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767"/>
        <w:gridCol w:w="1615"/>
        <w:gridCol w:w="3388"/>
      </w:tblGrid>
      <w:tr w:rsidR="001557E7" w:rsidRPr="00BE72B6" w14:paraId="4A74B5D2" w14:textId="77777777" w:rsidTr="00A024EC">
        <w:trPr>
          <w:trHeight w:val="1593"/>
        </w:trPr>
        <w:tc>
          <w:tcPr>
            <w:tcW w:w="5136" w:type="dxa"/>
            <w:gridSpan w:val="2"/>
          </w:tcPr>
          <w:p w14:paraId="7D46097A" w14:textId="77777777" w:rsidR="001557E7" w:rsidRPr="00AD30DE" w:rsidRDefault="001557E7" w:rsidP="004931F5">
            <w:pPr>
              <w:pStyle w:val="Subtitle"/>
            </w:pPr>
          </w:p>
        </w:tc>
        <w:tc>
          <w:tcPr>
            <w:tcW w:w="5003" w:type="dxa"/>
            <w:gridSpan w:val="2"/>
            <w:vAlign w:val="center"/>
          </w:tcPr>
          <w:p w14:paraId="02E690D3" w14:textId="77777777" w:rsidR="001557E7" w:rsidRPr="00BE72B6" w:rsidRDefault="001557E7" w:rsidP="001557E7">
            <w:pPr>
              <w:spacing w:line="276" w:lineRule="auto"/>
              <w:jc w:val="right"/>
              <w:rPr>
                <w:rFonts w:cs="Arial"/>
                <w:b/>
                <w:szCs w:val="24"/>
              </w:rPr>
            </w:pPr>
            <w:r w:rsidRPr="00BE72B6">
              <w:rPr>
                <w:rFonts w:cs="Arial"/>
                <w:b/>
                <w:szCs w:val="24"/>
              </w:rPr>
              <w:t>Утверждена Приказом</w:t>
            </w:r>
          </w:p>
          <w:p w14:paraId="624E99BC" w14:textId="77777777" w:rsidR="004A5DE8" w:rsidRPr="001F4AD8" w:rsidRDefault="004A5DE8" w:rsidP="004A5DE8">
            <w:pPr>
              <w:tabs>
                <w:tab w:val="left" w:pos="1134"/>
              </w:tabs>
              <w:ind w:firstLine="567"/>
              <w:jc w:val="right"/>
              <w:rPr>
                <w:rFonts w:cs="Arial"/>
                <w:szCs w:val="28"/>
              </w:rPr>
            </w:pPr>
            <w:r w:rsidRPr="001F4AD8">
              <w:rPr>
                <w:rFonts w:cs="Arial"/>
                <w:szCs w:val="28"/>
              </w:rPr>
              <w:t>Генерального директора</w:t>
            </w:r>
          </w:p>
          <w:p w14:paraId="7C6CAC25" w14:textId="1A61D7A5" w:rsidR="004A5DE8" w:rsidRPr="001F4AD8" w:rsidRDefault="004A5DE8" w:rsidP="004A5DE8">
            <w:pPr>
              <w:tabs>
                <w:tab w:val="left" w:pos="1134"/>
              </w:tabs>
              <w:ind w:firstLine="567"/>
              <w:jc w:val="right"/>
              <w:rPr>
                <w:rFonts w:cs="Arial"/>
                <w:szCs w:val="28"/>
              </w:rPr>
            </w:pPr>
            <w:proofErr w:type="spellStart"/>
            <w:r w:rsidRPr="001F4AD8">
              <w:rPr>
                <w:rFonts w:cs="Arial"/>
                <w:szCs w:val="28"/>
              </w:rPr>
              <w:t>ОсОО</w:t>
            </w:r>
            <w:proofErr w:type="spellEnd"/>
            <w:r w:rsidRPr="001F4AD8">
              <w:rPr>
                <w:rFonts w:cs="Arial"/>
                <w:szCs w:val="28"/>
              </w:rPr>
              <w:t xml:space="preserve"> «</w:t>
            </w:r>
            <w:r w:rsidR="004F6400">
              <w:rPr>
                <w:rFonts w:cs="Arial"/>
                <w:szCs w:val="28"/>
              </w:rPr>
              <w:t>Эксперт</w:t>
            </w:r>
            <w:r w:rsidR="00962C2E">
              <w:rPr>
                <w:rFonts w:cs="Arial"/>
                <w:szCs w:val="28"/>
              </w:rPr>
              <w:t>-</w:t>
            </w:r>
            <w:proofErr w:type="spellStart"/>
            <w:r w:rsidR="004F6400">
              <w:rPr>
                <w:rFonts w:cs="Arial"/>
                <w:szCs w:val="28"/>
              </w:rPr>
              <w:t>Лай</w:t>
            </w:r>
            <w:r w:rsidR="00962C2E">
              <w:rPr>
                <w:rFonts w:cs="Arial"/>
                <w:szCs w:val="28"/>
              </w:rPr>
              <w:t>н</w:t>
            </w:r>
            <w:proofErr w:type="spellEnd"/>
            <w:r w:rsidRPr="001F4AD8">
              <w:rPr>
                <w:rFonts w:cs="Arial"/>
                <w:szCs w:val="28"/>
              </w:rPr>
              <w:t>»</w:t>
            </w:r>
          </w:p>
          <w:p w14:paraId="7014F908" w14:textId="4216AB64" w:rsidR="004A5DE8" w:rsidRPr="009E7DB3" w:rsidRDefault="00EA5B8A" w:rsidP="004A5DE8">
            <w:pPr>
              <w:tabs>
                <w:tab w:val="left" w:pos="1134"/>
              </w:tabs>
              <w:ind w:firstLine="567"/>
              <w:jc w:val="right"/>
              <w:rPr>
                <w:rFonts w:cs="Arial"/>
              </w:rPr>
            </w:pPr>
            <w:r w:rsidRPr="00741865">
              <w:rPr>
                <w:rFonts w:cs="Arial"/>
              </w:rPr>
              <w:t xml:space="preserve">№ </w:t>
            </w:r>
            <w:r>
              <w:rPr>
                <w:rFonts w:cs="Arial"/>
              </w:rPr>
              <w:t>33</w:t>
            </w:r>
            <w:r w:rsidRPr="00741865">
              <w:rPr>
                <w:rFonts w:cs="Arial"/>
              </w:rPr>
              <w:t xml:space="preserve"> от «</w:t>
            </w:r>
            <w:r>
              <w:rPr>
                <w:rFonts w:cs="Arial"/>
              </w:rPr>
              <w:t>01</w:t>
            </w:r>
            <w:r w:rsidRPr="00741865">
              <w:rPr>
                <w:rFonts w:cs="Arial"/>
              </w:rPr>
              <w:t xml:space="preserve">» </w:t>
            </w:r>
            <w:r>
              <w:rPr>
                <w:rFonts w:cs="Arial"/>
              </w:rPr>
              <w:t>августа</w:t>
            </w:r>
            <w:r w:rsidRPr="00741865">
              <w:rPr>
                <w:rFonts w:cs="Arial"/>
              </w:rPr>
              <w:t xml:space="preserve"> 202</w:t>
            </w:r>
            <w:r>
              <w:rPr>
                <w:rFonts w:cs="Arial"/>
              </w:rPr>
              <w:t>4</w:t>
            </w:r>
            <w:r w:rsidRPr="00741865">
              <w:rPr>
                <w:rFonts w:cs="Arial"/>
              </w:rPr>
              <w:t>г</w:t>
            </w:r>
            <w:r w:rsidR="004A5DE8" w:rsidRPr="0094343F">
              <w:rPr>
                <w:rFonts w:cs="Arial"/>
                <w:szCs w:val="28"/>
              </w:rPr>
              <w:t>.</w:t>
            </w:r>
          </w:p>
          <w:p w14:paraId="6FA28FD4" w14:textId="77777777" w:rsidR="001557E7" w:rsidRPr="00BE72B6" w:rsidRDefault="001557E7" w:rsidP="00A402E9">
            <w:pPr>
              <w:spacing w:line="276" w:lineRule="auto"/>
              <w:jc w:val="right"/>
              <w:rPr>
                <w:rFonts w:cs="Arial"/>
                <w:szCs w:val="24"/>
              </w:rPr>
            </w:pPr>
          </w:p>
        </w:tc>
      </w:tr>
      <w:tr w:rsidR="001557E7" w:rsidRPr="00BE72B6" w14:paraId="38782C36" w14:textId="77777777" w:rsidTr="00227EDC">
        <w:trPr>
          <w:trHeight w:val="3518"/>
        </w:trPr>
        <w:tc>
          <w:tcPr>
            <w:tcW w:w="10139" w:type="dxa"/>
            <w:gridSpan w:val="4"/>
          </w:tcPr>
          <w:p w14:paraId="7A70123A" w14:textId="77777777" w:rsidR="00E53F05" w:rsidRPr="00BE72B6" w:rsidRDefault="00E53F05" w:rsidP="005B0F42">
            <w:pPr>
              <w:autoSpaceDE w:val="0"/>
              <w:autoSpaceDN w:val="0"/>
              <w:adjustRightInd w:val="0"/>
              <w:spacing w:line="276" w:lineRule="auto"/>
              <w:jc w:val="right"/>
              <w:rPr>
                <w:rFonts w:cs="Arial"/>
                <w:szCs w:val="24"/>
              </w:rPr>
            </w:pPr>
          </w:p>
        </w:tc>
      </w:tr>
      <w:tr w:rsidR="001557E7" w:rsidRPr="00BE72B6" w14:paraId="086B23E7" w14:textId="77777777" w:rsidTr="00A024EC">
        <w:trPr>
          <w:trHeight w:val="2457"/>
        </w:trPr>
        <w:tc>
          <w:tcPr>
            <w:tcW w:w="10139" w:type="dxa"/>
            <w:gridSpan w:val="4"/>
            <w:vAlign w:val="center"/>
          </w:tcPr>
          <w:p w14:paraId="7544F83E" w14:textId="77777777" w:rsidR="001557E7" w:rsidRPr="00BE72B6" w:rsidRDefault="001557E7" w:rsidP="001557E7">
            <w:pPr>
              <w:spacing w:line="360" w:lineRule="auto"/>
              <w:jc w:val="center"/>
              <w:rPr>
                <w:rFonts w:cs="Arial"/>
                <w:b/>
                <w:bCs/>
                <w:kern w:val="36"/>
                <w:szCs w:val="32"/>
              </w:rPr>
            </w:pPr>
            <w:r w:rsidRPr="00BE72B6">
              <w:rPr>
                <w:rFonts w:cs="Arial"/>
                <w:b/>
                <w:bCs/>
                <w:kern w:val="36"/>
                <w:szCs w:val="32"/>
              </w:rPr>
              <w:t>СИСТЕМА МЕНЕДЖМЕНТА КАЧЕСТВА</w:t>
            </w:r>
          </w:p>
          <w:p w14:paraId="71F4608D" w14:textId="77777777" w:rsidR="001557E7" w:rsidRPr="00BE72B6" w:rsidRDefault="001557E7" w:rsidP="001557E7">
            <w:pPr>
              <w:spacing w:line="360" w:lineRule="auto"/>
              <w:jc w:val="center"/>
              <w:rPr>
                <w:rFonts w:cs="Arial"/>
                <w:b/>
                <w:bCs/>
                <w:kern w:val="36"/>
                <w:szCs w:val="32"/>
              </w:rPr>
            </w:pPr>
            <w:r w:rsidRPr="00BE72B6">
              <w:rPr>
                <w:rFonts w:cs="Arial"/>
                <w:b/>
                <w:bCs/>
                <w:kern w:val="36"/>
                <w:szCs w:val="32"/>
              </w:rPr>
              <w:t>Документированная процедура</w:t>
            </w:r>
          </w:p>
          <w:p w14:paraId="4728EF24" w14:textId="77777777" w:rsidR="001557E7" w:rsidRPr="00BE72B6" w:rsidRDefault="001557E7" w:rsidP="00F623F3">
            <w:pPr>
              <w:spacing w:line="360" w:lineRule="auto"/>
              <w:jc w:val="center"/>
              <w:rPr>
                <w:rFonts w:cs="Arial"/>
                <w:b/>
                <w:bCs/>
                <w:kern w:val="36"/>
                <w:sz w:val="32"/>
                <w:szCs w:val="32"/>
              </w:rPr>
            </w:pPr>
            <w:r w:rsidRPr="00BE72B6">
              <w:rPr>
                <w:rFonts w:cs="Arial"/>
                <w:b/>
                <w:bCs/>
                <w:kern w:val="36"/>
                <w:szCs w:val="32"/>
              </w:rPr>
              <w:t>«</w:t>
            </w:r>
            <w:r w:rsidR="00F623F3" w:rsidRPr="00BE72B6">
              <w:rPr>
                <w:rFonts w:cs="Arial"/>
                <w:b/>
                <w:bCs/>
                <w:kern w:val="36"/>
                <w:szCs w:val="32"/>
              </w:rPr>
              <w:t>Оценка соответствия</w:t>
            </w:r>
            <w:r w:rsidR="003C75F0" w:rsidRPr="00BE72B6">
              <w:rPr>
                <w:rFonts w:cs="Arial"/>
                <w:b/>
                <w:bCs/>
                <w:kern w:val="36"/>
                <w:szCs w:val="32"/>
              </w:rPr>
              <w:t xml:space="preserve"> продукции</w:t>
            </w:r>
            <w:r w:rsidRPr="00BE72B6">
              <w:rPr>
                <w:rFonts w:cs="Arial"/>
                <w:b/>
                <w:bCs/>
                <w:kern w:val="36"/>
                <w:szCs w:val="32"/>
              </w:rPr>
              <w:t>»</w:t>
            </w:r>
          </w:p>
        </w:tc>
      </w:tr>
      <w:tr w:rsidR="001557E7" w:rsidRPr="00BE72B6" w14:paraId="023CD91D" w14:textId="77777777" w:rsidTr="00A024EC">
        <w:trPr>
          <w:trHeight w:val="4539"/>
        </w:trPr>
        <w:tc>
          <w:tcPr>
            <w:tcW w:w="10139" w:type="dxa"/>
            <w:gridSpan w:val="4"/>
            <w:vAlign w:val="center"/>
          </w:tcPr>
          <w:p w14:paraId="114D1702" w14:textId="77777777" w:rsidR="001557E7" w:rsidRDefault="001557E7" w:rsidP="001557E7">
            <w:pPr>
              <w:autoSpaceDE w:val="0"/>
              <w:autoSpaceDN w:val="0"/>
              <w:adjustRightInd w:val="0"/>
              <w:spacing w:line="360" w:lineRule="auto"/>
              <w:jc w:val="center"/>
              <w:rPr>
                <w:rFonts w:cs="Arial"/>
                <w:b/>
                <w:szCs w:val="24"/>
              </w:rPr>
            </w:pPr>
          </w:p>
          <w:p w14:paraId="55786325" w14:textId="77777777" w:rsidR="004A5DE8" w:rsidRDefault="004A5DE8" w:rsidP="001557E7">
            <w:pPr>
              <w:autoSpaceDE w:val="0"/>
              <w:autoSpaceDN w:val="0"/>
              <w:adjustRightInd w:val="0"/>
              <w:spacing w:line="360" w:lineRule="auto"/>
              <w:jc w:val="center"/>
              <w:rPr>
                <w:rFonts w:cs="Arial"/>
                <w:b/>
                <w:szCs w:val="24"/>
              </w:rPr>
            </w:pPr>
          </w:p>
          <w:p w14:paraId="06805DDC" w14:textId="77777777" w:rsidR="004A5DE8" w:rsidRDefault="004A5DE8" w:rsidP="001557E7">
            <w:pPr>
              <w:autoSpaceDE w:val="0"/>
              <w:autoSpaceDN w:val="0"/>
              <w:adjustRightInd w:val="0"/>
              <w:spacing w:line="360" w:lineRule="auto"/>
              <w:jc w:val="center"/>
              <w:rPr>
                <w:rFonts w:cs="Arial"/>
                <w:b/>
                <w:szCs w:val="24"/>
              </w:rPr>
            </w:pPr>
          </w:p>
          <w:p w14:paraId="059D651E" w14:textId="77777777" w:rsidR="004A5DE8" w:rsidRPr="00BE72B6" w:rsidRDefault="004A5DE8" w:rsidP="001557E7">
            <w:pPr>
              <w:autoSpaceDE w:val="0"/>
              <w:autoSpaceDN w:val="0"/>
              <w:adjustRightInd w:val="0"/>
              <w:spacing w:line="360" w:lineRule="auto"/>
              <w:jc w:val="center"/>
              <w:rPr>
                <w:rFonts w:cs="Arial"/>
                <w:b/>
                <w:szCs w:val="24"/>
              </w:rPr>
            </w:pPr>
          </w:p>
        </w:tc>
      </w:tr>
      <w:tr w:rsidR="001557E7" w:rsidRPr="00BE72B6" w14:paraId="73E048AD" w14:textId="77777777" w:rsidTr="00344599">
        <w:trPr>
          <w:trHeight w:val="773"/>
        </w:trPr>
        <w:tc>
          <w:tcPr>
            <w:tcW w:w="3369" w:type="dxa"/>
            <w:vAlign w:val="center"/>
          </w:tcPr>
          <w:p w14:paraId="7361DD43" w14:textId="77777777" w:rsidR="001557E7" w:rsidRPr="00BE72B6" w:rsidRDefault="001557E7" w:rsidP="001557E7">
            <w:pPr>
              <w:autoSpaceDE w:val="0"/>
              <w:autoSpaceDN w:val="0"/>
              <w:adjustRightInd w:val="0"/>
              <w:spacing w:line="360" w:lineRule="auto"/>
              <w:jc w:val="center"/>
              <w:rPr>
                <w:rFonts w:cs="Arial"/>
                <w:b/>
                <w:szCs w:val="24"/>
              </w:rPr>
            </w:pPr>
          </w:p>
        </w:tc>
        <w:tc>
          <w:tcPr>
            <w:tcW w:w="3382" w:type="dxa"/>
            <w:gridSpan w:val="2"/>
            <w:vAlign w:val="center"/>
          </w:tcPr>
          <w:p w14:paraId="0C72483C" w14:textId="77777777" w:rsidR="004A5DE8" w:rsidRDefault="004A5DE8" w:rsidP="00E22A5D">
            <w:pPr>
              <w:autoSpaceDE w:val="0"/>
              <w:autoSpaceDN w:val="0"/>
              <w:adjustRightInd w:val="0"/>
              <w:spacing w:line="360" w:lineRule="auto"/>
              <w:jc w:val="center"/>
              <w:rPr>
                <w:rFonts w:cs="Arial"/>
                <w:b/>
                <w:szCs w:val="24"/>
              </w:rPr>
            </w:pPr>
          </w:p>
          <w:p w14:paraId="1749D7C7" w14:textId="77777777" w:rsidR="004A5DE8" w:rsidRDefault="004A5DE8" w:rsidP="00E22A5D">
            <w:pPr>
              <w:autoSpaceDE w:val="0"/>
              <w:autoSpaceDN w:val="0"/>
              <w:adjustRightInd w:val="0"/>
              <w:spacing w:line="360" w:lineRule="auto"/>
              <w:jc w:val="center"/>
              <w:rPr>
                <w:rFonts w:cs="Arial"/>
                <w:b/>
                <w:szCs w:val="24"/>
              </w:rPr>
            </w:pPr>
          </w:p>
          <w:p w14:paraId="06E7A6B1" w14:textId="77777777" w:rsidR="004A5DE8" w:rsidRDefault="004A5DE8" w:rsidP="00E22A5D">
            <w:pPr>
              <w:autoSpaceDE w:val="0"/>
              <w:autoSpaceDN w:val="0"/>
              <w:adjustRightInd w:val="0"/>
              <w:spacing w:line="360" w:lineRule="auto"/>
              <w:jc w:val="center"/>
              <w:rPr>
                <w:rFonts w:cs="Arial"/>
                <w:b/>
                <w:szCs w:val="24"/>
              </w:rPr>
            </w:pPr>
          </w:p>
          <w:p w14:paraId="7FF28D05" w14:textId="77777777" w:rsidR="004A5DE8" w:rsidRDefault="004A5DE8" w:rsidP="00E22A5D">
            <w:pPr>
              <w:autoSpaceDE w:val="0"/>
              <w:autoSpaceDN w:val="0"/>
              <w:adjustRightInd w:val="0"/>
              <w:spacing w:line="360" w:lineRule="auto"/>
              <w:jc w:val="center"/>
              <w:rPr>
                <w:rFonts w:cs="Arial"/>
                <w:b/>
                <w:szCs w:val="24"/>
              </w:rPr>
            </w:pPr>
          </w:p>
          <w:p w14:paraId="1718E5EA" w14:textId="6FEE3508" w:rsidR="001557E7" w:rsidRPr="00BE72B6" w:rsidRDefault="001557E7" w:rsidP="00E22A5D">
            <w:pPr>
              <w:autoSpaceDE w:val="0"/>
              <w:autoSpaceDN w:val="0"/>
              <w:adjustRightInd w:val="0"/>
              <w:spacing w:line="360" w:lineRule="auto"/>
              <w:jc w:val="center"/>
              <w:rPr>
                <w:rFonts w:cs="Arial"/>
                <w:b/>
                <w:szCs w:val="24"/>
              </w:rPr>
            </w:pPr>
            <w:r w:rsidRPr="00BE72B6">
              <w:rPr>
                <w:rFonts w:cs="Arial"/>
                <w:b/>
                <w:szCs w:val="24"/>
              </w:rPr>
              <w:t xml:space="preserve">г. </w:t>
            </w:r>
            <w:r w:rsidR="00DC036E" w:rsidRPr="00BE72B6">
              <w:rPr>
                <w:rFonts w:cs="Arial"/>
                <w:b/>
                <w:szCs w:val="24"/>
              </w:rPr>
              <w:t>Бишкек</w:t>
            </w:r>
            <w:r w:rsidR="008E34DC" w:rsidRPr="00BE72B6">
              <w:rPr>
                <w:rFonts w:cs="Arial"/>
                <w:b/>
                <w:szCs w:val="24"/>
              </w:rPr>
              <w:t>,</w:t>
            </w:r>
            <w:r w:rsidRPr="00BE72B6">
              <w:rPr>
                <w:rFonts w:cs="Arial"/>
                <w:b/>
                <w:szCs w:val="24"/>
              </w:rPr>
              <w:t xml:space="preserve"> </w:t>
            </w:r>
            <w:r w:rsidR="004A5DE8">
              <w:rPr>
                <w:rFonts w:cs="Arial"/>
                <w:b/>
                <w:szCs w:val="24"/>
              </w:rPr>
              <w:t>202</w:t>
            </w:r>
            <w:r w:rsidR="00EA5B8A">
              <w:rPr>
                <w:rFonts w:cs="Arial"/>
                <w:b/>
                <w:szCs w:val="24"/>
              </w:rPr>
              <w:t>4</w:t>
            </w:r>
            <w:r w:rsidRPr="00BE72B6">
              <w:rPr>
                <w:rFonts w:cs="Arial"/>
                <w:b/>
                <w:szCs w:val="24"/>
              </w:rPr>
              <w:t xml:space="preserve"> год</w:t>
            </w:r>
          </w:p>
        </w:tc>
        <w:tc>
          <w:tcPr>
            <w:tcW w:w="3388" w:type="dxa"/>
            <w:vAlign w:val="center"/>
          </w:tcPr>
          <w:p w14:paraId="31390778" w14:textId="77777777" w:rsidR="001557E7" w:rsidRPr="00BE72B6" w:rsidRDefault="001557E7" w:rsidP="001557E7">
            <w:pPr>
              <w:autoSpaceDE w:val="0"/>
              <w:autoSpaceDN w:val="0"/>
              <w:adjustRightInd w:val="0"/>
              <w:spacing w:line="360" w:lineRule="auto"/>
              <w:jc w:val="center"/>
              <w:rPr>
                <w:rFonts w:cs="Arial"/>
                <w:b/>
                <w:szCs w:val="24"/>
              </w:rPr>
            </w:pPr>
          </w:p>
        </w:tc>
      </w:tr>
    </w:tbl>
    <w:p w14:paraId="7E511CFD" w14:textId="77777777" w:rsidR="005A79E2" w:rsidRPr="00BE72B6" w:rsidRDefault="005A79E2" w:rsidP="0015602A">
      <w:pPr>
        <w:pStyle w:val="PlainText"/>
        <w:ind w:firstLine="540"/>
        <w:jc w:val="center"/>
        <w:rPr>
          <w:rFonts w:ascii="Times New Roman" w:eastAsia="MS Mincho" w:hAnsi="Times New Roman"/>
          <w:b/>
          <w:sz w:val="24"/>
        </w:rPr>
        <w:sectPr w:rsidR="005A79E2" w:rsidRPr="00BE72B6" w:rsidSect="0055461F">
          <w:headerReference w:type="default" r:id="rId8"/>
          <w:footerReference w:type="default" r:id="rId9"/>
          <w:headerReference w:type="first" r:id="rId10"/>
          <w:type w:val="continuous"/>
          <w:pgSz w:w="11906" w:h="16838" w:code="9"/>
          <w:pgMar w:top="567" w:right="849" w:bottom="567" w:left="1134" w:header="426" w:footer="709" w:gutter="0"/>
          <w:cols w:space="708"/>
          <w:titlePg/>
          <w:docGrid w:linePitch="360"/>
        </w:sectPr>
      </w:pPr>
    </w:p>
    <w:p w14:paraId="08D217C4" w14:textId="77777777" w:rsidR="0015602A" w:rsidRPr="00BE72B6" w:rsidRDefault="0015602A" w:rsidP="0015602A">
      <w:pPr>
        <w:pStyle w:val="PlainText"/>
        <w:ind w:firstLine="540"/>
        <w:jc w:val="center"/>
        <w:rPr>
          <w:rFonts w:ascii="Times New Roman" w:eastAsia="MS Mincho" w:hAnsi="Times New Roman"/>
          <w:b/>
          <w:sz w:val="24"/>
        </w:rPr>
      </w:pPr>
      <w:r w:rsidRPr="00BE72B6">
        <w:rPr>
          <w:rFonts w:ascii="Times New Roman" w:eastAsia="MS Mincho" w:hAnsi="Times New Roman"/>
          <w:b/>
          <w:sz w:val="24"/>
        </w:rPr>
        <w:lastRenderedPageBreak/>
        <w:t>ПРЕДИСЛОВИЕ</w:t>
      </w:r>
    </w:p>
    <w:p w14:paraId="7EE6656F" w14:textId="77777777" w:rsidR="0015602A" w:rsidRPr="00BE72B6" w:rsidRDefault="0015602A" w:rsidP="0015602A">
      <w:pPr>
        <w:pStyle w:val="PlainText"/>
        <w:ind w:firstLine="540"/>
        <w:rPr>
          <w:rFonts w:ascii="Times New Roman" w:eastAsia="MS Mincho" w:hAnsi="Times New Roman"/>
          <w:sz w:val="24"/>
          <w:szCs w:val="24"/>
        </w:rPr>
      </w:pPr>
    </w:p>
    <w:p w14:paraId="67CE4C1B" w14:textId="5E24313D" w:rsidR="0015602A" w:rsidRPr="00A36E0F" w:rsidRDefault="0015602A" w:rsidP="001557E7">
      <w:pPr>
        <w:pStyle w:val="PlainText"/>
        <w:spacing w:line="276" w:lineRule="auto"/>
        <w:ind w:right="141"/>
        <w:rPr>
          <w:rFonts w:ascii="Arial" w:eastAsia="MS Mincho" w:hAnsi="Arial" w:cs="Arial"/>
          <w:sz w:val="24"/>
          <w:szCs w:val="24"/>
        </w:rPr>
      </w:pPr>
      <w:r w:rsidRPr="00BE72B6">
        <w:rPr>
          <w:rFonts w:ascii="Arial" w:eastAsia="MS Mincho" w:hAnsi="Arial" w:cs="Arial"/>
          <w:b/>
          <w:sz w:val="24"/>
          <w:szCs w:val="24"/>
        </w:rPr>
        <w:t>1</w:t>
      </w:r>
      <w:r w:rsidRPr="00A36E0F">
        <w:rPr>
          <w:rFonts w:ascii="Arial" w:eastAsia="MS Mincho" w:hAnsi="Arial" w:cs="Arial"/>
          <w:b/>
          <w:sz w:val="24"/>
          <w:szCs w:val="24"/>
        </w:rPr>
        <w:t>.</w:t>
      </w:r>
      <w:r w:rsidRPr="00A36E0F">
        <w:rPr>
          <w:rFonts w:ascii="Arial" w:eastAsia="MS Mincho" w:hAnsi="Arial" w:cs="Arial"/>
          <w:sz w:val="24"/>
          <w:szCs w:val="24"/>
        </w:rPr>
        <w:t xml:space="preserve"> </w:t>
      </w:r>
      <w:r w:rsidRPr="00A36E0F">
        <w:rPr>
          <w:rFonts w:ascii="Arial" w:eastAsia="MS Mincho" w:hAnsi="Arial" w:cs="Arial"/>
          <w:b/>
          <w:sz w:val="24"/>
          <w:szCs w:val="24"/>
        </w:rPr>
        <w:t>РАЗРАБОТАНА</w:t>
      </w:r>
      <w:r w:rsidR="00BC511A" w:rsidRPr="00A36E0F">
        <w:rPr>
          <w:rFonts w:ascii="Arial" w:eastAsia="MS Mincho" w:hAnsi="Arial" w:cs="Arial"/>
          <w:sz w:val="24"/>
          <w:szCs w:val="24"/>
        </w:rPr>
        <w:t xml:space="preserve"> </w:t>
      </w:r>
      <w:r w:rsidR="0071463C" w:rsidRPr="00A36E0F">
        <w:rPr>
          <w:rFonts w:ascii="Arial" w:eastAsia="MS Mincho" w:hAnsi="Arial" w:cs="Arial"/>
          <w:sz w:val="24"/>
          <w:szCs w:val="24"/>
        </w:rPr>
        <w:t>О</w:t>
      </w:r>
      <w:r w:rsidR="00BC511A" w:rsidRPr="00A36E0F">
        <w:rPr>
          <w:rFonts w:ascii="Arial" w:eastAsia="MS Mincho" w:hAnsi="Arial" w:cs="Arial"/>
          <w:sz w:val="24"/>
          <w:szCs w:val="24"/>
        </w:rPr>
        <w:t>рганом по сертификации</w:t>
      </w:r>
      <w:r w:rsidR="002374E0" w:rsidRPr="00A36E0F">
        <w:rPr>
          <w:rFonts w:ascii="Arial" w:eastAsia="MS Mincho" w:hAnsi="Arial" w:cs="Arial"/>
          <w:sz w:val="24"/>
          <w:szCs w:val="24"/>
        </w:rPr>
        <w:t xml:space="preserve"> </w:t>
      </w:r>
      <w:proofErr w:type="spellStart"/>
      <w:r w:rsidR="003F5C97" w:rsidRPr="00A36E0F">
        <w:rPr>
          <w:rFonts w:ascii="Arial" w:eastAsia="MS Mincho" w:hAnsi="Arial" w:cs="Arial"/>
          <w:sz w:val="24"/>
          <w:szCs w:val="24"/>
        </w:rPr>
        <w:t>О</w:t>
      </w:r>
      <w:r w:rsidR="007B6A59" w:rsidRPr="00A36E0F">
        <w:rPr>
          <w:rFonts w:ascii="Arial" w:eastAsia="MS Mincho" w:hAnsi="Arial" w:cs="Arial"/>
          <w:sz w:val="24"/>
          <w:szCs w:val="24"/>
        </w:rPr>
        <w:t>с</w:t>
      </w:r>
      <w:r w:rsidR="003F5C97" w:rsidRPr="00A36E0F">
        <w:rPr>
          <w:rFonts w:ascii="Arial" w:eastAsia="MS Mincho" w:hAnsi="Arial" w:cs="Arial"/>
          <w:sz w:val="24"/>
          <w:szCs w:val="24"/>
        </w:rPr>
        <w:t>ОО</w:t>
      </w:r>
      <w:proofErr w:type="spellEnd"/>
      <w:r w:rsidR="003F5C97" w:rsidRPr="00A36E0F">
        <w:rPr>
          <w:rFonts w:ascii="Arial" w:eastAsia="MS Mincho" w:hAnsi="Arial" w:cs="Arial"/>
          <w:sz w:val="24"/>
          <w:szCs w:val="24"/>
        </w:rPr>
        <w:t xml:space="preserve"> «</w:t>
      </w:r>
      <w:r w:rsidR="00962C2E" w:rsidRPr="00962C2E">
        <w:rPr>
          <w:rFonts w:ascii="Arial" w:eastAsia="MS Mincho" w:hAnsi="Arial" w:cs="Arial"/>
          <w:sz w:val="24"/>
          <w:szCs w:val="24"/>
        </w:rPr>
        <w:t>Эксперт-</w:t>
      </w:r>
      <w:proofErr w:type="spellStart"/>
      <w:r w:rsidR="00962C2E" w:rsidRPr="00962C2E">
        <w:rPr>
          <w:rFonts w:ascii="Arial" w:eastAsia="MS Mincho" w:hAnsi="Arial" w:cs="Arial"/>
          <w:sz w:val="24"/>
          <w:szCs w:val="24"/>
        </w:rPr>
        <w:t>Лайн</w:t>
      </w:r>
      <w:proofErr w:type="spellEnd"/>
      <w:r w:rsidR="003F5C97" w:rsidRPr="00A36E0F">
        <w:rPr>
          <w:rFonts w:ascii="Arial" w:eastAsia="MS Mincho" w:hAnsi="Arial" w:cs="Arial"/>
          <w:sz w:val="24"/>
          <w:szCs w:val="24"/>
        </w:rPr>
        <w:t>»</w:t>
      </w:r>
      <w:r w:rsidR="007B6A59" w:rsidRPr="00A36E0F">
        <w:rPr>
          <w:rFonts w:ascii="Arial" w:eastAsia="MS Mincho" w:hAnsi="Arial" w:cs="Arial"/>
          <w:sz w:val="24"/>
          <w:szCs w:val="24"/>
        </w:rPr>
        <w:t>.</w:t>
      </w:r>
    </w:p>
    <w:p w14:paraId="03F93846" w14:textId="77777777" w:rsidR="00EA5B8A" w:rsidRDefault="00BC511A" w:rsidP="00EA5B8A">
      <w:pPr>
        <w:rPr>
          <w:rFonts w:cs="Arial"/>
        </w:rPr>
      </w:pPr>
      <w:r w:rsidRPr="00A36E0F">
        <w:rPr>
          <w:rFonts w:eastAsia="MS Mincho" w:cs="Arial"/>
          <w:b/>
          <w:szCs w:val="24"/>
          <w:lang w:eastAsia="ru-RU"/>
        </w:rPr>
        <w:t>2</w:t>
      </w:r>
      <w:r w:rsidR="0015602A" w:rsidRPr="00A36E0F">
        <w:rPr>
          <w:rFonts w:eastAsia="MS Mincho" w:cs="Arial"/>
          <w:b/>
          <w:szCs w:val="24"/>
          <w:lang w:eastAsia="ru-RU"/>
        </w:rPr>
        <w:t>.</w:t>
      </w:r>
      <w:r w:rsidR="0015602A" w:rsidRPr="00A36E0F">
        <w:rPr>
          <w:rFonts w:eastAsia="MS Mincho" w:cs="Arial"/>
          <w:szCs w:val="24"/>
          <w:lang w:eastAsia="ru-RU"/>
        </w:rPr>
        <w:t xml:space="preserve"> </w:t>
      </w:r>
      <w:r w:rsidR="00A36E0F" w:rsidRPr="00A36E0F">
        <w:rPr>
          <w:rFonts w:eastAsia="MS Mincho" w:cs="Arial"/>
          <w:b/>
          <w:szCs w:val="24"/>
          <w:lang w:eastAsia="ru-RU"/>
        </w:rPr>
        <w:t xml:space="preserve">ВВЕДЕНО в действие </w:t>
      </w:r>
      <w:r w:rsidR="00A36E0F" w:rsidRPr="00A36E0F">
        <w:rPr>
          <w:rFonts w:eastAsia="MS Mincho" w:cs="Arial"/>
          <w:bCs/>
          <w:szCs w:val="24"/>
          <w:lang w:eastAsia="ru-RU"/>
        </w:rPr>
        <w:t xml:space="preserve">приказом </w:t>
      </w:r>
      <w:proofErr w:type="spellStart"/>
      <w:r w:rsidR="00A36E0F" w:rsidRPr="00A36E0F">
        <w:rPr>
          <w:rFonts w:eastAsia="MS Mincho" w:cs="Arial"/>
          <w:bCs/>
          <w:szCs w:val="24"/>
          <w:lang w:eastAsia="ru-RU"/>
        </w:rPr>
        <w:t>ОсОО</w:t>
      </w:r>
      <w:proofErr w:type="spellEnd"/>
      <w:r w:rsidR="00A36E0F" w:rsidRPr="00A36E0F">
        <w:rPr>
          <w:rFonts w:eastAsia="MS Mincho" w:cs="Arial"/>
          <w:bCs/>
          <w:szCs w:val="24"/>
          <w:lang w:eastAsia="ru-RU"/>
        </w:rPr>
        <w:t xml:space="preserve"> «</w:t>
      </w:r>
      <w:r w:rsidR="00962C2E" w:rsidRPr="00962C2E">
        <w:rPr>
          <w:rFonts w:eastAsia="MS Mincho" w:cs="Arial"/>
          <w:szCs w:val="24"/>
        </w:rPr>
        <w:t>Эксперт-</w:t>
      </w:r>
      <w:proofErr w:type="spellStart"/>
      <w:r w:rsidR="00962C2E" w:rsidRPr="00962C2E">
        <w:rPr>
          <w:rFonts w:eastAsia="MS Mincho" w:cs="Arial"/>
          <w:szCs w:val="24"/>
        </w:rPr>
        <w:t>Лайн</w:t>
      </w:r>
      <w:proofErr w:type="spellEnd"/>
      <w:r w:rsidR="00A36E0F" w:rsidRPr="00A36E0F">
        <w:rPr>
          <w:rFonts w:eastAsia="MS Mincho" w:cs="Arial"/>
          <w:bCs/>
          <w:szCs w:val="24"/>
          <w:lang w:eastAsia="ru-RU"/>
        </w:rPr>
        <w:t xml:space="preserve">» </w:t>
      </w:r>
      <w:r w:rsidR="00EA5B8A" w:rsidRPr="00741865">
        <w:rPr>
          <w:rFonts w:cs="Arial"/>
        </w:rPr>
        <w:t xml:space="preserve">№ </w:t>
      </w:r>
      <w:r w:rsidR="00EA5B8A">
        <w:rPr>
          <w:rFonts w:cs="Arial"/>
        </w:rPr>
        <w:t>33</w:t>
      </w:r>
      <w:r w:rsidR="00EA5B8A" w:rsidRPr="00741865">
        <w:rPr>
          <w:rFonts w:cs="Arial"/>
        </w:rPr>
        <w:t xml:space="preserve"> от «</w:t>
      </w:r>
      <w:r w:rsidR="00EA5B8A">
        <w:rPr>
          <w:rFonts w:cs="Arial"/>
        </w:rPr>
        <w:t>01</w:t>
      </w:r>
      <w:r w:rsidR="00EA5B8A" w:rsidRPr="00741865">
        <w:rPr>
          <w:rFonts w:cs="Arial"/>
        </w:rPr>
        <w:t xml:space="preserve">» </w:t>
      </w:r>
      <w:r w:rsidR="00EA5B8A">
        <w:rPr>
          <w:rFonts w:cs="Arial"/>
        </w:rPr>
        <w:t>августа</w:t>
      </w:r>
      <w:r w:rsidR="00EA5B8A" w:rsidRPr="00741865">
        <w:rPr>
          <w:rFonts w:cs="Arial"/>
        </w:rPr>
        <w:t xml:space="preserve"> 202</w:t>
      </w:r>
      <w:r w:rsidR="00EA5B8A">
        <w:rPr>
          <w:rFonts w:cs="Arial"/>
        </w:rPr>
        <w:t>4</w:t>
      </w:r>
      <w:r w:rsidR="00EA5B8A" w:rsidRPr="00741865">
        <w:rPr>
          <w:rFonts w:cs="Arial"/>
        </w:rPr>
        <w:t>г.</w:t>
      </w:r>
    </w:p>
    <w:p w14:paraId="79FCD9B1" w14:textId="45EC9E8B" w:rsidR="0015602A" w:rsidRPr="00A36E0F" w:rsidRDefault="00BC511A" w:rsidP="00EA5B8A">
      <w:pPr>
        <w:rPr>
          <w:rFonts w:cs="Arial"/>
          <w:szCs w:val="24"/>
        </w:rPr>
      </w:pPr>
      <w:r w:rsidRPr="00A36E0F">
        <w:rPr>
          <w:rFonts w:eastAsia="MS Mincho" w:cs="Arial"/>
          <w:b/>
          <w:szCs w:val="24"/>
        </w:rPr>
        <w:t>3</w:t>
      </w:r>
      <w:r w:rsidR="0015602A" w:rsidRPr="00A36E0F">
        <w:rPr>
          <w:rFonts w:eastAsia="MS Mincho" w:cs="Arial"/>
          <w:b/>
          <w:szCs w:val="24"/>
        </w:rPr>
        <w:t>.</w:t>
      </w:r>
      <w:r w:rsidR="0015602A" w:rsidRPr="00A36E0F">
        <w:rPr>
          <w:rFonts w:eastAsia="MS Mincho" w:cs="Arial"/>
          <w:szCs w:val="24"/>
        </w:rPr>
        <w:t xml:space="preserve"> </w:t>
      </w:r>
      <w:r w:rsidR="00A36E0F" w:rsidRPr="00A36E0F">
        <w:rPr>
          <w:rFonts w:eastAsia="MS Mincho" w:cs="Arial"/>
          <w:b/>
          <w:bCs/>
          <w:szCs w:val="24"/>
        </w:rPr>
        <w:t>ВВЕДЕНО</w:t>
      </w:r>
      <w:r w:rsidR="00A36E0F" w:rsidRPr="00A36E0F">
        <w:rPr>
          <w:rFonts w:eastAsia="MS Mincho" w:cs="Arial"/>
          <w:szCs w:val="24"/>
        </w:rPr>
        <w:t xml:space="preserve"> взамен ОС-ДП.07-0</w:t>
      </w:r>
      <w:r w:rsidR="00EA5B8A">
        <w:rPr>
          <w:rFonts w:eastAsia="MS Mincho" w:cs="Arial"/>
          <w:szCs w:val="24"/>
        </w:rPr>
        <w:t>2</w:t>
      </w:r>
      <w:r w:rsidR="00A36E0F">
        <w:rPr>
          <w:rFonts w:eastAsia="MS Mincho" w:cs="Arial"/>
          <w:szCs w:val="24"/>
        </w:rPr>
        <w:t>.</w:t>
      </w:r>
    </w:p>
    <w:p w14:paraId="7438514F" w14:textId="77777777" w:rsidR="0015602A" w:rsidRPr="00A36E0F" w:rsidRDefault="00BC511A" w:rsidP="001557E7">
      <w:pPr>
        <w:pStyle w:val="PlainText"/>
        <w:tabs>
          <w:tab w:val="left" w:pos="709"/>
        </w:tabs>
        <w:spacing w:line="276" w:lineRule="auto"/>
        <w:ind w:right="-2"/>
        <w:rPr>
          <w:rFonts w:ascii="Arial" w:eastAsia="MS Mincho" w:hAnsi="Arial" w:cs="Arial"/>
          <w:sz w:val="24"/>
          <w:szCs w:val="24"/>
        </w:rPr>
      </w:pPr>
      <w:r w:rsidRPr="00A36E0F">
        <w:rPr>
          <w:rFonts w:ascii="Arial" w:eastAsia="MS Mincho" w:hAnsi="Arial" w:cs="Arial"/>
          <w:b/>
          <w:sz w:val="24"/>
          <w:szCs w:val="24"/>
        </w:rPr>
        <w:t>4</w:t>
      </w:r>
      <w:r w:rsidR="00065647" w:rsidRPr="00A36E0F">
        <w:rPr>
          <w:rFonts w:ascii="Arial" w:eastAsia="MS Mincho" w:hAnsi="Arial" w:cs="Arial"/>
          <w:b/>
          <w:sz w:val="24"/>
          <w:szCs w:val="24"/>
        </w:rPr>
        <w:t>.</w:t>
      </w:r>
      <w:r w:rsidR="001557E7" w:rsidRPr="00A36E0F">
        <w:rPr>
          <w:rFonts w:ascii="Arial" w:eastAsia="MS Mincho" w:hAnsi="Arial" w:cs="Arial"/>
          <w:sz w:val="24"/>
          <w:szCs w:val="24"/>
        </w:rPr>
        <w:t> </w:t>
      </w:r>
      <w:r w:rsidR="0015602A" w:rsidRPr="00A36E0F">
        <w:rPr>
          <w:rFonts w:ascii="Arial" w:eastAsia="MS Mincho" w:hAnsi="Arial" w:cs="Arial"/>
          <w:b/>
          <w:sz w:val="24"/>
          <w:szCs w:val="24"/>
        </w:rPr>
        <w:t>ОТВЕТСТВЕННОСТЬ</w:t>
      </w:r>
      <w:r w:rsidR="0015602A" w:rsidRPr="00A36E0F">
        <w:rPr>
          <w:rFonts w:ascii="Arial" w:eastAsia="MS Mincho" w:hAnsi="Arial" w:cs="Arial"/>
          <w:sz w:val="24"/>
          <w:szCs w:val="24"/>
        </w:rPr>
        <w:t xml:space="preserve"> за своевременную актуализацию настоящей документированной процедуры </w:t>
      </w:r>
      <w:r w:rsidR="0016634F" w:rsidRPr="00A36E0F">
        <w:rPr>
          <w:rFonts w:ascii="Arial" w:hAnsi="Arial" w:cs="Arial"/>
          <w:sz w:val="24"/>
          <w:szCs w:val="24"/>
        </w:rPr>
        <w:t>«</w:t>
      </w:r>
      <w:r w:rsidR="007B6A59" w:rsidRPr="00A36E0F">
        <w:rPr>
          <w:rFonts w:ascii="Arial" w:hAnsi="Arial" w:cs="Arial"/>
          <w:sz w:val="24"/>
          <w:szCs w:val="24"/>
        </w:rPr>
        <w:t>Оценка соответствия</w:t>
      </w:r>
      <w:r w:rsidR="003C75F0" w:rsidRPr="00A36E0F">
        <w:rPr>
          <w:rFonts w:ascii="Arial" w:hAnsi="Arial" w:cs="Arial"/>
          <w:sz w:val="24"/>
          <w:szCs w:val="24"/>
        </w:rPr>
        <w:t xml:space="preserve"> продукции</w:t>
      </w:r>
      <w:r w:rsidR="0016634F" w:rsidRPr="00A36E0F">
        <w:rPr>
          <w:rFonts w:ascii="Arial" w:hAnsi="Arial" w:cs="Arial"/>
          <w:sz w:val="24"/>
          <w:szCs w:val="24"/>
        </w:rPr>
        <w:t xml:space="preserve">» </w:t>
      </w:r>
      <w:r w:rsidR="0015602A" w:rsidRPr="00A36E0F">
        <w:rPr>
          <w:rFonts w:ascii="Arial" w:eastAsia="MS Mincho" w:hAnsi="Arial" w:cs="Arial"/>
          <w:sz w:val="24"/>
          <w:szCs w:val="24"/>
        </w:rPr>
        <w:t>возлагается на менеджера по качеству</w:t>
      </w:r>
      <w:r w:rsidR="007B6A59" w:rsidRPr="00A36E0F">
        <w:rPr>
          <w:rFonts w:ascii="Arial" w:eastAsia="MS Mincho" w:hAnsi="Arial" w:cs="Arial"/>
          <w:sz w:val="24"/>
          <w:szCs w:val="24"/>
        </w:rPr>
        <w:t>.</w:t>
      </w:r>
    </w:p>
    <w:p w14:paraId="2F944733" w14:textId="29E86153" w:rsidR="0015602A" w:rsidRPr="00BE72B6" w:rsidRDefault="00C47174" w:rsidP="00C47174">
      <w:pPr>
        <w:pStyle w:val="PlainText"/>
        <w:tabs>
          <w:tab w:val="left" w:pos="5744"/>
        </w:tabs>
        <w:ind w:right="-2" w:firstLine="540"/>
        <w:rPr>
          <w:rFonts w:ascii="Arial" w:eastAsia="MS Mincho" w:hAnsi="Arial" w:cs="Arial"/>
          <w:sz w:val="24"/>
          <w:szCs w:val="24"/>
        </w:rPr>
      </w:pPr>
      <w:r>
        <w:rPr>
          <w:rFonts w:ascii="Arial" w:eastAsia="MS Mincho" w:hAnsi="Arial" w:cs="Arial"/>
          <w:sz w:val="24"/>
          <w:szCs w:val="24"/>
        </w:rPr>
        <w:tab/>
      </w:r>
    </w:p>
    <w:p w14:paraId="667C40F9" w14:textId="77777777" w:rsidR="0015602A" w:rsidRPr="00BE72B6" w:rsidRDefault="0015602A" w:rsidP="0015602A">
      <w:pPr>
        <w:jc w:val="center"/>
        <w:rPr>
          <w:rFonts w:ascii="Times New Roman" w:hAnsi="Times New Roman"/>
          <w:b/>
          <w:bCs/>
        </w:rPr>
      </w:pPr>
    </w:p>
    <w:p w14:paraId="47D57B4E" w14:textId="77777777" w:rsidR="0015602A" w:rsidRPr="00BE72B6" w:rsidRDefault="0015602A" w:rsidP="0015602A">
      <w:pPr>
        <w:jc w:val="center"/>
        <w:rPr>
          <w:rFonts w:ascii="Times New Roman" w:hAnsi="Times New Roman"/>
          <w:b/>
          <w:bCs/>
        </w:rPr>
      </w:pPr>
    </w:p>
    <w:p w14:paraId="63E839EC" w14:textId="77777777" w:rsidR="0015602A" w:rsidRPr="00BE72B6" w:rsidRDefault="0015602A" w:rsidP="0015602A">
      <w:pPr>
        <w:jc w:val="center"/>
        <w:rPr>
          <w:rFonts w:ascii="Times New Roman" w:hAnsi="Times New Roman"/>
          <w:b/>
          <w:bCs/>
        </w:rPr>
      </w:pPr>
    </w:p>
    <w:p w14:paraId="5F0303BA" w14:textId="77777777" w:rsidR="0015602A" w:rsidRPr="00BE72B6" w:rsidRDefault="0015602A" w:rsidP="0015602A">
      <w:pPr>
        <w:jc w:val="center"/>
        <w:rPr>
          <w:rFonts w:ascii="Times New Roman" w:hAnsi="Times New Roman"/>
          <w:b/>
          <w:bCs/>
        </w:rPr>
      </w:pPr>
    </w:p>
    <w:p w14:paraId="11B2CD1E" w14:textId="77777777" w:rsidR="0015602A" w:rsidRPr="00BE72B6" w:rsidRDefault="0015602A" w:rsidP="0015602A">
      <w:pPr>
        <w:jc w:val="center"/>
        <w:rPr>
          <w:rFonts w:ascii="Times New Roman" w:hAnsi="Times New Roman"/>
          <w:b/>
          <w:bCs/>
        </w:rPr>
      </w:pPr>
    </w:p>
    <w:p w14:paraId="1373A382" w14:textId="77777777" w:rsidR="0015602A" w:rsidRPr="00BE72B6" w:rsidRDefault="0015602A" w:rsidP="0015602A">
      <w:pPr>
        <w:jc w:val="center"/>
        <w:rPr>
          <w:rFonts w:ascii="Times New Roman" w:hAnsi="Times New Roman"/>
          <w:b/>
          <w:bCs/>
        </w:rPr>
      </w:pPr>
    </w:p>
    <w:p w14:paraId="56548120" w14:textId="77777777" w:rsidR="0015602A" w:rsidRPr="00BE72B6" w:rsidRDefault="0015602A" w:rsidP="0015602A">
      <w:pPr>
        <w:jc w:val="center"/>
        <w:rPr>
          <w:rFonts w:ascii="Times New Roman" w:hAnsi="Times New Roman"/>
          <w:b/>
          <w:bCs/>
        </w:rPr>
      </w:pPr>
    </w:p>
    <w:p w14:paraId="02EA8CBC" w14:textId="77777777" w:rsidR="0015602A" w:rsidRPr="00BE72B6" w:rsidRDefault="0015602A" w:rsidP="0015602A">
      <w:pPr>
        <w:jc w:val="center"/>
        <w:rPr>
          <w:rFonts w:ascii="Times New Roman" w:hAnsi="Times New Roman"/>
          <w:b/>
          <w:bCs/>
        </w:rPr>
      </w:pPr>
    </w:p>
    <w:p w14:paraId="7B25AF2E" w14:textId="77777777" w:rsidR="0015602A" w:rsidRPr="00BE72B6" w:rsidRDefault="0015602A" w:rsidP="0015602A">
      <w:pPr>
        <w:jc w:val="center"/>
        <w:rPr>
          <w:rFonts w:ascii="Times New Roman" w:hAnsi="Times New Roman"/>
          <w:b/>
          <w:bCs/>
        </w:rPr>
      </w:pPr>
    </w:p>
    <w:p w14:paraId="6FBE8254" w14:textId="77777777" w:rsidR="0015602A" w:rsidRPr="00BE72B6" w:rsidRDefault="0015602A" w:rsidP="0015602A">
      <w:pPr>
        <w:rPr>
          <w:rFonts w:ascii="Times New Roman" w:hAnsi="Times New Roman"/>
          <w:b/>
          <w:bCs/>
        </w:rPr>
      </w:pPr>
    </w:p>
    <w:p w14:paraId="7A9AC2C7" w14:textId="77777777" w:rsidR="0015602A" w:rsidRPr="00BE72B6" w:rsidRDefault="0015602A" w:rsidP="0015602A">
      <w:pPr>
        <w:jc w:val="center"/>
        <w:rPr>
          <w:rFonts w:ascii="Times New Roman" w:hAnsi="Times New Roman"/>
          <w:b/>
          <w:bCs/>
        </w:rPr>
      </w:pPr>
    </w:p>
    <w:p w14:paraId="1E2F4CA6" w14:textId="77777777" w:rsidR="0015602A" w:rsidRPr="00BE72B6" w:rsidRDefault="0015602A" w:rsidP="0015602A">
      <w:pPr>
        <w:jc w:val="center"/>
        <w:rPr>
          <w:rFonts w:ascii="Times New Roman" w:hAnsi="Times New Roman"/>
          <w:b/>
          <w:bCs/>
        </w:rPr>
      </w:pPr>
    </w:p>
    <w:p w14:paraId="179C35A1" w14:textId="77777777" w:rsidR="0062246D" w:rsidRPr="00BE72B6" w:rsidRDefault="0062246D" w:rsidP="0015602A">
      <w:pPr>
        <w:jc w:val="center"/>
        <w:rPr>
          <w:rFonts w:ascii="Times New Roman" w:hAnsi="Times New Roman"/>
          <w:b/>
          <w:bCs/>
        </w:rPr>
      </w:pPr>
    </w:p>
    <w:p w14:paraId="5EC2133D" w14:textId="77777777" w:rsidR="0062246D" w:rsidRPr="00BE72B6" w:rsidRDefault="0062246D" w:rsidP="0015602A">
      <w:pPr>
        <w:jc w:val="center"/>
        <w:rPr>
          <w:rFonts w:ascii="Times New Roman" w:hAnsi="Times New Roman"/>
          <w:b/>
          <w:bCs/>
        </w:rPr>
      </w:pPr>
    </w:p>
    <w:p w14:paraId="5668FC60" w14:textId="77777777" w:rsidR="0062246D" w:rsidRPr="00BE72B6" w:rsidRDefault="0062246D" w:rsidP="0015602A">
      <w:pPr>
        <w:jc w:val="center"/>
        <w:rPr>
          <w:rFonts w:ascii="Times New Roman" w:hAnsi="Times New Roman"/>
          <w:b/>
          <w:bCs/>
        </w:rPr>
      </w:pPr>
    </w:p>
    <w:p w14:paraId="14A6DA53" w14:textId="77777777" w:rsidR="0062246D" w:rsidRPr="00BE72B6" w:rsidRDefault="0062246D" w:rsidP="0015602A">
      <w:pPr>
        <w:jc w:val="center"/>
        <w:rPr>
          <w:rFonts w:ascii="Times New Roman" w:hAnsi="Times New Roman"/>
          <w:b/>
          <w:bCs/>
        </w:rPr>
      </w:pPr>
    </w:p>
    <w:p w14:paraId="601267C2" w14:textId="77777777" w:rsidR="0062246D" w:rsidRPr="00BE72B6" w:rsidRDefault="0062246D" w:rsidP="0015602A">
      <w:pPr>
        <w:jc w:val="center"/>
        <w:rPr>
          <w:rFonts w:ascii="Times New Roman" w:hAnsi="Times New Roman"/>
          <w:b/>
          <w:bCs/>
        </w:rPr>
      </w:pPr>
    </w:p>
    <w:p w14:paraId="3D2373DD" w14:textId="77777777" w:rsidR="0062246D" w:rsidRPr="00BE72B6" w:rsidRDefault="0062246D" w:rsidP="0015602A">
      <w:pPr>
        <w:jc w:val="center"/>
        <w:rPr>
          <w:rFonts w:ascii="Times New Roman" w:hAnsi="Times New Roman"/>
          <w:b/>
          <w:bCs/>
        </w:rPr>
      </w:pPr>
    </w:p>
    <w:p w14:paraId="1420BED4" w14:textId="77777777" w:rsidR="0062246D" w:rsidRPr="00BE72B6" w:rsidRDefault="0062246D" w:rsidP="0015602A">
      <w:pPr>
        <w:jc w:val="center"/>
        <w:rPr>
          <w:rFonts w:ascii="Times New Roman" w:hAnsi="Times New Roman"/>
          <w:b/>
          <w:bCs/>
        </w:rPr>
      </w:pPr>
    </w:p>
    <w:p w14:paraId="474580D0" w14:textId="77777777" w:rsidR="0062246D" w:rsidRPr="00BE72B6" w:rsidRDefault="0062246D" w:rsidP="0015602A">
      <w:pPr>
        <w:jc w:val="center"/>
        <w:rPr>
          <w:rFonts w:ascii="Times New Roman" w:hAnsi="Times New Roman"/>
          <w:b/>
          <w:bCs/>
        </w:rPr>
      </w:pPr>
    </w:p>
    <w:p w14:paraId="506B956F" w14:textId="77777777" w:rsidR="0062246D" w:rsidRPr="00BE72B6" w:rsidRDefault="0062246D" w:rsidP="0015602A">
      <w:pPr>
        <w:jc w:val="center"/>
        <w:rPr>
          <w:rFonts w:ascii="Times New Roman" w:hAnsi="Times New Roman"/>
          <w:b/>
          <w:bCs/>
        </w:rPr>
      </w:pPr>
    </w:p>
    <w:p w14:paraId="4A50B66A" w14:textId="77777777" w:rsidR="0062246D" w:rsidRPr="00BE72B6" w:rsidRDefault="0062246D" w:rsidP="0015602A">
      <w:pPr>
        <w:jc w:val="center"/>
        <w:rPr>
          <w:rFonts w:ascii="Times New Roman" w:hAnsi="Times New Roman"/>
          <w:b/>
          <w:bCs/>
        </w:rPr>
      </w:pPr>
    </w:p>
    <w:p w14:paraId="1572DA5A" w14:textId="77777777" w:rsidR="0062246D" w:rsidRPr="00BE72B6" w:rsidRDefault="0062246D" w:rsidP="0015602A">
      <w:pPr>
        <w:jc w:val="center"/>
        <w:rPr>
          <w:rFonts w:ascii="Times New Roman" w:hAnsi="Times New Roman"/>
          <w:b/>
          <w:bCs/>
        </w:rPr>
      </w:pPr>
    </w:p>
    <w:p w14:paraId="722F5A00" w14:textId="77777777" w:rsidR="00016961" w:rsidRDefault="00016961" w:rsidP="0015602A">
      <w:pPr>
        <w:jc w:val="center"/>
        <w:rPr>
          <w:rFonts w:ascii="Times New Roman" w:hAnsi="Times New Roman"/>
          <w:b/>
          <w:bCs/>
        </w:rPr>
      </w:pPr>
    </w:p>
    <w:p w14:paraId="1D9CB1C1" w14:textId="77777777" w:rsidR="004A5DE8" w:rsidRDefault="004A5DE8" w:rsidP="0015602A">
      <w:pPr>
        <w:jc w:val="center"/>
        <w:rPr>
          <w:rFonts w:ascii="Times New Roman" w:hAnsi="Times New Roman"/>
          <w:b/>
          <w:bCs/>
        </w:rPr>
      </w:pPr>
    </w:p>
    <w:p w14:paraId="1F5C076A" w14:textId="77777777" w:rsidR="004A5DE8" w:rsidRDefault="004A5DE8" w:rsidP="0015602A">
      <w:pPr>
        <w:jc w:val="center"/>
        <w:rPr>
          <w:rFonts w:ascii="Times New Roman" w:hAnsi="Times New Roman"/>
          <w:b/>
          <w:bCs/>
        </w:rPr>
      </w:pPr>
    </w:p>
    <w:p w14:paraId="2895403B" w14:textId="77777777" w:rsidR="004A5DE8" w:rsidRDefault="004A5DE8" w:rsidP="0015602A">
      <w:pPr>
        <w:jc w:val="center"/>
        <w:rPr>
          <w:rFonts w:ascii="Times New Roman" w:hAnsi="Times New Roman"/>
          <w:b/>
          <w:bCs/>
        </w:rPr>
      </w:pPr>
    </w:p>
    <w:p w14:paraId="00CDDF4B" w14:textId="77777777" w:rsidR="004A5DE8" w:rsidRDefault="004A5DE8" w:rsidP="0015602A">
      <w:pPr>
        <w:jc w:val="center"/>
        <w:rPr>
          <w:rFonts w:ascii="Times New Roman" w:hAnsi="Times New Roman"/>
          <w:b/>
          <w:bCs/>
        </w:rPr>
      </w:pPr>
    </w:p>
    <w:p w14:paraId="74FBFB23" w14:textId="77777777" w:rsidR="004A5DE8" w:rsidRPr="00BE72B6" w:rsidRDefault="004A5DE8" w:rsidP="0015602A">
      <w:pPr>
        <w:jc w:val="center"/>
        <w:rPr>
          <w:rFonts w:ascii="Times New Roman" w:hAnsi="Times New Roman"/>
          <w:b/>
          <w:bCs/>
        </w:rPr>
      </w:pPr>
    </w:p>
    <w:p w14:paraId="01DE6515" w14:textId="77777777" w:rsidR="001557E7" w:rsidRPr="00BE72B6" w:rsidRDefault="001557E7" w:rsidP="0015602A">
      <w:pPr>
        <w:jc w:val="center"/>
        <w:rPr>
          <w:rFonts w:ascii="Times New Roman" w:hAnsi="Times New Roman"/>
          <w:b/>
          <w:bCs/>
        </w:rPr>
      </w:pPr>
    </w:p>
    <w:p w14:paraId="4BD87CEB" w14:textId="77777777" w:rsidR="009C0716" w:rsidRPr="00BE72B6" w:rsidRDefault="009C0716" w:rsidP="0015602A">
      <w:pPr>
        <w:jc w:val="center"/>
        <w:rPr>
          <w:rFonts w:ascii="Times New Roman" w:hAnsi="Times New Roman"/>
          <w:b/>
          <w:bCs/>
        </w:rPr>
      </w:pPr>
    </w:p>
    <w:p w14:paraId="4B3D163E" w14:textId="77777777" w:rsidR="002374E0" w:rsidRPr="00BE72B6" w:rsidRDefault="002374E0" w:rsidP="002374E0">
      <w:pPr>
        <w:spacing w:line="360" w:lineRule="auto"/>
        <w:rPr>
          <w:rFonts w:ascii="Times New Roman" w:hAnsi="Times New Roman"/>
          <w:b/>
          <w:bCs/>
        </w:rPr>
      </w:pPr>
    </w:p>
    <w:p w14:paraId="018B3553" w14:textId="3C3CEC11" w:rsidR="00696BEB" w:rsidRPr="00BE72B6" w:rsidRDefault="0015602A" w:rsidP="00A024EC">
      <w:pPr>
        <w:pStyle w:val="PlainText"/>
        <w:spacing w:line="276" w:lineRule="auto"/>
        <w:ind w:left="-284" w:firstLine="708"/>
        <w:jc w:val="center"/>
        <w:rPr>
          <w:rFonts w:ascii="Arial" w:eastAsia="MS Mincho" w:hAnsi="Arial" w:cs="Arial"/>
          <w:noProof/>
          <w:sz w:val="24"/>
        </w:rPr>
        <w:sectPr w:rsidR="00696BEB" w:rsidRPr="00BE72B6" w:rsidSect="004A5DE8">
          <w:headerReference w:type="first" r:id="rId11"/>
          <w:pgSz w:w="11906" w:h="16838" w:code="9"/>
          <w:pgMar w:top="1241" w:right="849" w:bottom="567" w:left="1134" w:header="426" w:footer="709" w:gutter="0"/>
          <w:cols w:space="708"/>
          <w:titlePg/>
          <w:docGrid w:linePitch="360"/>
        </w:sectPr>
      </w:pPr>
      <w:r w:rsidRPr="00BE72B6">
        <w:rPr>
          <w:rFonts w:ascii="Arial" w:eastAsia="MS Mincho" w:hAnsi="Arial" w:cs="Arial"/>
          <w:sz w:val="24"/>
        </w:rPr>
        <w:t>Настоящая документированная процедура «</w:t>
      </w:r>
      <w:r w:rsidR="003C75F0" w:rsidRPr="00BE72B6">
        <w:rPr>
          <w:rFonts w:ascii="Arial" w:eastAsia="MS Mincho" w:hAnsi="Arial" w:cs="Arial"/>
          <w:sz w:val="24"/>
        </w:rPr>
        <w:t>Оценка соответствия продукции</w:t>
      </w:r>
      <w:r w:rsidRPr="00BE72B6">
        <w:rPr>
          <w:rFonts w:ascii="Arial" w:eastAsia="MS Mincho" w:hAnsi="Arial" w:cs="Arial"/>
          <w:sz w:val="24"/>
        </w:rPr>
        <w:t>» не может быть полностью или частично воспроизведен</w:t>
      </w:r>
      <w:r w:rsidR="0071463C" w:rsidRPr="00BE72B6">
        <w:rPr>
          <w:rFonts w:ascii="Arial" w:eastAsia="MS Mincho" w:hAnsi="Arial" w:cs="Arial"/>
          <w:sz w:val="24"/>
        </w:rPr>
        <w:t>а</w:t>
      </w:r>
      <w:r w:rsidRPr="00BE72B6">
        <w:rPr>
          <w:rFonts w:ascii="Arial" w:eastAsia="MS Mincho" w:hAnsi="Arial" w:cs="Arial"/>
          <w:sz w:val="24"/>
        </w:rPr>
        <w:t>, тиражирован</w:t>
      </w:r>
      <w:r w:rsidR="0071463C" w:rsidRPr="00BE72B6">
        <w:rPr>
          <w:rFonts w:ascii="Arial" w:eastAsia="MS Mincho" w:hAnsi="Arial" w:cs="Arial"/>
          <w:sz w:val="24"/>
        </w:rPr>
        <w:t>а</w:t>
      </w:r>
      <w:r w:rsidRPr="00BE72B6">
        <w:rPr>
          <w:rFonts w:ascii="Arial" w:eastAsia="MS Mincho" w:hAnsi="Arial" w:cs="Arial"/>
          <w:sz w:val="24"/>
        </w:rPr>
        <w:t xml:space="preserve"> или</w:t>
      </w:r>
      <w:r w:rsidR="00BC511A" w:rsidRPr="00BE72B6">
        <w:rPr>
          <w:rFonts w:ascii="Arial" w:eastAsia="MS Mincho" w:hAnsi="Arial" w:cs="Arial"/>
          <w:sz w:val="24"/>
        </w:rPr>
        <w:t xml:space="preserve"> распространен</w:t>
      </w:r>
      <w:r w:rsidR="0071463C" w:rsidRPr="00BE72B6">
        <w:rPr>
          <w:rFonts w:ascii="Arial" w:eastAsia="MS Mincho" w:hAnsi="Arial" w:cs="Arial"/>
          <w:sz w:val="24"/>
        </w:rPr>
        <w:t>а</w:t>
      </w:r>
      <w:r w:rsidR="00BC511A" w:rsidRPr="00BE72B6">
        <w:rPr>
          <w:rFonts w:ascii="Arial" w:eastAsia="MS Mincho" w:hAnsi="Arial" w:cs="Arial"/>
          <w:sz w:val="24"/>
        </w:rPr>
        <w:t xml:space="preserve"> без разрешения Г</w:t>
      </w:r>
      <w:r w:rsidRPr="00BE72B6">
        <w:rPr>
          <w:rFonts w:ascii="Arial" w:eastAsia="MS Mincho" w:hAnsi="Arial" w:cs="Arial"/>
          <w:sz w:val="24"/>
        </w:rPr>
        <w:t xml:space="preserve">енерального директора </w:t>
      </w:r>
      <w:proofErr w:type="spellStart"/>
      <w:r w:rsidRPr="00BE72B6">
        <w:rPr>
          <w:rFonts w:ascii="Arial" w:eastAsia="MS Mincho" w:hAnsi="Arial" w:cs="Arial"/>
          <w:sz w:val="24"/>
        </w:rPr>
        <w:t>О</w:t>
      </w:r>
      <w:r w:rsidR="007B6A59" w:rsidRPr="00BE72B6">
        <w:rPr>
          <w:rFonts w:ascii="Arial" w:eastAsia="MS Mincho" w:hAnsi="Arial" w:cs="Arial"/>
          <w:sz w:val="24"/>
        </w:rPr>
        <w:t>с</w:t>
      </w:r>
      <w:r w:rsidRPr="00BE72B6">
        <w:rPr>
          <w:rFonts w:ascii="Arial" w:eastAsia="MS Mincho" w:hAnsi="Arial" w:cs="Arial"/>
          <w:sz w:val="24"/>
        </w:rPr>
        <w:t>ОО</w:t>
      </w:r>
      <w:proofErr w:type="spellEnd"/>
      <w:r w:rsidRPr="00BE72B6">
        <w:rPr>
          <w:rFonts w:ascii="Arial" w:eastAsia="MS Mincho" w:hAnsi="Arial" w:cs="Arial"/>
          <w:sz w:val="24"/>
        </w:rPr>
        <w:t xml:space="preserve"> «</w:t>
      </w:r>
      <w:r w:rsidR="00962C2E" w:rsidRPr="00962C2E">
        <w:rPr>
          <w:rFonts w:ascii="Arial" w:eastAsia="MS Mincho" w:hAnsi="Arial" w:cs="Arial"/>
          <w:sz w:val="24"/>
          <w:szCs w:val="24"/>
        </w:rPr>
        <w:t>Эксперт-</w:t>
      </w:r>
      <w:proofErr w:type="spellStart"/>
      <w:r w:rsidR="00962C2E" w:rsidRPr="00962C2E">
        <w:rPr>
          <w:rFonts w:ascii="Arial" w:eastAsia="MS Mincho" w:hAnsi="Arial" w:cs="Arial"/>
          <w:sz w:val="24"/>
          <w:szCs w:val="24"/>
        </w:rPr>
        <w:t>Лайн</w:t>
      </w:r>
      <w:proofErr w:type="spellEnd"/>
      <w:r w:rsidRPr="00BE72B6">
        <w:rPr>
          <w:rFonts w:ascii="Arial" w:eastAsia="MS Mincho" w:hAnsi="Arial" w:cs="Arial"/>
          <w:sz w:val="24"/>
        </w:rPr>
        <w:t>»</w:t>
      </w:r>
      <w:r w:rsidR="00BC511A" w:rsidRPr="00BE72B6">
        <w:rPr>
          <w:rFonts w:ascii="Arial" w:eastAsia="MS Mincho" w:hAnsi="Arial" w:cs="Arial"/>
          <w:sz w:val="24"/>
        </w:rPr>
        <w:t>.</w:t>
      </w:r>
    </w:p>
    <w:sdt>
      <w:sdtPr>
        <w:rPr>
          <w:rFonts w:ascii="Arial" w:eastAsia="Calibri" w:hAnsi="Arial" w:cs="Arial"/>
          <w:bCs w:val="0"/>
          <w:noProof/>
          <w:color w:val="auto"/>
          <w:sz w:val="22"/>
          <w:szCs w:val="24"/>
        </w:rPr>
        <w:id w:val="-800223429"/>
        <w:docPartObj>
          <w:docPartGallery w:val="Table of Contents"/>
          <w:docPartUnique/>
        </w:docPartObj>
      </w:sdtPr>
      <w:sdtEndPr>
        <w:rPr>
          <w:rFonts w:cs="Times New Roman"/>
          <w:noProof w:val="0"/>
          <w:sz w:val="24"/>
          <w:szCs w:val="22"/>
        </w:rPr>
      </w:sdtEndPr>
      <w:sdtContent>
        <w:p w14:paraId="54895ABD" w14:textId="77777777" w:rsidR="00BF1CEA" w:rsidRPr="00BE72B6" w:rsidRDefault="00BF1CEA" w:rsidP="0004014A">
          <w:pPr>
            <w:pStyle w:val="TOCHeading"/>
            <w:tabs>
              <w:tab w:val="left" w:pos="9639"/>
            </w:tabs>
            <w:spacing w:before="120"/>
            <w:ind w:right="851"/>
            <w:jc w:val="center"/>
            <w:rPr>
              <w:rFonts w:ascii="Arial" w:hAnsi="Arial" w:cs="Arial"/>
              <w:color w:val="auto"/>
              <w:szCs w:val="24"/>
            </w:rPr>
          </w:pPr>
          <w:r w:rsidRPr="00BE72B6">
            <w:rPr>
              <w:rFonts w:ascii="Arial" w:hAnsi="Arial" w:cs="Arial"/>
              <w:color w:val="auto"/>
              <w:szCs w:val="24"/>
            </w:rPr>
            <w:t>Содержание</w:t>
          </w:r>
        </w:p>
        <w:p w14:paraId="346AD73C" w14:textId="77777777" w:rsidR="00F37EA1" w:rsidRPr="00815FF0" w:rsidRDefault="00F37EA1" w:rsidP="0004014A">
          <w:pPr>
            <w:tabs>
              <w:tab w:val="left" w:pos="851"/>
              <w:tab w:val="left" w:pos="9639"/>
            </w:tabs>
            <w:ind w:right="851"/>
            <w:rPr>
              <w:rFonts w:cs="Arial"/>
              <w:szCs w:val="24"/>
            </w:rPr>
          </w:pPr>
        </w:p>
        <w:p w14:paraId="01CFDE2F" w14:textId="6E01F5EE" w:rsidR="00BC4D8F" w:rsidRPr="00815FF0" w:rsidRDefault="00BF1CEA" w:rsidP="00723F5D">
          <w:pPr>
            <w:pStyle w:val="TOC1"/>
            <w:rPr>
              <w:rFonts w:eastAsiaTheme="minorEastAsia"/>
              <w:color w:val="auto"/>
              <w:lang w:eastAsia="ru-RU"/>
            </w:rPr>
          </w:pPr>
          <w:r w:rsidRPr="00815FF0">
            <w:fldChar w:fldCharType="begin"/>
          </w:r>
          <w:r w:rsidRPr="00815FF0">
            <w:instrText xml:space="preserve"> TOC \o "1-3" \h \z \u </w:instrText>
          </w:r>
          <w:r w:rsidRPr="00815FF0">
            <w:fldChar w:fldCharType="separate"/>
          </w:r>
          <w:hyperlink w:anchor="_Toc50543951" w:history="1">
            <w:r w:rsidR="00BC4D8F" w:rsidRPr="00815FF0">
              <w:rPr>
                <w:rStyle w:val="Hyperlink"/>
                <w:rFonts w:eastAsia="Times New Roman"/>
                <w:u w:val="none"/>
              </w:rPr>
              <w:t>1.</w:t>
            </w:r>
            <w:r w:rsidR="00BC4D8F" w:rsidRPr="00815FF0">
              <w:rPr>
                <w:rFonts w:eastAsiaTheme="minorEastAsia"/>
                <w:color w:val="auto"/>
                <w:lang w:eastAsia="ru-RU"/>
              </w:rPr>
              <w:tab/>
            </w:r>
            <w:r w:rsidR="00BC4D8F" w:rsidRPr="00815FF0">
              <w:rPr>
                <w:rStyle w:val="Hyperlink"/>
                <w:u w:val="none"/>
              </w:rPr>
              <w:t>Назначение и область применения</w:t>
            </w:r>
            <w:r w:rsidR="00BC4D8F" w:rsidRPr="00815FF0">
              <w:rPr>
                <w:webHidden/>
              </w:rPr>
              <w:tab/>
            </w:r>
            <w:r w:rsidR="00BC4D8F" w:rsidRPr="00815FF0">
              <w:rPr>
                <w:webHidden/>
              </w:rPr>
              <w:fldChar w:fldCharType="begin"/>
            </w:r>
            <w:r w:rsidR="00BC4D8F" w:rsidRPr="00815FF0">
              <w:rPr>
                <w:webHidden/>
              </w:rPr>
              <w:instrText xml:space="preserve"> PAGEREF _Toc50543951 \h </w:instrText>
            </w:r>
            <w:r w:rsidR="00BC4D8F" w:rsidRPr="00815FF0">
              <w:rPr>
                <w:webHidden/>
              </w:rPr>
            </w:r>
            <w:r w:rsidR="00BC4D8F" w:rsidRPr="00815FF0">
              <w:rPr>
                <w:webHidden/>
              </w:rPr>
              <w:fldChar w:fldCharType="separate"/>
            </w:r>
            <w:r w:rsidR="004D613C">
              <w:rPr>
                <w:webHidden/>
              </w:rPr>
              <w:t>5</w:t>
            </w:r>
            <w:r w:rsidR="00BC4D8F" w:rsidRPr="00815FF0">
              <w:rPr>
                <w:webHidden/>
              </w:rPr>
              <w:fldChar w:fldCharType="end"/>
            </w:r>
          </w:hyperlink>
        </w:p>
        <w:p w14:paraId="1E8B6C32" w14:textId="4CA958FD" w:rsidR="00BC4D8F" w:rsidRPr="00815FF0" w:rsidRDefault="00083E9F" w:rsidP="00723F5D">
          <w:pPr>
            <w:pStyle w:val="TOC1"/>
            <w:rPr>
              <w:rFonts w:eastAsiaTheme="minorEastAsia"/>
              <w:color w:val="auto"/>
              <w:lang w:eastAsia="ru-RU"/>
            </w:rPr>
          </w:pPr>
          <w:hyperlink w:anchor="_Toc50543952" w:history="1">
            <w:r w:rsidR="00BC4D8F" w:rsidRPr="00815FF0">
              <w:rPr>
                <w:rStyle w:val="Hyperlink"/>
                <w:rFonts w:eastAsia="Times New Roman"/>
                <w:u w:val="none"/>
              </w:rPr>
              <w:t>2.</w:t>
            </w:r>
            <w:r w:rsidR="00BC4D8F" w:rsidRPr="00815FF0">
              <w:rPr>
                <w:rFonts w:eastAsiaTheme="minorEastAsia"/>
                <w:color w:val="auto"/>
                <w:lang w:eastAsia="ru-RU"/>
              </w:rPr>
              <w:tab/>
            </w:r>
            <w:r w:rsidR="00BC4D8F" w:rsidRPr="00815FF0">
              <w:rPr>
                <w:rStyle w:val="Hyperlink"/>
                <w:u w:val="none"/>
              </w:rPr>
              <w:t>Нормативные ссылки</w:t>
            </w:r>
            <w:r w:rsidR="00BC4D8F" w:rsidRPr="00815FF0">
              <w:rPr>
                <w:webHidden/>
              </w:rPr>
              <w:tab/>
            </w:r>
            <w:r w:rsidR="00BC4D8F" w:rsidRPr="00815FF0">
              <w:rPr>
                <w:webHidden/>
              </w:rPr>
              <w:fldChar w:fldCharType="begin"/>
            </w:r>
            <w:r w:rsidR="00BC4D8F" w:rsidRPr="00815FF0">
              <w:rPr>
                <w:webHidden/>
              </w:rPr>
              <w:instrText xml:space="preserve"> PAGEREF _Toc50543952 \h </w:instrText>
            </w:r>
            <w:r w:rsidR="00BC4D8F" w:rsidRPr="00815FF0">
              <w:rPr>
                <w:webHidden/>
              </w:rPr>
            </w:r>
            <w:r w:rsidR="00BC4D8F" w:rsidRPr="00815FF0">
              <w:rPr>
                <w:webHidden/>
              </w:rPr>
              <w:fldChar w:fldCharType="separate"/>
            </w:r>
            <w:r w:rsidR="004D613C">
              <w:rPr>
                <w:webHidden/>
              </w:rPr>
              <w:t>5</w:t>
            </w:r>
            <w:r w:rsidR="00BC4D8F" w:rsidRPr="00815FF0">
              <w:rPr>
                <w:webHidden/>
              </w:rPr>
              <w:fldChar w:fldCharType="end"/>
            </w:r>
          </w:hyperlink>
        </w:p>
        <w:p w14:paraId="65C279B4" w14:textId="64946542" w:rsidR="00BC4D8F" w:rsidRPr="00815FF0" w:rsidRDefault="00083E9F" w:rsidP="00723F5D">
          <w:pPr>
            <w:pStyle w:val="TOC1"/>
            <w:rPr>
              <w:rFonts w:eastAsiaTheme="minorEastAsia"/>
              <w:color w:val="auto"/>
              <w:lang w:eastAsia="ru-RU"/>
            </w:rPr>
          </w:pPr>
          <w:hyperlink w:anchor="_Toc50543953" w:history="1">
            <w:r w:rsidR="00BC4D8F" w:rsidRPr="00815FF0">
              <w:rPr>
                <w:rStyle w:val="Hyperlink"/>
                <w:rFonts w:eastAsia="Times New Roman"/>
                <w:u w:val="none"/>
              </w:rPr>
              <w:t>3.</w:t>
            </w:r>
            <w:r w:rsidR="00BC4D8F" w:rsidRPr="00815FF0">
              <w:rPr>
                <w:rFonts w:eastAsiaTheme="minorEastAsia"/>
                <w:color w:val="auto"/>
                <w:lang w:eastAsia="ru-RU"/>
              </w:rPr>
              <w:tab/>
            </w:r>
            <w:r w:rsidR="00BC4D8F" w:rsidRPr="00815FF0">
              <w:rPr>
                <w:rStyle w:val="Hyperlink"/>
                <w:u w:val="none"/>
              </w:rPr>
              <w:t>Сокращения</w:t>
            </w:r>
            <w:r w:rsidR="00BC4D8F" w:rsidRPr="00815FF0">
              <w:rPr>
                <w:webHidden/>
              </w:rPr>
              <w:tab/>
            </w:r>
            <w:r w:rsidR="00BC4D8F" w:rsidRPr="00815FF0">
              <w:rPr>
                <w:webHidden/>
              </w:rPr>
              <w:fldChar w:fldCharType="begin"/>
            </w:r>
            <w:r w:rsidR="00BC4D8F" w:rsidRPr="00815FF0">
              <w:rPr>
                <w:webHidden/>
              </w:rPr>
              <w:instrText xml:space="preserve"> PAGEREF _Toc50543953 \h </w:instrText>
            </w:r>
            <w:r w:rsidR="00BC4D8F" w:rsidRPr="00815FF0">
              <w:rPr>
                <w:webHidden/>
              </w:rPr>
            </w:r>
            <w:r w:rsidR="00BC4D8F" w:rsidRPr="00815FF0">
              <w:rPr>
                <w:webHidden/>
              </w:rPr>
              <w:fldChar w:fldCharType="separate"/>
            </w:r>
            <w:r w:rsidR="004D613C">
              <w:rPr>
                <w:webHidden/>
              </w:rPr>
              <w:t>6</w:t>
            </w:r>
            <w:r w:rsidR="00BC4D8F" w:rsidRPr="00815FF0">
              <w:rPr>
                <w:webHidden/>
              </w:rPr>
              <w:fldChar w:fldCharType="end"/>
            </w:r>
          </w:hyperlink>
        </w:p>
        <w:p w14:paraId="70C3E06E" w14:textId="34B0B82D" w:rsidR="00BC4D8F" w:rsidRPr="00815FF0" w:rsidRDefault="00083E9F" w:rsidP="00723F5D">
          <w:pPr>
            <w:pStyle w:val="TOC1"/>
            <w:rPr>
              <w:rFonts w:eastAsiaTheme="minorEastAsia"/>
              <w:color w:val="auto"/>
              <w:lang w:eastAsia="ru-RU"/>
            </w:rPr>
          </w:pPr>
          <w:hyperlink w:anchor="_Toc50543954" w:history="1">
            <w:r w:rsidR="00BC4D8F" w:rsidRPr="00815FF0">
              <w:rPr>
                <w:rStyle w:val="Hyperlink"/>
                <w:rFonts w:eastAsia="Times New Roman"/>
                <w:u w:val="none"/>
              </w:rPr>
              <w:t>4.</w:t>
            </w:r>
            <w:r w:rsidR="00BC4D8F" w:rsidRPr="00815FF0">
              <w:rPr>
                <w:rFonts w:eastAsiaTheme="minorEastAsia"/>
                <w:color w:val="auto"/>
                <w:lang w:eastAsia="ru-RU"/>
              </w:rPr>
              <w:tab/>
            </w:r>
            <w:r w:rsidR="00BC4D8F" w:rsidRPr="00815FF0">
              <w:rPr>
                <w:rStyle w:val="Hyperlink"/>
                <w:u w:val="none"/>
              </w:rPr>
              <w:t>Требования к процессу</w:t>
            </w:r>
            <w:r w:rsidR="00BC4D8F" w:rsidRPr="00815FF0">
              <w:rPr>
                <w:webHidden/>
              </w:rPr>
              <w:tab/>
            </w:r>
            <w:r w:rsidR="00BC4D8F" w:rsidRPr="00815FF0">
              <w:rPr>
                <w:webHidden/>
              </w:rPr>
              <w:fldChar w:fldCharType="begin"/>
            </w:r>
            <w:r w:rsidR="00BC4D8F" w:rsidRPr="00815FF0">
              <w:rPr>
                <w:webHidden/>
              </w:rPr>
              <w:instrText xml:space="preserve"> PAGEREF _Toc50543954 \h </w:instrText>
            </w:r>
            <w:r w:rsidR="00BC4D8F" w:rsidRPr="00815FF0">
              <w:rPr>
                <w:webHidden/>
              </w:rPr>
            </w:r>
            <w:r w:rsidR="00BC4D8F" w:rsidRPr="00815FF0">
              <w:rPr>
                <w:webHidden/>
              </w:rPr>
              <w:fldChar w:fldCharType="separate"/>
            </w:r>
            <w:r w:rsidR="004D613C">
              <w:rPr>
                <w:webHidden/>
              </w:rPr>
              <w:t>7</w:t>
            </w:r>
            <w:r w:rsidR="00BC4D8F" w:rsidRPr="00815FF0">
              <w:rPr>
                <w:webHidden/>
              </w:rPr>
              <w:fldChar w:fldCharType="end"/>
            </w:r>
          </w:hyperlink>
        </w:p>
        <w:p w14:paraId="2585C756" w14:textId="773E1FE9" w:rsidR="00BC4D8F" w:rsidRPr="00815FF0" w:rsidRDefault="00083E9F" w:rsidP="00723F5D">
          <w:pPr>
            <w:pStyle w:val="TOC1"/>
            <w:rPr>
              <w:rFonts w:eastAsiaTheme="minorEastAsia"/>
              <w:color w:val="auto"/>
              <w:lang w:eastAsia="ru-RU"/>
            </w:rPr>
          </w:pPr>
          <w:hyperlink w:anchor="_Toc50543955" w:history="1">
            <w:r w:rsidR="00BC4D8F" w:rsidRPr="00815FF0">
              <w:rPr>
                <w:rStyle w:val="Hyperlink"/>
                <w:u w:val="none"/>
              </w:rPr>
              <w:t>4.1. Общие положения</w:t>
            </w:r>
            <w:r w:rsidR="00BC4D8F" w:rsidRPr="00815FF0">
              <w:rPr>
                <w:webHidden/>
              </w:rPr>
              <w:tab/>
            </w:r>
            <w:r w:rsidR="00BC4D8F" w:rsidRPr="00815FF0">
              <w:rPr>
                <w:webHidden/>
              </w:rPr>
              <w:fldChar w:fldCharType="begin"/>
            </w:r>
            <w:r w:rsidR="00BC4D8F" w:rsidRPr="00815FF0">
              <w:rPr>
                <w:webHidden/>
              </w:rPr>
              <w:instrText xml:space="preserve"> PAGEREF _Toc50543955 \h </w:instrText>
            </w:r>
            <w:r w:rsidR="00BC4D8F" w:rsidRPr="00815FF0">
              <w:rPr>
                <w:webHidden/>
              </w:rPr>
            </w:r>
            <w:r w:rsidR="00BC4D8F" w:rsidRPr="00815FF0">
              <w:rPr>
                <w:webHidden/>
              </w:rPr>
              <w:fldChar w:fldCharType="separate"/>
            </w:r>
            <w:r w:rsidR="004D613C">
              <w:rPr>
                <w:webHidden/>
              </w:rPr>
              <w:t>7</w:t>
            </w:r>
            <w:r w:rsidR="00BC4D8F" w:rsidRPr="00815FF0">
              <w:rPr>
                <w:webHidden/>
              </w:rPr>
              <w:fldChar w:fldCharType="end"/>
            </w:r>
          </w:hyperlink>
        </w:p>
        <w:p w14:paraId="183CECF6" w14:textId="33D2C869" w:rsidR="00BC4D8F" w:rsidRPr="00815FF0" w:rsidRDefault="00083E9F" w:rsidP="00723F5D">
          <w:pPr>
            <w:pStyle w:val="TOC1"/>
            <w:rPr>
              <w:rFonts w:eastAsiaTheme="minorEastAsia"/>
              <w:color w:val="auto"/>
              <w:lang w:eastAsia="ru-RU"/>
            </w:rPr>
          </w:pPr>
          <w:hyperlink w:anchor="_Toc50543956" w:history="1">
            <w:r w:rsidR="00BC4D8F" w:rsidRPr="00815FF0">
              <w:rPr>
                <w:rStyle w:val="Hyperlink"/>
                <w:u w:val="none"/>
              </w:rPr>
              <w:t>4.2 Подача заявки</w:t>
            </w:r>
            <w:r w:rsidR="00BC4D8F" w:rsidRPr="00815FF0">
              <w:rPr>
                <w:webHidden/>
              </w:rPr>
              <w:tab/>
            </w:r>
            <w:r w:rsidR="00BC4D8F" w:rsidRPr="00815FF0">
              <w:rPr>
                <w:webHidden/>
              </w:rPr>
              <w:fldChar w:fldCharType="begin"/>
            </w:r>
            <w:r w:rsidR="00BC4D8F" w:rsidRPr="00815FF0">
              <w:rPr>
                <w:webHidden/>
              </w:rPr>
              <w:instrText xml:space="preserve"> PAGEREF _Toc50543956 \h </w:instrText>
            </w:r>
            <w:r w:rsidR="00BC4D8F" w:rsidRPr="00815FF0">
              <w:rPr>
                <w:webHidden/>
              </w:rPr>
            </w:r>
            <w:r w:rsidR="00BC4D8F" w:rsidRPr="00815FF0">
              <w:rPr>
                <w:webHidden/>
              </w:rPr>
              <w:fldChar w:fldCharType="separate"/>
            </w:r>
            <w:r w:rsidR="004D613C">
              <w:rPr>
                <w:webHidden/>
              </w:rPr>
              <w:t>12</w:t>
            </w:r>
            <w:r w:rsidR="00BC4D8F" w:rsidRPr="00815FF0">
              <w:rPr>
                <w:webHidden/>
              </w:rPr>
              <w:fldChar w:fldCharType="end"/>
            </w:r>
          </w:hyperlink>
        </w:p>
        <w:p w14:paraId="745B4E1D" w14:textId="37ABEBCC" w:rsidR="00BC4D8F" w:rsidRPr="00815FF0" w:rsidRDefault="00083E9F" w:rsidP="00723F5D">
          <w:pPr>
            <w:pStyle w:val="TOC1"/>
            <w:rPr>
              <w:rFonts w:eastAsiaTheme="minorEastAsia"/>
              <w:color w:val="auto"/>
              <w:lang w:eastAsia="ru-RU"/>
            </w:rPr>
          </w:pPr>
          <w:hyperlink w:anchor="_Toc50543957" w:history="1">
            <w:r w:rsidR="00BC4D8F" w:rsidRPr="00815FF0">
              <w:rPr>
                <w:rStyle w:val="Hyperlink"/>
                <w:u w:val="none"/>
              </w:rPr>
              <w:t>4.3 Рассмотрение заявки</w:t>
            </w:r>
            <w:r w:rsidR="00BC4D8F" w:rsidRPr="00815FF0">
              <w:rPr>
                <w:webHidden/>
              </w:rPr>
              <w:tab/>
            </w:r>
            <w:r w:rsidR="00BC4D8F" w:rsidRPr="00815FF0">
              <w:rPr>
                <w:webHidden/>
              </w:rPr>
              <w:fldChar w:fldCharType="begin"/>
            </w:r>
            <w:r w:rsidR="00BC4D8F" w:rsidRPr="00815FF0">
              <w:rPr>
                <w:webHidden/>
              </w:rPr>
              <w:instrText xml:space="preserve"> PAGEREF _Toc50543957 \h </w:instrText>
            </w:r>
            <w:r w:rsidR="00BC4D8F" w:rsidRPr="00815FF0">
              <w:rPr>
                <w:webHidden/>
              </w:rPr>
            </w:r>
            <w:r w:rsidR="00BC4D8F" w:rsidRPr="00815FF0">
              <w:rPr>
                <w:webHidden/>
              </w:rPr>
              <w:fldChar w:fldCharType="separate"/>
            </w:r>
            <w:r w:rsidR="004D613C">
              <w:rPr>
                <w:webHidden/>
              </w:rPr>
              <w:t>13</w:t>
            </w:r>
            <w:r w:rsidR="00BC4D8F" w:rsidRPr="00815FF0">
              <w:rPr>
                <w:webHidden/>
              </w:rPr>
              <w:fldChar w:fldCharType="end"/>
            </w:r>
          </w:hyperlink>
        </w:p>
        <w:p w14:paraId="6DD0A9F1" w14:textId="64DD6C3B" w:rsidR="00BC4D8F" w:rsidRPr="00815FF0" w:rsidRDefault="00083E9F" w:rsidP="00723F5D">
          <w:pPr>
            <w:pStyle w:val="TOC1"/>
            <w:rPr>
              <w:rFonts w:eastAsiaTheme="minorEastAsia"/>
              <w:color w:val="auto"/>
              <w:lang w:eastAsia="ru-RU"/>
            </w:rPr>
          </w:pPr>
          <w:hyperlink w:anchor="_Toc50543958" w:history="1">
            <w:r w:rsidR="00BC4D8F" w:rsidRPr="00815FF0">
              <w:rPr>
                <w:rStyle w:val="Hyperlink"/>
                <w:u w:val="none"/>
              </w:rPr>
              <w:t>4.4 Оценивание</w:t>
            </w:r>
            <w:r w:rsidR="00BC4D8F" w:rsidRPr="00815FF0">
              <w:rPr>
                <w:webHidden/>
              </w:rPr>
              <w:tab/>
            </w:r>
            <w:r w:rsidR="00BC4D8F" w:rsidRPr="00815FF0">
              <w:rPr>
                <w:webHidden/>
              </w:rPr>
              <w:fldChar w:fldCharType="begin"/>
            </w:r>
            <w:r w:rsidR="00BC4D8F" w:rsidRPr="00815FF0">
              <w:rPr>
                <w:webHidden/>
              </w:rPr>
              <w:instrText xml:space="preserve"> PAGEREF _Toc50543958 \h </w:instrText>
            </w:r>
            <w:r w:rsidR="00BC4D8F" w:rsidRPr="00815FF0">
              <w:rPr>
                <w:webHidden/>
              </w:rPr>
            </w:r>
            <w:r w:rsidR="00BC4D8F" w:rsidRPr="00815FF0">
              <w:rPr>
                <w:webHidden/>
              </w:rPr>
              <w:fldChar w:fldCharType="separate"/>
            </w:r>
            <w:r w:rsidR="004D613C">
              <w:rPr>
                <w:webHidden/>
              </w:rPr>
              <w:t>19</w:t>
            </w:r>
            <w:r w:rsidR="00BC4D8F" w:rsidRPr="00815FF0">
              <w:rPr>
                <w:webHidden/>
              </w:rPr>
              <w:fldChar w:fldCharType="end"/>
            </w:r>
          </w:hyperlink>
        </w:p>
        <w:p w14:paraId="791462AE" w14:textId="6A63F61F" w:rsidR="00BC4D8F" w:rsidRPr="00815FF0" w:rsidRDefault="00083E9F" w:rsidP="00723F5D">
          <w:pPr>
            <w:pStyle w:val="TOC1"/>
            <w:rPr>
              <w:rFonts w:eastAsiaTheme="minorEastAsia"/>
              <w:color w:val="auto"/>
              <w:lang w:eastAsia="ru-RU"/>
            </w:rPr>
          </w:pPr>
          <w:hyperlink w:anchor="_Toc50543959" w:history="1">
            <w:r w:rsidR="00BC4D8F" w:rsidRPr="00815FF0">
              <w:rPr>
                <w:rStyle w:val="Hyperlink"/>
                <w:u w:val="none"/>
              </w:rPr>
              <w:t>4.4.1</w:t>
            </w:r>
            <w:r w:rsidR="00BC4D8F" w:rsidRPr="00815FF0">
              <w:rPr>
                <w:rFonts w:eastAsiaTheme="minorEastAsia"/>
                <w:color w:val="auto"/>
                <w:lang w:eastAsia="ru-RU"/>
              </w:rPr>
              <w:tab/>
            </w:r>
            <w:r w:rsidR="00BC4D8F" w:rsidRPr="00815FF0">
              <w:rPr>
                <w:rStyle w:val="Hyperlink"/>
                <w:u w:val="none"/>
              </w:rPr>
              <w:t>Осмотр партии продукции в части целостности упаковки, наличия маркировки и соответствия продукции заявленному количеству</w:t>
            </w:r>
            <w:r w:rsidR="00BC4D8F" w:rsidRPr="00815FF0">
              <w:rPr>
                <w:webHidden/>
              </w:rPr>
              <w:tab/>
            </w:r>
            <w:r w:rsidR="00BC4D8F" w:rsidRPr="00815FF0">
              <w:rPr>
                <w:webHidden/>
              </w:rPr>
              <w:fldChar w:fldCharType="begin"/>
            </w:r>
            <w:r w:rsidR="00BC4D8F" w:rsidRPr="00815FF0">
              <w:rPr>
                <w:webHidden/>
              </w:rPr>
              <w:instrText xml:space="preserve"> PAGEREF _Toc50543959 \h </w:instrText>
            </w:r>
            <w:r w:rsidR="00BC4D8F" w:rsidRPr="00815FF0">
              <w:rPr>
                <w:webHidden/>
              </w:rPr>
            </w:r>
            <w:r w:rsidR="00BC4D8F" w:rsidRPr="00815FF0">
              <w:rPr>
                <w:webHidden/>
              </w:rPr>
              <w:fldChar w:fldCharType="separate"/>
            </w:r>
            <w:r w:rsidR="004D613C">
              <w:rPr>
                <w:webHidden/>
              </w:rPr>
              <w:t>20</w:t>
            </w:r>
            <w:r w:rsidR="00BC4D8F" w:rsidRPr="00815FF0">
              <w:rPr>
                <w:webHidden/>
              </w:rPr>
              <w:fldChar w:fldCharType="end"/>
            </w:r>
          </w:hyperlink>
        </w:p>
        <w:p w14:paraId="1E1AAF37" w14:textId="6E731A26" w:rsidR="00BC4D8F" w:rsidRPr="00815FF0" w:rsidRDefault="00083E9F" w:rsidP="00723F5D">
          <w:pPr>
            <w:pStyle w:val="TOC1"/>
            <w:rPr>
              <w:rFonts w:eastAsiaTheme="minorEastAsia"/>
              <w:color w:val="auto"/>
              <w:lang w:eastAsia="ru-RU"/>
            </w:rPr>
          </w:pPr>
          <w:hyperlink w:anchor="_Toc50543960" w:history="1">
            <w:r w:rsidR="00BC4D8F" w:rsidRPr="00815FF0">
              <w:rPr>
                <w:rStyle w:val="Hyperlink"/>
                <w:u w:val="none"/>
              </w:rPr>
              <w:t>4.4.2</w:t>
            </w:r>
            <w:r w:rsidR="00BC4D8F" w:rsidRPr="00815FF0">
              <w:rPr>
                <w:rFonts w:eastAsiaTheme="minorEastAsia"/>
                <w:color w:val="auto"/>
                <w:lang w:eastAsia="ru-RU"/>
              </w:rPr>
              <w:tab/>
            </w:r>
            <w:r w:rsidR="00BC4D8F" w:rsidRPr="00815FF0">
              <w:rPr>
                <w:rStyle w:val="Hyperlink"/>
                <w:u w:val="none"/>
              </w:rPr>
              <w:t>Отбор образцов</w:t>
            </w:r>
            <w:r w:rsidR="00BC4D8F" w:rsidRPr="00815FF0">
              <w:rPr>
                <w:webHidden/>
              </w:rPr>
              <w:tab/>
            </w:r>
            <w:r w:rsidR="00BC4D8F" w:rsidRPr="00815FF0">
              <w:rPr>
                <w:webHidden/>
              </w:rPr>
              <w:fldChar w:fldCharType="begin"/>
            </w:r>
            <w:r w:rsidR="00BC4D8F" w:rsidRPr="00815FF0">
              <w:rPr>
                <w:webHidden/>
              </w:rPr>
              <w:instrText xml:space="preserve"> PAGEREF _Toc50543960 \h </w:instrText>
            </w:r>
            <w:r w:rsidR="00BC4D8F" w:rsidRPr="00815FF0">
              <w:rPr>
                <w:webHidden/>
              </w:rPr>
            </w:r>
            <w:r w:rsidR="00BC4D8F" w:rsidRPr="00815FF0">
              <w:rPr>
                <w:webHidden/>
              </w:rPr>
              <w:fldChar w:fldCharType="separate"/>
            </w:r>
            <w:r w:rsidR="004D613C">
              <w:rPr>
                <w:webHidden/>
              </w:rPr>
              <w:t>21</w:t>
            </w:r>
            <w:r w:rsidR="00BC4D8F" w:rsidRPr="00815FF0">
              <w:rPr>
                <w:webHidden/>
              </w:rPr>
              <w:fldChar w:fldCharType="end"/>
            </w:r>
          </w:hyperlink>
        </w:p>
        <w:p w14:paraId="00C08A28" w14:textId="4F1A5AF4" w:rsidR="00BC4D8F" w:rsidRPr="00815FF0" w:rsidRDefault="00083E9F" w:rsidP="00723F5D">
          <w:pPr>
            <w:pStyle w:val="TOC1"/>
            <w:rPr>
              <w:rFonts w:eastAsiaTheme="minorEastAsia"/>
              <w:color w:val="auto"/>
              <w:lang w:eastAsia="ru-RU"/>
            </w:rPr>
          </w:pPr>
          <w:hyperlink w:anchor="_Toc50543961" w:history="1">
            <w:r w:rsidR="00BC4D8F" w:rsidRPr="00815FF0">
              <w:rPr>
                <w:rStyle w:val="Hyperlink"/>
                <w:u w:val="none"/>
              </w:rPr>
              <w:t>4.4.3</w:t>
            </w:r>
            <w:r w:rsidR="00BC4D8F" w:rsidRPr="00815FF0">
              <w:rPr>
                <w:rFonts w:eastAsiaTheme="minorEastAsia"/>
                <w:color w:val="auto"/>
                <w:lang w:eastAsia="ru-RU"/>
              </w:rPr>
              <w:tab/>
            </w:r>
            <w:r w:rsidR="00BC4D8F" w:rsidRPr="00815FF0">
              <w:rPr>
                <w:rStyle w:val="Hyperlink"/>
                <w:u w:val="none"/>
              </w:rPr>
              <w:t>Направление образцов в аккредитованную испытательную лабораторию (центр)</w:t>
            </w:r>
            <w:r w:rsidR="00BC4D8F" w:rsidRPr="00815FF0">
              <w:rPr>
                <w:webHidden/>
              </w:rPr>
              <w:tab/>
            </w:r>
            <w:r w:rsidR="00BC4D8F" w:rsidRPr="00815FF0">
              <w:rPr>
                <w:webHidden/>
              </w:rPr>
              <w:fldChar w:fldCharType="begin"/>
            </w:r>
            <w:r w:rsidR="00BC4D8F" w:rsidRPr="00815FF0">
              <w:rPr>
                <w:webHidden/>
              </w:rPr>
              <w:instrText xml:space="preserve"> PAGEREF _Toc50543961 \h </w:instrText>
            </w:r>
            <w:r w:rsidR="00BC4D8F" w:rsidRPr="00815FF0">
              <w:rPr>
                <w:webHidden/>
              </w:rPr>
            </w:r>
            <w:r w:rsidR="00BC4D8F" w:rsidRPr="00815FF0">
              <w:rPr>
                <w:webHidden/>
              </w:rPr>
              <w:fldChar w:fldCharType="separate"/>
            </w:r>
            <w:r w:rsidR="004D613C">
              <w:rPr>
                <w:webHidden/>
              </w:rPr>
              <w:t>22</w:t>
            </w:r>
            <w:r w:rsidR="00BC4D8F" w:rsidRPr="00815FF0">
              <w:rPr>
                <w:webHidden/>
              </w:rPr>
              <w:fldChar w:fldCharType="end"/>
            </w:r>
          </w:hyperlink>
        </w:p>
        <w:p w14:paraId="7580C458" w14:textId="09DCF63F" w:rsidR="00BC4D8F" w:rsidRPr="00815FF0" w:rsidRDefault="00083E9F" w:rsidP="00723F5D">
          <w:pPr>
            <w:pStyle w:val="TOC1"/>
            <w:rPr>
              <w:rFonts w:eastAsiaTheme="minorEastAsia"/>
              <w:color w:val="auto"/>
              <w:lang w:eastAsia="ru-RU"/>
            </w:rPr>
          </w:pPr>
          <w:hyperlink w:anchor="_Toc50543962" w:history="1">
            <w:r w:rsidR="00BC4D8F" w:rsidRPr="00815FF0">
              <w:rPr>
                <w:rStyle w:val="Hyperlink"/>
                <w:u w:val="none"/>
              </w:rPr>
              <w:t>4.4.4</w:t>
            </w:r>
            <w:r w:rsidR="00BC4D8F" w:rsidRPr="00815FF0">
              <w:rPr>
                <w:rFonts w:eastAsiaTheme="minorEastAsia"/>
                <w:color w:val="auto"/>
                <w:lang w:eastAsia="ru-RU"/>
              </w:rPr>
              <w:tab/>
            </w:r>
            <w:r w:rsidR="00BC4D8F" w:rsidRPr="00815FF0">
              <w:rPr>
                <w:rStyle w:val="Hyperlink"/>
                <w:u w:val="none"/>
              </w:rPr>
              <w:t>Проведение анализа состояния производства</w:t>
            </w:r>
            <w:r w:rsidR="00BC4D8F" w:rsidRPr="00815FF0">
              <w:rPr>
                <w:webHidden/>
              </w:rPr>
              <w:tab/>
            </w:r>
            <w:r w:rsidR="00BC4D8F" w:rsidRPr="00815FF0">
              <w:rPr>
                <w:webHidden/>
              </w:rPr>
              <w:fldChar w:fldCharType="begin"/>
            </w:r>
            <w:r w:rsidR="00BC4D8F" w:rsidRPr="00815FF0">
              <w:rPr>
                <w:webHidden/>
              </w:rPr>
              <w:instrText xml:space="preserve"> PAGEREF _Toc50543962 \h </w:instrText>
            </w:r>
            <w:r w:rsidR="00BC4D8F" w:rsidRPr="00815FF0">
              <w:rPr>
                <w:webHidden/>
              </w:rPr>
            </w:r>
            <w:r w:rsidR="00BC4D8F" w:rsidRPr="00815FF0">
              <w:rPr>
                <w:webHidden/>
              </w:rPr>
              <w:fldChar w:fldCharType="separate"/>
            </w:r>
            <w:r w:rsidR="004D613C">
              <w:rPr>
                <w:webHidden/>
              </w:rPr>
              <w:t>25</w:t>
            </w:r>
            <w:r w:rsidR="00BC4D8F" w:rsidRPr="00815FF0">
              <w:rPr>
                <w:webHidden/>
              </w:rPr>
              <w:fldChar w:fldCharType="end"/>
            </w:r>
          </w:hyperlink>
        </w:p>
        <w:p w14:paraId="67F95D6D" w14:textId="236874AD" w:rsidR="00BC4D8F" w:rsidRPr="00815FF0" w:rsidRDefault="00083E9F" w:rsidP="00723F5D">
          <w:pPr>
            <w:pStyle w:val="TOC1"/>
            <w:rPr>
              <w:rFonts w:eastAsiaTheme="minorEastAsia"/>
              <w:color w:val="auto"/>
              <w:lang w:eastAsia="ru-RU"/>
            </w:rPr>
          </w:pPr>
          <w:hyperlink w:anchor="_Toc50543963" w:history="1">
            <w:r w:rsidR="00BC4D8F" w:rsidRPr="00815FF0">
              <w:rPr>
                <w:rStyle w:val="Hyperlink"/>
                <w:u w:val="none"/>
                <w:lang w:eastAsia="ru-RU"/>
              </w:rPr>
              <w:t>4.4.5 Устранение несоответствий, выявленных в процессе сертификации</w:t>
            </w:r>
            <w:r w:rsidR="00BC4D8F" w:rsidRPr="00815FF0">
              <w:rPr>
                <w:webHidden/>
              </w:rPr>
              <w:tab/>
            </w:r>
            <w:r w:rsidR="00BC4D8F" w:rsidRPr="00815FF0">
              <w:rPr>
                <w:webHidden/>
              </w:rPr>
              <w:fldChar w:fldCharType="begin"/>
            </w:r>
            <w:r w:rsidR="00BC4D8F" w:rsidRPr="00815FF0">
              <w:rPr>
                <w:webHidden/>
              </w:rPr>
              <w:instrText xml:space="preserve"> PAGEREF _Toc50543963 \h </w:instrText>
            </w:r>
            <w:r w:rsidR="00BC4D8F" w:rsidRPr="00815FF0">
              <w:rPr>
                <w:webHidden/>
              </w:rPr>
            </w:r>
            <w:r w:rsidR="00BC4D8F" w:rsidRPr="00815FF0">
              <w:rPr>
                <w:webHidden/>
              </w:rPr>
              <w:fldChar w:fldCharType="separate"/>
            </w:r>
            <w:r w:rsidR="004D613C">
              <w:rPr>
                <w:webHidden/>
              </w:rPr>
              <w:t>27</w:t>
            </w:r>
            <w:r w:rsidR="00BC4D8F" w:rsidRPr="00815FF0">
              <w:rPr>
                <w:webHidden/>
              </w:rPr>
              <w:fldChar w:fldCharType="end"/>
            </w:r>
          </w:hyperlink>
        </w:p>
        <w:p w14:paraId="648214E8" w14:textId="2FEC37C0" w:rsidR="00BC4D8F" w:rsidRPr="00815FF0" w:rsidRDefault="00083E9F" w:rsidP="00723F5D">
          <w:pPr>
            <w:pStyle w:val="TOC1"/>
            <w:rPr>
              <w:rFonts w:eastAsiaTheme="minorEastAsia"/>
              <w:color w:val="auto"/>
              <w:lang w:eastAsia="ru-RU"/>
            </w:rPr>
          </w:pPr>
          <w:hyperlink w:anchor="_Toc50543964" w:history="1">
            <w:r w:rsidR="00BC4D8F" w:rsidRPr="00815FF0">
              <w:rPr>
                <w:rStyle w:val="Hyperlink"/>
                <w:u w:val="none"/>
              </w:rPr>
              <w:t>4.5 Анализ</w:t>
            </w:r>
            <w:r w:rsidR="00BC4D8F" w:rsidRPr="00815FF0">
              <w:rPr>
                <w:webHidden/>
              </w:rPr>
              <w:tab/>
            </w:r>
            <w:r w:rsidR="00BC4D8F" w:rsidRPr="00815FF0">
              <w:rPr>
                <w:webHidden/>
              </w:rPr>
              <w:fldChar w:fldCharType="begin"/>
            </w:r>
            <w:r w:rsidR="00BC4D8F" w:rsidRPr="00815FF0">
              <w:rPr>
                <w:webHidden/>
              </w:rPr>
              <w:instrText xml:space="preserve"> PAGEREF _Toc50543964 \h </w:instrText>
            </w:r>
            <w:r w:rsidR="00BC4D8F" w:rsidRPr="00815FF0">
              <w:rPr>
                <w:webHidden/>
              </w:rPr>
            </w:r>
            <w:r w:rsidR="00BC4D8F" w:rsidRPr="00815FF0">
              <w:rPr>
                <w:webHidden/>
              </w:rPr>
              <w:fldChar w:fldCharType="separate"/>
            </w:r>
            <w:r w:rsidR="004D613C">
              <w:rPr>
                <w:webHidden/>
              </w:rPr>
              <w:t>29</w:t>
            </w:r>
            <w:r w:rsidR="00BC4D8F" w:rsidRPr="00815FF0">
              <w:rPr>
                <w:webHidden/>
              </w:rPr>
              <w:fldChar w:fldCharType="end"/>
            </w:r>
          </w:hyperlink>
        </w:p>
        <w:p w14:paraId="6D690137" w14:textId="31A70A4B" w:rsidR="00BC4D8F" w:rsidRPr="00815FF0" w:rsidRDefault="00083E9F" w:rsidP="00723F5D">
          <w:pPr>
            <w:pStyle w:val="TOC1"/>
            <w:rPr>
              <w:rFonts w:eastAsiaTheme="minorEastAsia"/>
              <w:color w:val="auto"/>
              <w:lang w:eastAsia="ru-RU"/>
            </w:rPr>
          </w:pPr>
          <w:hyperlink w:anchor="_Toc50543965" w:history="1">
            <w:r w:rsidR="00BC4D8F" w:rsidRPr="00815FF0">
              <w:rPr>
                <w:rStyle w:val="Hyperlink"/>
                <w:u w:val="none"/>
              </w:rPr>
              <w:t>4.6 Решение по сертификации</w:t>
            </w:r>
            <w:r w:rsidR="00BC4D8F" w:rsidRPr="00815FF0">
              <w:rPr>
                <w:webHidden/>
              </w:rPr>
              <w:tab/>
            </w:r>
            <w:r w:rsidR="00BC4D8F" w:rsidRPr="00815FF0">
              <w:rPr>
                <w:webHidden/>
              </w:rPr>
              <w:fldChar w:fldCharType="begin"/>
            </w:r>
            <w:r w:rsidR="00BC4D8F" w:rsidRPr="00815FF0">
              <w:rPr>
                <w:webHidden/>
              </w:rPr>
              <w:instrText xml:space="preserve"> PAGEREF _Toc50543965 \h </w:instrText>
            </w:r>
            <w:r w:rsidR="00BC4D8F" w:rsidRPr="00815FF0">
              <w:rPr>
                <w:webHidden/>
              </w:rPr>
            </w:r>
            <w:r w:rsidR="00BC4D8F" w:rsidRPr="00815FF0">
              <w:rPr>
                <w:webHidden/>
              </w:rPr>
              <w:fldChar w:fldCharType="separate"/>
            </w:r>
            <w:r w:rsidR="004D613C">
              <w:rPr>
                <w:webHidden/>
              </w:rPr>
              <w:t>30</w:t>
            </w:r>
            <w:r w:rsidR="00BC4D8F" w:rsidRPr="00815FF0">
              <w:rPr>
                <w:webHidden/>
              </w:rPr>
              <w:fldChar w:fldCharType="end"/>
            </w:r>
          </w:hyperlink>
        </w:p>
        <w:p w14:paraId="70607B43" w14:textId="470EBD57" w:rsidR="00BC4D8F" w:rsidRPr="00815FF0" w:rsidRDefault="00083E9F" w:rsidP="00723F5D">
          <w:pPr>
            <w:pStyle w:val="TOC1"/>
            <w:rPr>
              <w:rFonts w:eastAsiaTheme="minorEastAsia"/>
              <w:color w:val="auto"/>
              <w:lang w:eastAsia="ru-RU"/>
            </w:rPr>
          </w:pPr>
          <w:hyperlink w:anchor="_Toc50543966" w:history="1">
            <w:r w:rsidR="00BC4D8F" w:rsidRPr="00815FF0">
              <w:rPr>
                <w:rStyle w:val="Hyperlink"/>
                <w:u w:val="none"/>
              </w:rPr>
              <w:t>4.7 Документация по сертификации</w:t>
            </w:r>
            <w:r w:rsidR="00BC4D8F" w:rsidRPr="00815FF0">
              <w:rPr>
                <w:webHidden/>
              </w:rPr>
              <w:tab/>
            </w:r>
            <w:r w:rsidR="00BC4D8F" w:rsidRPr="00815FF0">
              <w:rPr>
                <w:webHidden/>
              </w:rPr>
              <w:fldChar w:fldCharType="begin"/>
            </w:r>
            <w:r w:rsidR="00BC4D8F" w:rsidRPr="00815FF0">
              <w:rPr>
                <w:webHidden/>
              </w:rPr>
              <w:instrText xml:space="preserve"> PAGEREF _Toc50543966 \h </w:instrText>
            </w:r>
            <w:r w:rsidR="00BC4D8F" w:rsidRPr="00815FF0">
              <w:rPr>
                <w:webHidden/>
              </w:rPr>
            </w:r>
            <w:r w:rsidR="00BC4D8F" w:rsidRPr="00815FF0">
              <w:rPr>
                <w:webHidden/>
              </w:rPr>
              <w:fldChar w:fldCharType="separate"/>
            </w:r>
            <w:r w:rsidR="004D613C">
              <w:rPr>
                <w:webHidden/>
              </w:rPr>
              <w:t>31</w:t>
            </w:r>
            <w:r w:rsidR="00BC4D8F" w:rsidRPr="00815FF0">
              <w:rPr>
                <w:webHidden/>
              </w:rPr>
              <w:fldChar w:fldCharType="end"/>
            </w:r>
          </w:hyperlink>
        </w:p>
        <w:p w14:paraId="4065A2EA" w14:textId="7CD6A61D" w:rsidR="00BC4D8F" w:rsidRPr="00815FF0" w:rsidRDefault="00083E9F" w:rsidP="00723F5D">
          <w:pPr>
            <w:pStyle w:val="TOC1"/>
            <w:rPr>
              <w:rFonts w:eastAsiaTheme="minorEastAsia"/>
              <w:color w:val="auto"/>
              <w:lang w:eastAsia="ru-RU"/>
            </w:rPr>
          </w:pPr>
          <w:hyperlink w:anchor="_Toc50543967" w:history="1">
            <w:r w:rsidR="00BC4D8F" w:rsidRPr="00815FF0">
              <w:rPr>
                <w:rStyle w:val="Hyperlink"/>
                <w:u w:val="none"/>
              </w:rPr>
              <w:t>5</w:t>
            </w:r>
            <w:r w:rsidR="00BC4D8F" w:rsidRPr="00815FF0">
              <w:rPr>
                <w:rFonts w:eastAsiaTheme="minorEastAsia"/>
                <w:color w:val="auto"/>
                <w:lang w:eastAsia="ru-RU"/>
              </w:rPr>
              <w:tab/>
            </w:r>
            <w:r w:rsidR="00BC4D8F" w:rsidRPr="00815FF0">
              <w:rPr>
                <w:rStyle w:val="Hyperlink"/>
                <w:u w:val="none"/>
              </w:rPr>
              <w:t>Инспекционный контроль</w:t>
            </w:r>
            <w:r w:rsidR="00BC4D8F" w:rsidRPr="00815FF0">
              <w:rPr>
                <w:webHidden/>
              </w:rPr>
              <w:tab/>
            </w:r>
            <w:r w:rsidR="00BC4D8F" w:rsidRPr="00815FF0">
              <w:rPr>
                <w:webHidden/>
              </w:rPr>
              <w:fldChar w:fldCharType="begin"/>
            </w:r>
            <w:r w:rsidR="00BC4D8F" w:rsidRPr="00815FF0">
              <w:rPr>
                <w:webHidden/>
              </w:rPr>
              <w:instrText xml:space="preserve"> PAGEREF _Toc50543967 \h </w:instrText>
            </w:r>
            <w:r w:rsidR="00BC4D8F" w:rsidRPr="00815FF0">
              <w:rPr>
                <w:webHidden/>
              </w:rPr>
            </w:r>
            <w:r w:rsidR="00BC4D8F" w:rsidRPr="00815FF0">
              <w:rPr>
                <w:webHidden/>
              </w:rPr>
              <w:fldChar w:fldCharType="separate"/>
            </w:r>
            <w:r w:rsidR="004D613C">
              <w:rPr>
                <w:webHidden/>
              </w:rPr>
              <w:t>33</w:t>
            </w:r>
            <w:r w:rsidR="00BC4D8F" w:rsidRPr="00815FF0">
              <w:rPr>
                <w:webHidden/>
              </w:rPr>
              <w:fldChar w:fldCharType="end"/>
            </w:r>
          </w:hyperlink>
        </w:p>
        <w:p w14:paraId="1627C24D" w14:textId="5A2F3752" w:rsidR="00BC4D8F" w:rsidRPr="00815FF0" w:rsidRDefault="00083E9F" w:rsidP="00723F5D">
          <w:pPr>
            <w:pStyle w:val="TOC1"/>
            <w:rPr>
              <w:rFonts w:eastAsiaTheme="minorEastAsia"/>
              <w:color w:val="auto"/>
              <w:lang w:eastAsia="ru-RU"/>
            </w:rPr>
          </w:pPr>
          <w:hyperlink w:anchor="_Toc50543968" w:history="1">
            <w:r w:rsidR="00BC4D8F" w:rsidRPr="00815FF0">
              <w:rPr>
                <w:rStyle w:val="Hyperlink"/>
                <w:u w:val="none"/>
              </w:rPr>
              <w:t>5.1</w:t>
            </w:r>
            <w:r w:rsidR="00BC4D8F" w:rsidRPr="00815FF0">
              <w:rPr>
                <w:rFonts w:eastAsiaTheme="minorEastAsia"/>
                <w:color w:val="auto"/>
                <w:lang w:eastAsia="ru-RU"/>
              </w:rPr>
              <w:tab/>
            </w:r>
            <w:r w:rsidR="00BC4D8F" w:rsidRPr="00815FF0">
              <w:rPr>
                <w:rStyle w:val="Hyperlink"/>
                <w:u w:val="none"/>
              </w:rPr>
              <w:t>Организация и проведение работ по инспекционному контролю</w:t>
            </w:r>
            <w:r w:rsidR="00BC4D8F" w:rsidRPr="00815FF0">
              <w:rPr>
                <w:webHidden/>
              </w:rPr>
              <w:tab/>
            </w:r>
            <w:r w:rsidR="00BC4D8F" w:rsidRPr="00815FF0">
              <w:rPr>
                <w:webHidden/>
              </w:rPr>
              <w:fldChar w:fldCharType="begin"/>
            </w:r>
            <w:r w:rsidR="00BC4D8F" w:rsidRPr="00815FF0">
              <w:rPr>
                <w:webHidden/>
              </w:rPr>
              <w:instrText xml:space="preserve"> PAGEREF _Toc50543968 \h </w:instrText>
            </w:r>
            <w:r w:rsidR="00BC4D8F" w:rsidRPr="00815FF0">
              <w:rPr>
                <w:webHidden/>
              </w:rPr>
            </w:r>
            <w:r w:rsidR="00BC4D8F" w:rsidRPr="00815FF0">
              <w:rPr>
                <w:webHidden/>
              </w:rPr>
              <w:fldChar w:fldCharType="separate"/>
            </w:r>
            <w:r w:rsidR="004D613C">
              <w:rPr>
                <w:webHidden/>
              </w:rPr>
              <w:t>34</w:t>
            </w:r>
            <w:r w:rsidR="00BC4D8F" w:rsidRPr="00815FF0">
              <w:rPr>
                <w:webHidden/>
              </w:rPr>
              <w:fldChar w:fldCharType="end"/>
            </w:r>
          </w:hyperlink>
        </w:p>
        <w:p w14:paraId="0E55CEE8" w14:textId="6398A77A" w:rsidR="00BC4D8F" w:rsidRPr="00815FF0" w:rsidRDefault="00083E9F" w:rsidP="00723F5D">
          <w:pPr>
            <w:pStyle w:val="TOC1"/>
            <w:rPr>
              <w:rFonts w:eastAsiaTheme="minorEastAsia"/>
              <w:color w:val="auto"/>
              <w:lang w:eastAsia="ru-RU"/>
            </w:rPr>
          </w:pPr>
          <w:hyperlink w:anchor="_Toc50543969" w:history="1">
            <w:r w:rsidR="00BC4D8F" w:rsidRPr="00815FF0">
              <w:rPr>
                <w:rStyle w:val="Hyperlink"/>
                <w:u w:val="none"/>
              </w:rPr>
              <w:t>6</w:t>
            </w:r>
            <w:r w:rsidR="00BC4D8F" w:rsidRPr="00815FF0">
              <w:rPr>
                <w:rFonts w:eastAsiaTheme="minorEastAsia"/>
                <w:color w:val="auto"/>
                <w:lang w:eastAsia="ru-RU"/>
              </w:rPr>
              <w:tab/>
            </w:r>
            <w:r w:rsidR="00BC4D8F" w:rsidRPr="00815FF0">
              <w:rPr>
                <w:rStyle w:val="Hyperlink"/>
                <w:u w:val="none"/>
              </w:rPr>
              <w:t>Изменения, влияющие на сертификацию</w:t>
            </w:r>
            <w:r w:rsidR="00BC4D8F" w:rsidRPr="00815FF0">
              <w:rPr>
                <w:webHidden/>
              </w:rPr>
              <w:tab/>
            </w:r>
            <w:r w:rsidR="00BC4D8F" w:rsidRPr="00815FF0">
              <w:rPr>
                <w:webHidden/>
              </w:rPr>
              <w:fldChar w:fldCharType="begin"/>
            </w:r>
            <w:r w:rsidR="00BC4D8F" w:rsidRPr="00815FF0">
              <w:rPr>
                <w:webHidden/>
              </w:rPr>
              <w:instrText xml:space="preserve"> PAGEREF _Toc50543969 \h </w:instrText>
            </w:r>
            <w:r w:rsidR="00BC4D8F" w:rsidRPr="00815FF0">
              <w:rPr>
                <w:webHidden/>
              </w:rPr>
            </w:r>
            <w:r w:rsidR="00BC4D8F" w:rsidRPr="00815FF0">
              <w:rPr>
                <w:webHidden/>
              </w:rPr>
              <w:fldChar w:fldCharType="separate"/>
            </w:r>
            <w:r w:rsidR="004D613C">
              <w:rPr>
                <w:webHidden/>
              </w:rPr>
              <w:t>37</w:t>
            </w:r>
            <w:r w:rsidR="00BC4D8F" w:rsidRPr="00815FF0">
              <w:rPr>
                <w:webHidden/>
              </w:rPr>
              <w:fldChar w:fldCharType="end"/>
            </w:r>
          </w:hyperlink>
        </w:p>
        <w:p w14:paraId="0CEF3FF9" w14:textId="145506E8" w:rsidR="00BC4D8F" w:rsidRPr="00815FF0" w:rsidRDefault="00083E9F" w:rsidP="00723F5D">
          <w:pPr>
            <w:pStyle w:val="TOC1"/>
            <w:rPr>
              <w:rFonts w:eastAsiaTheme="minorEastAsia"/>
              <w:color w:val="auto"/>
              <w:lang w:eastAsia="ru-RU"/>
            </w:rPr>
          </w:pPr>
          <w:hyperlink w:anchor="_Toc50543970" w:history="1">
            <w:r w:rsidR="00BC4D8F" w:rsidRPr="00815FF0">
              <w:rPr>
                <w:rStyle w:val="Hyperlink"/>
                <w:u w:val="none"/>
              </w:rPr>
              <w:t>7</w:t>
            </w:r>
            <w:r w:rsidR="00BC4D8F" w:rsidRPr="00815FF0">
              <w:rPr>
                <w:rFonts w:eastAsiaTheme="minorEastAsia"/>
                <w:color w:val="auto"/>
                <w:lang w:eastAsia="ru-RU"/>
              </w:rPr>
              <w:tab/>
            </w:r>
            <w:r w:rsidR="00BC4D8F" w:rsidRPr="00815FF0">
              <w:rPr>
                <w:rStyle w:val="Hyperlink"/>
                <w:u w:val="none"/>
              </w:rPr>
              <w:t>Прекращение, сужение области, приостановка и отмена сертификации</w:t>
            </w:r>
            <w:r w:rsidR="00BC4D8F" w:rsidRPr="00815FF0">
              <w:rPr>
                <w:webHidden/>
              </w:rPr>
              <w:tab/>
            </w:r>
            <w:r w:rsidR="00BC4D8F" w:rsidRPr="00815FF0">
              <w:rPr>
                <w:webHidden/>
              </w:rPr>
              <w:fldChar w:fldCharType="begin"/>
            </w:r>
            <w:r w:rsidR="00BC4D8F" w:rsidRPr="00815FF0">
              <w:rPr>
                <w:webHidden/>
              </w:rPr>
              <w:instrText xml:space="preserve"> PAGEREF _Toc50543970 \h </w:instrText>
            </w:r>
            <w:r w:rsidR="00BC4D8F" w:rsidRPr="00815FF0">
              <w:rPr>
                <w:webHidden/>
              </w:rPr>
            </w:r>
            <w:r w:rsidR="00BC4D8F" w:rsidRPr="00815FF0">
              <w:rPr>
                <w:webHidden/>
              </w:rPr>
              <w:fldChar w:fldCharType="separate"/>
            </w:r>
            <w:r w:rsidR="004D613C">
              <w:rPr>
                <w:webHidden/>
              </w:rPr>
              <w:t>38</w:t>
            </w:r>
            <w:r w:rsidR="00BC4D8F" w:rsidRPr="00815FF0">
              <w:rPr>
                <w:webHidden/>
              </w:rPr>
              <w:fldChar w:fldCharType="end"/>
            </w:r>
          </w:hyperlink>
        </w:p>
        <w:p w14:paraId="5175F4F2" w14:textId="3C1122DC" w:rsidR="00BC4D8F" w:rsidRPr="00815FF0" w:rsidRDefault="00083E9F" w:rsidP="00723F5D">
          <w:pPr>
            <w:pStyle w:val="TOC1"/>
            <w:rPr>
              <w:rFonts w:eastAsiaTheme="minorEastAsia"/>
              <w:color w:val="auto"/>
              <w:lang w:eastAsia="ru-RU"/>
            </w:rPr>
          </w:pPr>
          <w:hyperlink w:anchor="_Toc50543971" w:history="1">
            <w:r w:rsidR="00BC4D8F" w:rsidRPr="00815FF0">
              <w:rPr>
                <w:rStyle w:val="Hyperlink"/>
                <w:u w:val="none"/>
              </w:rPr>
              <w:t>8.</w:t>
            </w:r>
            <w:r w:rsidR="00BC4D8F" w:rsidRPr="00815FF0">
              <w:rPr>
                <w:rFonts w:eastAsiaTheme="minorEastAsia"/>
                <w:color w:val="auto"/>
                <w:lang w:eastAsia="ru-RU"/>
              </w:rPr>
              <w:tab/>
            </w:r>
            <w:r w:rsidR="00BC4D8F" w:rsidRPr="00815FF0">
              <w:rPr>
                <w:rStyle w:val="Hyperlink"/>
                <w:u w:val="none"/>
              </w:rPr>
              <w:t>Регистрация декларации о соответствии</w:t>
            </w:r>
            <w:r w:rsidR="00BC4D8F" w:rsidRPr="00815FF0">
              <w:rPr>
                <w:webHidden/>
              </w:rPr>
              <w:tab/>
            </w:r>
            <w:r w:rsidR="00BC4D8F" w:rsidRPr="00815FF0">
              <w:rPr>
                <w:webHidden/>
              </w:rPr>
              <w:fldChar w:fldCharType="begin"/>
            </w:r>
            <w:r w:rsidR="00BC4D8F" w:rsidRPr="00815FF0">
              <w:rPr>
                <w:webHidden/>
              </w:rPr>
              <w:instrText xml:space="preserve"> PAGEREF _Toc50543971 \h </w:instrText>
            </w:r>
            <w:r w:rsidR="00BC4D8F" w:rsidRPr="00815FF0">
              <w:rPr>
                <w:webHidden/>
              </w:rPr>
            </w:r>
            <w:r w:rsidR="00BC4D8F" w:rsidRPr="00815FF0">
              <w:rPr>
                <w:webHidden/>
              </w:rPr>
              <w:fldChar w:fldCharType="separate"/>
            </w:r>
            <w:r w:rsidR="004D613C">
              <w:rPr>
                <w:webHidden/>
              </w:rPr>
              <w:t>40</w:t>
            </w:r>
            <w:r w:rsidR="00BC4D8F" w:rsidRPr="00815FF0">
              <w:rPr>
                <w:webHidden/>
              </w:rPr>
              <w:fldChar w:fldCharType="end"/>
            </w:r>
          </w:hyperlink>
        </w:p>
        <w:p w14:paraId="3542B850" w14:textId="71CAD2E5" w:rsidR="00BC4D8F" w:rsidRPr="00815FF0" w:rsidRDefault="00083E9F" w:rsidP="00723F5D">
          <w:pPr>
            <w:pStyle w:val="TOC1"/>
            <w:rPr>
              <w:rFonts w:eastAsiaTheme="minorEastAsia"/>
              <w:color w:val="auto"/>
              <w:lang w:eastAsia="ru-RU"/>
            </w:rPr>
          </w:pPr>
          <w:hyperlink w:anchor="_Toc50543972" w:history="1">
            <w:r w:rsidR="00BC4D8F" w:rsidRPr="00815FF0">
              <w:rPr>
                <w:rStyle w:val="Hyperlink"/>
                <w:u w:val="none"/>
              </w:rPr>
              <w:t>9.</w:t>
            </w:r>
            <w:r w:rsidR="00BC4D8F" w:rsidRPr="00815FF0">
              <w:rPr>
                <w:rFonts w:eastAsiaTheme="minorEastAsia"/>
                <w:color w:val="auto"/>
                <w:lang w:eastAsia="ru-RU"/>
              </w:rPr>
              <w:tab/>
            </w:r>
            <w:r w:rsidR="00BC4D8F" w:rsidRPr="00815FF0">
              <w:rPr>
                <w:rStyle w:val="Hyperlink"/>
                <w:u w:val="none"/>
              </w:rPr>
              <w:t>Правила рассмотрения жалоб на решения, принятые органом по сертификации, включающие в том числе порядок направления ответов по итогам рассмотрения жалоб</w:t>
            </w:r>
            <w:r w:rsidR="00BC4D8F" w:rsidRPr="00815FF0">
              <w:rPr>
                <w:webHidden/>
              </w:rPr>
              <w:tab/>
            </w:r>
            <w:r w:rsidR="00BC4D8F" w:rsidRPr="00815FF0">
              <w:rPr>
                <w:webHidden/>
              </w:rPr>
              <w:fldChar w:fldCharType="begin"/>
            </w:r>
            <w:r w:rsidR="00BC4D8F" w:rsidRPr="00815FF0">
              <w:rPr>
                <w:webHidden/>
              </w:rPr>
              <w:instrText xml:space="preserve"> PAGEREF _Toc50543972 \h </w:instrText>
            </w:r>
            <w:r w:rsidR="00BC4D8F" w:rsidRPr="00815FF0">
              <w:rPr>
                <w:webHidden/>
              </w:rPr>
            </w:r>
            <w:r w:rsidR="00BC4D8F" w:rsidRPr="00815FF0">
              <w:rPr>
                <w:webHidden/>
              </w:rPr>
              <w:fldChar w:fldCharType="separate"/>
            </w:r>
            <w:r w:rsidR="004D613C">
              <w:rPr>
                <w:webHidden/>
              </w:rPr>
              <w:t>44</w:t>
            </w:r>
            <w:r w:rsidR="00BC4D8F" w:rsidRPr="00815FF0">
              <w:rPr>
                <w:webHidden/>
              </w:rPr>
              <w:fldChar w:fldCharType="end"/>
            </w:r>
          </w:hyperlink>
        </w:p>
        <w:p w14:paraId="5BA5AB14" w14:textId="40F7ED57" w:rsidR="00BC4D8F" w:rsidRPr="00815FF0" w:rsidRDefault="00083E9F" w:rsidP="00723F5D">
          <w:pPr>
            <w:pStyle w:val="TOC1"/>
            <w:rPr>
              <w:rFonts w:eastAsiaTheme="minorEastAsia"/>
              <w:color w:val="auto"/>
              <w:lang w:eastAsia="ru-RU"/>
            </w:rPr>
          </w:pPr>
          <w:hyperlink w:anchor="_Toc50543973" w:history="1">
            <w:r w:rsidR="00BC4D8F" w:rsidRPr="00815FF0">
              <w:rPr>
                <w:rStyle w:val="Hyperlink"/>
                <w:u w:val="none"/>
              </w:rPr>
              <w:t>10.</w:t>
            </w:r>
            <w:r w:rsidR="00BC4D8F" w:rsidRPr="00815FF0">
              <w:rPr>
                <w:rFonts w:eastAsiaTheme="minorEastAsia"/>
                <w:color w:val="auto"/>
                <w:lang w:eastAsia="ru-RU"/>
              </w:rPr>
              <w:tab/>
            </w:r>
            <w:r w:rsidR="00BC4D8F" w:rsidRPr="00815FF0">
              <w:rPr>
                <w:rStyle w:val="Hyperlink"/>
                <w:u w:val="none"/>
              </w:rPr>
              <w:t>Правила осуществления контроля за использованием сертификатов соответствия, знаков соответствия (п. 4.1.3 ГОСТ ISO/IEC 17065)</w:t>
            </w:r>
            <w:r w:rsidR="00BC4D8F" w:rsidRPr="00815FF0">
              <w:rPr>
                <w:webHidden/>
              </w:rPr>
              <w:tab/>
            </w:r>
            <w:r w:rsidR="00BC4D8F" w:rsidRPr="00815FF0">
              <w:rPr>
                <w:webHidden/>
              </w:rPr>
              <w:fldChar w:fldCharType="begin"/>
            </w:r>
            <w:r w:rsidR="00BC4D8F" w:rsidRPr="00815FF0">
              <w:rPr>
                <w:webHidden/>
              </w:rPr>
              <w:instrText xml:space="preserve"> PAGEREF _Toc50543973 \h </w:instrText>
            </w:r>
            <w:r w:rsidR="00BC4D8F" w:rsidRPr="00815FF0">
              <w:rPr>
                <w:webHidden/>
              </w:rPr>
            </w:r>
            <w:r w:rsidR="00BC4D8F" w:rsidRPr="00815FF0">
              <w:rPr>
                <w:webHidden/>
              </w:rPr>
              <w:fldChar w:fldCharType="separate"/>
            </w:r>
            <w:r w:rsidR="004D613C">
              <w:rPr>
                <w:webHidden/>
              </w:rPr>
              <w:t>44</w:t>
            </w:r>
            <w:r w:rsidR="00BC4D8F" w:rsidRPr="00815FF0">
              <w:rPr>
                <w:webHidden/>
              </w:rPr>
              <w:fldChar w:fldCharType="end"/>
            </w:r>
          </w:hyperlink>
        </w:p>
        <w:p w14:paraId="7DA10C2F" w14:textId="2AB414C5" w:rsidR="00BC4D8F" w:rsidRDefault="00083E9F" w:rsidP="00723F5D">
          <w:pPr>
            <w:pStyle w:val="TOC1"/>
          </w:pPr>
          <w:hyperlink w:anchor="_Toc50543974" w:history="1">
            <w:r w:rsidR="00BC4D8F" w:rsidRPr="00815FF0">
              <w:rPr>
                <w:rStyle w:val="Hyperlink"/>
                <w:u w:val="none"/>
              </w:rPr>
              <w:t>11.</w:t>
            </w:r>
            <w:r w:rsidR="00BC4D8F" w:rsidRPr="00815FF0">
              <w:rPr>
                <w:rFonts w:eastAsiaTheme="minorEastAsia"/>
                <w:color w:val="auto"/>
                <w:lang w:eastAsia="ru-RU"/>
              </w:rPr>
              <w:tab/>
            </w:r>
            <w:r w:rsidR="00BC4D8F" w:rsidRPr="00815FF0">
              <w:rPr>
                <w:rStyle w:val="Hyperlink"/>
                <w:u w:val="none"/>
              </w:rPr>
              <w:t>Передача сведений о проведенных работах в уполномоченный орган по техническому регулированию Кыргызской республики</w:t>
            </w:r>
            <w:r w:rsidR="00BC4D8F" w:rsidRPr="00815FF0">
              <w:rPr>
                <w:webHidden/>
              </w:rPr>
              <w:tab/>
            </w:r>
            <w:r w:rsidR="00BC4D8F" w:rsidRPr="00815FF0">
              <w:rPr>
                <w:webHidden/>
              </w:rPr>
              <w:fldChar w:fldCharType="begin"/>
            </w:r>
            <w:r w:rsidR="00BC4D8F" w:rsidRPr="00815FF0">
              <w:rPr>
                <w:webHidden/>
              </w:rPr>
              <w:instrText xml:space="preserve"> PAGEREF _Toc50543974 \h </w:instrText>
            </w:r>
            <w:r w:rsidR="00BC4D8F" w:rsidRPr="00815FF0">
              <w:rPr>
                <w:webHidden/>
              </w:rPr>
            </w:r>
            <w:r w:rsidR="00BC4D8F" w:rsidRPr="00815FF0">
              <w:rPr>
                <w:webHidden/>
              </w:rPr>
              <w:fldChar w:fldCharType="separate"/>
            </w:r>
            <w:r w:rsidR="004D613C">
              <w:rPr>
                <w:webHidden/>
              </w:rPr>
              <w:t>45</w:t>
            </w:r>
            <w:r w:rsidR="00BC4D8F" w:rsidRPr="00815FF0">
              <w:rPr>
                <w:webHidden/>
              </w:rPr>
              <w:fldChar w:fldCharType="end"/>
            </w:r>
          </w:hyperlink>
        </w:p>
        <w:p w14:paraId="6B237301" w14:textId="701A1096" w:rsidR="00E37FAA" w:rsidRPr="00E37FAA" w:rsidRDefault="00E37FAA" w:rsidP="00723F5D">
          <w:pPr>
            <w:pStyle w:val="TOC1"/>
          </w:pPr>
          <w:r w:rsidRPr="00E37FAA">
            <w:rPr>
              <w:rStyle w:val="Hyperlink"/>
              <w:color w:val="000000" w:themeColor="text1"/>
              <w:u w:val="none"/>
            </w:rPr>
            <w:t xml:space="preserve">12. Правила проведения работ по оценке соответствия продукции в форме декларациисоответствия.    </w:t>
          </w:r>
          <w:r>
            <w:rPr>
              <w:rStyle w:val="Hyperlink"/>
              <w:u w:val="none"/>
            </w:rPr>
            <w:t xml:space="preserve">                                                                                         </w:t>
          </w:r>
          <w:r w:rsidRPr="00E37FAA">
            <w:rPr>
              <w:rStyle w:val="Hyperlink"/>
              <w:color w:val="000000" w:themeColor="text1"/>
              <w:u w:val="none"/>
            </w:rPr>
            <w:t>46</w:t>
          </w:r>
        </w:p>
        <w:p w14:paraId="653F23EB" w14:textId="26393E32" w:rsidR="00BC4D8F" w:rsidRDefault="00083E9F" w:rsidP="00723F5D">
          <w:pPr>
            <w:pStyle w:val="TOC1"/>
          </w:pPr>
          <w:hyperlink w:anchor="_Toc50543975" w:history="1">
            <w:r w:rsidR="00BC4D8F" w:rsidRPr="00815FF0">
              <w:rPr>
                <w:rStyle w:val="Hyperlink"/>
                <w:u w:val="none"/>
              </w:rPr>
              <w:t>Приложение 1 Форма заявки на сертификацию продукции</w:t>
            </w:r>
            <w:r w:rsidR="00BC4D8F" w:rsidRPr="00815FF0">
              <w:rPr>
                <w:webHidden/>
              </w:rPr>
              <w:tab/>
            </w:r>
            <w:r w:rsidR="00BC4D8F" w:rsidRPr="00815FF0">
              <w:rPr>
                <w:webHidden/>
              </w:rPr>
              <w:fldChar w:fldCharType="begin"/>
            </w:r>
            <w:r w:rsidR="00BC4D8F" w:rsidRPr="00815FF0">
              <w:rPr>
                <w:webHidden/>
              </w:rPr>
              <w:instrText xml:space="preserve"> PAGEREF _Toc50543975 \h </w:instrText>
            </w:r>
            <w:r w:rsidR="00BC4D8F" w:rsidRPr="00815FF0">
              <w:rPr>
                <w:webHidden/>
              </w:rPr>
            </w:r>
            <w:r w:rsidR="00BC4D8F" w:rsidRPr="00815FF0">
              <w:rPr>
                <w:webHidden/>
              </w:rPr>
              <w:fldChar w:fldCharType="separate"/>
            </w:r>
            <w:r w:rsidR="004D613C">
              <w:rPr>
                <w:webHidden/>
              </w:rPr>
              <w:t>50</w:t>
            </w:r>
            <w:r w:rsidR="00BC4D8F" w:rsidRPr="00815FF0">
              <w:rPr>
                <w:webHidden/>
              </w:rPr>
              <w:fldChar w:fldCharType="end"/>
            </w:r>
          </w:hyperlink>
        </w:p>
        <w:p w14:paraId="67C38294" w14:textId="2B2BC539" w:rsidR="003B126D" w:rsidRPr="003B126D" w:rsidRDefault="003B126D" w:rsidP="003B126D">
          <w:r>
            <w:t>Приложение 1а</w:t>
          </w:r>
          <w:r w:rsidR="00957C83">
            <w:t xml:space="preserve"> Форма</w:t>
          </w:r>
          <w:r>
            <w:t xml:space="preserve"> </w:t>
          </w:r>
          <w:r w:rsidR="00957C83">
            <w:t>р</w:t>
          </w:r>
          <w:r>
            <w:t>аспоряжени</w:t>
          </w:r>
          <w:r w:rsidR="00957C83">
            <w:t>я</w:t>
          </w:r>
          <w:r>
            <w:t xml:space="preserve"> </w:t>
          </w:r>
          <w:r w:rsidR="00551CC0">
            <w:tab/>
          </w:r>
          <w:r w:rsidR="00551CC0">
            <w:tab/>
          </w:r>
          <w:r w:rsidR="00551CC0">
            <w:tab/>
          </w:r>
          <w:r w:rsidR="00551CC0">
            <w:tab/>
          </w:r>
          <w:r w:rsidR="00551CC0">
            <w:tab/>
          </w:r>
          <w:r w:rsidR="00551CC0">
            <w:tab/>
          </w:r>
          <w:r w:rsidR="00957C83">
            <w:t xml:space="preserve">              </w:t>
          </w:r>
          <w:r w:rsidR="00551CC0">
            <w:t xml:space="preserve">  51</w:t>
          </w:r>
        </w:p>
        <w:p w14:paraId="255AA2EF" w14:textId="53A775FD" w:rsidR="00A95D11" w:rsidRPr="00A95D11" w:rsidRDefault="00A95D11" w:rsidP="00A95D11">
          <w:pPr>
            <w:spacing w:line="360" w:lineRule="auto"/>
            <w:outlineLvl w:val="0"/>
            <w:rPr>
              <w:rFonts w:cs="Arial"/>
              <w:bCs/>
              <w:color w:val="000000"/>
              <w:szCs w:val="24"/>
            </w:rPr>
          </w:pPr>
          <w:r w:rsidRPr="00A95D11">
            <w:rPr>
              <w:noProof/>
              <w:color w:val="000000" w:themeColor="text1"/>
            </w:rPr>
            <w:t xml:space="preserve">Приложение 2 Форма плана оценивания    </w:t>
          </w:r>
          <w:r w:rsidRPr="00A95D11">
            <w:rPr>
              <w:b/>
              <w:bCs/>
              <w:noProof/>
              <w:color w:val="000000" w:themeColor="text1"/>
            </w:rPr>
            <w:t xml:space="preserve">  </w:t>
          </w:r>
          <w:r>
            <w:rPr>
              <w:rStyle w:val="Heading1Char"/>
              <w:rFonts w:ascii="Arial" w:hAnsi="Arial" w:cs="Arial"/>
            </w:rPr>
            <w:t xml:space="preserve">                                                                     </w:t>
          </w:r>
          <w:r w:rsidRPr="00A95D11">
            <w:rPr>
              <w:rStyle w:val="Heading1Char"/>
              <w:rFonts w:ascii="Arial" w:hAnsi="Arial" w:cs="Arial"/>
              <w:b w:val="0"/>
              <w:bCs/>
            </w:rPr>
            <w:t xml:space="preserve"> 52</w:t>
          </w:r>
        </w:p>
        <w:p w14:paraId="4251E236" w14:textId="7BDCF931" w:rsidR="00BC4D8F" w:rsidRPr="00815FF0" w:rsidRDefault="00083E9F" w:rsidP="00723F5D">
          <w:pPr>
            <w:pStyle w:val="TOC1"/>
            <w:rPr>
              <w:rFonts w:eastAsiaTheme="minorEastAsia"/>
              <w:color w:val="auto"/>
              <w:lang w:eastAsia="ru-RU"/>
            </w:rPr>
          </w:pPr>
          <w:hyperlink w:anchor="_Toc50543977" w:history="1">
            <w:r w:rsidR="00BC4D8F" w:rsidRPr="00815FF0">
              <w:rPr>
                <w:rStyle w:val="Hyperlink"/>
                <w:u w:val="none"/>
              </w:rPr>
              <w:t>Приложение 2</w:t>
            </w:r>
            <w:r w:rsidR="00A95D11">
              <w:rPr>
                <w:rStyle w:val="Hyperlink"/>
                <w:u w:val="none"/>
              </w:rPr>
              <w:t>а</w:t>
            </w:r>
            <w:r w:rsidR="00BC4D8F" w:rsidRPr="00815FF0">
              <w:rPr>
                <w:rStyle w:val="Hyperlink"/>
                <w:u w:val="none"/>
              </w:rPr>
              <w:t xml:space="preserve"> Форма </w:t>
            </w:r>
            <w:r w:rsidR="003D310C">
              <w:rPr>
                <w:rStyle w:val="Hyperlink"/>
                <w:u w:val="none"/>
              </w:rPr>
              <w:t>решения</w:t>
            </w:r>
            <w:r w:rsidR="00BC4D8F" w:rsidRPr="00815FF0">
              <w:rPr>
                <w:rStyle w:val="Hyperlink"/>
                <w:u w:val="none"/>
              </w:rPr>
              <w:t xml:space="preserve"> по заявке</w:t>
            </w:r>
            <w:r w:rsidR="00BC4D8F" w:rsidRPr="00815FF0">
              <w:rPr>
                <w:webHidden/>
              </w:rPr>
              <w:tab/>
            </w:r>
            <w:r w:rsidR="00BC4D8F" w:rsidRPr="00815FF0">
              <w:rPr>
                <w:webHidden/>
              </w:rPr>
              <w:fldChar w:fldCharType="begin"/>
            </w:r>
            <w:r w:rsidR="00BC4D8F" w:rsidRPr="00815FF0">
              <w:rPr>
                <w:webHidden/>
              </w:rPr>
              <w:instrText xml:space="preserve"> PAGEREF _Toc50543977 \h </w:instrText>
            </w:r>
            <w:r w:rsidR="00BC4D8F" w:rsidRPr="00815FF0">
              <w:rPr>
                <w:webHidden/>
              </w:rPr>
            </w:r>
            <w:r w:rsidR="00BC4D8F" w:rsidRPr="00815FF0">
              <w:rPr>
                <w:webHidden/>
              </w:rPr>
              <w:fldChar w:fldCharType="separate"/>
            </w:r>
            <w:r w:rsidR="004D613C">
              <w:rPr>
                <w:webHidden/>
              </w:rPr>
              <w:t>52</w:t>
            </w:r>
            <w:r w:rsidR="00BC4D8F" w:rsidRPr="00815FF0">
              <w:rPr>
                <w:webHidden/>
              </w:rPr>
              <w:fldChar w:fldCharType="end"/>
            </w:r>
          </w:hyperlink>
        </w:p>
        <w:p w14:paraId="30962555" w14:textId="249128E6" w:rsidR="00BC4D8F" w:rsidRPr="00723F5D" w:rsidRDefault="00083E9F" w:rsidP="00723F5D">
          <w:pPr>
            <w:pStyle w:val="TOC1"/>
            <w:rPr>
              <w:rFonts w:eastAsiaTheme="minorEastAsia"/>
              <w:color w:val="auto"/>
              <w:lang w:val="en-GB" w:eastAsia="ru-RU"/>
            </w:rPr>
          </w:pPr>
          <w:hyperlink w:anchor="_Toc50543980" w:history="1">
            <w:r w:rsidR="00BC4D8F" w:rsidRPr="00723F5D">
              <w:rPr>
                <w:rStyle w:val="Hyperlink"/>
                <w:u w:val="none"/>
              </w:rPr>
              <w:t>Приложение 3 Уведомление органа по сертификации по заявке на сертификацию продукции</w:t>
            </w:r>
            <w:r w:rsidR="00BC4D8F" w:rsidRPr="00723F5D">
              <w:rPr>
                <w:webHidden/>
              </w:rPr>
              <w:tab/>
            </w:r>
            <w:r w:rsidR="00BC4D8F" w:rsidRPr="00723F5D">
              <w:rPr>
                <w:webHidden/>
              </w:rPr>
              <w:fldChar w:fldCharType="begin"/>
            </w:r>
            <w:r w:rsidR="00BC4D8F" w:rsidRPr="00723F5D">
              <w:rPr>
                <w:webHidden/>
              </w:rPr>
              <w:instrText xml:space="preserve"> PAGEREF _Toc50543980 \h </w:instrText>
            </w:r>
            <w:r w:rsidR="00BC4D8F" w:rsidRPr="00723F5D">
              <w:rPr>
                <w:webHidden/>
              </w:rPr>
            </w:r>
            <w:r w:rsidR="00BC4D8F" w:rsidRPr="00723F5D">
              <w:rPr>
                <w:webHidden/>
              </w:rPr>
              <w:fldChar w:fldCharType="separate"/>
            </w:r>
            <w:r w:rsidR="004D613C">
              <w:rPr>
                <w:b/>
                <w:bCs/>
                <w:webHidden/>
                <w:lang w:val="en-GB"/>
              </w:rPr>
              <w:t>Error! Bookmark not defined.</w:t>
            </w:r>
            <w:r w:rsidR="00BC4D8F" w:rsidRPr="00723F5D">
              <w:rPr>
                <w:webHidden/>
              </w:rPr>
              <w:fldChar w:fldCharType="end"/>
            </w:r>
          </w:hyperlink>
          <w:r w:rsidR="00723F5D" w:rsidRPr="00723F5D">
            <w:rPr>
              <w:lang w:val="en-GB"/>
            </w:rPr>
            <w:t xml:space="preserve"> </w:t>
          </w:r>
        </w:p>
        <w:p w14:paraId="0B230B05" w14:textId="35F0361C" w:rsidR="00BC4D8F" w:rsidRPr="00815FF0" w:rsidRDefault="00083E9F" w:rsidP="00723F5D">
          <w:pPr>
            <w:pStyle w:val="TOC1"/>
            <w:rPr>
              <w:rFonts w:eastAsiaTheme="minorEastAsia"/>
              <w:color w:val="auto"/>
              <w:lang w:eastAsia="ru-RU"/>
            </w:rPr>
          </w:pPr>
          <w:hyperlink w:anchor="_Toc50543982" w:history="1">
            <w:r w:rsidR="00BC4D8F" w:rsidRPr="00815FF0">
              <w:rPr>
                <w:rStyle w:val="Hyperlink"/>
                <w:u w:val="none"/>
                <w:lang w:eastAsia="ru-RU"/>
              </w:rPr>
              <w:t>Приложение 3</w:t>
            </w:r>
            <w:r w:rsidR="00536620">
              <w:rPr>
                <w:rStyle w:val="Hyperlink"/>
                <w:u w:val="none"/>
                <w:lang w:eastAsia="ru-RU"/>
              </w:rPr>
              <w:t>а</w:t>
            </w:r>
            <w:r w:rsidR="00BC4D8F" w:rsidRPr="00815FF0">
              <w:rPr>
                <w:rStyle w:val="Hyperlink"/>
                <w:u w:val="none"/>
                <w:lang w:eastAsia="ru-RU"/>
              </w:rPr>
              <w:t xml:space="preserve"> Форма </w:t>
            </w:r>
            <w:r w:rsidR="00BF023B">
              <w:rPr>
                <w:rStyle w:val="Hyperlink"/>
                <w:u w:val="none"/>
                <w:lang w:eastAsia="ru-RU"/>
              </w:rPr>
              <w:t>акт</w:t>
            </w:r>
            <w:r w:rsidR="00BC4D8F" w:rsidRPr="00815FF0">
              <w:rPr>
                <w:rStyle w:val="Hyperlink"/>
                <w:u w:val="none"/>
                <w:lang w:eastAsia="ru-RU"/>
              </w:rPr>
              <w:t xml:space="preserve"> идентификации продукции</w:t>
            </w:r>
            <w:r w:rsidR="00BC4D8F" w:rsidRPr="00815FF0">
              <w:rPr>
                <w:webHidden/>
              </w:rPr>
              <w:tab/>
            </w:r>
            <w:r w:rsidR="00BC4D8F" w:rsidRPr="00815FF0">
              <w:rPr>
                <w:webHidden/>
              </w:rPr>
              <w:fldChar w:fldCharType="begin"/>
            </w:r>
            <w:r w:rsidR="00BC4D8F" w:rsidRPr="00815FF0">
              <w:rPr>
                <w:webHidden/>
              </w:rPr>
              <w:instrText xml:space="preserve"> PAGEREF _Toc50543982 \h </w:instrText>
            </w:r>
            <w:r w:rsidR="00BC4D8F" w:rsidRPr="00815FF0">
              <w:rPr>
                <w:webHidden/>
              </w:rPr>
            </w:r>
            <w:r w:rsidR="00BC4D8F" w:rsidRPr="00815FF0">
              <w:rPr>
                <w:webHidden/>
              </w:rPr>
              <w:fldChar w:fldCharType="separate"/>
            </w:r>
            <w:r w:rsidR="004D613C">
              <w:rPr>
                <w:webHidden/>
              </w:rPr>
              <w:t>55</w:t>
            </w:r>
            <w:r w:rsidR="00BC4D8F" w:rsidRPr="00815FF0">
              <w:rPr>
                <w:webHidden/>
              </w:rPr>
              <w:fldChar w:fldCharType="end"/>
            </w:r>
          </w:hyperlink>
        </w:p>
        <w:p w14:paraId="5A6A69D3" w14:textId="7464FC6A" w:rsidR="00BC4D8F" w:rsidRPr="00815FF0" w:rsidRDefault="00083E9F" w:rsidP="00723F5D">
          <w:pPr>
            <w:pStyle w:val="TOC1"/>
            <w:rPr>
              <w:rFonts w:eastAsiaTheme="minorEastAsia"/>
              <w:color w:val="auto"/>
              <w:lang w:eastAsia="ru-RU"/>
            </w:rPr>
          </w:pPr>
          <w:hyperlink w:anchor="_Toc50543983" w:history="1">
            <w:r w:rsidR="00BC4D8F" w:rsidRPr="00815FF0">
              <w:rPr>
                <w:rStyle w:val="Hyperlink"/>
                <w:u w:val="none"/>
              </w:rPr>
              <w:t>Приложение 4 Форма акта отбора образцов</w:t>
            </w:r>
            <w:r w:rsidR="00BC4D8F" w:rsidRPr="00815FF0">
              <w:rPr>
                <w:webHidden/>
              </w:rPr>
              <w:tab/>
            </w:r>
            <w:r w:rsidR="00BC4D8F" w:rsidRPr="00815FF0">
              <w:rPr>
                <w:webHidden/>
              </w:rPr>
              <w:fldChar w:fldCharType="begin"/>
            </w:r>
            <w:r w:rsidR="00BC4D8F" w:rsidRPr="00815FF0">
              <w:rPr>
                <w:webHidden/>
              </w:rPr>
              <w:instrText xml:space="preserve"> PAGEREF _Toc50543983 \h </w:instrText>
            </w:r>
            <w:r w:rsidR="00BC4D8F" w:rsidRPr="00815FF0">
              <w:rPr>
                <w:webHidden/>
              </w:rPr>
            </w:r>
            <w:r w:rsidR="00BC4D8F" w:rsidRPr="00815FF0">
              <w:rPr>
                <w:webHidden/>
              </w:rPr>
              <w:fldChar w:fldCharType="separate"/>
            </w:r>
            <w:r w:rsidR="004D613C">
              <w:rPr>
                <w:webHidden/>
              </w:rPr>
              <w:t>57</w:t>
            </w:r>
            <w:r w:rsidR="00BC4D8F" w:rsidRPr="00815FF0">
              <w:rPr>
                <w:webHidden/>
              </w:rPr>
              <w:fldChar w:fldCharType="end"/>
            </w:r>
          </w:hyperlink>
        </w:p>
        <w:p w14:paraId="79A9EB1D" w14:textId="300CF5F5" w:rsidR="00BC4D8F" w:rsidRPr="00723F5D" w:rsidRDefault="00083E9F" w:rsidP="00723F5D">
          <w:pPr>
            <w:pStyle w:val="TOC1"/>
            <w:rPr>
              <w:rFonts w:eastAsiaTheme="minorEastAsia"/>
              <w:color w:val="auto"/>
              <w:lang w:val="en-GB" w:eastAsia="ru-RU"/>
            </w:rPr>
          </w:pPr>
          <w:hyperlink w:anchor="_Toc50543984" w:history="1">
            <w:r w:rsidR="00BC4D8F" w:rsidRPr="00815FF0">
              <w:rPr>
                <w:rStyle w:val="Hyperlink"/>
                <w:bCs/>
                <w:u w:val="none"/>
              </w:rPr>
              <w:t>Приложение 5 Форма направления в испытательную лабораторию (центр)</w:t>
            </w:r>
            <w:r w:rsidR="00BC4D8F" w:rsidRPr="00815FF0">
              <w:rPr>
                <w:webHidden/>
              </w:rPr>
              <w:tab/>
            </w:r>
            <w:r w:rsidR="00BC4D8F" w:rsidRPr="00815FF0">
              <w:rPr>
                <w:webHidden/>
              </w:rPr>
              <w:fldChar w:fldCharType="begin"/>
            </w:r>
            <w:r w:rsidR="00BC4D8F" w:rsidRPr="00815FF0">
              <w:rPr>
                <w:webHidden/>
              </w:rPr>
              <w:instrText xml:space="preserve"> PAGEREF _Toc50543984 \h </w:instrText>
            </w:r>
            <w:r w:rsidR="00BC4D8F" w:rsidRPr="00815FF0">
              <w:rPr>
                <w:webHidden/>
              </w:rPr>
            </w:r>
            <w:r w:rsidR="00BC4D8F" w:rsidRPr="00815FF0">
              <w:rPr>
                <w:webHidden/>
              </w:rPr>
              <w:fldChar w:fldCharType="separate"/>
            </w:r>
            <w:r w:rsidR="004D613C">
              <w:rPr>
                <w:webHidden/>
              </w:rPr>
              <w:t>57</w:t>
            </w:r>
            <w:r w:rsidR="00BC4D8F" w:rsidRPr="00815FF0">
              <w:rPr>
                <w:webHidden/>
              </w:rPr>
              <w:fldChar w:fldCharType="end"/>
            </w:r>
          </w:hyperlink>
          <w:r w:rsidR="00723F5D">
            <w:rPr>
              <w:lang w:val="en-GB"/>
            </w:rPr>
            <w:t xml:space="preserve">   </w:t>
          </w:r>
        </w:p>
        <w:p w14:paraId="06ADA828" w14:textId="6A90E030" w:rsidR="00BC4D8F" w:rsidRPr="00815FF0" w:rsidRDefault="00083E9F" w:rsidP="00723F5D">
          <w:pPr>
            <w:pStyle w:val="TOC1"/>
            <w:rPr>
              <w:rFonts w:eastAsiaTheme="minorEastAsia"/>
              <w:color w:val="auto"/>
              <w:lang w:eastAsia="ru-RU"/>
            </w:rPr>
          </w:pPr>
          <w:hyperlink w:anchor="_Toc50543986" w:history="1">
            <w:r w:rsidR="00BC4D8F" w:rsidRPr="00815FF0">
              <w:rPr>
                <w:rStyle w:val="Hyperlink"/>
                <w:u w:val="none"/>
              </w:rPr>
              <w:t>Приложение 6 Форма программы проверки при анализе состояния производства</w:t>
            </w:r>
            <w:r w:rsidR="00BC4D8F" w:rsidRPr="00815FF0">
              <w:rPr>
                <w:webHidden/>
              </w:rPr>
              <w:tab/>
            </w:r>
            <w:r w:rsidR="00BC4D8F" w:rsidRPr="00815FF0">
              <w:rPr>
                <w:webHidden/>
              </w:rPr>
              <w:fldChar w:fldCharType="begin"/>
            </w:r>
            <w:r w:rsidR="00BC4D8F" w:rsidRPr="00815FF0">
              <w:rPr>
                <w:webHidden/>
              </w:rPr>
              <w:instrText xml:space="preserve"> PAGEREF _Toc50543986 \h </w:instrText>
            </w:r>
            <w:r w:rsidR="00BC4D8F" w:rsidRPr="00815FF0">
              <w:rPr>
                <w:webHidden/>
              </w:rPr>
            </w:r>
            <w:r w:rsidR="00BC4D8F" w:rsidRPr="00815FF0">
              <w:rPr>
                <w:webHidden/>
              </w:rPr>
              <w:fldChar w:fldCharType="separate"/>
            </w:r>
            <w:r w:rsidR="004D613C">
              <w:rPr>
                <w:webHidden/>
              </w:rPr>
              <w:t>59</w:t>
            </w:r>
            <w:r w:rsidR="00BC4D8F" w:rsidRPr="00815FF0">
              <w:rPr>
                <w:webHidden/>
              </w:rPr>
              <w:fldChar w:fldCharType="end"/>
            </w:r>
          </w:hyperlink>
        </w:p>
        <w:p w14:paraId="421D9BCE" w14:textId="2CB6CDBE" w:rsidR="007D3EC8" w:rsidRDefault="00083E9F" w:rsidP="00723F5D">
          <w:pPr>
            <w:pStyle w:val="TOC1"/>
          </w:pPr>
          <w:hyperlink w:anchor="_Toc50543987" w:history="1">
            <w:r w:rsidR="00BC4D8F" w:rsidRPr="00815FF0">
              <w:rPr>
                <w:rStyle w:val="Hyperlink"/>
                <w:u w:val="none"/>
              </w:rPr>
              <w:t>Приложение 7 Форма акта по результатам анализа состояния производства</w:t>
            </w:r>
            <w:r w:rsidR="00BC4D8F" w:rsidRPr="00815FF0">
              <w:rPr>
                <w:webHidden/>
              </w:rPr>
              <w:tab/>
            </w:r>
            <w:r w:rsidR="00BC4D8F" w:rsidRPr="00815FF0">
              <w:rPr>
                <w:webHidden/>
              </w:rPr>
              <w:fldChar w:fldCharType="begin"/>
            </w:r>
            <w:r w:rsidR="00BC4D8F" w:rsidRPr="00815FF0">
              <w:rPr>
                <w:webHidden/>
              </w:rPr>
              <w:instrText xml:space="preserve"> PAGEREF _Toc50543987 \h </w:instrText>
            </w:r>
            <w:r w:rsidR="00BC4D8F" w:rsidRPr="00815FF0">
              <w:rPr>
                <w:webHidden/>
              </w:rPr>
            </w:r>
            <w:r w:rsidR="00BC4D8F" w:rsidRPr="00815FF0">
              <w:rPr>
                <w:webHidden/>
              </w:rPr>
              <w:fldChar w:fldCharType="separate"/>
            </w:r>
            <w:r w:rsidR="004D613C">
              <w:rPr>
                <w:webHidden/>
              </w:rPr>
              <w:t>66</w:t>
            </w:r>
            <w:r w:rsidR="00BC4D8F" w:rsidRPr="00815FF0">
              <w:rPr>
                <w:webHidden/>
              </w:rPr>
              <w:fldChar w:fldCharType="end"/>
            </w:r>
          </w:hyperlink>
        </w:p>
        <w:p w14:paraId="0B03628F" w14:textId="1C500B78" w:rsidR="007D3EC8" w:rsidRPr="007D3EC8" w:rsidRDefault="007D3EC8" w:rsidP="007D3EC8">
          <w:pPr>
            <w:pStyle w:val="Heading1"/>
            <w:ind w:firstLine="0"/>
            <w:rPr>
              <w:noProof/>
              <w:szCs w:val="22"/>
            </w:rPr>
          </w:pPr>
          <w:r w:rsidRPr="00FA007C">
            <w:rPr>
              <w:rFonts w:ascii="Arial" w:hAnsi="Arial" w:cs="Arial"/>
              <w:b w:val="0"/>
              <w:noProof/>
              <w:color w:val="000000" w:themeColor="text1"/>
              <w:szCs w:val="22"/>
            </w:rPr>
            <w:lastRenderedPageBreak/>
            <w:t xml:space="preserve">Приложение </w:t>
          </w:r>
          <w:r w:rsidR="00FA007C" w:rsidRPr="00FA007C">
            <w:rPr>
              <w:rFonts w:ascii="Arial" w:hAnsi="Arial" w:cs="Arial"/>
              <w:b w:val="0"/>
              <w:noProof/>
              <w:color w:val="000000" w:themeColor="text1"/>
              <w:szCs w:val="22"/>
            </w:rPr>
            <w:t>7а</w:t>
          </w:r>
          <w:r w:rsidRPr="00FA007C">
            <w:rPr>
              <w:rFonts w:ascii="Arial" w:hAnsi="Arial" w:cs="Arial"/>
              <w:b w:val="0"/>
              <w:noProof/>
              <w:color w:val="000000" w:themeColor="text1"/>
              <w:szCs w:val="22"/>
            </w:rPr>
            <w:t xml:space="preserve"> </w:t>
          </w:r>
          <w:r w:rsidRPr="007D3EC8">
            <w:rPr>
              <w:rFonts w:ascii="Arial" w:hAnsi="Arial" w:cs="Arial"/>
              <w:b w:val="0"/>
              <w:noProof/>
              <w:color w:val="000000" w:themeColor="text1"/>
              <w:szCs w:val="22"/>
            </w:rPr>
            <w:t xml:space="preserve">Форма заключения эксперта                                                         </w:t>
          </w:r>
          <w:r>
            <w:rPr>
              <w:rFonts w:ascii="Arial" w:hAnsi="Arial" w:cs="Arial"/>
              <w:b w:val="0"/>
              <w:noProof/>
              <w:color w:val="000000" w:themeColor="text1"/>
              <w:szCs w:val="22"/>
            </w:rPr>
            <w:t xml:space="preserve">  </w:t>
          </w:r>
          <w:r w:rsidRPr="007D3EC8">
            <w:rPr>
              <w:rFonts w:ascii="Arial" w:hAnsi="Arial" w:cs="Arial"/>
              <w:b w:val="0"/>
              <w:noProof/>
              <w:color w:val="000000" w:themeColor="text1"/>
              <w:szCs w:val="22"/>
            </w:rPr>
            <w:t xml:space="preserve">    </w:t>
          </w:r>
          <w:r>
            <w:rPr>
              <w:rFonts w:ascii="Arial" w:hAnsi="Arial" w:cs="Arial"/>
              <w:b w:val="0"/>
              <w:noProof/>
              <w:color w:val="000000" w:themeColor="text1"/>
              <w:szCs w:val="22"/>
            </w:rPr>
            <w:t xml:space="preserve">      </w:t>
          </w:r>
          <w:r w:rsidRPr="007D3EC8">
            <w:rPr>
              <w:rFonts w:ascii="Arial" w:hAnsi="Arial" w:cs="Arial"/>
              <w:b w:val="0"/>
              <w:noProof/>
              <w:color w:val="000000" w:themeColor="text1"/>
              <w:szCs w:val="22"/>
            </w:rPr>
            <w:t xml:space="preserve">68 </w:t>
          </w:r>
        </w:p>
        <w:p w14:paraId="599D84FA" w14:textId="77777777" w:rsidR="007D3EC8" w:rsidRPr="007D3EC8" w:rsidRDefault="007D3EC8" w:rsidP="007D3EC8"/>
        <w:p w14:paraId="02B02FE3" w14:textId="1BCD1689" w:rsidR="00BC4D8F" w:rsidRPr="00815FF0" w:rsidRDefault="00083E9F" w:rsidP="00723F5D">
          <w:pPr>
            <w:pStyle w:val="TOC1"/>
            <w:rPr>
              <w:rFonts w:eastAsiaTheme="minorEastAsia"/>
              <w:color w:val="auto"/>
              <w:lang w:eastAsia="ru-RU"/>
            </w:rPr>
          </w:pPr>
          <w:hyperlink w:anchor="_Toc50543988" w:history="1">
            <w:r w:rsidR="00BC4D8F" w:rsidRPr="00815FF0">
              <w:rPr>
                <w:rStyle w:val="Hyperlink"/>
                <w:u w:val="none"/>
              </w:rPr>
              <w:t>Приложение 8 Форма решения о выдаче (об отказе в выдаче) сертификата соответствия</w:t>
            </w:r>
            <w:r w:rsidR="00BC4D8F" w:rsidRPr="00815FF0">
              <w:rPr>
                <w:webHidden/>
              </w:rPr>
              <w:tab/>
            </w:r>
            <w:r w:rsidR="00BC4D8F" w:rsidRPr="00815FF0">
              <w:rPr>
                <w:webHidden/>
              </w:rPr>
              <w:fldChar w:fldCharType="begin"/>
            </w:r>
            <w:r w:rsidR="00BC4D8F" w:rsidRPr="00815FF0">
              <w:rPr>
                <w:webHidden/>
              </w:rPr>
              <w:instrText xml:space="preserve"> PAGEREF _Toc50543988 \h </w:instrText>
            </w:r>
            <w:r w:rsidR="00BC4D8F" w:rsidRPr="00815FF0">
              <w:rPr>
                <w:webHidden/>
              </w:rPr>
            </w:r>
            <w:r w:rsidR="00BC4D8F" w:rsidRPr="00815FF0">
              <w:rPr>
                <w:webHidden/>
              </w:rPr>
              <w:fldChar w:fldCharType="separate"/>
            </w:r>
            <w:r w:rsidR="004D613C">
              <w:rPr>
                <w:webHidden/>
              </w:rPr>
              <w:t>70</w:t>
            </w:r>
            <w:r w:rsidR="00BC4D8F" w:rsidRPr="00815FF0">
              <w:rPr>
                <w:webHidden/>
              </w:rPr>
              <w:fldChar w:fldCharType="end"/>
            </w:r>
          </w:hyperlink>
        </w:p>
        <w:p w14:paraId="3C29BA02" w14:textId="0B6000E0" w:rsidR="00BC4D8F" w:rsidRPr="00815FF0" w:rsidRDefault="00083E9F" w:rsidP="00723F5D">
          <w:pPr>
            <w:pStyle w:val="TOC1"/>
            <w:rPr>
              <w:rFonts w:eastAsiaTheme="minorEastAsia"/>
              <w:color w:val="auto"/>
              <w:lang w:eastAsia="ru-RU"/>
            </w:rPr>
          </w:pPr>
          <w:hyperlink w:anchor="_Toc50543989" w:history="1">
            <w:r w:rsidR="00BC4D8F" w:rsidRPr="00815FF0">
              <w:rPr>
                <w:rStyle w:val="Hyperlink"/>
                <w:u w:val="none"/>
              </w:rPr>
              <w:t>Приложение 8а Форма Соглашения на проведение инспекционного контроля</w:t>
            </w:r>
            <w:r w:rsidR="00BC4D8F" w:rsidRPr="00815FF0">
              <w:rPr>
                <w:webHidden/>
              </w:rPr>
              <w:tab/>
            </w:r>
            <w:r w:rsidR="00BC4D8F" w:rsidRPr="00815FF0">
              <w:rPr>
                <w:webHidden/>
              </w:rPr>
              <w:fldChar w:fldCharType="begin"/>
            </w:r>
            <w:r w:rsidR="00BC4D8F" w:rsidRPr="00815FF0">
              <w:rPr>
                <w:webHidden/>
              </w:rPr>
              <w:instrText xml:space="preserve"> PAGEREF _Toc50543989 \h </w:instrText>
            </w:r>
            <w:r w:rsidR="00BC4D8F" w:rsidRPr="00815FF0">
              <w:rPr>
                <w:webHidden/>
              </w:rPr>
            </w:r>
            <w:r w:rsidR="00BC4D8F" w:rsidRPr="00815FF0">
              <w:rPr>
                <w:webHidden/>
              </w:rPr>
              <w:fldChar w:fldCharType="separate"/>
            </w:r>
            <w:r w:rsidR="004D613C">
              <w:rPr>
                <w:webHidden/>
              </w:rPr>
              <w:t>72</w:t>
            </w:r>
            <w:r w:rsidR="00BC4D8F" w:rsidRPr="00815FF0">
              <w:rPr>
                <w:webHidden/>
              </w:rPr>
              <w:fldChar w:fldCharType="end"/>
            </w:r>
          </w:hyperlink>
        </w:p>
        <w:p w14:paraId="27D1AE74" w14:textId="25DC033C" w:rsidR="00BC4D8F" w:rsidRPr="00815FF0" w:rsidRDefault="00083E9F" w:rsidP="00723F5D">
          <w:pPr>
            <w:pStyle w:val="TOC1"/>
            <w:rPr>
              <w:rFonts w:eastAsiaTheme="minorEastAsia"/>
              <w:color w:val="auto"/>
              <w:lang w:eastAsia="ru-RU"/>
            </w:rPr>
          </w:pPr>
          <w:hyperlink w:anchor="_Toc50543990" w:history="1">
            <w:r w:rsidR="00BC4D8F" w:rsidRPr="00815FF0">
              <w:rPr>
                <w:rStyle w:val="Hyperlink"/>
                <w:u w:val="none"/>
              </w:rPr>
              <w:t>Приложение 9 Форма уведомления об инспекционном контроле от ОС</w:t>
            </w:r>
            <w:r w:rsidR="00BC4D8F" w:rsidRPr="00815FF0">
              <w:rPr>
                <w:webHidden/>
              </w:rPr>
              <w:tab/>
            </w:r>
            <w:r w:rsidR="00BC4D8F" w:rsidRPr="00815FF0">
              <w:rPr>
                <w:webHidden/>
              </w:rPr>
              <w:fldChar w:fldCharType="begin"/>
            </w:r>
            <w:r w:rsidR="00BC4D8F" w:rsidRPr="00815FF0">
              <w:rPr>
                <w:webHidden/>
              </w:rPr>
              <w:instrText xml:space="preserve"> PAGEREF _Toc50543990 \h </w:instrText>
            </w:r>
            <w:r w:rsidR="00BC4D8F" w:rsidRPr="00815FF0">
              <w:rPr>
                <w:webHidden/>
              </w:rPr>
            </w:r>
            <w:r w:rsidR="00BC4D8F" w:rsidRPr="00815FF0">
              <w:rPr>
                <w:webHidden/>
              </w:rPr>
              <w:fldChar w:fldCharType="separate"/>
            </w:r>
            <w:r w:rsidR="004D613C">
              <w:rPr>
                <w:webHidden/>
              </w:rPr>
              <w:t>73</w:t>
            </w:r>
            <w:r w:rsidR="00BC4D8F" w:rsidRPr="00815FF0">
              <w:rPr>
                <w:webHidden/>
              </w:rPr>
              <w:fldChar w:fldCharType="end"/>
            </w:r>
          </w:hyperlink>
        </w:p>
        <w:p w14:paraId="321E6CD0" w14:textId="10986711" w:rsidR="00BC4D8F" w:rsidRPr="00815FF0" w:rsidRDefault="00083E9F" w:rsidP="00723F5D">
          <w:pPr>
            <w:pStyle w:val="TOC1"/>
            <w:rPr>
              <w:rFonts w:eastAsiaTheme="minorEastAsia"/>
              <w:color w:val="auto"/>
              <w:lang w:eastAsia="ru-RU"/>
            </w:rPr>
          </w:pPr>
          <w:hyperlink w:anchor="_Toc50543991" w:history="1">
            <w:r w:rsidR="00BC4D8F" w:rsidRPr="00815FF0">
              <w:rPr>
                <w:rStyle w:val="Hyperlink"/>
                <w:u w:val="none"/>
              </w:rPr>
              <w:t>Приложение 10 Форма программы инспекционной проверки за сертифицированной продукцией</w:t>
            </w:r>
            <w:r w:rsidR="00BC4D8F" w:rsidRPr="00815FF0">
              <w:rPr>
                <w:webHidden/>
              </w:rPr>
              <w:tab/>
            </w:r>
            <w:r w:rsidR="00BC4D8F" w:rsidRPr="00815FF0">
              <w:rPr>
                <w:webHidden/>
              </w:rPr>
              <w:fldChar w:fldCharType="begin"/>
            </w:r>
            <w:r w:rsidR="00BC4D8F" w:rsidRPr="00815FF0">
              <w:rPr>
                <w:webHidden/>
              </w:rPr>
              <w:instrText xml:space="preserve"> PAGEREF _Toc50543991 \h </w:instrText>
            </w:r>
            <w:r w:rsidR="00BC4D8F" w:rsidRPr="00815FF0">
              <w:rPr>
                <w:webHidden/>
              </w:rPr>
            </w:r>
            <w:r w:rsidR="00BC4D8F" w:rsidRPr="00815FF0">
              <w:rPr>
                <w:webHidden/>
              </w:rPr>
              <w:fldChar w:fldCharType="separate"/>
            </w:r>
            <w:r w:rsidR="004D613C">
              <w:rPr>
                <w:webHidden/>
              </w:rPr>
              <w:t>74</w:t>
            </w:r>
            <w:r w:rsidR="00BC4D8F" w:rsidRPr="00815FF0">
              <w:rPr>
                <w:webHidden/>
              </w:rPr>
              <w:fldChar w:fldCharType="end"/>
            </w:r>
          </w:hyperlink>
        </w:p>
        <w:p w14:paraId="544124C7" w14:textId="1B94AE1D" w:rsidR="00BC4D8F" w:rsidRPr="00815FF0" w:rsidRDefault="00083E9F" w:rsidP="00723F5D">
          <w:pPr>
            <w:pStyle w:val="TOC1"/>
            <w:rPr>
              <w:rFonts w:eastAsiaTheme="minorEastAsia"/>
              <w:color w:val="auto"/>
              <w:lang w:eastAsia="ru-RU"/>
            </w:rPr>
          </w:pPr>
          <w:hyperlink w:anchor="_Toc50543992" w:history="1">
            <w:r w:rsidR="00BC4D8F" w:rsidRPr="00815FF0">
              <w:rPr>
                <w:rStyle w:val="Hyperlink"/>
                <w:u w:val="none"/>
              </w:rPr>
              <w:t xml:space="preserve">Приложение 11 </w:t>
            </w:r>
            <w:r w:rsidR="00BC4D8F" w:rsidRPr="00815FF0">
              <w:rPr>
                <w:rStyle w:val="Hyperlink"/>
                <w:bCs/>
                <w:u w:val="none"/>
              </w:rPr>
              <w:t>Форма Акта по результатам инспекционной проверки</w:t>
            </w:r>
            <w:r w:rsidR="00BC4D8F" w:rsidRPr="00815FF0">
              <w:rPr>
                <w:webHidden/>
              </w:rPr>
              <w:tab/>
            </w:r>
            <w:r w:rsidR="00BC4D8F" w:rsidRPr="00815FF0">
              <w:rPr>
                <w:webHidden/>
              </w:rPr>
              <w:fldChar w:fldCharType="begin"/>
            </w:r>
            <w:r w:rsidR="00BC4D8F" w:rsidRPr="00815FF0">
              <w:rPr>
                <w:webHidden/>
              </w:rPr>
              <w:instrText xml:space="preserve"> PAGEREF _Toc50543992 \h </w:instrText>
            </w:r>
            <w:r w:rsidR="00BC4D8F" w:rsidRPr="00815FF0">
              <w:rPr>
                <w:webHidden/>
              </w:rPr>
            </w:r>
            <w:r w:rsidR="00BC4D8F" w:rsidRPr="00815FF0">
              <w:rPr>
                <w:webHidden/>
              </w:rPr>
              <w:fldChar w:fldCharType="separate"/>
            </w:r>
            <w:r w:rsidR="004D613C">
              <w:rPr>
                <w:webHidden/>
              </w:rPr>
              <w:t>76</w:t>
            </w:r>
            <w:r w:rsidR="00BC4D8F" w:rsidRPr="00815FF0">
              <w:rPr>
                <w:webHidden/>
              </w:rPr>
              <w:fldChar w:fldCharType="end"/>
            </w:r>
          </w:hyperlink>
        </w:p>
        <w:p w14:paraId="622CCF7E" w14:textId="37A92E35" w:rsidR="00BC4D8F" w:rsidRPr="00815FF0" w:rsidRDefault="00083E9F" w:rsidP="00723F5D">
          <w:pPr>
            <w:pStyle w:val="TOC1"/>
            <w:rPr>
              <w:rFonts w:eastAsiaTheme="minorEastAsia"/>
              <w:color w:val="auto"/>
              <w:lang w:eastAsia="ru-RU"/>
            </w:rPr>
          </w:pPr>
          <w:hyperlink w:anchor="_Toc50543993" w:history="1">
            <w:r w:rsidR="00BC4D8F" w:rsidRPr="00815FF0">
              <w:rPr>
                <w:rStyle w:val="Hyperlink"/>
                <w:u w:val="none"/>
              </w:rPr>
              <w:t>Приложение 12</w:t>
            </w:r>
            <w:r w:rsidR="00C110FF">
              <w:rPr>
                <w:rStyle w:val="Hyperlink"/>
                <w:u w:val="none"/>
              </w:rPr>
              <w:t xml:space="preserve"> Форма</w:t>
            </w:r>
            <w:r w:rsidR="00BC4D8F" w:rsidRPr="00815FF0">
              <w:rPr>
                <w:rStyle w:val="Hyperlink"/>
                <w:u w:val="none"/>
              </w:rPr>
              <w:t xml:space="preserve"> Решени</w:t>
            </w:r>
            <w:r w:rsidR="00C110FF">
              <w:rPr>
                <w:rStyle w:val="Hyperlink"/>
                <w:u w:val="none"/>
              </w:rPr>
              <w:t>я о</w:t>
            </w:r>
            <w:r w:rsidR="00BC4D8F" w:rsidRPr="00815FF0">
              <w:rPr>
                <w:rStyle w:val="Hyperlink"/>
                <w:u w:val="none"/>
              </w:rPr>
              <w:t xml:space="preserve"> возобновлении действия сертификата соответствия</w:t>
            </w:r>
            <w:r w:rsidR="00BC4D8F" w:rsidRPr="00815FF0">
              <w:rPr>
                <w:webHidden/>
              </w:rPr>
              <w:tab/>
            </w:r>
            <w:r w:rsidR="00BC4D8F" w:rsidRPr="00815FF0">
              <w:rPr>
                <w:webHidden/>
              </w:rPr>
              <w:fldChar w:fldCharType="begin"/>
            </w:r>
            <w:r w:rsidR="00BC4D8F" w:rsidRPr="00815FF0">
              <w:rPr>
                <w:webHidden/>
              </w:rPr>
              <w:instrText xml:space="preserve"> PAGEREF _Toc50543993 \h </w:instrText>
            </w:r>
            <w:r w:rsidR="00BC4D8F" w:rsidRPr="00815FF0">
              <w:rPr>
                <w:webHidden/>
              </w:rPr>
            </w:r>
            <w:r w:rsidR="00BC4D8F" w:rsidRPr="00815FF0">
              <w:rPr>
                <w:webHidden/>
              </w:rPr>
              <w:fldChar w:fldCharType="separate"/>
            </w:r>
            <w:r w:rsidR="004D613C">
              <w:rPr>
                <w:webHidden/>
              </w:rPr>
              <w:t>76</w:t>
            </w:r>
            <w:r w:rsidR="00BC4D8F" w:rsidRPr="00815FF0">
              <w:rPr>
                <w:webHidden/>
              </w:rPr>
              <w:fldChar w:fldCharType="end"/>
            </w:r>
          </w:hyperlink>
        </w:p>
        <w:p w14:paraId="6C20EF82" w14:textId="75E9F79C" w:rsidR="00BC4D8F" w:rsidRPr="00815FF0" w:rsidRDefault="00083E9F" w:rsidP="00723F5D">
          <w:pPr>
            <w:pStyle w:val="TOC1"/>
            <w:rPr>
              <w:rFonts w:eastAsiaTheme="minorEastAsia"/>
              <w:color w:val="auto"/>
              <w:lang w:eastAsia="ru-RU"/>
            </w:rPr>
          </w:pPr>
          <w:hyperlink w:anchor="_Toc50543994" w:history="1">
            <w:r w:rsidR="00BC4D8F" w:rsidRPr="00815FF0">
              <w:rPr>
                <w:rStyle w:val="Hyperlink"/>
                <w:u w:val="none"/>
              </w:rPr>
              <w:t>Приложение 13 Форма решения о приостановлении действия сертификата соответствия</w:t>
            </w:r>
            <w:r w:rsidR="00BC4D8F" w:rsidRPr="00815FF0">
              <w:rPr>
                <w:webHidden/>
              </w:rPr>
              <w:tab/>
            </w:r>
            <w:r w:rsidR="00BC4D8F" w:rsidRPr="00815FF0">
              <w:rPr>
                <w:webHidden/>
              </w:rPr>
              <w:fldChar w:fldCharType="begin"/>
            </w:r>
            <w:r w:rsidR="00BC4D8F" w:rsidRPr="00815FF0">
              <w:rPr>
                <w:webHidden/>
              </w:rPr>
              <w:instrText xml:space="preserve"> PAGEREF _Toc50543994 \h </w:instrText>
            </w:r>
            <w:r w:rsidR="00BC4D8F" w:rsidRPr="00815FF0">
              <w:rPr>
                <w:webHidden/>
              </w:rPr>
            </w:r>
            <w:r w:rsidR="00BC4D8F" w:rsidRPr="00815FF0">
              <w:rPr>
                <w:webHidden/>
              </w:rPr>
              <w:fldChar w:fldCharType="separate"/>
            </w:r>
            <w:r w:rsidR="004D613C">
              <w:rPr>
                <w:webHidden/>
              </w:rPr>
              <w:t>79</w:t>
            </w:r>
            <w:r w:rsidR="00BC4D8F" w:rsidRPr="00815FF0">
              <w:rPr>
                <w:webHidden/>
              </w:rPr>
              <w:fldChar w:fldCharType="end"/>
            </w:r>
          </w:hyperlink>
        </w:p>
        <w:p w14:paraId="46914D28" w14:textId="7606B9E1" w:rsidR="00BC4D8F" w:rsidRPr="00815FF0" w:rsidRDefault="00083E9F" w:rsidP="00723F5D">
          <w:pPr>
            <w:pStyle w:val="TOC1"/>
            <w:rPr>
              <w:rFonts w:eastAsiaTheme="minorEastAsia"/>
              <w:color w:val="auto"/>
              <w:lang w:eastAsia="ru-RU"/>
            </w:rPr>
          </w:pPr>
          <w:hyperlink w:anchor="_Toc50544006" w:history="1">
            <w:r w:rsidR="00BC4D8F" w:rsidRPr="00815FF0">
              <w:rPr>
                <w:rStyle w:val="Hyperlink"/>
                <w:u w:val="none"/>
              </w:rPr>
              <w:t>Приложение 14 Форма решения о прекращении действия сертификата соответствия</w:t>
            </w:r>
            <w:r w:rsidR="00BC4D8F" w:rsidRPr="00815FF0">
              <w:rPr>
                <w:webHidden/>
              </w:rPr>
              <w:tab/>
            </w:r>
            <w:r w:rsidR="00BC4D8F" w:rsidRPr="00815FF0">
              <w:rPr>
                <w:webHidden/>
              </w:rPr>
              <w:fldChar w:fldCharType="begin"/>
            </w:r>
            <w:r w:rsidR="00BC4D8F" w:rsidRPr="00815FF0">
              <w:rPr>
                <w:webHidden/>
              </w:rPr>
              <w:instrText xml:space="preserve"> PAGEREF _Toc50544006 \h </w:instrText>
            </w:r>
            <w:r w:rsidR="00BC4D8F" w:rsidRPr="00815FF0">
              <w:rPr>
                <w:webHidden/>
              </w:rPr>
            </w:r>
            <w:r w:rsidR="00BC4D8F" w:rsidRPr="00815FF0">
              <w:rPr>
                <w:webHidden/>
              </w:rPr>
              <w:fldChar w:fldCharType="separate"/>
            </w:r>
            <w:r w:rsidR="004D613C">
              <w:rPr>
                <w:webHidden/>
              </w:rPr>
              <w:t>80</w:t>
            </w:r>
            <w:r w:rsidR="00BC4D8F" w:rsidRPr="00815FF0">
              <w:rPr>
                <w:webHidden/>
              </w:rPr>
              <w:fldChar w:fldCharType="end"/>
            </w:r>
          </w:hyperlink>
        </w:p>
        <w:p w14:paraId="4F49C5FB" w14:textId="4A9EC674" w:rsidR="00BC4D8F" w:rsidRPr="00815FF0" w:rsidRDefault="00083E9F" w:rsidP="00723F5D">
          <w:pPr>
            <w:pStyle w:val="TOC1"/>
            <w:rPr>
              <w:rFonts w:eastAsiaTheme="minorEastAsia"/>
              <w:color w:val="auto"/>
              <w:lang w:eastAsia="ru-RU"/>
            </w:rPr>
          </w:pPr>
          <w:hyperlink w:anchor="_Toc50544007" w:history="1">
            <w:r w:rsidR="00BC4D8F" w:rsidRPr="00815FF0">
              <w:rPr>
                <w:rStyle w:val="Hyperlink"/>
                <w:u w:val="none"/>
              </w:rPr>
              <w:t xml:space="preserve">Приложение 15 Форма заявления о регистрации декларации о соответствии </w:t>
            </w:r>
            <w:r w:rsidR="00BC4D8F" w:rsidRPr="00815FF0">
              <w:rPr>
                <w:webHidden/>
              </w:rPr>
              <w:tab/>
            </w:r>
            <w:r w:rsidR="00BC4D8F" w:rsidRPr="00815FF0">
              <w:rPr>
                <w:webHidden/>
              </w:rPr>
              <w:fldChar w:fldCharType="begin"/>
            </w:r>
            <w:r w:rsidR="00BC4D8F" w:rsidRPr="00815FF0">
              <w:rPr>
                <w:webHidden/>
              </w:rPr>
              <w:instrText xml:space="preserve"> PAGEREF _Toc50544007 \h </w:instrText>
            </w:r>
            <w:r w:rsidR="00BC4D8F" w:rsidRPr="00815FF0">
              <w:rPr>
                <w:webHidden/>
              </w:rPr>
            </w:r>
            <w:r w:rsidR="00BC4D8F" w:rsidRPr="00815FF0">
              <w:rPr>
                <w:webHidden/>
              </w:rPr>
              <w:fldChar w:fldCharType="separate"/>
            </w:r>
            <w:r w:rsidR="004D613C">
              <w:rPr>
                <w:b/>
                <w:bCs/>
                <w:webHidden/>
                <w:lang w:val="en-GB"/>
              </w:rPr>
              <w:t>Error! Bookmark not defined.</w:t>
            </w:r>
            <w:r w:rsidR="00BC4D8F" w:rsidRPr="00815FF0">
              <w:rPr>
                <w:webHidden/>
              </w:rPr>
              <w:fldChar w:fldCharType="end"/>
            </w:r>
          </w:hyperlink>
        </w:p>
        <w:p w14:paraId="5C3D0ED7" w14:textId="7949050D" w:rsidR="00BC4D8F" w:rsidRPr="00815FF0" w:rsidRDefault="00083E9F" w:rsidP="00723F5D">
          <w:pPr>
            <w:pStyle w:val="TOC1"/>
            <w:rPr>
              <w:rFonts w:eastAsiaTheme="minorEastAsia"/>
              <w:color w:val="auto"/>
              <w:lang w:eastAsia="ru-RU"/>
            </w:rPr>
          </w:pPr>
          <w:hyperlink w:anchor="_Toc50544008" w:history="1">
            <w:r w:rsidR="00BC4D8F" w:rsidRPr="00815FF0">
              <w:rPr>
                <w:rStyle w:val="Hyperlink"/>
                <w:u w:val="none"/>
              </w:rPr>
              <w:t>Приложение 16  Журналы и реестры ОС</w:t>
            </w:r>
            <w:r w:rsidR="00BC4D8F" w:rsidRPr="00815FF0">
              <w:rPr>
                <w:webHidden/>
              </w:rPr>
              <w:tab/>
            </w:r>
            <w:r w:rsidR="00BC4D8F" w:rsidRPr="00815FF0">
              <w:rPr>
                <w:webHidden/>
              </w:rPr>
              <w:fldChar w:fldCharType="begin"/>
            </w:r>
            <w:r w:rsidR="00BC4D8F" w:rsidRPr="00815FF0">
              <w:rPr>
                <w:webHidden/>
              </w:rPr>
              <w:instrText xml:space="preserve"> PAGEREF _Toc50544008 \h </w:instrText>
            </w:r>
            <w:r w:rsidR="00BC4D8F" w:rsidRPr="00815FF0">
              <w:rPr>
                <w:webHidden/>
              </w:rPr>
            </w:r>
            <w:r w:rsidR="00BC4D8F" w:rsidRPr="00815FF0">
              <w:rPr>
                <w:webHidden/>
              </w:rPr>
              <w:fldChar w:fldCharType="separate"/>
            </w:r>
            <w:r w:rsidR="004D613C">
              <w:rPr>
                <w:webHidden/>
              </w:rPr>
              <w:t>82</w:t>
            </w:r>
            <w:r w:rsidR="00BC4D8F" w:rsidRPr="00815FF0">
              <w:rPr>
                <w:webHidden/>
              </w:rPr>
              <w:fldChar w:fldCharType="end"/>
            </w:r>
          </w:hyperlink>
        </w:p>
        <w:p w14:paraId="1E2DEBA3" w14:textId="37406F52" w:rsidR="00BC4D8F" w:rsidRPr="00815FF0" w:rsidRDefault="00083E9F" w:rsidP="00723F5D">
          <w:pPr>
            <w:pStyle w:val="TOC1"/>
            <w:rPr>
              <w:rFonts w:asciiTheme="minorHAnsi" w:eastAsiaTheme="minorEastAsia" w:hAnsiTheme="minorHAnsi" w:cstheme="minorBidi"/>
              <w:color w:val="auto"/>
              <w:sz w:val="22"/>
              <w:lang w:eastAsia="ru-RU"/>
            </w:rPr>
          </w:pPr>
          <w:hyperlink w:anchor="_Toc50544053" w:history="1">
            <w:r w:rsidR="00BC4D8F" w:rsidRPr="00815FF0">
              <w:rPr>
                <w:rStyle w:val="Hyperlink"/>
                <w:u w:val="none"/>
                <w:lang w:eastAsia="ru-RU"/>
              </w:rPr>
              <w:t xml:space="preserve">Приложение 18 Форма Решения о приостановке (возобновлении) работ по </w:t>
            </w:r>
            <w:r w:rsidR="00BC4D8F" w:rsidRPr="00815FF0">
              <w:rPr>
                <w:rStyle w:val="Hyperlink"/>
                <w:u w:val="none"/>
              </w:rPr>
              <w:t>сертификации продукции</w:t>
            </w:r>
            <w:r w:rsidR="00BC4D8F" w:rsidRPr="00815FF0">
              <w:rPr>
                <w:webHidden/>
              </w:rPr>
              <w:tab/>
            </w:r>
            <w:r w:rsidR="00BC4D8F" w:rsidRPr="00815FF0">
              <w:rPr>
                <w:webHidden/>
              </w:rPr>
              <w:fldChar w:fldCharType="begin"/>
            </w:r>
            <w:r w:rsidR="00BC4D8F" w:rsidRPr="00815FF0">
              <w:rPr>
                <w:webHidden/>
              </w:rPr>
              <w:instrText xml:space="preserve"> PAGEREF _Toc50544053 \h </w:instrText>
            </w:r>
            <w:r w:rsidR="00BC4D8F" w:rsidRPr="00815FF0">
              <w:rPr>
                <w:webHidden/>
              </w:rPr>
            </w:r>
            <w:r w:rsidR="00BC4D8F" w:rsidRPr="00815FF0">
              <w:rPr>
                <w:webHidden/>
              </w:rPr>
              <w:fldChar w:fldCharType="separate"/>
            </w:r>
            <w:r w:rsidR="004D613C">
              <w:rPr>
                <w:webHidden/>
              </w:rPr>
              <w:t>86</w:t>
            </w:r>
            <w:r w:rsidR="00BC4D8F" w:rsidRPr="00815FF0">
              <w:rPr>
                <w:webHidden/>
              </w:rPr>
              <w:fldChar w:fldCharType="end"/>
            </w:r>
          </w:hyperlink>
        </w:p>
        <w:p w14:paraId="5B4E90E9" w14:textId="0A951517" w:rsidR="00E37FAA" w:rsidRPr="00C110FF" w:rsidRDefault="00BF1CEA" w:rsidP="00C110FF">
          <w:pPr>
            <w:pStyle w:val="TOC1"/>
          </w:pPr>
          <w:r w:rsidRPr="00815FF0">
            <w:fldChar w:fldCharType="end"/>
          </w:r>
          <w:r w:rsidR="00C1125C" w:rsidRPr="00C1125C">
            <w:t xml:space="preserve"> </w:t>
          </w:r>
          <w:r w:rsidR="00C1125C">
            <w:t>П</w:t>
          </w:r>
          <w:r w:rsidR="00C1125C" w:rsidRPr="00C1125C">
            <w:t>риложение 1</w:t>
          </w:r>
          <w:r w:rsidR="00C1125C">
            <w:t>9</w:t>
          </w:r>
          <w:r w:rsidR="00C1125C" w:rsidRPr="00C1125C">
            <w:t xml:space="preserve"> Форма </w:t>
          </w:r>
          <w:r w:rsidR="00C1125C">
            <w:t>договора на проведение работ по подтверждению соответствия</w:t>
          </w:r>
          <w:r w:rsidR="00C1125C" w:rsidRPr="00C1125C">
            <w:rPr>
              <w:webHidden/>
            </w:rPr>
            <w:tab/>
          </w:r>
          <w:r w:rsidR="00C110FF">
            <w:rPr>
              <w:webHidden/>
            </w:rPr>
            <w:t>85</w:t>
          </w:r>
        </w:p>
        <w:p w14:paraId="39A4F158" w14:textId="695203E0" w:rsidR="00E37FAA" w:rsidRDefault="00E37FAA" w:rsidP="00E37FAA">
          <w:pPr>
            <w:pStyle w:val="Heading1"/>
            <w:ind w:firstLine="0"/>
            <w:rPr>
              <w:rFonts w:ascii="Arial" w:hAnsi="Arial" w:cs="Arial"/>
              <w:b w:val="0"/>
              <w:noProof/>
              <w:color w:val="000000" w:themeColor="text1"/>
              <w:szCs w:val="22"/>
            </w:rPr>
          </w:pPr>
          <w:r w:rsidRPr="00E37FAA">
            <w:rPr>
              <w:rFonts w:ascii="Arial" w:hAnsi="Arial" w:cs="Arial"/>
              <w:b w:val="0"/>
              <w:noProof/>
              <w:color w:val="000000" w:themeColor="text1"/>
              <w:szCs w:val="22"/>
            </w:rPr>
            <w:t>Приложение 2</w:t>
          </w:r>
          <w:r w:rsidR="00C110FF">
            <w:rPr>
              <w:rFonts w:ascii="Arial" w:hAnsi="Arial" w:cs="Arial"/>
              <w:b w:val="0"/>
              <w:noProof/>
              <w:color w:val="000000" w:themeColor="text1"/>
              <w:szCs w:val="22"/>
            </w:rPr>
            <w:t>0</w:t>
          </w:r>
          <w:r w:rsidRPr="00E37FAA">
            <w:rPr>
              <w:rFonts w:ascii="Arial" w:hAnsi="Arial" w:cs="Arial"/>
              <w:b w:val="0"/>
              <w:noProof/>
              <w:color w:val="000000" w:themeColor="text1"/>
              <w:szCs w:val="22"/>
            </w:rPr>
            <w:t xml:space="preserve"> Форма решения об отказе в регистрации декларации </w:t>
          </w:r>
        </w:p>
        <w:p w14:paraId="15131429" w14:textId="082F3D2C" w:rsidR="00E37FAA" w:rsidRPr="00E37FAA" w:rsidRDefault="00E37FAA" w:rsidP="00E37FAA">
          <w:pPr>
            <w:pStyle w:val="Heading1"/>
            <w:ind w:firstLine="0"/>
            <w:rPr>
              <w:rFonts w:ascii="Arial" w:hAnsi="Arial" w:cs="Arial"/>
              <w:b w:val="0"/>
              <w:noProof/>
              <w:color w:val="000000" w:themeColor="text1"/>
              <w:szCs w:val="22"/>
            </w:rPr>
          </w:pPr>
          <w:r w:rsidRPr="00E37FAA">
            <w:rPr>
              <w:rFonts w:ascii="Arial" w:hAnsi="Arial" w:cs="Arial"/>
              <w:b w:val="0"/>
              <w:noProof/>
              <w:color w:val="000000" w:themeColor="text1"/>
              <w:szCs w:val="22"/>
            </w:rPr>
            <w:t xml:space="preserve">о соответствии. </w:t>
          </w:r>
          <w:r w:rsidRPr="00E37FAA">
            <w:rPr>
              <w:rFonts w:ascii="Arial" w:hAnsi="Arial" w:cs="Arial"/>
              <w:b w:val="0"/>
              <w:noProof/>
              <w:color w:val="000000" w:themeColor="text1"/>
              <w:szCs w:val="22"/>
            </w:rPr>
            <w:tab/>
          </w:r>
          <w:r>
            <w:rPr>
              <w:rFonts w:ascii="Arial" w:hAnsi="Arial" w:cs="Arial"/>
              <w:lang w:eastAsia="ru-RU"/>
            </w:rPr>
            <w:tab/>
          </w:r>
          <w:r>
            <w:rPr>
              <w:rFonts w:ascii="Arial" w:hAnsi="Arial" w:cs="Arial"/>
              <w:lang w:eastAsia="ru-RU"/>
            </w:rPr>
            <w:tab/>
          </w:r>
          <w:r>
            <w:rPr>
              <w:rFonts w:ascii="Arial" w:hAnsi="Arial" w:cs="Arial"/>
              <w:lang w:eastAsia="ru-RU"/>
            </w:rPr>
            <w:tab/>
          </w:r>
          <w:r>
            <w:rPr>
              <w:rFonts w:ascii="Arial" w:hAnsi="Arial" w:cs="Arial"/>
              <w:lang w:eastAsia="ru-RU"/>
            </w:rPr>
            <w:tab/>
          </w:r>
          <w:r>
            <w:rPr>
              <w:rFonts w:ascii="Arial" w:hAnsi="Arial" w:cs="Arial"/>
              <w:lang w:eastAsia="ru-RU"/>
            </w:rPr>
            <w:tab/>
          </w:r>
          <w:r>
            <w:rPr>
              <w:rFonts w:ascii="Arial" w:hAnsi="Arial" w:cs="Arial"/>
              <w:lang w:eastAsia="ru-RU"/>
            </w:rPr>
            <w:tab/>
          </w:r>
          <w:r>
            <w:rPr>
              <w:rFonts w:ascii="Arial" w:hAnsi="Arial" w:cs="Arial"/>
              <w:lang w:eastAsia="ru-RU"/>
            </w:rPr>
            <w:tab/>
          </w:r>
          <w:r>
            <w:rPr>
              <w:rFonts w:ascii="Arial" w:hAnsi="Arial" w:cs="Arial"/>
              <w:lang w:eastAsia="ru-RU"/>
            </w:rPr>
            <w:tab/>
          </w:r>
          <w:r>
            <w:rPr>
              <w:rFonts w:ascii="Arial" w:hAnsi="Arial" w:cs="Arial"/>
              <w:lang w:eastAsia="ru-RU"/>
            </w:rPr>
            <w:tab/>
          </w:r>
          <w:r>
            <w:rPr>
              <w:rFonts w:ascii="Arial" w:hAnsi="Arial" w:cs="Arial"/>
              <w:lang w:eastAsia="ru-RU"/>
            </w:rPr>
            <w:tab/>
          </w:r>
          <w:r w:rsidRPr="00E37FAA">
            <w:rPr>
              <w:rFonts w:ascii="Arial" w:hAnsi="Arial" w:cs="Arial"/>
              <w:b w:val="0"/>
              <w:noProof/>
              <w:color w:val="000000" w:themeColor="text1"/>
              <w:szCs w:val="22"/>
            </w:rPr>
            <w:t xml:space="preserve">    </w:t>
          </w:r>
          <w:r w:rsidR="00C110FF">
            <w:rPr>
              <w:rFonts w:ascii="Arial" w:hAnsi="Arial" w:cs="Arial"/>
              <w:b w:val="0"/>
              <w:noProof/>
              <w:color w:val="000000" w:themeColor="text1"/>
              <w:szCs w:val="22"/>
            </w:rPr>
            <w:t xml:space="preserve">  95</w:t>
          </w:r>
        </w:p>
        <w:p w14:paraId="62B5962B" w14:textId="4A5C1ED3" w:rsidR="00BF1CEA" w:rsidRPr="00E37FAA" w:rsidRDefault="00083E9F" w:rsidP="00E37FAA"/>
      </w:sdtContent>
    </w:sdt>
    <w:p w14:paraId="6B4ED42C" w14:textId="77777777" w:rsidR="00A61E9D" w:rsidRPr="00BE72B6" w:rsidRDefault="00A61E9D" w:rsidP="00A61E9D">
      <w:pPr>
        <w:pStyle w:val="Heading1"/>
        <w:tabs>
          <w:tab w:val="left" w:pos="993"/>
        </w:tabs>
        <w:spacing w:line="360" w:lineRule="auto"/>
        <w:ind w:left="532" w:firstLine="0"/>
        <w:rPr>
          <w:rFonts w:ascii="Arial" w:hAnsi="Arial" w:cs="Arial"/>
        </w:rPr>
      </w:pPr>
      <w:bookmarkStart w:id="0" w:name="_Toc413180054"/>
      <w:bookmarkStart w:id="1" w:name="_Toc413180165"/>
      <w:r w:rsidRPr="00BE72B6">
        <w:rPr>
          <w:rFonts w:ascii="Arial" w:hAnsi="Arial" w:cs="Arial"/>
        </w:rPr>
        <w:br w:type="page"/>
      </w:r>
    </w:p>
    <w:p w14:paraId="4A2E930C" w14:textId="77777777" w:rsidR="0015602A" w:rsidRPr="00BE72B6" w:rsidRDefault="0015602A" w:rsidP="00042572">
      <w:pPr>
        <w:pStyle w:val="Heading1"/>
        <w:numPr>
          <w:ilvl w:val="0"/>
          <w:numId w:val="6"/>
        </w:numPr>
        <w:tabs>
          <w:tab w:val="left" w:pos="851"/>
        </w:tabs>
        <w:spacing w:line="360" w:lineRule="auto"/>
        <w:ind w:left="0" w:firstLine="567"/>
        <w:jc w:val="left"/>
        <w:rPr>
          <w:rFonts w:ascii="Arial" w:hAnsi="Arial" w:cs="Arial"/>
        </w:rPr>
      </w:pPr>
      <w:bookmarkStart w:id="2" w:name="_Toc50543951"/>
      <w:r w:rsidRPr="00BE72B6">
        <w:rPr>
          <w:rFonts w:ascii="Arial" w:hAnsi="Arial" w:cs="Arial"/>
        </w:rPr>
        <w:lastRenderedPageBreak/>
        <w:t>Назначение и область применения</w:t>
      </w:r>
      <w:bookmarkEnd w:id="0"/>
      <w:bookmarkEnd w:id="1"/>
      <w:bookmarkEnd w:id="2"/>
    </w:p>
    <w:p w14:paraId="77CBFEF5" w14:textId="794AE94B" w:rsidR="0015602A" w:rsidRPr="00BE72B6" w:rsidRDefault="002374E0" w:rsidP="00042572">
      <w:pPr>
        <w:tabs>
          <w:tab w:val="left" w:pos="426"/>
          <w:tab w:val="left" w:pos="567"/>
          <w:tab w:val="left" w:pos="851"/>
          <w:tab w:val="left" w:pos="1134"/>
        </w:tabs>
        <w:spacing w:after="120" w:line="360" w:lineRule="auto"/>
        <w:ind w:firstLine="567"/>
        <w:rPr>
          <w:rFonts w:cs="Arial"/>
          <w:color w:val="000000" w:themeColor="text1"/>
          <w:szCs w:val="24"/>
        </w:rPr>
      </w:pPr>
      <w:r w:rsidRPr="00BE72B6">
        <w:rPr>
          <w:rFonts w:cs="Arial"/>
          <w:color w:val="000000" w:themeColor="text1"/>
          <w:szCs w:val="24"/>
        </w:rPr>
        <w:t xml:space="preserve"> Настоящая д</w:t>
      </w:r>
      <w:r w:rsidR="0015602A" w:rsidRPr="00BE72B6">
        <w:rPr>
          <w:rFonts w:cs="Arial"/>
          <w:color w:val="000000" w:themeColor="text1"/>
          <w:szCs w:val="24"/>
        </w:rPr>
        <w:t>окументированная процедура «</w:t>
      </w:r>
      <w:r w:rsidR="007B6A59" w:rsidRPr="00BE72B6">
        <w:rPr>
          <w:rFonts w:cs="Arial"/>
          <w:color w:val="000000" w:themeColor="text1"/>
          <w:szCs w:val="24"/>
        </w:rPr>
        <w:t>Оценка соответствия</w:t>
      </w:r>
      <w:r w:rsidR="003C75F0" w:rsidRPr="00BE72B6">
        <w:rPr>
          <w:rFonts w:cs="Arial"/>
          <w:color w:val="000000" w:themeColor="text1"/>
          <w:szCs w:val="24"/>
        </w:rPr>
        <w:t xml:space="preserve"> продукции</w:t>
      </w:r>
      <w:r w:rsidR="00BC511A" w:rsidRPr="00BE72B6">
        <w:rPr>
          <w:rFonts w:cs="Arial"/>
          <w:color w:val="000000" w:themeColor="text1"/>
          <w:szCs w:val="24"/>
        </w:rPr>
        <w:t xml:space="preserve">» </w:t>
      </w:r>
      <w:r w:rsidR="0071463C" w:rsidRPr="00BE72B6">
        <w:rPr>
          <w:rFonts w:cs="Arial"/>
          <w:color w:val="000000" w:themeColor="text1"/>
          <w:szCs w:val="24"/>
        </w:rPr>
        <w:t xml:space="preserve">разработана в соответствии с требованиями </w:t>
      </w:r>
      <w:r w:rsidR="00502F60" w:rsidRPr="00BE72B6">
        <w:rPr>
          <w:rFonts w:eastAsia="Times New Roman" w:cs="Arial"/>
          <w:b/>
          <w:spacing w:val="-4"/>
          <w:szCs w:val="24"/>
          <w:lang w:eastAsia="ru-RU"/>
        </w:rPr>
        <w:t xml:space="preserve">п. 7 </w:t>
      </w:r>
      <w:r w:rsidR="007B6A59" w:rsidRPr="00BE72B6">
        <w:rPr>
          <w:rFonts w:eastAsia="Times New Roman" w:cs="Arial"/>
          <w:b/>
          <w:spacing w:val="-4"/>
          <w:szCs w:val="24"/>
          <w:lang w:eastAsia="ru-RU"/>
        </w:rPr>
        <w:t>ГОСТ ISO/IEC 17065</w:t>
      </w:r>
      <w:r w:rsidR="00502F60" w:rsidRPr="00BE72B6">
        <w:rPr>
          <w:rFonts w:eastAsia="Times New Roman" w:cs="Arial"/>
          <w:spacing w:val="-4"/>
          <w:szCs w:val="24"/>
          <w:lang w:eastAsia="ru-RU"/>
        </w:rPr>
        <w:t xml:space="preserve"> «Требования к органам по сертификации продукции, процессов и услуг» (далее по тексту - </w:t>
      </w:r>
      <w:r w:rsidR="007B6A59" w:rsidRPr="00BE72B6">
        <w:rPr>
          <w:rFonts w:eastAsia="Times New Roman" w:cs="Arial"/>
          <w:b/>
          <w:spacing w:val="-4"/>
          <w:szCs w:val="24"/>
          <w:lang w:eastAsia="ru-RU"/>
        </w:rPr>
        <w:t>ГОСТ ISO/IEC 17065</w:t>
      </w:r>
      <w:r w:rsidR="00502F60" w:rsidRPr="00BE72B6">
        <w:rPr>
          <w:rFonts w:eastAsia="Times New Roman" w:cs="Arial"/>
          <w:spacing w:val="-4"/>
          <w:szCs w:val="24"/>
          <w:lang w:eastAsia="ru-RU"/>
        </w:rPr>
        <w:t>)</w:t>
      </w:r>
      <w:r w:rsidR="00F67C75" w:rsidRPr="00BE72B6">
        <w:rPr>
          <w:rFonts w:eastAsia="Times New Roman" w:cs="Arial"/>
          <w:spacing w:val="-4"/>
          <w:szCs w:val="24"/>
          <w:lang w:eastAsia="ru-RU"/>
        </w:rPr>
        <w:t xml:space="preserve"> </w:t>
      </w:r>
      <w:r w:rsidR="00502F60" w:rsidRPr="00BE72B6">
        <w:rPr>
          <w:rFonts w:eastAsia="Times New Roman" w:cs="Arial"/>
          <w:spacing w:val="-4"/>
          <w:szCs w:val="24"/>
          <w:lang w:eastAsia="ru-RU"/>
        </w:rPr>
        <w:t>и</w:t>
      </w:r>
      <w:r w:rsidR="00502F60" w:rsidRPr="00BE72B6">
        <w:rPr>
          <w:rFonts w:cs="Arial"/>
          <w:color w:val="000000" w:themeColor="text1"/>
          <w:szCs w:val="24"/>
        </w:rPr>
        <w:t xml:space="preserve"> </w:t>
      </w:r>
      <w:r w:rsidR="00CE6E44" w:rsidRPr="00BE72B6">
        <w:rPr>
          <w:rFonts w:cs="Arial"/>
          <w:color w:val="000000" w:themeColor="text1"/>
          <w:szCs w:val="24"/>
        </w:rPr>
        <w:t>устанавливает правила</w:t>
      </w:r>
      <w:r w:rsidR="0015602A" w:rsidRPr="00BE72B6">
        <w:rPr>
          <w:rFonts w:cs="Arial"/>
          <w:color w:val="000000" w:themeColor="text1"/>
          <w:szCs w:val="24"/>
        </w:rPr>
        <w:t xml:space="preserve"> проведения </w:t>
      </w:r>
      <w:r w:rsidR="00A024EC" w:rsidRPr="00BE72B6">
        <w:rPr>
          <w:rFonts w:cs="Arial"/>
          <w:color w:val="000000" w:themeColor="text1"/>
          <w:szCs w:val="24"/>
        </w:rPr>
        <w:t>работ по сертификации продукции</w:t>
      </w:r>
      <w:r w:rsidR="00134A47" w:rsidRPr="00BE72B6">
        <w:rPr>
          <w:rFonts w:cs="Arial"/>
          <w:color w:val="000000" w:themeColor="text1"/>
          <w:szCs w:val="24"/>
        </w:rPr>
        <w:t xml:space="preserve"> и регистрации деклараций о соответствии</w:t>
      </w:r>
      <w:r w:rsidR="0015602A" w:rsidRPr="00BE72B6">
        <w:rPr>
          <w:rFonts w:cs="Arial"/>
          <w:color w:val="000000" w:themeColor="text1"/>
          <w:szCs w:val="24"/>
        </w:rPr>
        <w:t xml:space="preserve">, </w:t>
      </w:r>
      <w:r w:rsidR="0015602A" w:rsidRPr="00BE72B6">
        <w:rPr>
          <w:rFonts w:cs="Arial"/>
          <w:bCs/>
          <w:color w:val="000000" w:themeColor="text1"/>
          <w:szCs w:val="24"/>
          <w:shd w:val="clear" w:color="auto" w:fill="FFFFFF"/>
        </w:rPr>
        <w:t>входящей</w:t>
      </w:r>
      <w:r w:rsidR="0015602A" w:rsidRPr="00BE72B6">
        <w:rPr>
          <w:rFonts w:cs="Arial"/>
          <w:color w:val="000000" w:themeColor="text1"/>
          <w:szCs w:val="24"/>
        </w:rPr>
        <w:t xml:space="preserve"> в технические регламенты Таможенного союза</w:t>
      </w:r>
      <w:r w:rsidR="00502D55" w:rsidRPr="00BE72B6">
        <w:rPr>
          <w:rFonts w:cs="Arial"/>
          <w:color w:val="000000" w:themeColor="text1"/>
          <w:szCs w:val="24"/>
        </w:rPr>
        <w:t xml:space="preserve"> (Евразийского экономического союза)</w:t>
      </w:r>
      <w:r w:rsidR="00BC511A" w:rsidRPr="00BE72B6">
        <w:rPr>
          <w:rFonts w:cs="Arial"/>
          <w:color w:val="000000" w:themeColor="text1"/>
          <w:szCs w:val="24"/>
        </w:rPr>
        <w:t xml:space="preserve"> в </w:t>
      </w:r>
      <w:r w:rsidR="003C75F0" w:rsidRPr="00BE72B6">
        <w:rPr>
          <w:rFonts w:cs="Arial"/>
          <w:color w:val="000000" w:themeColor="text1"/>
          <w:szCs w:val="24"/>
        </w:rPr>
        <w:t>о</w:t>
      </w:r>
      <w:r w:rsidR="00C67A65" w:rsidRPr="00BE72B6">
        <w:rPr>
          <w:rFonts w:cs="Arial"/>
          <w:color w:val="000000" w:themeColor="text1"/>
          <w:szCs w:val="24"/>
        </w:rPr>
        <w:t>ргане по сертификации Общества с ограниченной ответственностью «</w:t>
      </w:r>
      <w:r w:rsidR="00962C2E" w:rsidRPr="00962C2E">
        <w:rPr>
          <w:rFonts w:eastAsia="MS Mincho" w:cs="Arial"/>
          <w:szCs w:val="24"/>
        </w:rPr>
        <w:t>Эксперт-</w:t>
      </w:r>
      <w:proofErr w:type="spellStart"/>
      <w:r w:rsidR="00962C2E" w:rsidRPr="00962C2E">
        <w:rPr>
          <w:rFonts w:eastAsia="MS Mincho" w:cs="Arial"/>
          <w:szCs w:val="24"/>
        </w:rPr>
        <w:t>Лайн</w:t>
      </w:r>
      <w:proofErr w:type="spellEnd"/>
      <w:r w:rsidR="00C67A65" w:rsidRPr="00BE72B6">
        <w:rPr>
          <w:rFonts w:cs="Arial"/>
          <w:color w:val="000000" w:themeColor="text1"/>
          <w:szCs w:val="24"/>
        </w:rPr>
        <w:t>» (далее – ОС</w:t>
      </w:r>
      <w:r w:rsidR="00BC511A" w:rsidRPr="00BE72B6">
        <w:rPr>
          <w:rFonts w:cs="Arial"/>
          <w:color w:val="000000" w:themeColor="text1"/>
          <w:szCs w:val="24"/>
        </w:rPr>
        <w:t xml:space="preserve"> </w:t>
      </w:r>
      <w:proofErr w:type="spellStart"/>
      <w:r w:rsidR="00BC511A" w:rsidRPr="00BE72B6">
        <w:rPr>
          <w:rFonts w:cs="Arial"/>
          <w:color w:val="000000" w:themeColor="text1"/>
          <w:szCs w:val="24"/>
        </w:rPr>
        <w:t>О</w:t>
      </w:r>
      <w:r w:rsidR="007B6A59" w:rsidRPr="00BE72B6">
        <w:rPr>
          <w:rFonts w:cs="Arial"/>
          <w:color w:val="000000" w:themeColor="text1"/>
          <w:szCs w:val="24"/>
        </w:rPr>
        <w:t>с</w:t>
      </w:r>
      <w:r w:rsidR="00BC511A" w:rsidRPr="00BE72B6">
        <w:rPr>
          <w:rFonts w:cs="Arial"/>
          <w:color w:val="000000" w:themeColor="text1"/>
          <w:szCs w:val="24"/>
        </w:rPr>
        <w:t>ОО</w:t>
      </w:r>
      <w:proofErr w:type="spellEnd"/>
      <w:r w:rsidR="00BC511A" w:rsidRPr="00BE72B6">
        <w:rPr>
          <w:rFonts w:cs="Arial"/>
          <w:color w:val="000000" w:themeColor="text1"/>
          <w:szCs w:val="24"/>
        </w:rPr>
        <w:t xml:space="preserve"> «</w:t>
      </w:r>
      <w:r w:rsidR="00962C2E" w:rsidRPr="00962C2E">
        <w:rPr>
          <w:rFonts w:eastAsia="MS Mincho" w:cs="Arial"/>
          <w:szCs w:val="24"/>
        </w:rPr>
        <w:t>Эксперт-</w:t>
      </w:r>
      <w:proofErr w:type="spellStart"/>
      <w:r w:rsidR="00962C2E" w:rsidRPr="00962C2E">
        <w:rPr>
          <w:rFonts w:eastAsia="MS Mincho" w:cs="Arial"/>
          <w:szCs w:val="24"/>
        </w:rPr>
        <w:t>Лайн</w:t>
      </w:r>
      <w:proofErr w:type="spellEnd"/>
      <w:r w:rsidR="004654D5" w:rsidRPr="00BE72B6">
        <w:rPr>
          <w:rFonts w:cs="Arial"/>
          <w:color w:val="000000" w:themeColor="text1"/>
          <w:szCs w:val="24"/>
        </w:rPr>
        <w:t>»).</w:t>
      </w:r>
    </w:p>
    <w:p w14:paraId="680107C5" w14:textId="77777777" w:rsidR="0015602A" w:rsidRPr="00BE72B6" w:rsidRDefault="0015602A" w:rsidP="00042572">
      <w:pPr>
        <w:tabs>
          <w:tab w:val="left" w:pos="426"/>
          <w:tab w:val="left" w:pos="851"/>
          <w:tab w:val="left" w:pos="1134"/>
        </w:tabs>
        <w:spacing w:line="360" w:lineRule="auto"/>
        <w:ind w:firstLine="567"/>
        <w:rPr>
          <w:rFonts w:cs="Arial"/>
          <w:color w:val="000000" w:themeColor="text1"/>
          <w:szCs w:val="24"/>
        </w:rPr>
      </w:pPr>
      <w:r w:rsidRPr="00BE72B6">
        <w:rPr>
          <w:rFonts w:cs="Arial"/>
          <w:color w:val="000000" w:themeColor="text1"/>
          <w:spacing w:val="-4"/>
          <w:szCs w:val="24"/>
        </w:rPr>
        <w:t xml:space="preserve"> </w:t>
      </w:r>
      <w:r w:rsidRPr="00BE72B6">
        <w:rPr>
          <w:rFonts w:cs="Arial"/>
          <w:color w:val="000000" w:themeColor="text1"/>
          <w:szCs w:val="24"/>
        </w:rPr>
        <w:t xml:space="preserve">Процедура обязательна </w:t>
      </w:r>
      <w:r w:rsidR="00BC511A" w:rsidRPr="00BE72B6">
        <w:rPr>
          <w:rFonts w:cs="Arial"/>
          <w:color w:val="000000" w:themeColor="text1"/>
          <w:szCs w:val="24"/>
        </w:rPr>
        <w:t xml:space="preserve">к применению всеми работниками </w:t>
      </w:r>
      <w:r w:rsidR="00502D55" w:rsidRPr="00BE72B6">
        <w:rPr>
          <w:rFonts w:cs="Arial"/>
          <w:color w:val="000000" w:themeColor="text1"/>
          <w:szCs w:val="24"/>
        </w:rPr>
        <w:t>о</w:t>
      </w:r>
      <w:r w:rsidRPr="00BE72B6">
        <w:rPr>
          <w:rFonts w:eastAsia="MS Mincho" w:cs="Arial"/>
          <w:szCs w:val="24"/>
        </w:rPr>
        <w:t>ргана по сертифика</w:t>
      </w:r>
      <w:r w:rsidR="001E5673" w:rsidRPr="00BE72B6">
        <w:rPr>
          <w:rFonts w:eastAsia="MS Mincho" w:cs="Arial"/>
          <w:szCs w:val="24"/>
        </w:rPr>
        <w:t>ции</w:t>
      </w:r>
      <w:r w:rsidRPr="00BE72B6">
        <w:rPr>
          <w:rFonts w:eastAsia="MS Mincho" w:cs="Arial"/>
          <w:szCs w:val="24"/>
        </w:rPr>
        <w:t xml:space="preserve">, </w:t>
      </w:r>
      <w:r w:rsidRPr="00BE72B6">
        <w:rPr>
          <w:rFonts w:cs="Arial"/>
          <w:color w:val="000000" w:themeColor="text1"/>
          <w:szCs w:val="24"/>
        </w:rPr>
        <w:t>участвующими в процессе подтверждения соответствия продукции.</w:t>
      </w:r>
      <w:r w:rsidR="00CE6E44" w:rsidRPr="00BE72B6">
        <w:rPr>
          <w:rFonts w:cs="Arial"/>
          <w:color w:val="000000" w:themeColor="text1"/>
          <w:szCs w:val="24"/>
        </w:rPr>
        <w:t xml:space="preserve"> </w:t>
      </w:r>
    </w:p>
    <w:p w14:paraId="0A93F9B2" w14:textId="77777777" w:rsidR="0015602A" w:rsidRPr="00BE72B6" w:rsidRDefault="0015602A" w:rsidP="00042572">
      <w:pPr>
        <w:tabs>
          <w:tab w:val="left" w:pos="426"/>
          <w:tab w:val="left" w:pos="851"/>
          <w:tab w:val="left" w:pos="1134"/>
        </w:tabs>
        <w:spacing w:line="360" w:lineRule="auto"/>
        <w:ind w:firstLine="567"/>
        <w:rPr>
          <w:rFonts w:cs="Arial"/>
          <w:color w:val="000000" w:themeColor="text1"/>
          <w:szCs w:val="24"/>
        </w:rPr>
      </w:pPr>
    </w:p>
    <w:p w14:paraId="69DECF12" w14:textId="77777777" w:rsidR="0015602A" w:rsidRPr="00BE72B6" w:rsidRDefault="0015602A" w:rsidP="00042572">
      <w:pPr>
        <w:pStyle w:val="Heading1"/>
        <w:numPr>
          <w:ilvl w:val="0"/>
          <w:numId w:val="6"/>
        </w:numPr>
        <w:tabs>
          <w:tab w:val="left" w:pos="851"/>
        </w:tabs>
        <w:spacing w:line="360" w:lineRule="auto"/>
        <w:ind w:left="0" w:firstLine="567"/>
        <w:jc w:val="left"/>
        <w:rPr>
          <w:rFonts w:ascii="Arial" w:hAnsi="Arial" w:cs="Arial"/>
        </w:rPr>
      </w:pPr>
      <w:bookmarkStart w:id="3" w:name="_Toc413180055"/>
      <w:bookmarkStart w:id="4" w:name="_Toc413180166"/>
      <w:bookmarkStart w:id="5" w:name="_Toc50543952"/>
      <w:r w:rsidRPr="00BE72B6">
        <w:rPr>
          <w:rFonts w:ascii="Arial" w:hAnsi="Arial" w:cs="Arial"/>
        </w:rPr>
        <w:t>Нормативные ссылки</w:t>
      </w:r>
      <w:bookmarkEnd w:id="3"/>
      <w:bookmarkEnd w:id="4"/>
      <w:bookmarkEnd w:id="5"/>
    </w:p>
    <w:p w14:paraId="23BAC23A" w14:textId="77777777" w:rsidR="00CD1A18" w:rsidRPr="00BE72B6" w:rsidRDefault="008F7037" w:rsidP="00042572">
      <w:pPr>
        <w:tabs>
          <w:tab w:val="left" w:pos="851"/>
        </w:tabs>
        <w:spacing w:line="360" w:lineRule="auto"/>
        <w:ind w:firstLine="567"/>
        <w:rPr>
          <w:rFonts w:eastAsia="Times New Roman" w:cs="Arial"/>
          <w:szCs w:val="24"/>
          <w:lang w:eastAsia="ru-RU"/>
        </w:rPr>
      </w:pPr>
      <w:r w:rsidRPr="00BE72B6">
        <w:rPr>
          <w:rFonts w:eastAsia="Times New Roman" w:cs="Arial"/>
          <w:szCs w:val="24"/>
          <w:lang w:eastAsia="ru-RU"/>
        </w:rPr>
        <w:t xml:space="preserve">Настоящая </w:t>
      </w:r>
      <w:r w:rsidR="00CD1A18" w:rsidRPr="00BE72B6">
        <w:rPr>
          <w:rFonts w:eastAsia="Times New Roman" w:cs="Arial"/>
          <w:szCs w:val="24"/>
          <w:lang w:eastAsia="ru-RU"/>
        </w:rPr>
        <w:t>процедур</w:t>
      </w:r>
      <w:r w:rsidRPr="00BE72B6">
        <w:rPr>
          <w:rFonts w:eastAsia="Times New Roman" w:cs="Arial"/>
          <w:szCs w:val="24"/>
          <w:lang w:eastAsia="ru-RU"/>
        </w:rPr>
        <w:t>а разработана с учетом требований следующих документов</w:t>
      </w:r>
      <w:r w:rsidR="00225A43" w:rsidRPr="00BE72B6">
        <w:rPr>
          <w:rFonts w:eastAsia="Times New Roman" w:cs="Arial"/>
          <w:szCs w:val="24"/>
          <w:lang w:eastAsia="ru-RU"/>
        </w:rPr>
        <w:t>:</w:t>
      </w:r>
    </w:p>
    <w:p w14:paraId="4EB9F8FF" w14:textId="00BF0665" w:rsidR="00B40BD3" w:rsidRPr="00BE72B6" w:rsidRDefault="00B40BD3" w:rsidP="00042572">
      <w:pPr>
        <w:pStyle w:val="ListParagraph"/>
        <w:numPr>
          <w:ilvl w:val="0"/>
          <w:numId w:val="9"/>
        </w:numPr>
        <w:tabs>
          <w:tab w:val="left" w:pos="567"/>
          <w:tab w:val="left" w:pos="851"/>
        </w:tabs>
        <w:ind w:left="0" w:firstLine="567"/>
        <w:rPr>
          <w:rFonts w:cs="Arial"/>
          <w:szCs w:val="24"/>
        </w:rPr>
      </w:pPr>
      <w:bookmarkStart w:id="6" w:name="_Toc413180056"/>
      <w:bookmarkStart w:id="7" w:name="_Toc413180167"/>
      <w:r w:rsidRPr="00BE72B6">
        <w:rPr>
          <w:rFonts w:cs="Arial"/>
          <w:szCs w:val="24"/>
        </w:rPr>
        <w:t>Постановление Правительства КР</w:t>
      </w:r>
      <w:r w:rsidR="001630D0">
        <w:rPr>
          <w:rFonts w:cs="Arial"/>
          <w:szCs w:val="24"/>
        </w:rPr>
        <w:t xml:space="preserve">  № 795</w:t>
      </w:r>
      <w:r w:rsidRPr="00BE72B6">
        <w:rPr>
          <w:rFonts w:cs="Arial"/>
          <w:szCs w:val="24"/>
        </w:rPr>
        <w:t xml:space="preserve"> от 16</w:t>
      </w:r>
      <w:r w:rsidR="001A090C" w:rsidRPr="00BE72B6">
        <w:rPr>
          <w:rFonts w:cs="Arial"/>
          <w:szCs w:val="24"/>
        </w:rPr>
        <w:t xml:space="preserve"> ноября </w:t>
      </w:r>
      <w:r w:rsidRPr="00BE72B6">
        <w:rPr>
          <w:rFonts w:cs="Arial"/>
          <w:szCs w:val="24"/>
        </w:rPr>
        <w:t>2006 г «Об аккредитации органов по оценке соответствия в Кыргызской Республике»;</w:t>
      </w:r>
    </w:p>
    <w:p w14:paraId="4F9224E1" w14:textId="7486722B" w:rsidR="001A090C" w:rsidRPr="00BE72B6" w:rsidRDefault="001A090C" w:rsidP="00042572">
      <w:pPr>
        <w:pStyle w:val="ListParagraph"/>
        <w:numPr>
          <w:ilvl w:val="0"/>
          <w:numId w:val="9"/>
        </w:numPr>
        <w:tabs>
          <w:tab w:val="left" w:pos="567"/>
          <w:tab w:val="left" w:pos="851"/>
        </w:tabs>
        <w:ind w:left="0" w:firstLine="567"/>
        <w:rPr>
          <w:rFonts w:cs="Arial"/>
          <w:szCs w:val="24"/>
        </w:rPr>
      </w:pPr>
      <w:r w:rsidRPr="00BE72B6">
        <w:rPr>
          <w:rFonts w:cs="Arial"/>
          <w:szCs w:val="24"/>
        </w:rPr>
        <w:t xml:space="preserve"> </w:t>
      </w:r>
      <w:r w:rsidR="001630D0" w:rsidRPr="00A067F7">
        <w:rPr>
          <w:rFonts w:eastAsia="Times New Roman" w:cs="Arial"/>
          <w:spacing w:val="-4"/>
          <w:szCs w:val="24"/>
          <w:lang w:eastAsia="ru-RU"/>
        </w:rPr>
        <w:t>Решени</w:t>
      </w:r>
      <w:r w:rsidR="001630D0">
        <w:rPr>
          <w:rFonts w:eastAsia="Times New Roman" w:cs="Arial"/>
          <w:spacing w:val="-4"/>
          <w:szCs w:val="24"/>
          <w:lang w:eastAsia="ru-RU"/>
        </w:rPr>
        <w:t>я</w:t>
      </w:r>
      <w:r w:rsidR="001630D0" w:rsidRPr="00A067F7">
        <w:rPr>
          <w:rFonts w:eastAsia="Times New Roman" w:cs="Arial"/>
          <w:spacing w:val="-4"/>
          <w:szCs w:val="24"/>
          <w:lang w:eastAsia="ru-RU"/>
        </w:rPr>
        <w:t xml:space="preserve"> Совета ЕЭК от 18.04.2018 № 44 "О типовых схемах</w:t>
      </w:r>
      <w:r w:rsidR="001630D0" w:rsidRPr="005863CF">
        <w:rPr>
          <w:rFonts w:cs="Arial"/>
          <w:szCs w:val="24"/>
        </w:rPr>
        <w:t xml:space="preserve"> оценки соответствия"</w:t>
      </w:r>
      <w:r w:rsidR="001630D0">
        <w:rPr>
          <w:rFonts w:cs="Arial"/>
          <w:szCs w:val="24"/>
        </w:rPr>
        <w:t>:</w:t>
      </w:r>
    </w:p>
    <w:p w14:paraId="349DA833" w14:textId="77777777" w:rsidR="00751688" w:rsidRPr="00DF317D" w:rsidRDefault="00751688" w:rsidP="00042572">
      <w:pPr>
        <w:pStyle w:val="ListParagraph"/>
        <w:numPr>
          <w:ilvl w:val="0"/>
          <w:numId w:val="9"/>
        </w:numPr>
        <w:tabs>
          <w:tab w:val="left" w:pos="567"/>
          <w:tab w:val="left" w:pos="851"/>
        </w:tabs>
        <w:ind w:left="0" w:firstLine="567"/>
        <w:rPr>
          <w:rFonts w:cs="Arial"/>
          <w:szCs w:val="24"/>
        </w:rPr>
      </w:pPr>
      <w:r w:rsidRPr="00BE72B6">
        <w:rPr>
          <w:rFonts w:cs="Arial"/>
          <w:szCs w:val="24"/>
        </w:rPr>
        <w:t xml:space="preserve">Постановление Правительства КР от 28 января 2019 года № 20 "Об обязательном подтверждении соответствия продукции в форме принятия декларации о </w:t>
      </w:r>
      <w:r w:rsidRPr="00DF317D">
        <w:rPr>
          <w:rFonts w:cs="Arial"/>
          <w:szCs w:val="24"/>
        </w:rPr>
        <w:t>соответствии"</w:t>
      </w:r>
    </w:p>
    <w:p w14:paraId="1F4A8BEA" w14:textId="77777777" w:rsidR="00460EB2" w:rsidRPr="00DF317D" w:rsidRDefault="00460EB2" w:rsidP="00042572">
      <w:pPr>
        <w:pStyle w:val="ListParagraph"/>
        <w:numPr>
          <w:ilvl w:val="0"/>
          <w:numId w:val="9"/>
        </w:numPr>
        <w:tabs>
          <w:tab w:val="left" w:pos="567"/>
          <w:tab w:val="left" w:pos="851"/>
        </w:tabs>
        <w:ind w:left="0" w:firstLine="567"/>
        <w:rPr>
          <w:rFonts w:cs="Arial"/>
          <w:szCs w:val="24"/>
        </w:rPr>
      </w:pPr>
      <w:r w:rsidRPr="00DF317D">
        <w:rPr>
          <w:rFonts w:cs="Arial"/>
          <w:szCs w:val="24"/>
        </w:rPr>
        <w:t>Постановление Правительства КР от 29 июня 2005 года № 267 " Об определении уполномоченного органа по техническому регулированию Кыргызской Республики"</w:t>
      </w:r>
    </w:p>
    <w:p w14:paraId="09E64C41" w14:textId="77777777" w:rsidR="00460EB2" w:rsidRPr="00BE72B6" w:rsidRDefault="00083E9F" w:rsidP="00042572">
      <w:pPr>
        <w:pStyle w:val="ListParagraph"/>
        <w:numPr>
          <w:ilvl w:val="0"/>
          <w:numId w:val="9"/>
        </w:numPr>
        <w:tabs>
          <w:tab w:val="left" w:pos="567"/>
          <w:tab w:val="left" w:pos="851"/>
        </w:tabs>
        <w:spacing w:after="160"/>
        <w:ind w:left="0" w:firstLine="567"/>
        <w:rPr>
          <w:rFonts w:cs="Arial"/>
          <w:szCs w:val="24"/>
        </w:rPr>
      </w:pPr>
      <w:hyperlink r:id="rId12" w:history="1">
        <w:r w:rsidR="00460EB2" w:rsidRPr="00BE72B6">
          <w:rPr>
            <w:rStyle w:val="Hyperlink"/>
            <w:rFonts w:cs="Arial"/>
            <w:color w:val="auto"/>
            <w:szCs w:val="24"/>
            <w:u w:val="none"/>
            <w:shd w:val="clear" w:color="auto" w:fill="FFFFFF"/>
          </w:rPr>
          <w:t>Положение об оценке соответствия ввозимой продукции требованиям, установленным техническими регламентами, действующими в Кыргызской Республике (Утверждено Постановлением Правительства КР от 14 мая 2001 года №229)</w:t>
        </w:r>
      </w:hyperlink>
    </w:p>
    <w:p w14:paraId="63080E96" w14:textId="77777777" w:rsidR="00460EB2" w:rsidRPr="00BE72B6" w:rsidRDefault="00460EB2" w:rsidP="00AB34CD">
      <w:pPr>
        <w:pStyle w:val="ListParagraph"/>
        <w:numPr>
          <w:ilvl w:val="0"/>
          <w:numId w:val="9"/>
        </w:numPr>
        <w:tabs>
          <w:tab w:val="left" w:pos="567"/>
          <w:tab w:val="left" w:pos="851"/>
        </w:tabs>
        <w:ind w:left="0" w:firstLine="567"/>
        <w:rPr>
          <w:rFonts w:cs="Arial"/>
          <w:szCs w:val="24"/>
        </w:rPr>
      </w:pPr>
      <w:r w:rsidRPr="00BE72B6">
        <w:rPr>
          <w:rFonts w:cs="Arial"/>
          <w:szCs w:val="24"/>
        </w:rPr>
        <w:t>Постановление Правительства Кыргызской Республики «О Плане мероприятий по применению технических регламентов Таможенного союза в Кыргызской Республике» от 29 марта 2017 года № 184;</w:t>
      </w:r>
    </w:p>
    <w:p w14:paraId="5D7A14BF" w14:textId="77777777" w:rsidR="00460EB2" w:rsidRPr="00BE72B6" w:rsidRDefault="004703CE" w:rsidP="004D7BBA">
      <w:pPr>
        <w:pStyle w:val="ListParagraph"/>
        <w:numPr>
          <w:ilvl w:val="0"/>
          <w:numId w:val="37"/>
        </w:numPr>
        <w:tabs>
          <w:tab w:val="left" w:pos="851"/>
        </w:tabs>
        <w:ind w:left="0" w:firstLine="567"/>
        <w:rPr>
          <w:rFonts w:eastAsia="Times New Roman" w:cs="Arial"/>
          <w:kern w:val="36"/>
          <w:lang w:eastAsia="ru-RU"/>
        </w:rPr>
      </w:pPr>
      <w:bookmarkStart w:id="8" w:name="_Toc30144385"/>
      <w:r w:rsidRPr="00BE72B6">
        <w:rPr>
          <w:rFonts w:cs="Arial"/>
        </w:rPr>
        <w:t>ГОСТ ISO/IEC 17025-201</w:t>
      </w:r>
      <w:r w:rsidR="00134A47" w:rsidRPr="00BE72B6">
        <w:rPr>
          <w:rFonts w:cs="Arial"/>
        </w:rPr>
        <w:t>9</w:t>
      </w:r>
      <w:r w:rsidRPr="00BE72B6">
        <w:rPr>
          <w:rFonts w:cs="Arial"/>
        </w:rPr>
        <w:t xml:space="preserve"> </w:t>
      </w:r>
      <w:r w:rsidR="00BD5C40" w:rsidRPr="00BE72B6">
        <w:rPr>
          <w:rFonts w:cs="Arial"/>
        </w:rPr>
        <w:t>«</w:t>
      </w:r>
      <w:r w:rsidRPr="00BE72B6">
        <w:rPr>
          <w:rFonts w:cs="Arial"/>
        </w:rPr>
        <w:t>Общие требования к компетентности испытательных и калибровочных лабораторий</w:t>
      </w:r>
      <w:bookmarkEnd w:id="8"/>
      <w:r w:rsidR="00BD5C40" w:rsidRPr="00BE72B6">
        <w:rPr>
          <w:rFonts w:cs="Arial"/>
        </w:rPr>
        <w:t>»;</w:t>
      </w:r>
    </w:p>
    <w:p w14:paraId="2F7AB91B" w14:textId="77777777" w:rsidR="00B40BD3" w:rsidRPr="00BE72B6" w:rsidRDefault="00B40BD3" w:rsidP="004D7BBA">
      <w:pPr>
        <w:pStyle w:val="ListParagraph"/>
        <w:numPr>
          <w:ilvl w:val="0"/>
          <w:numId w:val="37"/>
        </w:numPr>
        <w:tabs>
          <w:tab w:val="left" w:pos="851"/>
        </w:tabs>
        <w:ind w:left="0" w:firstLine="567"/>
        <w:rPr>
          <w:rFonts w:cs="Arial"/>
        </w:rPr>
      </w:pPr>
      <w:r w:rsidRPr="00BE72B6">
        <w:rPr>
          <w:rFonts w:cs="Arial"/>
        </w:rPr>
        <w:t>ГОСТ ISO/IEC 17065 «Оценка соответствия. Требования к органам по сертификации продукции, процессов и услуг»;</w:t>
      </w:r>
    </w:p>
    <w:p w14:paraId="121C12DC" w14:textId="77777777" w:rsidR="00B40BD3" w:rsidRPr="00BE72B6" w:rsidRDefault="00B40BD3" w:rsidP="00AB34CD">
      <w:pPr>
        <w:pStyle w:val="ListParagraph"/>
        <w:numPr>
          <w:ilvl w:val="0"/>
          <w:numId w:val="9"/>
        </w:numPr>
        <w:tabs>
          <w:tab w:val="left" w:pos="567"/>
          <w:tab w:val="left" w:pos="851"/>
        </w:tabs>
        <w:ind w:left="0" w:firstLine="567"/>
        <w:rPr>
          <w:rFonts w:cs="Arial"/>
          <w:szCs w:val="24"/>
        </w:rPr>
      </w:pPr>
      <w:r w:rsidRPr="00BE72B6">
        <w:rPr>
          <w:rFonts w:cs="Arial"/>
          <w:szCs w:val="24"/>
        </w:rPr>
        <w:t xml:space="preserve">Решение </w:t>
      </w:r>
      <w:r w:rsidRPr="00BE72B6">
        <w:rPr>
          <w:rFonts w:cs="Arial"/>
          <w:bCs/>
          <w:szCs w:val="24"/>
        </w:rPr>
        <w:t xml:space="preserve">Евразийской Экономической Комиссии </w:t>
      </w:r>
      <w:r w:rsidRPr="00BE72B6">
        <w:rPr>
          <w:rFonts w:cs="Arial"/>
          <w:szCs w:val="24"/>
        </w:rPr>
        <w:t xml:space="preserve">от 25 декабря 2012 г. N 293 </w:t>
      </w:r>
      <w:r w:rsidRPr="00BE72B6">
        <w:rPr>
          <w:rFonts w:cs="Arial"/>
          <w:szCs w:val="24"/>
        </w:rPr>
        <w:br/>
        <w:t>«О единых формах сертификата соответствия и декларации о соответствии техническим регламентам Таможенного союза и правилах их оформления» (с изменением от 15.11.2016 № 154);</w:t>
      </w:r>
    </w:p>
    <w:p w14:paraId="5A0C316D" w14:textId="77777777" w:rsidR="00B40BD3" w:rsidRPr="00BE72B6" w:rsidRDefault="00B40BD3" w:rsidP="00042572">
      <w:pPr>
        <w:pStyle w:val="ListParagraph"/>
        <w:numPr>
          <w:ilvl w:val="0"/>
          <w:numId w:val="9"/>
        </w:numPr>
        <w:tabs>
          <w:tab w:val="left" w:pos="426"/>
          <w:tab w:val="left" w:pos="567"/>
          <w:tab w:val="left" w:pos="851"/>
        </w:tabs>
        <w:ind w:left="0" w:firstLine="567"/>
        <w:rPr>
          <w:rFonts w:cs="Arial"/>
          <w:szCs w:val="24"/>
        </w:rPr>
      </w:pPr>
      <w:r w:rsidRPr="00BE72B6">
        <w:rPr>
          <w:rFonts w:cs="Arial"/>
          <w:bCs/>
          <w:szCs w:val="24"/>
        </w:rPr>
        <w:t xml:space="preserve"> Решение Евразийской Экономической Комиссии от 15 июля 2011 года № 711 </w:t>
      </w:r>
      <w:r w:rsidRPr="00BE72B6">
        <w:rPr>
          <w:rFonts w:cs="Arial"/>
          <w:bCs/>
          <w:szCs w:val="24"/>
        </w:rPr>
        <w:br/>
        <w:t>«О едином знаке обращении продукции на рынке государств – членов Таможенного союза»;</w:t>
      </w:r>
    </w:p>
    <w:p w14:paraId="20D10295" w14:textId="77777777" w:rsidR="00AC3B1C" w:rsidRPr="00BE72B6" w:rsidRDefault="00B40BD3" w:rsidP="00042572">
      <w:pPr>
        <w:pStyle w:val="ListParagraph"/>
        <w:numPr>
          <w:ilvl w:val="0"/>
          <w:numId w:val="9"/>
        </w:numPr>
        <w:tabs>
          <w:tab w:val="left" w:pos="426"/>
          <w:tab w:val="left" w:pos="567"/>
          <w:tab w:val="left" w:pos="851"/>
        </w:tabs>
        <w:ind w:left="0" w:firstLine="567"/>
        <w:rPr>
          <w:rFonts w:cs="Arial"/>
          <w:szCs w:val="24"/>
        </w:rPr>
      </w:pPr>
      <w:r w:rsidRPr="00BE72B6">
        <w:rPr>
          <w:rFonts w:cs="Arial"/>
          <w:szCs w:val="24"/>
        </w:rPr>
        <w:lastRenderedPageBreak/>
        <w:t xml:space="preserve"> Решение Коллегии Евразийской экономической комиссии от 20 марта 2018 года </w:t>
      </w:r>
      <w:r w:rsidR="00B52A21" w:rsidRPr="00BE72B6">
        <w:rPr>
          <w:rFonts w:cs="Arial"/>
          <w:szCs w:val="24"/>
        </w:rPr>
        <w:t>№ </w:t>
      </w:r>
      <w:r w:rsidRPr="00BE72B6">
        <w:rPr>
          <w:rFonts w:cs="Arial"/>
          <w:szCs w:val="24"/>
        </w:rPr>
        <w:t>41 «О Порядке регистрации, приостановления, возобновления и прекращения действия деклараций о соответствии продукции требованиям технических регламентов Евразийского экономического союза»;</w:t>
      </w:r>
    </w:p>
    <w:p w14:paraId="198D1BF3" w14:textId="42A9E96A" w:rsidR="005863CF" w:rsidRPr="005863CF" w:rsidRDefault="005863CF" w:rsidP="005863CF">
      <w:pPr>
        <w:pStyle w:val="ListParagraph"/>
        <w:numPr>
          <w:ilvl w:val="0"/>
          <w:numId w:val="9"/>
        </w:numPr>
        <w:tabs>
          <w:tab w:val="left" w:pos="426"/>
          <w:tab w:val="left" w:pos="567"/>
          <w:tab w:val="left" w:pos="851"/>
        </w:tabs>
        <w:ind w:left="0" w:firstLine="567"/>
        <w:rPr>
          <w:rFonts w:cs="Arial"/>
          <w:szCs w:val="24"/>
        </w:rPr>
      </w:pPr>
      <w:r w:rsidRPr="005863CF">
        <w:rPr>
          <w:rFonts w:cs="Arial"/>
          <w:szCs w:val="24"/>
        </w:rPr>
        <w:t>Решение Совета ЕЭК от 18.04.2018 № 44 "О типовых схемах оценки соответствия"</w:t>
      </w:r>
    </w:p>
    <w:p w14:paraId="3E675BD9" w14:textId="77777777" w:rsidR="00B40BD3" w:rsidRPr="00BE72B6" w:rsidRDefault="00B40BD3" w:rsidP="005863CF">
      <w:pPr>
        <w:pStyle w:val="ListParagraph"/>
        <w:numPr>
          <w:ilvl w:val="0"/>
          <w:numId w:val="9"/>
        </w:numPr>
        <w:tabs>
          <w:tab w:val="left" w:pos="426"/>
          <w:tab w:val="left" w:pos="567"/>
          <w:tab w:val="left" w:pos="851"/>
        </w:tabs>
        <w:ind w:left="0" w:firstLine="567"/>
        <w:rPr>
          <w:rFonts w:cs="Arial"/>
          <w:szCs w:val="24"/>
        </w:rPr>
      </w:pPr>
      <w:r w:rsidRPr="00BE72B6">
        <w:rPr>
          <w:rFonts w:cs="Arial"/>
          <w:szCs w:val="24"/>
        </w:rPr>
        <w:t xml:space="preserve"> Решение Комиссии Таможенного союза от 18 июня 2010 г. № 319 «О техническом регулировании в таможенном союзе»;</w:t>
      </w:r>
    </w:p>
    <w:p w14:paraId="1E3B5A6B" w14:textId="77777777" w:rsidR="00B17CE8" w:rsidRPr="00BE72B6" w:rsidRDefault="00B17CE8" w:rsidP="005863CF">
      <w:pPr>
        <w:pStyle w:val="ListParagraph"/>
        <w:numPr>
          <w:ilvl w:val="0"/>
          <w:numId w:val="9"/>
        </w:numPr>
        <w:tabs>
          <w:tab w:val="left" w:pos="426"/>
          <w:tab w:val="left" w:pos="567"/>
          <w:tab w:val="left" w:pos="851"/>
        </w:tabs>
        <w:ind w:left="0" w:firstLine="567"/>
        <w:rPr>
          <w:rFonts w:cs="Arial"/>
          <w:szCs w:val="24"/>
        </w:rPr>
      </w:pPr>
      <w:r w:rsidRPr="00BE72B6">
        <w:rPr>
          <w:rFonts w:cs="Arial"/>
          <w:szCs w:val="24"/>
        </w:rPr>
        <w:t>КЦА-ПУ01.06 «Порядок выдачи бланков строгой отчётности аккредитованным органам по сертификации и органам контроля, проводящим техосмотр наземных транспортных средств»;</w:t>
      </w:r>
    </w:p>
    <w:p w14:paraId="66087264" w14:textId="77777777" w:rsidR="005026D1" w:rsidRPr="00BE72B6" w:rsidRDefault="005026D1" w:rsidP="00042572">
      <w:pPr>
        <w:pStyle w:val="ListParagraph"/>
        <w:numPr>
          <w:ilvl w:val="0"/>
          <w:numId w:val="9"/>
        </w:numPr>
        <w:tabs>
          <w:tab w:val="left" w:pos="567"/>
          <w:tab w:val="left" w:pos="851"/>
        </w:tabs>
        <w:ind w:left="0" w:firstLine="567"/>
        <w:rPr>
          <w:rFonts w:cs="Arial"/>
          <w:szCs w:val="24"/>
        </w:rPr>
      </w:pPr>
      <w:r w:rsidRPr="00BE72B6">
        <w:rPr>
          <w:rFonts w:cs="Arial"/>
          <w:szCs w:val="24"/>
        </w:rPr>
        <w:t>Решение Коллегии Евразийской экономической комиссии от 9 апреля 2013 года №75 «Об утверждении единой формы сертификата на тип продукции, отвечающей требованиям технического регламента Таможенного союза «О безопасности машин и оборудования»;</w:t>
      </w:r>
    </w:p>
    <w:p w14:paraId="002C3BDA" w14:textId="77777777" w:rsidR="00DB7650" w:rsidRPr="00BE72B6" w:rsidRDefault="00265CEE" w:rsidP="00042572">
      <w:pPr>
        <w:pStyle w:val="ListParagraph"/>
        <w:numPr>
          <w:ilvl w:val="0"/>
          <w:numId w:val="9"/>
        </w:numPr>
        <w:tabs>
          <w:tab w:val="left" w:pos="567"/>
          <w:tab w:val="left" w:pos="851"/>
        </w:tabs>
        <w:ind w:left="0" w:firstLine="567"/>
        <w:rPr>
          <w:rFonts w:cs="Arial"/>
          <w:szCs w:val="24"/>
        </w:rPr>
      </w:pPr>
      <w:r w:rsidRPr="00BE72B6">
        <w:rPr>
          <w:rFonts w:cs="Arial"/>
          <w:szCs w:val="24"/>
        </w:rPr>
        <w:t>Положение № 257 «О порядке ведения Единого Государственного реестра выданных сертификатов соответствия и зарегистрированных деклараций о соответствии на продукцию, прошедшую обязательное подтверждение соответствия»;</w:t>
      </w:r>
    </w:p>
    <w:p w14:paraId="3C00D65D" w14:textId="77777777" w:rsidR="000F4B51" w:rsidRPr="00BE72B6" w:rsidRDefault="000F4B51" w:rsidP="00042572">
      <w:pPr>
        <w:pStyle w:val="ListParagraph"/>
        <w:numPr>
          <w:ilvl w:val="0"/>
          <w:numId w:val="9"/>
        </w:numPr>
        <w:tabs>
          <w:tab w:val="left" w:pos="567"/>
          <w:tab w:val="left" w:pos="851"/>
        </w:tabs>
        <w:ind w:left="0" w:firstLine="567"/>
        <w:rPr>
          <w:rFonts w:cs="Arial"/>
          <w:szCs w:val="24"/>
        </w:rPr>
      </w:pPr>
      <w:r w:rsidRPr="00BE72B6">
        <w:rPr>
          <w:rFonts w:cs="Arial"/>
          <w:szCs w:val="24"/>
        </w:rPr>
        <w:t>КЦА-ПА19 «Руководство по применению международного документа ГОСТ ISO/IEC 17065».</w:t>
      </w:r>
    </w:p>
    <w:p w14:paraId="072C8229" w14:textId="77777777" w:rsidR="00A92A30" w:rsidRPr="00A92A30" w:rsidRDefault="00E6427D" w:rsidP="00A92A30">
      <w:pPr>
        <w:pStyle w:val="ListParagraph"/>
        <w:numPr>
          <w:ilvl w:val="0"/>
          <w:numId w:val="10"/>
        </w:numPr>
        <w:tabs>
          <w:tab w:val="left" w:pos="567"/>
          <w:tab w:val="left" w:pos="851"/>
        </w:tabs>
        <w:spacing w:line="360" w:lineRule="auto"/>
        <w:ind w:left="0" w:firstLine="567"/>
        <w:rPr>
          <w:rFonts w:cs="Arial"/>
          <w:bCs/>
          <w:iCs/>
          <w:szCs w:val="24"/>
        </w:rPr>
      </w:pPr>
      <w:bookmarkStart w:id="9" w:name="_Toc487660845"/>
      <w:bookmarkStart w:id="10" w:name="_Toc405370106"/>
      <w:r>
        <w:rPr>
          <w:rFonts w:cs="Arial"/>
          <w:szCs w:val="24"/>
        </w:rPr>
        <w:t>Технические регламенты Таможенного союза</w:t>
      </w:r>
      <w:r w:rsidR="00A92A30" w:rsidRPr="00A92A30">
        <w:rPr>
          <w:rFonts w:cs="Arial"/>
          <w:bCs/>
          <w:iCs/>
          <w:szCs w:val="24"/>
        </w:rPr>
        <w:t>;</w:t>
      </w:r>
    </w:p>
    <w:p w14:paraId="518A0EA0" w14:textId="77777777" w:rsidR="00331645" w:rsidRPr="00BE72B6" w:rsidRDefault="008E30F4" w:rsidP="004D7BBA">
      <w:pPr>
        <w:pStyle w:val="ListParagraph"/>
        <w:numPr>
          <w:ilvl w:val="0"/>
          <w:numId w:val="36"/>
        </w:numPr>
        <w:tabs>
          <w:tab w:val="left" w:pos="567"/>
          <w:tab w:val="left" w:pos="851"/>
        </w:tabs>
        <w:spacing w:line="360" w:lineRule="auto"/>
        <w:ind w:left="0" w:firstLine="567"/>
        <w:rPr>
          <w:rFonts w:cs="Arial"/>
          <w:bCs/>
          <w:iCs/>
          <w:szCs w:val="24"/>
        </w:rPr>
      </w:pPr>
      <w:r w:rsidRPr="00BE72B6">
        <w:rPr>
          <w:rFonts w:cs="Arial"/>
          <w:bCs/>
          <w:iCs/>
          <w:szCs w:val="24"/>
        </w:rPr>
        <w:t xml:space="preserve">Перечни </w:t>
      </w:r>
      <w:r w:rsidR="00331645" w:rsidRPr="00BE72B6">
        <w:rPr>
          <w:rFonts w:cs="Arial"/>
          <w:bCs/>
          <w:iCs/>
          <w:szCs w:val="24"/>
        </w:rPr>
        <w:t xml:space="preserve">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w:t>
      </w:r>
      <w:r w:rsidR="00354CBF" w:rsidRPr="00BE72B6">
        <w:rPr>
          <w:rFonts w:cs="Arial"/>
          <w:bCs/>
          <w:iCs/>
          <w:szCs w:val="24"/>
        </w:rPr>
        <w:t xml:space="preserve">указанных </w:t>
      </w:r>
      <w:r w:rsidR="00331645" w:rsidRPr="00BE72B6">
        <w:rPr>
          <w:rFonts w:cs="Arial"/>
          <w:bCs/>
          <w:iCs/>
          <w:szCs w:val="24"/>
        </w:rPr>
        <w:t>техническ</w:t>
      </w:r>
      <w:r w:rsidR="00354CBF" w:rsidRPr="00BE72B6">
        <w:rPr>
          <w:rFonts w:cs="Arial"/>
          <w:bCs/>
          <w:iCs/>
          <w:szCs w:val="24"/>
        </w:rPr>
        <w:t>их</w:t>
      </w:r>
      <w:r w:rsidR="00331645" w:rsidRPr="00BE72B6">
        <w:rPr>
          <w:rFonts w:cs="Arial"/>
          <w:bCs/>
          <w:iCs/>
          <w:szCs w:val="24"/>
        </w:rPr>
        <w:t xml:space="preserve"> регламент</w:t>
      </w:r>
      <w:r w:rsidR="00354CBF" w:rsidRPr="00BE72B6">
        <w:rPr>
          <w:rFonts w:cs="Arial"/>
          <w:bCs/>
          <w:iCs/>
          <w:szCs w:val="24"/>
        </w:rPr>
        <w:t>ов</w:t>
      </w:r>
      <w:r w:rsidR="00331645" w:rsidRPr="00BE72B6">
        <w:rPr>
          <w:rFonts w:cs="Arial"/>
          <w:bCs/>
          <w:iCs/>
          <w:szCs w:val="24"/>
        </w:rPr>
        <w:t xml:space="preserve"> </w:t>
      </w:r>
      <w:r w:rsidR="00354CBF" w:rsidRPr="00BE72B6">
        <w:rPr>
          <w:rFonts w:cs="Arial"/>
          <w:color w:val="000000" w:themeColor="text1"/>
          <w:szCs w:val="24"/>
        </w:rPr>
        <w:t>Евразийского экономического союза</w:t>
      </w:r>
      <w:r w:rsidR="0038634A" w:rsidRPr="00BE72B6">
        <w:rPr>
          <w:rFonts w:cs="Arial"/>
          <w:bCs/>
          <w:iCs/>
          <w:szCs w:val="24"/>
        </w:rPr>
        <w:t>;</w:t>
      </w:r>
    </w:p>
    <w:p w14:paraId="385FDEA7" w14:textId="77777777" w:rsidR="00354CBF" w:rsidRPr="00BE72B6" w:rsidRDefault="00354CBF" w:rsidP="004D7BBA">
      <w:pPr>
        <w:pStyle w:val="ListParagraph"/>
        <w:numPr>
          <w:ilvl w:val="0"/>
          <w:numId w:val="36"/>
        </w:numPr>
        <w:tabs>
          <w:tab w:val="left" w:pos="567"/>
          <w:tab w:val="left" w:pos="851"/>
        </w:tabs>
        <w:spacing w:line="360" w:lineRule="auto"/>
        <w:ind w:left="0" w:firstLine="567"/>
        <w:rPr>
          <w:rFonts w:cs="Arial"/>
          <w:bCs/>
          <w:iCs/>
          <w:szCs w:val="24"/>
        </w:rPr>
      </w:pPr>
      <w:r w:rsidRPr="00BE72B6">
        <w:rPr>
          <w:rFonts w:cs="Arial"/>
          <w:bCs/>
          <w:iCs/>
          <w:szCs w:val="24"/>
        </w:rPr>
        <w:t>Перечни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w:t>
      </w:r>
      <w:r w:rsidR="0038634A" w:rsidRPr="00BE72B6">
        <w:rPr>
          <w:rFonts w:cs="Arial"/>
          <w:bCs/>
          <w:iCs/>
          <w:szCs w:val="24"/>
        </w:rPr>
        <w:t xml:space="preserve"> указанных технических</w:t>
      </w:r>
      <w:r w:rsidRPr="00BE72B6">
        <w:rPr>
          <w:rFonts w:cs="Arial"/>
          <w:bCs/>
          <w:iCs/>
          <w:szCs w:val="24"/>
        </w:rPr>
        <w:t xml:space="preserve"> регламент</w:t>
      </w:r>
      <w:r w:rsidR="0038634A" w:rsidRPr="00BE72B6">
        <w:rPr>
          <w:rFonts w:cs="Arial"/>
          <w:bCs/>
          <w:iCs/>
          <w:szCs w:val="24"/>
        </w:rPr>
        <w:t>ов</w:t>
      </w:r>
      <w:r w:rsidRPr="00BE72B6">
        <w:rPr>
          <w:rFonts w:cs="Arial"/>
          <w:bCs/>
          <w:iCs/>
          <w:szCs w:val="24"/>
        </w:rPr>
        <w:t xml:space="preserve"> </w:t>
      </w:r>
      <w:r w:rsidR="0038634A" w:rsidRPr="00BE72B6">
        <w:rPr>
          <w:rFonts w:cs="Arial"/>
          <w:color w:val="000000" w:themeColor="text1"/>
          <w:szCs w:val="24"/>
        </w:rPr>
        <w:t xml:space="preserve">Таможенного союза (Евразийского экономического союза) </w:t>
      </w:r>
      <w:r w:rsidRPr="00BE72B6">
        <w:rPr>
          <w:rFonts w:cs="Arial"/>
          <w:bCs/>
          <w:iCs/>
          <w:szCs w:val="24"/>
        </w:rPr>
        <w:t>и осуществления оценки соответствия объектов технического регулирования.</w:t>
      </w:r>
    </w:p>
    <w:p w14:paraId="50ED6DEE" w14:textId="77777777" w:rsidR="00042572" w:rsidRPr="00BE72B6" w:rsidRDefault="00042572" w:rsidP="00042572">
      <w:pPr>
        <w:pStyle w:val="ListParagraph"/>
        <w:tabs>
          <w:tab w:val="left" w:pos="567"/>
          <w:tab w:val="left" w:pos="851"/>
        </w:tabs>
        <w:spacing w:line="360" w:lineRule="auto"/>
        <w:ind w:left="0" w:firstLine="567"/>
        <w:rPr>
          <w:rFonts w:cs="Arial"/>
          <w:bCs/>
          <w:iCs/>
          <w:szCs w:val="24"/>
        </w:rPr>
      </w:pPr>
    </w:p>
    <w:p w14:paraId="3F9F2551" w14:textId="77777777" w:rsidR="0015602A" w:rsidRPr="00BE72B6" w:rsidRDefault="00877A39" w:rsidP="00042572">
      <w:pPr>
        <w:pStyle w:val="ListParagraph"/>
        <w:numPr>
          <w:ilvl w:val="0"/>
          <w:numId w:val="6"/>
        </w:numPr>
        <w:tabs>
          <w:tab w:val="left" w:pos="851"/>
        </w:tabs>
        <w:spacing w:line="360" w:lineRule="auto"/>
        <w:ind w:left="0" w:firstLine="567"/>
        <w:jc w:val="left"/>
        <w:outlineLvl w:val="0"/>
        <w:rPr>
          <w:rFonts w:cs="Arial"/>
          <w:b/>
          <w:szCs w:val="24"/>
        </w:rPr>
      </w:pPr>
      <w:bookmarkStart w:id="11" w:name="_Toc50543953"/>
      <w:bookmarkEnd w:id="9"/>
      <w:bookmarkEnd w:id="10"/>
      <w:r w:rsidRPr="00BE72B6">
        <w:rPr>
          <w:rFonts w:cs="Arial"/>
          <w:b/>
          <w:szCs w:val="24"/>
        </w:rPr>
        <w:t>С</w:t>
      </w:r>
      <w:r w:rsidR="0015602A" w:rsidRPr="00BE72B6">
        <w:rPr>
          <w:rFonts w:cs="Arial"/>
          <w:b/>
          <w:szCs w:val="24"/>
        </w:rPr>
        <w:t>окращения</w:t>
      </w:r>
      <w:bookmarkEnd w:id="6"/>
      <w:bookmarkEnd w:id="7"/>
      <w:bookmarkEnd w:id="11"/>
    </w:p>
    <w:p w14:paraId="576776CE" w14:textId="77777777" w:rsidR="0015602A" w:rsidRPr="00BE72B6" w:rsidRDefault="0015602A" w:rsidP="00042572">
      <w:pPr>
        <w:tabs>
          <w:tab w:val="left" w:pos="851"/>
        </w:tabs>
        <w:spacing w:line="360" w:lineRule="auto"/>
        <w:ind w:firstLine="567"/>
        <w:rPr>
          <w:rFonts w:cs="Arial"/>
          <w:color w:val="000000" w:themeColor="text1"/>
          <w:szCs w:val="24"/>
        </w:rPr>
      </w:pPr>
      <w:r w:rsidRPr="00BE72B6">
        <w:rPr>
          <w:rFonts w:cs="Arial"/>
          <w:b/>
          <w:color w:val="000000" w:themeColor="text1"/>
          <w:szCs w:val="24"/>
        </w:rPr>
        <w:t>ОС</w:t>
      </w:r>
      <w:r w:rsidR="001557E7" w:rsidRPr="00BE72B6">
        <w:rPr>
          <w:rFonts w:cs="Arial"/>
          <w:b/>
          <w:color w:val="000000" w:themeColor="text1"/>
          <w:szCs w:val="24"/>
        </w:rPr>
        <w:t>:</w:t>
      </w:r>
      <w:r w:rsidR="008A2689" w:rsidRPr="00BE72B6">
        <w:rPr>
          <w:rFonts w:cs="Arial"/>
          <w:color w:val="000000" w:themeColor="text1"/>
          <w:szCs w:val="24"/>
        </w:rPr>
        <w:t xml:space="preserve"> </w:t>
      </w:r>
      <w:r w:rsidR="00502D55" w:rsidRPr="00BE72B6">
        <w:rPr>
          <w:rFonts w:cs="Arial"/>
          <w:color w:val="000000" w:themeColor="text1"/>
          <w:szCs w:val="24"/>
        </w:rPr>
        <w:t>о</w:t>
      </w:r>
      <w:r w:rsidR="004872D6" w:rsidRPr="00BE72B6">
        <w:rPr>
          <w:rFonts w:cs="Arial"/>
          <w:color w:val="000000" w:themeColor="text1"/>
          <w:szCs w:val="24"/>
        </w:rPr>
        <w:t>р</w:t>
      </w:r>
      <w:r w:rsidRPr="00BE72B6">
        <w:rPr>
          <w:rFonts w:cs="Arial"/>
          <w:color w:val="000000" w:themeColor="text1"/>
          <w:szCs w:val="24"/>
        </w:rPr>
        <w:t>ган по сертификации</w:t>
      </w:r>
      <w:r w:rsidR="008A2689" w:rsidRPr="00BE72B6">
        <w:rPr>
          <w:rFonts w:cs="Arial"/>
          <w:color w:val="000000" w:themeColor="text1"/>
          <w:szCs w:val="24"/>
        </w:rPr>
        <w:t>;</w:t>
      </w:r>
    </w:p>
    <w:p w14:paraId="3745A9A2" w14:textId="77777777" w:rsidR="0015602A" w:rsidRPr="00BE72B6" w:rsidRDefault="0015602A" w:rsidP="00042572">
      <w:pPr>
        <w:tabs>
          <w:tab w:val="left" w:pos="851"/>
        </w:tabs>
        <w:spacing w:line="360" w:lineRule="auto"/>
        <w:ind w:firstLine="567"/>
        <w:rPr>
          <w:rFonts w:cs="Arial"/>
          <w:color w:val="000000" w:themeColor="text1"/>
          <w:szCs w:val="24"/>
        </w:rPr>
      </w:pPr>
      <w:r w:rsidRPr="00BE72B6">
        <w:rPr>
          <w:rFonts w:cs="Arial"/>
          <w:b/>
          <w:color w:val="000000" w:themeColor="text1"/>
          <w:szCs w:val="24"/>
        </w:rPr>
        <w:t>ТР ТС</w:t>
      </w:r>
      <w:r w:rsidR="00502D55" w:rsidRPr="00BE72B6">
        <w:rPr>
          <w:rFonts w:cs="Arial"/>
          <w:b/>
          <w:color w:val="000000" w:themeColor="text1"/>
          <w:szCs w:val="24"/>
        </w:rPr>
        <w:t xml:space="preserve"> (ЕАЭС)</w:t>
      </w:r>
      <w:r w:rsidR="001557E7" w:rsidRPr="00BE72B6">
        <w:rPr>
          <w:rFonts w:cs="Arial"/>
          <w:b/>
          <w:color w:val="000000" w:themeColor="text1"/>
          <w:szCs w:val="24"/>
        </w:rPr>
        <w:t>:</w:t>
      </w:r>
      <w:r w:rsidRPr="00BE72B6">
        <w:rPr>
          <w:rFonts w:cs="Arial"/>
          <w:color w:val="000000" w:themeColor="text1"/>
          <w:szCs w:val="24"/>
        </w:rPr>
        <w:t xml:space="preserve"> технический регламент Таможенного союза</w:t>
      </w:r>
      <w:r w:rsidR="00502D55" w:rsidRPr="00BE72B6">
        <w:rPr>
          <w:rFonts w:cs="Arial"/>
          <w:color w:val="000000" w:themeColor="text1"/>
          <w:szCs w:val="24"/>
        </w:rPr>
        <w:t xml:space="preserve"> (Евразийского экономического союза)</w:t>
      </w:r>
      <w:r w:rsidRPr="00BE72B6">
        <w:rPr>
          <w:rFonts w:cs="Arial"/>
          <w:color w:val="000000" w:themeColor="text1"/>
          <w:szCs w:val="24"/>
        </w:rPr>
        <w:t>;</w:t>
      </w:r>
    </w:p>
    <w:p w14:paraId="06897BCE" w14:textId="77777777" w:rsidR="003F3E60" w:rsidRPr="00BE72B6" w:rsidRDefault="003F3E60" w:rsidP="00042572">
      <w:pPr>
        <w:tabs>
          <w:tab w:val="left" w:pos="851"/>
        </w:tabs>
        <w:spacing w:line="360" w:lineRule="auto"/>
        <w:ind w:firstLine="567"/>
        <w:rPr>
          <w:rFonts w:cs="Arial"/>
          <w:color w:val="000000" w:themeColor="text1"/>
          <w:szCs w:val="24"/>
        </w:rPr>
      </w:pPr>
      <w:r w:rsidRPr="00BE72B6">
        <w:rPr>
          <w:rFonts w:cs="Arial"/>
          <w:b/>
          <w:color w:val="000000" w:themeColor="text1"/>
          <w:szCs w:val="24"/>
        </w:rPr>
        <w:t xml:space="preserve">УОТР: </w:t>
      </w:r>
      <w:r w:rsidRPr="00BE72B6">
        <w:rPr>
          <w:rFonts w:cs="Arial"/>
          <w:color w:val="000000" w:themeColor="text1"/>
          <w:szCs w:val="24"/>
        </w:rPr>
        <w:t>уполномоченный орган по техническому регулированию;</w:t>
      </w:r>
    </w:p>
    <w:p w14:paraId="635F3A0B" w14:textId="77777777" w:rsidR="006505FA" w:rsidRPr="00BE72B6" w:rsidRDefault="006505FA" w:rsidP="00042572">
      <w:pPr>
        <w:tabs>
          <w:tab w:val="left" w:pos="851"/>
        </w:tabs>
        <w:spacing w:line="360" w:lineRule="auto"/>
        <w:ind w:firstLine="567"/>
        <w:rPr>
          <w:rFonts w:cs="Arial"/>
          <w:color w:val="000000" w:themeColor="text1"/>
          <w:szCs w:val="24"/>
        </w:rPr>
      </w:pPr>
      <w:r w:rsidRPr="00BE72B6">
        <w:rPr>
          <w:rFonts w:cs="Arial"/>
          <w:b/>
          <w:color w:val="000000" w:themeColor="text1"/>
          <w:szCs w:val="24"/>
        </w:rPr>
        <w:t>КР:</w:t>
      </w:r>
      <w:r w:rsidRPr="00BE72B6">
        <w:rPr>
          <w:rFonts w:cs="Arial"/>
          <w:color w:val="000000" w:themeColor="text1"/>
          <w:szCs w:val="24"/>
        </w:rPr>
        <w:t xml:space="preserve"> Кыргызская Республика;</w:t>
      </w:r>
    </w:p>
    <w:p w14:paraId="57429847" w14:textId="77777777" w:rsidR="00C610DC" w:rsidRPr="00BE72B6" w:rsidRDefault="00C610DC" w:rsidP="00042572">
      <w:pPr>
        <w:tabs>
          <w:tab w:val="left" w:pos="851"/>
        </w:tabs>
        <w:spacing w:line="360" w:lineRule="auto"/>
        <w:ind w:firstLine="567"/>
        <w:rPr>
          <w:rFonts w:cs="Arial"/>
          <w:color w:val="000000" w:themeColor="text1"/>
          <w:szCs w:val="24"/>
        </w:rPr>
      </w:pPr>
      <w:r w:rsidRPr="00BE72B6">
        <w:rPr>
          <w:rFonts w:cs="Arial"/>
          <w:b/>
          <w:color w:val="000000" w:themeColor="text1"/>
          <w:szCs w:val="24"/>
        </w:rPr>
        <w:lastRenderedPageBreak/>
        <w:t xml:space="preserve">КЦА: </w:t>
      </w:r>
      <w:r w:rsidRPr="00BE72B6">
        <w:rPr>
          <w:rFonts w:cs="Arial"/>
          <w:color w:val="000000" w:themeColor="text1"/>
          <w:szCs w:val="24"/>
        </w:rPr>
        <w:t>Кыргызский центр аккредитации при Министерстве экономики Кыргызской Республики</w:t>
      </w:r>
      <w:r w:rsidR="000006DA" w:rsidRPr="00BE72B6">
        <w:rPr>
          <w:rFonts w:cs="Arial"/>
          <w:color w:val="000000" w:themeColor="text1"/>
          <w:szCs w:val="24"/>
        </w:rPr>
        <w:t>;</w:t>
      </w:r>
    </w:p>
    <w:p w14:paraId="30D8C54B" w14:textId="77777777" w:rsidR="00374E66" w:rsidRPr="00BE72B6" w:rsidRDefault="00374E66" w:rsidP="00042572">
      <w:pPr>
        <w:tabs>
          <w:tab w:val="left" w:pos="851"/>
        </w:tabs>
        <w:spacing w:line="360" w:lineRule="auto"/>
        <w:ind w:firstLine="567"/>
        <w:rPr>
          <w:rFonts w:cs="Arial"/>
          <w:color w:val="000000" w:themeColor="text1"/>
          <w:szCs w:val="24"/>
        </w:rPr>
      </w:pPr>
      <w:r w:rsidRPr="00BE72B6">
        <w:rPr>
          <w:rFonts w:cs="Arial"/>
          <w:b/>
          <w:color w:val="000000" w:themeColor="text1"/>
          <w:szCs w:val="24"/>
        </w:rPr>
        <w:t>ИЛ</w:t>
      </w:r>
      <w:r w:rsidR="001557E7" w:rsidRPr="00BE72B6">
        <w:rPr>
          <w:rFonts w:cs="Arial"/>
          <w:b/>
          <w:color w:val="000000" w:themeColor="text1"/>
          <w:szCs w:val="24"/>
        </w:rPr>
        <w:t>:</w:t>
      </w:r>
      <w:r w:rsidR="001B3B9E" w:rsidRPr="00BE72B6">
        <w:rPr>
          <w:rFonts w:cs="Arial"/>
          <w:color w:val="000000" w:themeColor="text1"/>
          <w:szCs w:val="24"/>
        </w:rPr>
        <w:t xml:space="preserve"> </w:t>
      </w:r>
      <w:r w:rsidR="00502D55" w:rsidRPr="00BE72B6">
        <w:rPr>
          <w:rFonts w:cs="Arial"/>
          <w:color w:val="000000" w:themeColor="text1"/>
          <w:szCs w:val="24"/>
        </w:rPr>
        <w:t>и</w:t>
      </w:r>
      <w:r w:rsidRPr="00BE72B6">
        <w:rPr>
          <w:rFonts w:cs="Arial"/>
          <w:color w:val="000000" w:themeColor="text1"/>
          <w:szCs w:val="24"/>
        </w:rPr>
        <w:t>спытательная лаборатория;</w:t>
      </w:r>
    </w:p>
    <w:p w14:paraId="07159E80" w14:textId="77777777" w:rsidR="00602A72" w:rsidRPr="00BE72B6" w:rsidRDefault="0015602A" w:rsidP="00042572">
      <w:pPr>
        <w:tabs>
          <w:tab w:val="left" w:pos="851"/>
          <w:tab w:val="left" w:pos="1276"/>
        </w:tabs>
        <w:spacing w:line="360" w:lineRule="auto"/>
        <w:ind w:firstLine="567"/>
        <w:rPr>
          <w:rFonts w:cs="Arial"/>
          <w:color w:val="000000" w:themeColor="text1"/>
          <w:szCs w:val="24"/>
        </w:rPr>
      </w:pPr>
      <w:r w:rsidRPr="00BE72B6">
        <w:rPr>
          <w:rFonts w:cs="Arial"/>
          <w:b/>
          <w:color w:val="000000" w:themeColor="text1"/>
          <w:szCs w:val="24"/>
        </w:rPr>
        <w:t>Н</w:t>
      </w:r>
      <w:r w:rsidR="003E5989" w:rsidRPr="00BE72B6">
        <w:rPr>
          <w:rFonts w:cs="Arial"/>
          <w:b/>
          <w:color w:val="000000" w:themeColor="text1"/>
          <w:szCs w:val="24"/>
        </w:rPr>
        <w:t>Д</w:t>
      </w:r>
      <w:r w:rsidR="001557E7" w:rsidRPr="00BE72B6">
        <w:rPr>
          <w:rFonts w:cs="Arial"/>
          <w:b/>
          <w:color w:val="000000" w:themeColor="text1"/>
          <w:szCs w:val="24"/>
        </w:rPr>
        <w:t>:</w:t>
      </w:r>
      <w:r w:rsidR="00EE2AF4" w:rsidRPr="00BE72B6">
        <w:rPr>
          <w:rFonts w:cs="Arial"/>
          <w:color w:val="000000" w:themeColor="text1"/>
          <w:szCs w:val="24"/>
        </w:rPr>
        <w:t xml:space="preserve"> нормативная</w:t>
      </w:r>
      <w:r w:rsidR="003E5989" w:rsidRPr="00BE72B6">
        <w:rPr>
          <w:rFonts w:cs="Arial"/>
          <w:color w:val="000000" w:themeColor="text1"/>
          <w:szCs w:val="24"/>
        </w:rPr>
        <w:t xml:space="preserve"> документ</w:t>
      </w:r>
      <w:r w:rsidR="00EE2AF4" w:rsidRPr="00BE72B6">
        <w:rPr>
          <w:rFonts w:cs="Arial"/>
          <w:color w:val="000000" w:themeColor="text1"/>
          <w:szCs w:val="24"/>
        </w:rPr>
        <w:t>ация</w:t>
      </w:r>
      <w:r w:rsidR="001B3B9E" w:rsidRPr="00BE72B6">
        <w:rPr>
          <w:rFonts w:cs="Arial"/>
          <w:color w:val="000000" w:themeColor="text1"/>
          <w:szCs w:val="24"/>
        </w:rPr>
        <w:t>.</w:t>
      </w:r>
    </w:p>
    <w:p w14:paraId="636E3637" w14:textId="77777777" w:rsidR="00042572" w:rsidRPr="00BE72B6" w:rsidRDefault="00042572" w:rsidP="00042572">
      <w:pPr>
        <w:tabs>
          <w:tab w:val="left" w:pos="851"/>
          <w:tab w:val="left" w:pos="1276"/>
        </w:tabs>
        <w:spacing w:line="360" w:lineRule="auto"/>
        <w:ind w:firstLine="567"/>
        <w:rPr>
          <w:rFonts w:cs="Arial"/>
          <w:color w:val="000000" w:themeColor="text1"/>
          <w:szCs w:val="24"/>
        </w:rPr>
      </w:pPr>
    </w:p>
    <w:p w14:paraId="1622D225" w14:textId="77777777" w:rsidR="0015602A" w:rsidRPr="00BE72B6" w:rsidRDefault="0052198A" w:rsidP="00042572">
      <w:pPr>
        <w:pStyle w:val="Heading1"/>
        <w:numPr>
          <w:ilvl w:val="0"/>
          <w:numId w:val="6"/>
        </w:numPr>
        <w:tabs>
          <w:tab w:val="left" w:pos="851"/>
        </w:tabs>
        <w:spacing w:line="360" w:lineRule="auto"/>
        <w:ind w:left="0" w:firstLine="567"/>
        <w:jc w:val="left"/>
        <w:rPr>
          <w:rFonts w:ascii="Arial" w:hAnsi="Arial" w:cs="Arial"/>
        </w:rPr>
      </w:pPr>
      <w:bookmarkStart w:id="12" w:name="_Toc50543954"/>
      <w:r w:rsidRPr="00BE72B6">
        <w:rPr>
          <w:rFonts w:ascii="Arial" w:hAnsi="Arial" w:cs="Arial"/>
        </w:rPr>
        <w:t>Требования к процессу</w:t>
      </w:r>
      <w:bookmarkEnd w:id="12"/>
    </w:p>
    <w:p w14:paraId="50E49A13" w14:textId="77777777" w:rsidR="000A4B64" w:rsidRPr="00BE72B6" w:rsidRDefault="000A4B64" w:rsidP="00042572">
      <w:pPr>
        <w:pStyle w:val="Heading1"/>
        <w:tabs>
          <w:tab w:val="left" w:pos="851"/>
        </w:tabs>
        <w:ind w:firstLine="567"/>
        <w:rPr>
          <w:rFonts w:ascii="Arial" w:hAnsi="Arial" w:cs="Arial"/>
        </w:rPr>
      </w:pPr>
      <w:bookmarkStart w:id="13" w:name="_Toc50543955"/>
      <w:r w:rsidRPr="00BE72B6">
        <w:rPr>
          <w:rFonts w:ascii="Arial" w:hAnsi="Arial" w:cs="Arial"/>
        </w:rPr>
        <w:t>4.1. Общие положения</w:t>
      </w:r>
      <w:bookmarkEnd w:id="13"/>
    </w:p>
    <w:p w14:paraId="6CF7B36D" w14:textId="77777777" w:rsidR="008E34DC" w:rsidRPr="00BE72B6" w:rsidRDefault="008E34DC" w:rsidP="00042572">
      <w:pPr>
        <w:tabs>
          <w:tab w:val="left" w:pos="709"/>
          <w:tab w:val="left" w:pos="851"/>
        </w:tabs>
        <w:spacing w:line="360" w:lineRule="auto"/>
        <w:ind w:firstLine="567"/>
        <w:rPr>
          <w:rFonts w:cs="Arial"/>
          <w:color w:val="000000" w:themeColor="text1"/>
          <w:szCs w:val="24"/>
        </w:rPr>
      </w:pPr>
      <w:r w:rsidRPr="00BE72B6">
        <w:rPr>
          <w:rFonts w:cs="Arial"/>
          <w:color w:val="000000" w:themeColor="text1"/>
          <w:szCs w:val="24"/>
        </w:rPr>
        <w:t xml:space="preserve">В соответствии с требованиями </w:t>
      </w:r>
      <w:r w:rsidRPr="00BE72B6">
        <w:rPr>
          <w:rFonts w:cs="Arial"/>
          <w:b/>
          <w:color w:val="000000" w:themeColor="text1"/>
          <w:szCs w:val="24"/>
        </w:rPr>
        <w:t xml:space="preserve">п. 4.1.2.1 </w:t>
      </w:r>
      <w:r w:rsidRPr="00BE72B6">
        <w:rPr>
          <w:rFonts w:eastAsia="Times New Roman" w:cs="Arial"/>
          <w:b/>
          <w:spacing w:val="-4"/>
          <w:szCs w:val="24"/>
          <w:lang w:eastAsia="ru-RU"/>
        </w:rPr>
        <w:t xml:space="preserve">ГОСТ ISO/IEC 17065 </w:t>
      </w:r>
      <w:r w:rsidRPr="00BE72B6">
        <w:rPr>
          <w:rFonts w:cs="Arial"/>
          <w:color w:val="000000" w:themeColor="text1"/>
          <w:szCs w:val="24"/>
        </w:rPr>
        <w:t xml:space="preserve">работы по подтверждению соответствия выполняются Органом по сертификации на основании заключенного договора с Заявителем, устанавливающим взаимную ответственность Заявителя и Органа по сертификации. </w:t>
      </w:r>
    </w:p>
    <w:p w14:paraId="75AB4558" w14:textId="77777777" w:rsidR="0055461F" w:rsidRPr="00BE72B6" w:rsidRDefault="00A024EC" w:rsidP="00042572">
      <w:pPr>
        <w:tabs>
          <w:tab w:val="left" w:pos="709"/>
          <w:tab w:val="left" w:pos="851"/>
        </w:tabs>
        <w:spacing w:line="360" w:lineRule="auto"/>
        <w:ind w:firstLine="567"/>
        <w:rPr>
          <w:rFonts w:cs="Arial"/>
          <w:color w:val="000000" w:themeColor="text1"/>
          <w:szCs w:val="24"/>
        </w:rPr>
      </w:pPr>
      <w:r w:rsidRPr="00BE72B6">
        <w:rPr>
          <w:rFonts w:cs="Arial"/>
          <w:color w:val="000000" w:themeColor="text1"/>
          <w:szCs w:val="24"/>
        </w:rPr>
        <w:t>В</w:t>
      </w:r>
      <w:r w:rsidR="0055461F" w:rsidRPr="00BE72B6">
        <w:rPr>
          <w:rFonts w:cs="Arial"/>
          <w:color w:val="000000" w:themeColor="text1"/>
          <w:szCs w:val="24"/>
        </w:rPr>
        <w:t xml:space="preserve"> соответствии с требованиями </w:t>
      </w:r>
      <w:r w:rsidR="0055461F" w:rsidRPr="00BE72B6">
        <w:rPr>
          <w:rFonts w:cs="Arial"/>
          <w:b/>
          <w:bCs/>
          <w:color w:val="000000" w:themeColor="text1"/>
          <w:szCs w:val="24"/>
        </w:rPr>
        <w:t xml:space="preserve">п. 4.1.2.2 ГОСТ ISO/IEC 17065 </w:t>
      </w:r>
      <w:r w:rsidR="0055461F" w:rsidRPr="00BE72B6">
        <w:rPr>
          <w:rFonts w:cs="Arial"/>
          <w:color w:val="000000" w:themeColor="text1"/>
          <w:szCs w:val="24"/>
        </w:rPr>
        <w:t>в договоре на проведение работ по подтверждению соответствия установлены следующие требования к заказчику:</w:t>
      </w:r>
    </w:p>
    <w:p w14:paraId="46903EC6" w14:textId="77777777" w:rsidR="0055461F" w:rsidRPr="00BE72B6" w:rsidRDefault="0055461F" w:rsidP="00042572">
      <w:pPr>
        <w:tabs>
          <w:tab w:val="left" w:pos="851"/>
          <w:tab w:val="left" w:pos="1418"/>
        </w:tabs>
        <w:spacing w:line="360" w:lineRule="auto"/>
        <w:ind w:firstLine="567"/>
        <w:rPr>
          <w:rFonts w:cs="Arial"/>
          <w:color w:val="000000" w:themeColor="text1"/>
          <w:szCs w:val="24"/>
        </w:rPr>
      </w:pPr>
      <w:r w:rsidRPr="00BE72B6">
        <w:rPr>
          <w:rFonts w:cs="Arial"/>
          <w:color w:val="000000" w:themeColor="text1"/>
          <w:szCs w:val="24"/>
        </w:rPr>
        <w:t xml:space="preserve">1. </w:t>
      </w:r>
      <w:r w:rsidR="00CD6F59" w:rsidRPr="00BE72B6">
        <w:rPr>
          <w:rFonts w:cs="Arial"/>
          <w:color w:val="000000" w:themeColor="text1"/>
          <w:szCs w:val="24"/>
        </w:rPr>
        <w:t>П</w:t>
      </w:r>
      <w:r w:rsidRPr="00BE72B6">
        <w:rPr>
          <w:rFonts w:cs="Arial"/>
          <w:color w:val="000000" w:themeColor="text1"/>
          <w:szCs w:val="24"/>
        </w:rPr>
        <w:t>остоянное выполнение сертификационных требований, включая внесение соответствующих изменений, сообщаемых органу по сертификации;</w:t>
      </w:r>
    </w:p>
    <w:p w14:paraId="26C50ADF" w14:textId="77777777" w:rsidR="0055461F" w:rsidRPr="00BE72B6" w:rsidRDefault="0055461F" w:rsidP="00042572">
      <w:pPr>
        <w:tabs>
          <w:tab w:val="left" w:pos="851"/>
          <w:tab w:val="left" w:pos="1418"/>
        </w:tabs>
        <w:spacing w:line="360" w:lineRule="auto"/>
        <w:ind w:firstLine="567"/>
        <w:rPr>
          <w:rFonts w:cs="Arial"/>
          <w:color w:val="000000" w:themeColor="text1"/>
          <w:szCs w:val="24"/>
        </w:rPr>
      </w:pPr>
      <w:r w:rsidRPr="00BE72B6">
        <w:rPr>
          <w:rFonts w:cs="Arial"/>
          <w:color w:val="000000" w:themeColor="text1"/>
          <w:szCs w:val="24"/>
        </w:rPr>
        <w:t xml:space="preserve">2. </w:t>
      </w:r>
      <w:r w:rsidR="00CD6F59" w:rsidRPr="00BE72B6">
        <w:rPr>
          <w:rFonts w:cs="Arial"/>
          <w:color w:val="000000" w:themeColor="text1"/>
          <w:szCs w:val="24"/>
        </w:rPr>
        <w:t>О</w:t>
      </w:r>
      <w:r w:rsidRPr="00BE72B6">
        <w:rPr>
          <w:rFonts w:cs="Arial"/>
          <w:color w:val="000000" w:themeColor="text1"/>
          <w:szCs w:val="24"/>
        </w:rPr>
        <w:t>беспечение соответствия сертифицированной продукции требованиям к продукции, если сертификация касается непрерывного производства;</w:t>
      </w:r>
    </w:p>
    <w:p w14:paraId="703ED7CA" w14:textId="77777777" w:rsidR="0055461F" w:rsidRPr="00BE72B6" w:rsidRDefault="0055461F" w:rsidP="00042572">
      <w:pPr>
        <w:tabs>
          <w:tab w:val="left" w:pos="709"/>
          <w:tab w:val="left" w:pos="851"/>
          <w:tab w:val="left" w:pos="1418"/>
        </w:tabs>
        <w:spacing w:line="360" w:lineRule="auto"/>
        <w:ind w:firstLine="567"/>
        <w:rPr>
          <w:rFonts w:cs="Arial"/>
          <w:color w:val="000000" w:themeColor="text1"/>
          <w:szCs w:val="24"/>
        </w:rPr>
      </w:pPr>
      <w:r w:rsidRPr="00BE72B6">
        <w:rPr>
          <w:rFonts w:cs="Arial"/>
          <w:color w:val="000000" w:themeColor="text1"/>
          <w:szCs w:val="24"/>
        </w:rPr>
        <w:t xml:space="preserve">3. </w:t>
      </w:r>
      <w:r w:rsidR="0082401B" w:rsidRPr="00BE72B6">
        <w:rPr>
          <w:rFonts w:cs="Arial"/>
          <w:color w:val="000000" w:themeColor="text1"/>
          <w:szCs w:val="24"/>
        </w:rPr>
        <w:tab/>
        <w:t>П</w:t>
      </w:r>
      <w:r w:rsidRPr="00BE72B6">
        <w:rPr>
          <w:rFonts w:cs="Arial"/>
          <w:color w:val="000000" w:themeColor="text1"/>
          <w:szCs w:val="24"/>
        </w:rPr>
        <w:t>ринятие необходимых мер для:</w:t>
      </w:r>
    </w:p>
    <w:p w14:paraId="35E944DD" w14:textId="77777777" w:rsidR="0055461F" w:rsidRPr="00BE72B6" w:rsidRDefault="0055461F" w:rsidP="00042572">
      <w:pPr>
        <w:tabs>
          <w:tab w:val="left" w:pos="851"/>
          <w:tab w:val="left" w:pos="1985"/>
        </w:tabs>
        <w:spacing w:line="360" w:lineRule="auto"/>
        <w:ind w:firstLine="567"/>
        <w:rPr>
          <w:rFonts w:cs="Arial"/>
          <w:color w:val="000000" w:themeColor="text1"/>
          <w:szCs w:val="24"/>
        </w:rPr>
      </w:pPr>
      <w:r w:rsidRPr="00BE72B6">
        <w:rPr>
          <w:rFonts w:cs="Arial"/>
          <w:color w:val="000000" w:themeColor="text1"/>
          <w:szCs w:val="24"/>
        </w:rPr>
        <w:t>a)</w:t>
      </w:r>
      <w:r w:rsidR="00CD6F59" w:rsidRPr="00BE72B6">
        <w:rPr>
          <w:rFonts w:cs="Arial"/>
          <w:color w:val="000000" w:themeColor="text1"/>
          <w:szCs w:val="24"/>
        </w:rPr>
        <w:t xml:space="preserve"> </w:t>
      </w:r>
      <w:r w:rsidRPr="00BE72B6">
        <w:rPr>
          <w:rFonts w:cs="Arial"/>
          <w:color w:val="000000" w:themeColor="text1"/>
          <w:szCs w:val="24"/>
        </w:rPr>
        <w:t>оценивания и надзора (при необходимости), включая предоставление возможности для изучения документации и записей, а также доступа к оборудованию, местам, зонам, персоналу и субподрядчикам заказчика;</w:t>
      </w:r>
    </w:p>
    <w:p w14:paraId="51039C17" w14:textId="77777777" w:rsidR="0055461F" w:rsidRPr="00BE72B6" w:rsidRDefault="0055461F" w:rsidP="00042572">
      <w:pPr>
        <w:tabs>
          <w:tab w:val="left" w:pos="851"/>
          <w:tab w:val="left" w:pos="1985"/>
        </w:tabs>
        <w:spacing w:line="360" w:lineRule="auto"/>
        <w:ind w:firstLine="567"/>
        <w:rPr>
          <w:rFonts w:cs="Arial"/>
          <w:color w:val="000000" w:themeColor="text1"/>
          <w:szCs w:val="24"/>
        </w:rPr>
      </w:pPr>
      <w:r w:rsidRPr="00BE72B6">
        <w:rPr>
          <w:rFonts w:cs="Arial"/>
          <w:color w:val="000000" w:themeColor="text1"/>
          <w:szCs w:val="24"/>
        </w:rPr>
        <w:t>b)</w:t>
      </w:r>
      <w:r w:rsidR="00CD6F59" w:rsidRPr="00BE72B6">
        <w:rPr>
          <w:rFonts w:cs="Arial"/>
          <w:color w:val="000000" w:themeColor="text1"/>
          <w:szCs w:val="24"/>
        </w:rPr>
        <w:t xml:space="preserve"> </w:t>
      </w:r>
      <w:r w:rsidRPr="00BE72B6">
        <w:rPr>
          <w:rFonts w:cs="Arial"/>
          <w:color w:val="000000" w:themeColor="text1"/>
          <w:szCs w:val="24"/>
        </w:rPr>
        <w:t>рассмотрения жалоб;</w:t>
      </w:r>
    </w:p>
    <w:p w14:paraId="1287F4FA" w14:textId="77777777" w:rsidR="0055461F" w:rsidRPr="00BE72B6" w:rsidRDefault="0055461F" w:rsidP="00042572">
      <w:pPr>
        <w:tabs>
          <w:tab w:val="left" w:pos="851"/>
          <w:tab w:val="left" w:pos="1985"/>
        </w:tabs>
        <w:spacing w:line="360" w:lineRule="auto"/>
        <w:ind w:firstLine="567"/>
        <w:rPr>
          <w:rFonts w:cs="Arial"/>
          <w:color w:val="000000" w:themeColor="text1"/>
          <w:szCs w:val="24"/>
        </w:rPr>
      </w:pPr>
      <w:r w:rsidRPr="00BE72B6">
        <w:rPr>
          <w:rFonts w:cs="Arial"/>
          <w:color w:val="000000" w:themeColor="text1"/>
          <w:szCs w:val="24"/>
        </w:rPr>
        <w:t>c)</w:t>
      </w:r>
      <w:r w:rsidR="00CD6F59" w:rsidRPr="00BE72B6">
        <w:rPr>
          <w:rFonts w:cs="Arial"/>
          <w:color w:val="000000" w:themeColor="text1"/>
          <w:szCs w:val="24"/>
        </w:rPr>
        <w:t xml:space="preserve"> </w:t>
      </w:r>
      <w:r w:rsidRPr="00BE72B6">
        <w:rPr>
          <w:rFonts w:cs="Arial"/>
          <w:color w:val="000000" w:themeColor="text1"/>
          <w:szCs w:val="24"/>
        </w:rPr>
        <w:t>участия наблюдателей при необходимости;</w:t>
      </w:r>
    </w:p>
    <w:p w14:paraId="04CDCD67" w14:textId="77777777" w:rsidR="0055461F" w:rsidRPr="00BE72B6" w:rsidRDefault="0055461F" w:rsidP="00042572">
      <w:pPr>
        <w:tabs>
          <w:tab w:val="left" w:pos="851"/>
          <w:tab w:val="left" w:pos="1701"/>
        </w:tabs>
        <w:spacing w:line="360" w:lineRule="auto"/>
        <w:ind w:firstLine="567"/>
        <w:rPr>
          <w:rFonts w:cs="Arial"/>
          <w:color w:val="000000" w:themeColor="text1"/>
          <w:szCs w:val="24"/>
        </w:rPr>
      </w:pPr>
      <w:r w:rsidRPr="00BE72B6">
        <w:rPr>
          <w:rFonts w:cs="Arial"/>
          <w:color w:val="000000" w:themeColor="text1"/>
          <w:szCs w:val="24"/>
        </w:rPr>
        <w:t>4.</w:t>
      </w:r>
      <w:r w:rsidR="00CD6F59" w:rsidRPr="00BE72B6">
        <w:rPr>
          <w:rFonts w:cs="Arial"/>
          <w:color w:val="000000" w:themeColor="text1"/>
          <w:szCs w:val="24"/>
        </w:rPr>
        <w:t xml:space="preserve"> Вы</w:t>
      </w:r>
      <w:r w:rsidRPr="00BE72B6">
        <w:rPr>
          <w:rFonts w:cs="Arial"/>
          <w:color w:val="000000" w:themeColor="text1"/>
          <w:szCs w:val="24"/>
        </w:rPr>
        <w:t>ступление с заявлениями, касающимися сертификации, исключительно в ее рамках;</w:t>
      </w:r>
    </w:p>
    <w:p w14:paraId="664D8CD5" w14:textId="77777777" w:rsidR="0055461F" w:rsidRPr="00BE72B6" w:rsidRDefault="0055461F" w:rsidP="00042572">
      <w:pPr>
        <w:tabs>
          <w:tab w:val="left" w:pos="851"/>
          <w:tab w:val="left" w:pos="1418"/>
        </w:tabs>
        <w:spacing w:line="360" w:lineRule="auto"/>
        <w:ind w:firstLine="567"/>
        <w:rPr>
          <w:rFonts w:cs="Arial"/>
          <w:color w:val="000000" w:themeColor="text1"/>
          <w:szCs w:val="24"/>
        </w:rPr>
      </w:pPr>
      <w:r w:rsidRPr="00BE72B6">
        <w:rPr>
          <w:rFonts w:cs="Arial"/>
          <w:color w:val="000000" w:themeColor="text1"/>
          <w:szCs w:val="24"/>
        </w:rPr>
        <w:t>5.</w:t>
      </w:r>
      <w:r w:rsidR="00CD6F59" w:rsidRPr="00BE72B6">
        <w:rPr>
          <w:rFonts w:cs="Arial"/>
          <w:color w:val="000000" w:themeColor="text1"/>
          <w:szCs w:val="24"/>
        </w:rPr>
        <w:t xml:space="preserve"> И</w:t>
      </w:r>
      <w:r w:rsidRPr="00BE72B6">
        <w:rPr>
          <w:rFonts w:cs="Arial"/>
          <w:color w:val="000000" w:themeColor="text1"/>
          <w:szCs w:val="24"/>
        </w:rPr>
        <w:t>спользование сертификации продукции таким образом, чтобы не нанести ущерб репутации органа по сертификации, и отказ от каких-либо заявлений, касающихся сертификации продукции, которые могут рассматриваться как непозволительные и вводящие в заблуждение;</w:t>
      </w:r>
    </w:p>
    <w:p w14:paraId="4820ABDC" w14:textId="77777777" w:rsidR="0055461F" w:rsidRPr="00BE72B6" w:rsidRDefault="0055461F" w:rsidP="00042572">
      <w:pPr>
        <w:tabs>
          <w:tab w:val="left" w:pos="851"/>
          <w:tab w:val="left" w:pos="1418"/>
        </w:tabs>
        <w:spacing w:line="360" w:lineRule="auto"/>
        <w:ind w:firstLine="567"/>
        <w:rPr>
          <w:rFonts w:cs="Arial"/>
          <w:color w:val="000000" w:themeColor="text1"/>
          <w:szCs w:val="24"/>
        </w:rPr>
      </w:pPr>
      <w:r w:rsidRPr="00BE72B6">
        <w:rPr>
          <w:rFonts w:cs="Arial"/>
          <w:color w:val="000000" w:themeColor="text1"/>
          <w:szCs w:val="24"/>
        </w:rPr>
        <w:t>6.</w:t>
      </w:r>
      <w:r w:rsidR="00CD6F59" w:rsidRPr="00BE72B6">
        <w:rPr>
          <w:rFonts w:cs="Arial"/>
          <w:color w:val="000000" w:themeColor="text1"/>
          <w:szCs w:val="24"/>
        </w:rPr>
        <w:t xml:space="preserve"> П</w:t>
      </w:r>
      <w:r w:rsidRPr="00BE72B6">
        <w:rPr>
          <w:rFonts w:cs="Arial"/>
          <w:color w:val="000000" w:themeColor="text1"/>
          <w:szCs w:val="24"/>
        </w:rPr>
        <w:t>риостановка или отмена сертификации, прекращение использования всех средств рекламного характера, ссылающихся на сертификацию, и принятие мер согласно требованиям схемы сертификации (например, возвращение сертификационных документов) и любых других необходимых мер;</w:t>
      </w:r>
    </w:p>
    <w:p w14:paraId="286DE0A7" w14:textId="77777777" w:rsidR="0055461F" w:rsidRPr="00BE72B6" w:rsidRDefault="0055461F" w:rsidP="00042572">
      <w:pPr>
        <w:tabs>
          <w:tab w:val="left" w:pos="851"/>
          <w:tab w:val="left" w:pos="1418"/>
        </w:tabs>
        <w:spacing w:line="360" w:lineRule="auto"/>
        <w:ind w:firstLine="567"/>
        <w:rPr>
          <w:rFonts w:cs="Arial"/>
          <w:color w:val="000000" w:themeColor="text1"/>
          <w:szCs w:val="24"/>
        </w:rPr>
      </w:pPr>
      <w:r w:rsidRPr="00BE72B6">
        <w:rPr>
          <w:rFonts w:cs="Arial"/>
          <w:color w:val="000000" w:themeColor="text1"/>
          <w:szCs w:val="24"/>
        </w:rPr>
        <w:lastRenderedPageBreak/>
        <w:t>7.</w:t>
      </w:r>
      <w:r w:rsidR="00CD6F59" w:rsidRPr="00BE72B6">
        <w:rPr>
          <w:rFonts w:cs="Arial"/>
          <w:color w:val="000000" w:themeColor="text1"/>
          <w:szCs w:val="24"/>
        </w:rPr>
        <w:t xml:space="preserve"> П</w:t>
      </w:r>
      <w:r w:rsidRPr="00BE72B6">
        <w:rPr>
          <w:rFonts w:cs="Arial"/>
          <w:color w:val="000000" w:themeColor="text1"/>
          <w:szCs w:val="24"/>
        </w:rPr>
        <w:t>редоставление заказчиком другим лицам копий документов по сертификации, воспроизведенных во всей полноте или как это оговорено в схеме сертификации;</w:t>
      </w:r>
    </w:p>
    <w:p w14:paraId="1A503652" w14:textId="77777777" w:rsidR="0055461F" w:rsidRPr="00BE72B6" w:rsidRDefault="0055461F" w:rsidP="00042572">
      <w:pPr>
        <w:tabs>
          <w:tab w:val="left" w:pos="851"/>
          <w:tab w:val="left" w:pos="1418"/>
        </w:tabs>
        <w:spacing w:line="360" w:lineRule="auto"/>
        <w:ind w:firstLine="567"/>
        <w:rPr>
          <w:rFonts w:cs="Arial"/>
          <w:color w:val="000000" w:themeColor="text1"/>
          <w:szCs w:val="24"/>
        </w:rPr>
      </w:pPr>
      <w:r w:rsidRPr="00BE72B6">
        <w:rPr>
          <w:rFonts w:cs="Arial"/>
          <w:color w:val="000000" w:themeColor="text1"/>
          <w:szCs w:val="24"/>
        </w:rPr>
        <w:t>8.</w:t>
      </w:r>
      <w:r w:rsidR="00CD6F59" w:rsidRPr="00BE72B6">
        <w:rPr>
          <w:rFonts w:cs="Arial"/>
          <w:color w:val="000000" w:themeColor="text1"/>
          <w:szCs w:val="24"/>
        </w:rPr>
        <w:t xml:space="preserve"> В</w:t>
      </w:r>
      <w:r w:rsidRPr="00BE72B6">
        <w:rPr>
          <w:rFonts w:cs="Arial"/>
          <w:color w:val="000000" w:themeColor="text1"/>
          <w:szCs w:val="24"/>
        </w:rPr>
        <w:t>ыполнение требований органа по сертификации или осуществления действий, предписанных схемой сертификации при ссылках на сертификацию продукции в средствах массовой информации, таких как документы, брошюры или материалы рекламного характера;</w:t>
      </w:r>
    </w:p>
    <w:p w14:paraId="12409E7D" w14:textId="77777777" w:rsidR="0055461F" w:rsidRPr="00BE72B6" w:rsidRDefault="0055461F" w:rsidP="00042572">
      <w:pPr>
        <w:tabs>
          <w:tab w:val="left" w:pos="851"/>
          <w:tab w:val="left" w:pos="1418"/>
        </w:tabs>
        <w:spacing w:line="360" w:lineRule="auto"/>
        <w:ind w:firstLine="567"/>
        <w:rPr>
          <w:rFonts w:cs="Arial"/>
          <w:color w:val="000000" w:themeColor="text1"/>
          <w:szCs w:val="24"/>
        </w:rPr>
      </w:pPr>
      <w:r w:rsidRPr="00BE72B6">
        <w:rPr>
          <w:rFonts w:cs="Arial"/>
          <w:color w:val="000000" w:themeColor="text1"/>
          <w:szCs w:val="24"/>
        </w:rPr>
        <w:t>9.</w:t>
      </w:r>
      <w:r w:rsidR="00CD6F59" w:rsidRPr="00BE72B6">
        <w:rPr>
          <w:rFonts w:cs="Arial"/>
          <w:color w:val="000000" w:themeColor="text1"/>
          <w:szCs w:val="24"/>
        </w:rPr>
        <w:t xml:space="preserve"> В</w:t>
      </w:r>
      <w:r w:rsidRPr="00BE72B6">
        <w:rPr>
          <w:rFonts w:cs="Arial"/>
          <w:color w:val="000000" w:themeColor="text1"/>
          <w:szCs w:val="24"/>
        </w:rPr>
        <w:t xml:space="preserve">ыполнение любых требований, устанавливаемых схемой сертификации в отношении использования </w:t>
      </w:r>
      <w:r w:rsidR="00CD6F59" w:rsidRPr="00BE72B6">
        <w:rPr>
          <w:rFonts w:cs="Arial"/>
          <w:color w:val="000000" w:themeColor="text1"/>
          <w:szCs w:val="24"/>
        </w:rPr>
        <w:t>Единого знака обращения продукции на рынке государств-членов Таможенного союза</w:t>
      </w:r>
      <w:r w:rsidRPr="00BE72B6">
        <w:rPr>
          <w:rFonts w:cs="Arial"/>
          <w:color w:val="000000" w:themeColor="text1"/>
          <w:szCs w:val="24"/>
        </w:rPr>
        <w:t xml:space="preserve"> или содержащихся в информации по продукции;</w:t>
      </w:r>
    </w:p>
    <w:p w14:paraId="540CEBD0" w14:textId="77777777" w:rsidR="0055461F" w:rsidRPr="00BE72B6" w:rsidRDefault="00CD6F59" w:rsidP="00042572">
      <w:pPr>
        <w:tabs>
          <w:tab w:val="left" w:pos="851"/>
          <w:tab w:val="left" w:pos="1985"/>
        </w:tabs>
        <w:spacing w:line="360" w:lineRule="auto"/>
        <w:ind w:firstLine="567"/>
        <w:rPr>
          <w:rFonts w:cs="Arial"/>
          <w:color w:val="000000" w:themeColor="text1"/>
          <w:szCs w:val="24"/>
        </w:rPr>
      </w:pPr>
      <w:r w:rsidRPr="00BE72B6">
        <w:rPr>
          <w:rFonts w:cs="Arial"/>
          <w:color w:val="000000" w:themeColor="text1"/>
          <w:szCs w:val="24"/>
        </w:rPr>
        <w:t>10. В</w:t>
      </w:r>
      <w:r w:rsidR="0055461F" w:rsidRPr="00BE72B6">
        <w:rPr>
          <w:rFonts w:cs="Arial"/>
          <w:color w:val="000000" w:themeColor="text1"/>
          <w:szCs w:val="24"/>
        </w:rPr>
        <w:t>едение записей всех жалоб, доведенных до сведения заказчика и касающихся выполнения сертификационных требований, и предоставление их органу по сертификации по его запросу</w:t>
      </w:r>
      <w:r w:rsidRPr="00BE72B6">
        <w:rPr>
          <w:rFonts w:cs="Arial"/>
          <w:color w:val="000000" w:themeColor="text1"/>
          <w:szCs w:val="24"/>
        </w:rPr>
        <w:t>:</w:t>
      </w:r>
    </w:p>
    <w:p w14:paraId="0EBF7291" w14:textId="77777777" w:rsidR="0055461F" w:rsidRPr="00BE72B6" w:rsidRDefault="00CD6F59" w:rsidP="00042572">
      <w:pPr>
        <w:tabs>
          <w:tab w:val="left" w:pos="851"/>
          <w:tab w:val="left" w:pos="1985"/>
        </w:tabs>
        <w:spacing w:line="360" w:lineRule="auto"/>
        <w:ind w:firstLine="567"/>
        <w:rPr>
          <w:rFonts w:cs="Arial"/>
          <w:color w:val="000000" w:themeColor="text1"/>
          <w:szCs w:val="24"/>
        </w:rPr>
      </w:pPr>
      <w:r w:rsidRPr="00BE72B6">
        <w:rPr>
          <w:rFonts w:cs="Arial"/>
          <w:color w:val="000000" w:themeColor="text1"/>
          <w:szCs w:val="24"/>
        </w:rPr>
        <w:t>а</w:t>
      </w:r>
      <w:r w:rsidR="0055461F" w:rsidRPr="00BE72B6">
        <w:rPr>
          <w:rFonts w:cs="Arial"/>
          <w:color w:val="000000" w:themeColor="text1"/>
          <w:szCs w:val="24"/>
        </w:rPr>
        <w:t>)</w:t>
      </w:r>
      <w:r w:rsidRPr="00BE72B6">
        <w:rPr>
          <w:rFonts w:cs="Arial"/>
          <w:color w:val="000000" w:themeColor="text1"/>
          <w:szCs w:val="24"/>
        </w:rPr>
        <w:t xml:space="preserve"> </w:t>
      </w:r>
      <w:r w:rsidR="0055461F" w:rsidRPr="00BE72B6">
        <w:rPr>
          <w:rFonts w:cs="Arial"/>
          <w:color w:val="000000" w:themeColor="text1"/>
          <w:szCs w:val="24"/>
        </w:rPr>
        <w:t>принятие соответствующих мер в отношении таких жалоб и любых недостатков, обнаруженных в продукции, которые влияют на соответствие сертификационным требованиям;</w:t>
      </w:r>
    </w:p>
    <w:p w14:paraId="619ADCA5" w14:textId="77777777" w:rsidR="0055461F" w:rsidRPr="00BE72B6" w:rsidRDefault="00CD6F59" w:rsidP="00042572">
      <w:pPr>
        <w:tabs>
          <w:tab w:val="left" w:pos="851"/>
          <w:tab w:val="left" w:pos="1985"/>
        </w:tabs>
        <w:spacing w:line="360" w:lineRule="auto"/>
        <w:ind w:firstLine="567"/>
        <w:rPr>
          <w:rFonts w:cs="Arial"/>
          <w:color w:val="000000" w:themeColor="text1"/>
          <w:szCs w:val="24"/>
        </w:rPr>
      </w:pPr>
      <w:r w:rsidRPr="00BE72B6">
        <w:rPr>
          <w:rFonts w:cs="Arial"/>
          <w:color w:val="000000" w:themeColor="text1"/>
          <w:szCs w:val="24"/>
          <w:lang w:val="en-US"/>
        </w:rPr>
        <w:t>b</w:t>
      </w:r>
      <w:r w:rsidR="0055461F" w:rsidRPr="00BE72B6">
        <w:rPr>
          <w:rFonts w:cs="Arial"/>
          <w:color w:val="000000" w:themeColor="text1"/>
          <w:szCs w:val="24"/>
        </w:rPr>
        <w:t>) документирование предпринятых действий.</w:t>
      </w:r>
    </w:p>
    <w:p w14:paraId="0D0F9A15" w14:textId="77777777" w:rsidR="0055461F" w:rsidRPr="00BE72B6" w:rsidRDefault="0055461F" w:rsidP="00042572">
      <w:pPr>
        <w:tabs>
          <w:tab w:val="left" w:pos="851"/>
          <w:tab w:val="left" w:pos="1418"/>
        </w:tabs>
        <w:spacing w:line="360" w:lineRule="auto"/>
        <w:ind w:firstLine="567"/>
        <w:rPr>
          <w:rFonts w:cs="Arial"/>
          <w:color w:val="000000" w:themeColor="text1"/>
          <w:szCs w:val="24"/>
        </w:rPr>
      </w:pPr>
      <w:r w:rsidRPr="00BE72B6">
        <w:rPr>
          <w:rFonts w:cs="Arial"/>
          <w:color w:val="000000" w:themeColor="text1"/>
          <w:szCs w:val="24"/>
        </w:rPr>
        <w:t>1</w:t>
      </w:r>
      <w:r w:rsidR="003C0DC9" w:rsidRPr="00BE72B6">
        <w:rPr>
          <w:rFonts w:cs="Arial"/>
          <w:color w:val="000000" w:themeColor="text1"/>
          <w:szCs w:val="24"/>
        </w:rPr>
        <w:t>1</w:t>
      </w:r>
      <w:r w:rsidRPr="00BE72B6">
        <w:rPr>
          <w:rFonts w:cs="Arial"/>
          <w:color w:val="000000" w:themeColor="text1"/>
          <w:szCs w:val="24"/>
        </w:rPr>
        <w:t>.</w:t>
      </w:r>
      <w:r w:rsidR="00CD6F59" w:rsidRPr="00BE72B6">
        <w:rPr>
          <w:rFonts w:cs="Arial"/>
          <w:color w:val="000000" w:themeColor="text1"/>
          <w:szCs w:val="24"/>
        </w:rPr>
        <w:t xml:space="preserve"> Н</w:t>
      </w:r>
      <w:r w:rsidRPr="00BE72B6">
        <w:rPr>
          <w:rFonts w:cs="Arial"/>
          <w:color w:val="000000" w:themeColor="text1"/>
          <w:szCs w:val="24"/>
        </w:rPr>
        <w:t>езамедлительного информирования органа по сертификации об изменениях, которые могут повлиять на выполнение сертификационных требований.</w:t>
      </w:r>
    </w:p>
    <w:p w14:paraId="2A96DFF0" w14:textId="77777777" w:rsidR="0055461F" w:rsidRPr="00BE72B6" w:rsidRDefault="0055461F" w:rsidP="00042572">
      <w:pPr>
        <w:tabs>
          <w:tab w:val="left" w:pos="709"/>
          <w:tab w:val="left" w:pos="851"/>
        </w:tabs>
        <w:spacing w:line="360" w:lineRule="auto"/>
        <w:ind w:firstLine="567"/>
        <w:rPr>
          <w:rFonts w:cs="Arial"/>
          <w:color w:val="000000" w:themeColor="text1"/>
          <w:szCs w:val="24"/>
        </w:rPr>
      </w:pPr>
      <w:r w:rsidRPr="00BE72B6">
        <w:rPr>
          <w:rFonts w:cs="Arial"/>
          <w:color w:val="000000" w:themeColor="text1"/>
          <w:szCs w:val="24"/>
        </w:rPr>
        <w:t>Установленные требования представлены в свободном доступе на сайте ОС.</w:t>
      </w:r>
    </w:p>
    <w:p w14:paraId="7919B886" w14:textId="77777777" w:rsidR="001A7374" w:rsidRPr="00BE72B6" w:rsidRDefault="001A7374" w:rsidP="00042572">
      <w:pPr>
        <w:tabs>
          <w:tab w:val="left" w:pos="709"/>
          <w:tab w:val="left" w:pos="851"/>
        </w:tabs>
        <w:spacing w:line="360" w:lineRule="auto"/>
        <w:ind w:firstLine="567"/>
        <w:rPr>
          <w:rFonts w:cs="Arial"/>
          <w:color w:val="000000" w:themeColor="text1"/>
          <w:szCs w:val="24"/>
        </w:rPr>
      </w:pPr>
      <w:r w:rsidRPr="00BE72B6">
        <w:rPr>
          <w:rFonts w:cs="Arial"/>
          <w:color w:val="000000" w:themeColor="text1"/>
          <w:szCs w:val="24"/>
        </w:rPr>
        <w:t>Заявитель:</w:t>
      </w:r>
    </w:p>
    <w:p w14:paraId="6AC8F1AD" w14:textId="77777777" w:rsidR="001A7374" w:rsidRPr="00BE72B6" w:rsidRDefault="001A7374" w:rsidP="00042572">
      <w:pPr>
        <w:tabs>
          <w:tab w:val="left" w:pos="709"/>
          <w:tab w:val="left" w:pos="851"/>
        </w:tabs>
        <w:spacing w:line="360" w:lineRule="auto"/>
        <w:ind w:firstLine="567"/>
        <w:rPr>
          <w:rFonts w:cs="Arial"/>
          <w:color w:val="000000" w:themeColor="text1"/>
          <w:szCs w:val="24"/>
        </w:rPr>
      </w:pPr>
      <w:r w:rsidRPr="00BE72B6">
        <w:rPr>
          <w:rFonts w:cs="Arial"/>
          <w:color w:val="000000" w:themeColor="text1"/>
          <w:szCs w:val="24"/>
        </w:rPr>
        <w:t>- оплачивает стоимость работ по сертификации, в том числе испытания и проведение инспекционного контроля;</w:t>
      </w:r>
    </w:p>
    <w:p w14:paraId="39EC6392" w14:textId="77777777" w:rsidR="001A7374" w:rsidRPr="00BE72B6" w:rsidRDefault="001A7374" w:rsidP="00042572">
      <w:pPr>
        <w:tabs>
          <w:tab w:val="left" w:pos="709"/>
          <w:tab w:val="left" w:pos="851"/>
        </w:tabs>
        <w:spacing w:line="360" w:lineRule="auto"/>
        <w:ind w:firstLine="567"/>
        <w:rPr>
          <w:rFonts w:cs="Arial"/>
          <w:color w:val="000000" w:themeColor="text1"/>
          <w:szCs w:val="24"/>
        </w:rPr>
      </w:pPr>
      <w:r w:rsidRPr="00BE72B6">
        <w:rPr>
          <w:rFonts w:cs="Arial"/>
          <w:color w:val="000000" w:themeColor="text1"/>
          <w:szCs w:val="24"/>
        </w:rPr>
        <w:t>- представляет для осмотра представителю ОС партию продукции и образцы для испытаний</w:t>
      </w:r>
      <w:r w:rsidR="00AE35C4" w:rsidRPr="00BE72B6">
        <w:rPr>
          <w:rFonts w:cs="Arial"/>
          <w:color w:val="000000" w:themeColor="text1"/>
          <w:szCs w:val="24"/>
        </w:rPr>
        <w:t xml:space="preserve"> (</w:t>
      </w:r>
      <w:r w:rsidR="00AE35C4" w:rsidRPr="00BE72B6">
        <w:rPr>
          <w:rFonts w:cs="Arial"/>
          <w:iCs/>
          <w:szCs w:val="24"/>
        </w:rPr>
        <w:t xml:space="preserve">в соответствии с </w:t>
      </w:r>
      <w:r w:rsidR="00AE35C4" w:rsidRPr="00BE72B6">
        <w:rPr>
          <w:rFonts w:cs="Arial"/>
          <w:b/>
          <w:iCs/>
          <w:szCs w:val="24"/>
        </w:rPr>
        <w:t xml:space="preserve">п. 7.4.3 ГОСТ </w:t>
      </w:r>
      <w:r w:rsidR="00AE35C4" w:rsidRPr="00BE72B6">
        <w:rPr>
          <w:rFonts w:cs="Arial"/>
          <w:b/>
          <w:iCs/>
          <w:szCs w:val="24"/>
          <w:lang w:val="en-US"/>
        </w:rPr>
        <w:t>ISO</w:t>
      </w:r>
      <w:r w:rsidR="00AE35C4" w:rsidRPr="00BE72B6">
        <w:rPr>
          <w:rFonts w:cs="Arial"/>
          <w:b/>
          <w:iCs/>
          <w:szCs w:val="24"/>
        </w:rPr>
        <w:t>/</w:t>
      </w:r>
      <w:r w:rsidR="00AE35C4" w:rsidRPr="00BE72B6">
        <w:rPr>
          <w:rFonts w:cs="Arial"/>
          <w:b/>
          <w:iCs/>
          <w:szCs w:val="24"/>
          <w:lang w:val="en-US"/>
        </w:rPr>
        <w:t>IEC</w:t>
      </w:r>
      <w:r w:rsidR="00AE35C4" w:rsidRPr="00BE72B6">
        <w:rPr>
          <w:rFonts w:cs="Arial"/>
          <w:b/>
          <w:iCs/>
          <w:szCs w:val="24"/>
        </w:rPr>
        <w:t xml:space="preserve"> 17065-2013</w:t>
      </w:r>
      <w:r w:rsidR="00AE35C4" w:rsidRPr="00BE72B6">
        <w:rPr>
          <w:rFonts w:cs="Arial"/>
          <w:color w:val="000000" w:themeColor="text1"/>
          <w:szCs w:val="24"/>
        </w:rPr>
        <w:t>)</w:t>
      </w:r>
      <w:r w:rsidRPr="00BE72B6">
        <w:rPr>
          <w:rFonts w:cs="Arial"/>
          <w:color w:val="000000" w:themeColor="text1"/>
          <w:szCs w:val="24"/>
        </w:rPr>
        <w:t>;</w:t>
      </w:r>
    </w:p>
    <w:p w14:paraId="3CB4BD45" w14:textId="77777777" w:rsidR="001A7374" w:rsidRPr="00BE72B6" w:rsidRDefault="001A7374" w:rsidP="00042572">
      <w:pPr>
        <w:tabs>
          <w:tab w:val="left" w:pos="709"/>
          <w:tab w:val="left" w:pos="851"/>
        </w:tabs>
        <w:spacing w:line="360" w:lineRule="auto"/>
        <w:ind w:firstLine="567"/>
        <w:rPr>
          <w:rFonts w:cs="Arial"/>
          <w:color w:val="000000" w:themeColor="text1"/>
          <w:szCs w:val="24"/>
        </w:rPr>
      </w:pPr>
      <w:r w:rsidRPr="00BE72B6">
        <w:rPr>
          <w:rFonts w:cs="Arial"/>
          <w:color w:val="000000" w:themeColor="text1"/>
          <w:szCs w:val="24"/>
        </w:rPr>
        <w:t>- разрабатывает, утверждает и выполняет корректирующие мероприятия при нарушении соответствия продукции установленным требованиям;</w:t>
      </w:r>
    </w:p>
    <w:p w14:paraId="7CCDC2C0" w14:textId="77777777" w:rsidR="001A7374" w:rsidRPr="00BE72B6" w:rsidRDefault="001A7374" w:rsidP="00042572">
      <w:pPr>
        <w:tabs>
          <w:tab w:val="left" w:pos="709"/>
          <w:tab w:val="left" w:pos="851"/>
        </w:tabs>
        <w:spacing w:line="360" w:lineRule="auto"/>
        <w:ind w:firstLine="567"/>
        <w:rPr>
          <w:rFonts w:cs="Arial"/>
          <w:color w:val="000000" w:themeColor="text1"/>
          <w:szCs w:val="24"/>
        </w:rPr>
      </w:pPr>
      <w:r w:rsidRPr="00BE72B6">
        <w:rPr>
          <w:rFonts w:cs="Arial"/>
          <w:color w:val="000000" w:themeColor="text1"/>
          <w:szCs w:val="24"/>
        </w:rPr>
        <w:t>- несет ответственность в соответствии с действующим законодательством Кыргызской Республики и нормами права Евразийского экономического союза за выпуск в обращение сертифицированной продукции, не отвечающей обязательным требованиям нормативных правовых актов и/или стандартов, на соответствие которым она была сертифицирована;</w:t>
      </w:r>
    </w:p>
    <w:p w14:paraId="7CB532E9" w14:textId="77777777" w:rsidR="001A7374" w:rsidRPr="00BE72B6" w:rsidRDefault="001A7374" w:rsidP="00042572">
      <w:pPr>
        <w:tabs>
          <w:tab w:val="left" w:pos="709"/>
          <w:tab w:val="left" w:pos="851"/>
        </w:tabs>
        <w:spacing w:line="360" w:lineRule="auto"/>
        <w:ind w:firstLine="567"/>
        <w:rPr>
          <w:rFonts w:cs="Arial"/>
          <w:color w:val="000000" w:themeColor="text1"/>
          <w:szCs w:val="24"/>
        </w:rPr>
      </w:pPr>
      <w:r w:rsidRPr="00BE72B6">
        <w:rPr>
          <w:rFonts w:cs="Arial"/>
          <w:color w:val="000000" w:themeColor="text1"/>
          <w:szCs w:val="24"/>
        </w:rPr>
        <w:t xml:space="preserve">- при возникновении разногласий с ОС при сертификации продукции обращается в апелляционную комиссию ОС, а при несогласии с решением ОС обращается в орган по аккредитации, аккредитовавшим ОС, с жалобами или апелляциями на неправомерные </w:t>
      </w:r>
      <w:r w:rsidRPr="00BE72B6">
        <w:rPr>
          <w:rFonts w:cs="Arial"/>
          <w:color w:val="000000" w:themeColor="text1"/>
          <w:szCs w:val="24"/>
        </w:rPr>
        <w:lastRenderedPageBreak/>
        <w:t>действия аккредитованных ОС и испытательных лабораторий в соответствии с законодательством Кыргызской Республики;</w:t>
      </w:r>
    </w:p>
    <w:p w14:paraId="4E6F1BE4" w14:textId="77777777" w:rsidR="001A7374" w:rsidRPr="00BE72B6" w:rsidRDefault="001A7374" w:rsidP="00042572">
      <w:pPr>
        <w:tabs>
          <w:tab w:val="left" w:pos="709"/>
          <w:tab w:val="left" w:pos="851"/>
        </w:tabs>
        <w:spacing w:line="360" w:lineRule="auto"/>
        <w:ind w:firstLine="567"/>
        <w:rPr>
          <w:rFonts w:cs="Arial"/>
          <w:color w:val="000000" w:themeColor="text1"/>
          <w:szCs w:val="24"/>
        </w:rPr>
      </w:pPr>
      <w:r w:rsidRPr="00BE72B6">
        <w:rPr>
          <w:rFonts w:cs="Arial"/>
          <w:color w:val="000000" w:themeColor="text1"/>
          <w:szCs w:val="24"/>
        </w:rPr>
        <w:t>- обжалует действия ОС и испытательных лабораторий в судебном порядке.</w:t>
      </w:r>
    </w:p>
    <w:p w14:paraId="178DCE6D" w14:textId="77777777" w:rsidR="0055461F" w:rsidRDefault="0055461F" w:rsidP="00042572">
      <w:pPr>
        <w:tabs>
          <w:tab w:val="left" w:pos="709"/>
          <w:tab w:val="left" w:pos="851"/>
        </w:tabs>
        <w:spacing w:line="360" w:lineRule="auto"/>
        <w:ind w:firstLine="567"/>
        <w:rPr>
          <w:rFonts w:cs="Arial"/>
          <w:color w:val="000000" w:themeColor="text1"/>
          <w:szCs w:val="24"/>
        </w:rPr>
      </w:pPr>
      <w:r w:rsidRPr="00BE72B6">
        <w:rPr>
          <w:rFonts w:cs="Arial"/>
          <w:color w:val="000000" w:themeColor="text1"/>
          <w:szCs w:val="24"/>
        </w:rPr>
        <w:t xml:space="preserve">Установленные требования документально оформляются в договоре на проведение работ по подтверждению соответствия продукции и доводятся до сведения заказчика. </w:t>
      </w:r>
    </w:p>
    <w:p w14:paraId="3634E1D9" w14:textId="30C419E8" w:rsidR="00C1125C" w:rsidRPr="00BE72B6" w:rsidRDefault="00C1125C" w:rsidP="00042572">
      <w:pPr>
        <w:tabs>
          <w:tab w:val="left" w:pos="709"/>
          <w:tab w:val="left" w:pos="851"/>
        </w:tabs>
        <w:spacing w:line="360" w:lineRule="auto"/>
        <w:ind w:firstLine="567"/>
        <w:rPr>
          <w:rFonts w:cs="Arial"/>
          <w:color w:val="000000" w:themeColor="text1"/>
          <w:szCs w:val="24"/>
        </w:rPr>
      </w:pPr>
      <w:r>
        <w:rPr>
          <w:rFonts w:cs="Arial"/>
          <w:color w:val="000000" w:themeColor="text1"/>
          <w:szCs w:val="24"/>
        </w:rPr>
        <w:t xml:space="preserve">Форма договора приведена в </w:t>
      </w:r>
      <w:r w:rsidR="001630D0">
        <w:t>П</w:t>
      </w:r>
      <w:r w:rsidR="001630D0" w:rsidRPr="00C1125C">
        <w:rPr>
          <w:bCs/>
          <w:szCs w:val="24"/>
        </w:rPr>
        <w:t>риложение 1</w:t>
      </w:r>
      <w:r w:rsidR="001630D0">
        <w:rPr>
          <w:bCs/>
          <w:szCs w:val="24"/>
        </w:rPr>
        <w:t>9</w:t>
      </w:r>
      <w:r w:rsidR="001630D0" w:rsidRPr="00C1125C">
        <w:rPr>
          <w:bCs/>
          <w:szCs w:val="24"/>
        </w:rPr>
        <w:t xml:space="preserve"> Форма </w:t>
      </w:r>
      <w:r w:rsidR="001630D0">
        <w:rPr>
          <w:bCs/>
          <w:szCs w:val="24"/>
        </w:rPr>
        <w:t>договора на проведение работ по подтверждению соответствия.</w:t>
      </w:r>
      <w:r>
        <w:rPr>
          <w:rFonts w:cs="Arial"/>
          <w:color w:val="000000" w:themeColor="text1"/>
          <w:szCs w:val="24"/>
        </w:rPr>
        <w:t xml:space="preserve"> </w:t>
      </w:r>
    </w:p>
    <w:p w14:paraId="25C908CB" w14:textId="77777777" w:rsidR="0055461F" w:rsidRPr="00BE72B6" w:rsidRDefault="0055461F" w:rsidP="00042572">
      <w:pPr>
        <w:tabs>
          <w:tab w:val="left" w:pos="709"/>
          <w:tab w:val="left" w:pos="851"/>
        </w:tabs>
        <w:spacing w:line="360" w:lineRule="auto"/>
        <w:ind w:firstLine="567"/>
        <w:rPr>
          <w:rFonts w:cs="Arial"/>
          <w:color w:val="000000" w:themeColor="text1"/>
          <w:szCs w:val="24"/>
        </w:rPr>
      </w:pPr>
      <w:r w:rsidRPr="00BE72B6">
        <w:rPr>
          <w:rFonts w:cs="Arial"/>
          <w:color w:val="000000" w:themeColor="text1"/>
          <w:szCs w:val="24"/>
        </w:rPr>
        <w:t>Контроль за соблюдением выполнения заявителем установленных требований осуществляется ОС в рамках проведения инспекционного контроля за сертифицированной продукцией.</w:t>
      </w:r>
    </w:p>
    <w:p w14:paraId="00BE3771" w14:textId="4397961E" w:rsidR="00A067F7" w:rsidRPr="005863CF" w:rsidRDefault="0052198A" w:rsidP="00A067F7">
      <w:pPr>
        <w:pStyle w:val="ListParagraph"/>
        <w:numPr>
          <w:ilvl w:val="0"/>
          <w:numId w:val="9"/>
        </w:numPr>
        <w:tabs>
          <w:tab w:val="left" w:pos="426"/>
          <w:tab w:val="left" w:pos="567"/>
          <w:tab w:val="left" w:pos="851"/>
        </w:tabs>
        <w:ind w:left="0" w:firstLine="567"/>
        <w:rPr>
          <w:rFonts w:cs="Arial"/>
          <w:szCs w:val="24"/>
        </w:rPr>
      </w:pPr>
      <w:r w:rsidRPr="00BE72B6">
        <w:rPr>
          <w:rFonts w:cs="Arial"/>
          <w:szCs w:val="24"/>
        </w:rPr>
        <w:t xml:space="preserve">Орган по сертификации </w:t>
      </w:r>
      <w:r w:rsidR="0025376F" w:rsidRPr="00BE72B6">
        <w:rPr>
          <w:rFonts w:cs="Arial"/>
          <w:szCs w:val="24"/>
        </w:rPr>
        <w:t>в соответствии с</w:t>
      </w:r>
      <w:r w:rsidRPr="00BE72B6">
        <w:rPr>
          <w:rFonts w:cs="Arial"/>
          <w:szCs w:val="24"/>
        </w:rPr>
        <w:t xml:space="preserve"> требовани</w:t>
      </w:r>
      <w:r w:rsidR="0025376F" w:rsidRPr="00BE72B6">
        <w:rPr>
          <w:rFonts w:cs="Arial"/>
          <w:szCs w:val="24"/>
        </w:rPr>
        <w:t>е</w:t>
      </w:r>
      <w:r w:rsidRPr="00BE72B6">
        <w:rPr>
          <w:rFonts w:cs="Arial"/>
          <w:szCs w:val="24"/>
        </w:rPr>
        <w:t xml:space="preserve">м </w:t>
      </w:r>
      <w:r w:rsidRPr="00BE72B6">
        <w:rPr>
          <w:rFonts w:cs="Arial"/>
          <w:b/>
          <w:szCs w:val="24"/>
        </w:rPr>
        <w:t>п. 7.1.1</w:t>
      </w:r>
      <w:r w:rsidRPr="00BE72B6">
        <w:rPr>
          <w:rFonts w:cs="Arial"/>
          <w:szCs w:val="24"/>
        </w:rPr>
        <w:t xml:space="preserve"> </w:t>
      </w:r>
      <w:r w:rsidRPr="00BE72B6">
        <w:rPr>
          <w:rFonts w:eastAsia="Times New Roman" w:cs="Arial"/>
          <w:b/>
          <w:spacing w:val="-4"/>
          <w:szCs w:val="24"/>
          <w:lang w:eastAsia="ru-RU"/>
        </w:rPr>
        <w:t xml:space="preserve">ГОСТ ISO/IEC 17065 </w:t>
      </w:r>
      <w:r w:rsidRPr="00BE72B6">
        <w:rPr>
          <w:rFonts w:eastAsia="Times New Roman" w:cs="Arial"/>
          <w:spacing w:val="-4"/>
          <w:szCs w:val="24"/>
          <w:lang w:eastAsia="ru-RU"/>
        </w:rPr>
        <w:t xml:space="preserve">при проведении работ по подтверждению соответствия применят </w:t>
      </w:r>
      <w:r w:rsidR="00F33152" w:rsidRPr="00BE72B6">
        <w:rPr>
          <w:rFonts w:eastAsia="Times New Roman" w:cs="Arial"/>
          <w:spacing w:val="-4"/>
          <w:szCs w:val="24"/>
          <w:lang w:eastAsia="ru-RU"/>
        </w:rPr>
        <w:t>схемы сертификации</w:t>
      </w:r>
      <w:r w:rsidR="00154FB4" w:rsidRPr="00BE72B6">
        <w:rPr>
          <w:rFonts w:cs="Arial"/>
          <w:szCs w:val="24"/>
        </w:rPr>
        <w:t xml:space="preserve"> с учетом требований, методов контроля и испытаний объектов сертификации, подтверждаемых/контролируемых при сертификации</w:t>
      </w:r>
      <w:r w:rsidR="00F33152" w:rsidRPr="00BE72B6">
        <w:rPr>
          <w:rFonts w:eastAsia="Times New Roman" w:cs="Arial"/>
          <w:spacing w:val="-4"/>
          <w:szCs w:val="24"/>
          <w:lang w:eastAsia="ru-RU"/>
        </w:rPr>
        <w:t>, установленные соответствующими техническими регламентами Таможенного союза (Евразийского экономического союза)</w:t>
      </w:r>
      <w:r w:rsidR="00C610DC" w:rsidRPr="00BE72B6">
        <w:rPr>
          <w:rFonts w:eastAsia="Times New Roman" w:cs="Arial"/>
          <w:spacing w:val="-4"/>
          <w:szCs w:val="24"/>
          <w:lang w:eastAsia="ru-RU"/>
        </w:rPr>
        <w:t>, содержащимися в утвержденной КЦА области аккредитации</w:t>
      </w:r>
      <w:r w:rsidR="00F33152" w:rsidRPr="00BE72B6">
        <w:rPr>
          <w:rFonts w:eastAsia="Times New Roman" w:cs="Arial"/>
          <w:spacing w:val="-4"/>
          <w:szCs w:val="24"/>
          <w:lang w:eastAsia="ru-RU"/>
        </w:rPr>
        <w:t xml:space="preserve"> для соответствующей продукции</w:t>
      </w:r>
      <w:r w:rsidR="00C610DC" w:rsidRPr="00BE72B6">
        <w:rPr>
          <w:rFonts w:eastAsia="Times New Roman" w:cs="Arial"/>
          <w:spacing w:val="-4"/>
          <w:szCs w:val="24"/>
          <w:lang w:eastAsia="ru-RU"/>
        </w:rPr>
        <w:t xml:space="preserve">, </w:t>
      </w:r>
      <w:r w:rsidR="00F33152" w:rsidRPr="00BE72B6">
        <w:rPr>
          <w:rFonts w:eastAsia="Times New Roman" w:cs="Arial"/>
          <w:spacing w:val="-4"/>
          <w:szCs w:val="24"/>
          <w:lang w:eastAsia="ru-RU"/>
        </w:rPr>
        <w:t xml:space="preserve">с учетом </w:t>
      </w:r>
      <w:r w:rsidRPr="00BE72B6">
        <w:rPr>
          <w:rFonts w:eastAsia="Times New Roman" w:cs="Arial"/>
          <w:spacing w:val="-4"/>
          <w:szCs w:val="24"/>
          <w:lang w:eastAsia="ru-RU"/>
        </w:rPr>
        <w:t>типовы</w:t>
      </w:r>
      <w:r w:rsidR="00F33152" w:rsidRPr="00BE72B6">
        <w:rPr>
          <w:rFonts w:eastAsia="Times New Roman" w:cs="Arial"/>
          <w:spacing w:val="-4"/>
          <w:szCs w:val="24"/>
          <w:lang w:eastAsia="ru-RU"/>
        </w:rPr>
        <w:t>х</w:t>
      </w:r>
      <w:r w:rsidRPr="00BE72B6">
        <w:rPr>
          <w:rFonts w:eastAsia="Times New Roman" w:cs="Arial"/>
          <w:spacing w:val="-4"/>
          <w:szCs w:val="24"/>
          <w:lang w:eastAsia="ru-RU"/>
        </w:rPr>
        <w:t xml:space="preserve"> схемы оценки соответствия согласно </w:t>
      </w:r>
      <w:r w:rsidR="00A067F7" w:rsidRPr="00A067F7">
        <w:rPr>
          <w:rFonts w:eastAsia="Times New Roman" w:cs="Arial"/>
          <w:spacing w:val="-4"/>
          <w:szCs w:val="24"/>
          <w:lang w:eastAsia="ru-RU"/>
        </w:rPr>
        <w:t>Решени</w:t>
      </w:r>
      <w:r w:rsidR="00A067F7">
        <w:rPr>
          <w:rFonts w:eastAsia="Times New Roman" w:cs="Arial"/>
          <w:spacing w:val="-4"/>
          <w:szCs w:val="24"/>
          <w:lang w:eastAsia="ru-RU"/>
        </w:rPr>
        <w:t>я</w:t>
      </w:r>
      <w:r w:rsidR="00A067F7" w:rsidRPr="00A067F7">
        <w:rPr>
          <w:rFonts w:eastAsia="Times New Roman" w:cs="Arial"/>
          <w:spacing w:val="-4"/>
          <w:szCs w:val="24"/>
          <w:lang w:eastAsia="ru-RU"/>
        </w:rPr>
        <w:t xml:space="preserve"> Совета ЕЭК от 18.04.2018 № 44 "О типовых схемах</w:t>
      </w:r>
      <w:r w:rsidR="00A067F7" w:rsidRPr="005863CF">
        <w:rPr>
          <w:rFonts w:cs="Arial"/>
          <w:szCs w:val="24"/>
        </w:rPr>
        <w:t xml:space="preserve"> оценки соответствия"</w:t>
      </w:r>
    </w:p>
    <w:p w14:paraId="2C6307BF" w14:textId="1C618FBF" w:rsidR="0052198A" w:rsidRPr="00BE72B6" w:rsidRDefault="0052198A" w:rsidP="00042572">
      <w:pPr>
        <w:tabs>
          <w:tab w:val="left" w:pos="709"/>
          <w:tab w:val="left" w:pos="851"/>
        </w:tabs>
        <w:spacing w:line="360" w:lineRule="auto"/>
        <w:ind w:firstLine="567"/>
        <w:rPr>
          <w:rFonts w:cs="Arial"/>
          <w:szCs w:val="24"/>
        </w:rPr>
      </w:pPr>
    </w:p>
    <w:p w14:paraId="6E2D0679" w14:textId="77777777" w:rsidR="00154FB4" w:rsidRPr="00BE72B6" w:rsidRDefault="00350C49" w:rsidP="007E7BEC">
      <w:pPr>
        <w:tabs>
          <w:tab w:val="left" w:pos="851"/>
        </w:tabs>
        <w:spacing w:line="360" w:lineRule="auto"/>
        <w:ind w:firstLine="567"/>
        <w:rPr>
          <w:rFonts w:cs="Arial"/>
          <w:b/>
          <w:szCs w:val="24"/>
        </w:rPr>
      </w:pPr>
      <w:r w:rsidRPr="00BE72B6">
        <w:rPr>
          <w:rFonts w:cs="Arial"/>
          <w:b/>
          <w:szCs w:val="24"/>
        </w:rPr>
        <w:t>Описание схем сертификации</w:t>
      </w:r>
    </w:p>
    <w:p w14:paraId="505E32DD" w14:textId="77777777" w:rsidR="003358B7" w:rsidRPr="00BE72B6" w:rsidRDefault="003358B7" w:rsidP="007E7BEC">
      <w:pPr>
        <w:tabs>
          <w:tab w:val="left" w:pos="851"/>
        </w:tabs>
        <w:spacing w:line="360" w:lineRule="auto"/>
        <w:ind w:firstLine="567"/>
        <w:rPr>
          <w:rFonts w:cs="Arial"/>
          <w:szCs w:val="24"/>
        </w:rPr>
      </w:pPr>
      <w:r w:rsidRPr="00BE72B6">
        <w:rPr>
          <w:rFonts w:cs="Arial"/>
          <w:b/>
          <w:szCs w:val="24"/>
        </w:rPr>
        <w:t>Схема сертификации 1с</w:t>
      </w:r>
      <w:r w:rsidRPr="00BE72B6">
        <w:rPr>
          <w:rFonts w:cs="Arial"/>
          <w:szCs w:val="24"/>
        </w:rPr>
        <w:t xml:space="preserve"> включает следующие процедуры: подачу заявителем в ОС заявки на проведение сертификации с прилагаемой технической документацией; рассмотрение заявки и принятие по ней решения </w:t>
      </w:r>
      <w:r w:rsidR="007D5FF4" w:rsidRPr="00BE72B6">
        <w:rPr>
          <w:rFonts w:cs="Arial"/>
          <w:szCs w:val="24"/>
        </w:rPr>
        <w:t>ОС</w:t>
      </w:r>
      <w:r w:rsidRPr="00BE72B6">
        <w:rPr>
          <w:rFonts w:cs="Arial"/>
          <w:szCs w:val="24"/>
        </w:rPr>
        <w:t xml:space="preserve">; отбор </w:t>
      </w:r>
      <w:r w:rsidR="007D5FF4" w:rsidRPr="00BE72B6">
        <w:rPr>
          <w:rFonts w:cs="Arial"/>
          <w:szCs w:val="24"/>
        </w:rPr>
        <w:t xml:space="preserve">ОС </w:t>
      </w:r>
      <w:r w:rsidRPr="00BE72B6">
        <w:rPr>
          <w:rFonts w:cs="Arial"/>
          <w:szCs w:val="24"/>
        </w:rPr>
        <w:t xml:space="preserve">образцов для проведения испытаний; проведение испытаний образцов продукции в аккредитованной испытательной лабораторией; проведение </w:t>
      </w:r>
      <w:r w:rsidR="007D5FF4" w:rsidRPr="00BE72B6">
        <w:rPr>
          <w:rFonts w:cs="Arial"/>
          <w:szCs w:val="24"/>
        </w:rPr>
        <w:t>ОС</w:t>
      </w:r>
      <w:r w:rsidRPr="00BE72B6">
        <w:rPr>
          <w:rFonts w:cs="Arial"/>
          <w:szCs w:val="24"/>
        </w:rPr>
        <w:t xml:space="preserve"> анализа состояния производства;</w:t>
      </w:r>
      <w:r w:rsidR="007D5FF4" w:rsidRPr="00BE72B6">
        <w:rPr>
          <w:rFonts w:cs="Arial"/>
          <w:szCs w:val="24"/>
        </w:rPr>
        <w:t xml:space="preserve"> </w:t>
      </w:r>
      <w:r w:rsidRPr="00BE72B6">
        <w:rPr>
          <w:rFonts w:cs="Arial"/>
          <w:szCs w:val="24"/>
        </w:rPr>
        <w:t xml:space="preserve">обобщение </w:t>
      </w:r>
      <w:r w:rsidR="007D5FF4" w:rsidRPr="00BE72B6">
        <w:rPr>
          <w:rFonts w:cs="Arial"/>
          <w:szCs w:val="24"/>
        </w:rPr>
        <w:t xml:space="preserve">ОС </w:t>
      </w:r>
      <w:r w:rsidRPr="00BE72B6">
        <w:rPr>
          <w:rFonts w:cs="Arial"/>
          <w:szCs w:val="24"/>
        </w:rPr>
        <w:t>результатов испытаний и анализа состояния производства и выдачу заявителю сертификата соответствия;</w:t>
      </w:r>
      <w:r w:rsidR="007D5FF4" w:rsidRPr="00BE72B6">
        <w:rPr>
          <w:rFonts w:cs="Arial"/>
          <w:szCs w:val="24"/>
        </w:rPr>
        <w:t xml:space="preserve"> </w:t>
      </w:r>
      <w:r w:rsidRPr="00BE72B6">
        <w:rPr>
          <w:rFonts w:cs="Arial"/>
          <w:szCs w:val="24"/>
        </w:rPr>
        <w:t>нанесение единого знака обращения;</w:t>
      </w:r>
      <w:r w:rsidR="007D5FF4" w:rsidRPr="00BE72B6">
        <w:rPr>
          <w:rFonts w:cs="Arial"/>
          <w:szCs w:val="24"/>
        </w:rPr>
        <w:t xml:space="preserve"> </w:t>
      </w:r>
      <w:r w:rsidRPr="00BE72B6">
        <w:rPr>
          <w:rFonts w:cs="Arial"/>
          <w:szCs w:val="24"/>
        </w:rPr>
        <w:t>инспекционный контроль за сертифицированной продукцией</w:t>
      </w:r>
      <w:r w:rsidR="007D5FF4" w:rsidRPr="00BE72B6">
        <w:rPr>
          <w:rFonts w:cs="Arial"/>
          <w:szCs w:val="24"/>
        </w:rPr>
        <w:t>.</w:t>
      </w:r>
    </w:p>
    <w:p w14:paraId="48D21922" w14:textId="77777777" w:rsidR="003358B7" w:rsidRPr="00BE72B6" w:rsidRDefault="003358B7" w:rsidP="007E7BEC">
      <w:pPr>
        <w:tabs>
          <w:tab w:val="left" w:pos="851"/>
        </w:tabs>
        <w:spacing w:line="360" w:lineRule="auto"/>
        <w:ind w:firstLine="567"/>
        <w:rPr>
          <w:rFonts w:cs="Arial"/>
          <w:szCs w:val="24"/>
        </w:rPr>
      </w:pPr>
      <w:r w:rsidRPr="00BE72B6">
        <w:rPr>
          <w:rFonts w:cs="Arial"/>
          <w:b/>
          <w:szCs w:val="24"/>
        </w:rPr>
        <w:t>Схема сертификации 2с</w:t>
      </w:r>
      <w:r w:rsidR="007D5FF4" w:rsidRPr="00BE72B6">
        <w:rPr>
          <w:rFonts w:cs="Arial"/>
          <w:szCs w:val="24"/>
        </w:rPr>
        <w:t xml:space="preserve"> включает следующие процедуры: подачу заявителем в ОС заявки на проведение сертификации с прилагаемой технической документацией, в состав которой в обязательном порядке включается сертификат на систему менеджмента (копия сертификата), выданный аккредитованным органом по сертификации систем менеджмента, подтверждающий соответствие системы менеджмента требованиям, определенным в техническом регламенте; рассмотрение заявки и принятие ОС решения о проведении сертификации продукции; отбор ОС образцов для проведения испытаний; проведение испытаний образцов продукции </w:t>
      </w:r>
      <w:r w:rsidR="007D5FF4" w:rsidRPr="00BE72B6">
        <w:rPr>
          <w:rFonts w:cs="Arial"/>
          <w:szCs w:val="24"/>
        </w:rPr>
        <w:lastRenderedPageBreak/>
        <w:t>аккредитованной испытательной лабораторией; обобщение ОС результатов анализа представленной заявителем технической документации, результатов испытаний образцов продукции и выдачу заявителю сертификата соответствия; нанесение единого знака обращения; инспекционный контроль за сертифицированной продукцией, контроль за стабильностью функционирования системы менеджмента.</w:t>
      </w:r>
    </w:p>
    <w:p w14:paraId="3F1B06D1" w14:textId="77777777" w:rsidR="003358B7" w:rsidRPr="00BE72B6" w:rsidRDefault="003358B7" w:rsidP="007E7BEC">
      <w:pPr>
        <w:tabs>
          <w:tab w:val="left" w:pos="851"/>
        </w:tabs>
        <w:spacing w:line="360" w:lineRule="auto"/>
        <w:ind w:firstLine="567"/>
        <w:rPr>
          <w:rFonts w:cs="Arial"/>
          <w:szCs w:val="24"/>
        </w:rPr>
      </w:pPr>
      <w:r w:rsidRPr="00BE72B6">
        <w:rPr>
          <w:rFonts w:cs="Arial"/>
          <w:b/>
          <w:szCs w:val="24"/>
        </w:rPr>
        <w:t>Схема сертификации 3с</w:t>
      </w:r>
      <w:r w:rsidR="007D5FF4" w:rsidRPr="00BE72B6">
        <w:rPr>
          <w:rFonts w:cs="Arial"/>
          <w:szCs w:val="24"/>
        </w:rPr>
        <w:t xml:space="preserve"> включает следующие процедуры: подачу заявителем в ОС заявки на проведение сертификации с прилагаемой технической документацией; рассмотрение заявки и принятие ОС решения о проведении сертификации продукции; отбор ОС образцов для проведения испытаний; проведение испытаний образцов продукции аккредитованной испытательной лабораторией; анализ результатов испытаний и выдачу заявителю сертификата соответствия; маркировка партии продукции единым знаком обращения.</w:t>
      </w:r>
    </w:p>
    <w:p w14:paraId="0AE1551F" w14:textId="01E65A75" w:rsidR="003358B7" w:rsidRDefault="003358B7" w:rsidP="007E7BEC">
      <w:pPr>
        <w:tabs>
          <w:tab w:val="left" w:pos="851"/>
        </w:tabs>
        <w:spacing w:line="360" w:lineRule="auto"/>
        <w:ind w:firstLine="567"/>
        <w:rPr>
          <w:rFonts w:cs="Arial"/>
          <w:szCs w:val="24"/>
        </w:rPr>
      </w:pPr>
      <w:r w:rsidRPr="00BE72B6">
        <w:rPr>
          <w:rFonts w:cs="Arial"/>
          <w:b/>
          <w:szCs w:val="24"/>
        </w:rPr>
        <w:t>Схема сертификации 4с</w:t>
      </w:r>
      <w:r w:rsidR="007D5FF4" w:rsidRPr="00BE72B6">
        <w:rPr>
          <w:rFonts w:cs="Arial"/>
          <w:szCs w:val="24"/>
        </w:rPr>
        <w:t xml:space="preserve"> включает следующие процедуры: подачу заявителем в ОС заявки на проведение сертификации с прилагаемой технической документацией; рассмотрение заявки и принятие по ней решения органом по сертификации; проведение испытаний каждой единицы продукции аккредитованной испытательной лабораторией; анализ результатов испытаний и выдачу заявителю сертификата соответствия; нанесение единого знака обращения.</w:t>
      </w:r>
    </w:p>
    <w:p w14:paraId="7D28E0CA" w14:textId="7A39145A" w:rsidR="00CB6F31" w:rsidRPr="00C14630" w:rsidRDefault="00C14630" w:rsidP="00C14630">
      <w:pPr>
        <w:tabs>
          <w:tab w:val="left" w:pos="851"/>
        </w:tabs>
        <w:spacing w:line="360" w:lineRule="auto"/>
        <w:ind w:firstLine="567"/>
        <w:rPr>
          <w:rFonts w:cs="Arial"/>
          <w:szCs w:val="24"/>
        </w:rPr>
      </w:pPr>
      <w:r w:rsidRPr="00C14630">
        <w:rPr>
          <w:rFonts w:cs="Arial"/>
          <w:b/>
          <w:bCs/>
          <w:szCs w:val="24"/>
        </w:rPr>
        <w:t> Схема сертификации 5с</w:t>
      </w:r>
      <w:r w:rsidRPr="00C14630">
        <w:rPr>
          <w:rFonts w:cs="Arial"/>
          <w:szCs w:val="24"/>
        </w:rPr>
        <w:t xml:space="preserve"> включает операции подачи и рассмотрения заявки, отбор и испытания типовых образцов, оценку (сертификацию) системы качества, обобщение полученных результатов проверок, выдачу заявителю сертификата соответствия и маркирование продукции знаком обращения на рынке (знаком соответствия), инспекционный контроль за сертифицированной продукцией и системой качества.</w:t>
      </w:r>
    </w:p>
    <w:p w14:paraId="018B4DE6" w14:textId="77777777" w:rsidR="003358B7" w:rsidRDefault="003358B7" w:rsidP="007E7BEC">
      <w:pPr>
        <w:tabs>
          <w:tab w:val="left" w:pos="851"/>
        </w:tabs>
        <w:spacing w:line="360" w:lineRule="auto"/>
        <w:ind w:firstLine="567"/>
        <w:rPr>
          <w:rFonts w:cs="Arial"/>
          <w:szCs w:val="24"/>
        </w:rPr>
      </w:pPr>
      <w:r w:rsidRPr="00BE72B6">
        <w:rPr>
          <w:rFonts w:cs="Arial"/>
          <w:b/>
          <w:szCs w:val="24"/>
        </w:rPr>
        <w:t>Схема сертификации 6с</w:t>
      </w:r>
      <w:r w:rsidR="007D5FF4" w:rsidRPr="00BE72B6">
        <w:rPr>
          <w:rFonts w:cs="Arial"/>
          <w:szCs w:val="24"/>
        </w:rPr>
        <w:t xml:space="preserve"> включает следующие процедуры: подачу заявителем в ОС заявки на проведение сертификации с прилагаемой технической документацией, в состав которой в обязательном порядке включается сертификат на систему менеджмента (копия сертификата), выданный </w:t>
      </w:r>
      <w:r w:rsidR="003E588C" w:rsidRPr="00BE72B6">
        <w:rPr>
          <w:rFonts w:cs="Arial"/>
          <w:szCs w:val="24"/>
        </w:rPr>
        <w:t xml:space="preserve">аккредитованным </w:t>
      </w:r>
      <w:r w:rsidR="007D5FF4" w:rsidRPr="00BE72B6">
        <w:rPr>
          <w:rFonts w:cs="Arial"/>
          <w:szCs w:val="24"/>
        </w:rPr>
        <w:t>органом по сертификации систем менеджмента, подтверждающий соответствие системы менеджмента требованиям, определенным в техническом регламенте;</w:t>
      </w:r>
      <w:r w:rsidR="003E588C" w:rsidRPr="00BE72B6">
        <w:rPr>
          <w:rFonts w:cs="Arial"/>
          <w:szCs w:val="24"/>
        </w:rPr>
        <w:t xml:space="preserve"> </w:t>
      </w:r>
      <w:r w:rsidR="007D5FF4" w:rsidRPr="00BE72B6">
        <w:rPr>
          <w:rFonts w:cs="Arial"/>
          <w:szCs w:val="24"/>
        </w:rPr>
        <w:t xml:space="preserve">проведение </w:t>
      </w:r>
      <w:r w:rsidR="003E588C" w:rsidRPr="00BE72B6">
        <w:rPr>
          <w:rFonts w:cs="Arial"/>
          <w:szCs w:val="24"/>
        </w:rPr>
        <w:t>ОС</w:t>
      </w:r>
      <w:r w:rsidR="007D5FF4" w:rsidRPr="00BE72B6">
        <w:rPr>
          <w:rFonts w:cs="Arial"/>
          <w:szCs w:val="24"/>
        </w:rPr>
        <w:t xml:space="preserve"> исследования проекта продукции;</w:t>
      </w:r>
      <w:r w:rsidR="003E588C" w:rsidRPr="00BE72B6">
        <w:rPr>
          <w:rFonts w:cs="Arial"/>
          <w:szCs w:val="24"/>
        </w:rPr>
        <w:t xml:space="preserve"> </w:t>
      </w:r>
      <w:r w:rsidR="007D5FF4" w:rsidRPr="00BE72B6">
        <w:rPr>
          <w:rFonts w:cs="Arial"/>
          <w:szCs w:val="24"/>
        </w:rPr>
        <w:t>обобщение результатов анализа технической документации, в том числе результатов исследования проекта продукции, и выдачу заявителю сертификата соответствия;</w:t>
      </w:r>
      <w:r w:rsidR="003E588C" w:rsidRPr="00BE72B6">
        <w:rPr>
          <w:rFonts w:cs="Arial"/>
          <w:szCs w:val="24"/>
        </w:rPr>
        <w:t xml:space="preserve"> </w:t>
      </w:r>
      <w:r w:rsidR="007D5FF4" w:rsidRPr="00BE72B6">
        <w:rPr>
          <w:rFonts w:cs="Arial"/>
          <w:szCs w:val="24"/>
        </w:rPr>
        <w:t>нанесение единого знака обращения;</w:t>
      </w:r>
      <w:r w:rsidR="003E588C" w:rsidRPr="00BE72B6">
        <w:rPr>
          <w:rFonts w:cs="Arial"/>
          <w:szCs w:val="24"/>
        </w:rPr>
        <w:t xml:space="preserve"> </w:t>
      </w:r>
      <w:r w:rsidR="007D5FF4" w:rsidRPr="00BE72B6">
        <w:rPr>
          <w:rFonts w:cs="Arial"/>
          <w:szCs w:val="24"/>
        </w:rPr>
        <w:t>инспекционный контроль за сертифицированной продукцией (контроль за стабильностью функционирования системы менеджмента качества)</w:t>
      </w:r>
      <w:r w:rsidR="00911EFE">
        <w:rPr>
          <w:rFonts w:cs="Arial"/>
          <w:szCs w:val="24"/>
        </w:rPr>
        <w:t>.</w:t>
      </w:r>
    </w:p>
    <w:p w14:paraId="5838168B" w14:textId="77777777" w:rsidR="00A11E58" w:rsidRDefault="00A11E58" w:rsidP="00A11E58">
      <w:pPr>
        <w:tabs>
          <w:tab w:val="left" w:pos="851"/>
        </w:tabs>
        <w:spacing w:line="360" w:lineRule="auto"/>
        <w:ind w:firstLine="567"/>
        <w:rPr>
          <w:rFonts w:cs="Arial"/>
          <w:szCs w:val="24"/>
        </w:rPr>
      </w:pPr>
      <w:r>
        <w:rPr>
          <w:rFonts w:cs="Arial"/>
          <w:b/>
          <w:szCs w:val="24"/>
        </w:rPr>
        <w:lastRenderedPageBreak/>
        <w:t>Схема сертификации 7с</w:t>
      </w:r>
      <w:r>
        <w:rPr>
          <w:rFonts w:cs="Arial"/>
          <w:szCs w:val="24"/>
        </w:rPr>
        <w:t xml:space="preserve"> включает следующие процедуры: подачу заявителем в ОС заявки на проведение сертификации; рассмотрение заявки и принятие по ней решения ОС; проведение ОС исследования типа; проведение ОС анализа состояния производства; обобщение результатов исследования проекта и анализа состояния производства и выдачу заявителю сертификата соответствия; нанесение единого знака обращения; инспекционный контроль за сертифицированной продукцией.</w:t>
      </w:r>
    </w:p>
    <w:p w14:paraId="79B0BBCF" w14:textId="77777777" w:rsidR="00DF5028" w:rsidRDefault="003358B7" w:rsidP="00DF5028">
      <w:pPr>
        <w:tabs>
          <w:tab w:val="left" w:pos="851"/>
        </w:tabs>
        <w:spacing w:line="360" w:lineRule="auto"/>
        <w:rPr>
          <w:rFonts w:cs="Arial"/>
          <w:szCs w:val="24"/>
        </w:rPr>
      </w:pPr>
      <w:r w:rsidRPr="00BE72B6">
        <w:rPr>
          <w:rFonts w:cs="Arial"/>
          <w:b/>
          <w:szCs w:val="24"/>
        </w:rPr>
        <w:t>Схема сертификации 9с</w:t>
      </w:r>
      <w:r w:rsidR="003E588C" w:rsidRPr="00BE72B6">
        <w:rPr>
          <w:rFonts w:cs="Arial"/>
          <w:szCs w:val="24"/>
        </w:rPr>
        <w:t xml:space="preserve"> включает следующие процедуры: подачу заявителем в орган по сертификации продукции заявки на проведение сертификации с прилагаемой технической документацией (сведения о проведенных исследованиях; протоколы испытаний, проведенных изготовителем или аккредитованной испытательной лабораторией; сертификаты соответствия на комплектующие материалы и изделия или протоколы испытаний (при наличии); сертификаты на систему менеджмента качества (при наличии); документы, подтверждающие соответствие указанной продукции требованиям технического регламента, на нее распространяющимся, выданные зарубежными органами по сертификации; другие документы, прямо или косвенно подтверждающие соответствие продукции установленным требованиям); рассмотрение заявки и принятие органом по сертификации продукции решения о проведении сертификации продукции; проведение и обобщение органом по сертификации результатов анализа технической документации и выдачу заявителю сертификата соответствия; нанесение единого знака обращения.</w:t>
      </w:r>
    </w:p>
    <w:p w14:paraId="7AC5AFDB" w14:textId="0C21F109" w:rsidR="003358B7" w:rsidRPr="00DF5028" w:rsidRDefault="00DF5028" w:rsidP="00DF5028">
      <w:pPr>
        <w:tabs>
          <w:tab w:val="left" w:pos="851"/>
        </w:tabs>
        <w:spacing w:line="360" w:lineRule="auto"/>
        <w:rPr>
          <w:rFonts w:cs="Arial"/>
          <w:szCs w:val="24"/>
        </w:rPr>
      </w:pPr>
      <w:r>
        <w:rPr>
          <w:rFonts w:cs="Arial"/>
          <w:szCs w:val="24"/>
        </w:rPr>
        <w:tab/>
      </w:r>
      <w:r w:rsidR="00E013DB" w:rsidRPr="00DF5028">
        <w:rPr>
          <w:rFonts w:cs="Arial"/>
          <w:i/>
          <w:iCs/>
          <w:szCs w:val="24"/>
        </w:rPr>
        <w:t xml:space="preserve">Прочие схемы </w:t>
      </w:r>
      <w:r w:rsidRPr="00DF5028">
        <w:rPr>
          <w:rFonts w:cs="Arial"/>
          <w:i/>
          <w:iCs/>
          <w:szCs w:val="24"/>
        </w:rPr>
        <w:t>сертификации предусмотренный в зависимости от Технического регламента таможенного союза.</w:t>
      </w:r>
      <w:r>
        <w:rPr>
          <w:rFonts w:cs="Arial"/>
          <w:szCs w:val="24"/>
        </w:rPr>
        <w:t xml:space="preserve"> </w:t>
      </w:r>
    </w:p>
    <w:p w14:paraId="40AC8BD3" w14:textId="77777777" w:rsidR="0088149B" w:rsidRPr="00BE72B6" w:rsidRDefault="00D06551" w:rsidP="007E7BEC">
      <w:pPr>
        <w:tabs>
          <w:tab w:val="left" w:pos="851"/>
        </w:tabs>
        <w:spacing w:line="360" w:lineRule="auto"/>
        <w:ind w:firstLine="567"/>
        <w:rPr>
          <w:rFonts w:cs="Arial"/>
          <w:b/>
          <w:szCs w:val="24"/>
        </w:rPr>
      </w:pPr>
      <w:r w:rsidRPr="00BE72B6">
        <w:rPr>
          <w:rFonts w:cs="Arial"/>
          <w:b/>
          <w:szCs w:val="24"/>
        </w:rPr>
        <w:t>Схема декларирования 1д</w:t>
      </w:r>
      <w:r w:rsidR="00A87168" w:rsidRPr="00BE72B6">
        <w:rPr>
          <w:rFonts w:cs="Arial"/>
          <w:szCs w:val="24"/>
        </w:rPr>
        <w:t xml:space="preserve"> включает следующие процедуры: </w:t>
      </w:r>
      <w:r w:rsidR="00A87168" w:rsidRPr="00BE72B6">
        <w:rPr>
          <w:rFonts w:cs="Arial"/>
          <w:spacing w:val="2"/>
          <w:szCs w:val="24"/>
          <w:shd w:val="clear" w:color="auto" w:fill="FFFFFF"/>
        </w:rPr>
        <w:t>формирование и анализ технической документации, осуществление производственного контроля, проведение испытаний образцов продукции, принятие и регистрация декларации о соответствии, нанесение единого знака обращения.</w:t>
      </w:r>
    </w:p>
    <w:p w14:paraId="367CE80F" w14:textId="77777777" w:rsidR="00D06551" w:rsidRPr="00BE72B6" w:rsidRDefault="00A87168" w:rsidP="007E7BEC">
      <w:pPr>
        <w:tabs>
          <w:tab w:val="left" w:pos="851"/>
        </w:tabs>
        <w:spacing w:line="360" w:lineRule="auto"/>
        <w:ind w:firstLine="567"/>
        <w:rPr>
          <w:rFonts w:cs="Arial"/>
          <w:b/>
          <w:szCs w:val="24"/>
        </w:rPr>
      </w:pPr>
      <w:r w:rsidRPr="00BE72B6">
        <w:rPr>
          <w:rFonts w:cs="Arial"/>
          <w:b/>
          <w:szCs w:val="24"/>
        </w:rPr>
        <w:t>Схема декларирования 2</w:t>
      </w:r>
      <w:r w:rsidR="00D06551" w:rsidRPr="00BE72B6">
        <w:rPr>
          <w:rFonts w:cs="Arial"/>
          <w:b/>
          <w:szCs w:val="24"/>
        </w:rPr>
        <w:t>д</w:t>
      </w:r>
      <w:r w:rsidRPr="00BE72B6">
        <w:rPr>
          <w:rFonts w:cs="Arial"/>
          <w:b/>
          <w:szCs w:val="24"/>
        </w:rPr>
        <w:t xml:space="preserve"> </w:t>
      </w:r>
      <w:r w:rsidRPr="00BE72B6">
        <w:rPr>
          <w:rFonts w:cs="Arial"/>
          <w:szCs w:val="24"/>
        </w:rPr>
        <w:t xml:space="preserve">включает следующие процедуры: </w:t>
      </w:r>
      <w:r w:rsidR="003E2FCD" w:rsidRPr="00BE72B6">
        <w:rPr>
          <w:rFonts w:cs="Arial"/>
          <w:szCs w:val="24"/>
        </w:rPr>
        <w:t>формирование и анализ технической документации, проведение испытаний партии продукции (единичного изделия), принятие и регистрация декларации о соответствии, нанесение единого знака обращения.</w:t>
      </w:r>
    </w:p>
    <w:p w14:paraId="70DF4915" w14:textId="77777777" w:rsidR="00D06551" w:rsidRPr="00BE72B6" w:rsidRDefault="00A87168" w:rsidP="007E7BEC">
      <w:pPr>
        <w:tabs>
          <w:tab w:val="left" w:pos="851"/>
        </w:tabs>
        <w:spacing w:line="360" w:lineRule="auto"/>
        <w:ind w:firstLine="567"/>
        <w:rPr>
          <w:rFonts w:cs="Arial"/>
          <w:b/>
          <w:szCs w:val="24"/>
        </w:rPr>
      </w:pPr>
      <w:r w:rsidRPr="00BE72B6">
        <w:rPr>
          <w:rFonts w:cs="Arial"/>
          <w:b/>
          <w:szCs w:val="24"/>
        </w:rPr>
        <w:t>Схема декларирования 3</w:t>
      </w:r>
      <w:r w:rsidR="00D06551" w:rsidRPr="00BE72B6">
        <w:rPr>
          <w:rFonts w:cs="Arial"/>
          <w:b/>
          <w:szCs w:val="24"/>
        </w:rPr>
        <w:t>д</w:t>
      </w:r>
      <w:r w:rsidR="003E2FCD" w:rsidRPr="00BE72B6">
        <w:rPr>
          <w:rFonts w:cs="Arial"/>
          <w:szCs w:val="24"/>
        </w:rPr>
        <w:t xml:space="preserve"> включает следующие процедуры: формирование и анализ технической документации, осуществление производственного контроля, проведение испытаний образцов продукции, принятие и регистрация декларации о соответствии, нанесение единого знака обращения.</w:t>
      </w:r>
    </w:p>
    <w:p w14:paraId="4103AF54" w14:textId="77777777" w:rsidR="00D06551" w:rsidRPr="00BE72B6" w:rsidRDefault="00A87168" w:rsidP="007E7BEC">
      <w:pPr>
        <w:tabs>
          <w:tab w:val="left" w:pos="851"/>
        </w:tabs>
        <w:spacing w:line="360" w:lineRule="auto"/>
        <w:ind w:firstLine="567"/>
        <w:rPr>
          <w:rFonts w:cs="Arial"/>
          <w:b/>
          <w:szCs w:val="24"/>
        </w:rPr>
      </w:pPr>
      <w:r w:rsidRPr="00BE72B6">
        <w:rPr>
          <w:rFonts w:cs="Arial"/>
          <w:b/>
          <w:szCs w:val="24"/>
        </w:rPr>
        <w:lastRenderedPageBreak/>
        <w:t>Схема декларирования 4</w:t>
      </w:r>
      <w:r w:rsidR="00D06551" w:rsidRPr="00BE72B6">
        <w:rPr>
          <w:rFonts w:cs="Arial"/>
          <w:b/>
          <w:szCs w:val="24"/>
        </w:rPr>
        <w:t>д</w:t>
      </w:r>
      <w:r w:rsidR="003E2FCD" w:rsidRPr="00BE72B6">
        <w:rPr>
          <w:rFonts w:cs="Arial"/>
          <w:b/>
          <w:szCs w:val="24"/>
        </w:rPr>
        <w:t xml:space="preserve"> </w:t>
      </w:r>
      <w:r w:rsidR="003E2FCD" w:rsidRPr="00BE72B6">
        <w:rPr>
          <w:rFonts w:cs="Arial"/>
          <w:szCs w:val="24"/>
        </w:rPr>
        <w:t>включает следующие процедуры: формирование и анализ технической документации</w:t>
      </w:r>
      <w:r w:rsidR="00572685" w:rsidRPr="00BE72B6">
        <w:rPr>
          <w:rFonts w:cs="Arial"/>
          <w:szCs w:val="24"/>
        </w:rPr>
        <w:t>, проведение испытаний партии продукции (единичного изделия), принятие и регистрация декларации о соответствии, нанесение единого знака обращения.</w:t>
      </w:r>
    </w:p>
    <w:p w14:paraId="4569F75E" w14:textId="77777777" w:rsidR="00D06551" w:rsidRPr="00BE72B6" w:rsidRDefault="00A87168" w:rsidP="007E7BEC">
      <w:pPr>
        <w:tabs>
          <w:tab w:val="left" w:pos="851"/>
        </w:tabs>
        <w:spacing w:line="360" w:lineRule="auto"/>
        <w:ind w:firstLine="567"/>
        <w:rPr>
          <w:rFonts w:cs="Arial"/>
          <w:b/>
          <w:szCs w:val="24"/>
        </w:rPr>
      </w:pPr>
      <w:r w:rsidRPr="00BE72B6">
        <w:rPr>
          <w:rFonts w:cs="Arial"/>
          <w:b/>
          <w:szCs w:val="24"/>
        </w:rPr>
        <w:t>Схема декларирования 5</w:t>
      </w:r>
      <w:r w:rsidR="00D06551" w:rsidRPr="00BE72B6">
        <w:rPr>
          <w:rFonts w:cs="Arial"/>
          <w:b/>
          <w:szCs w:val="24"/>
        </w:rPr>
        <w:t>д</w:t>
      </w:r>
      <w:r w:rsidR="00572685" w:rsidRPr="00BE72B6">
        <w:rPr>
          <w:rFonts w:cs="Arial"/>
          <w:b/>
          <w:szCs w:val="24"/>
        </w:rPr>
        <w:t xml:space="preserve"> </w:t>
      </w:r>
      <w:r w:rsidR="00572685" w:rsidRPr="00BE72B6">
        <w:rPr>
          <w:rFonts w:cs="Arial"/>
          <w:szCs w:val="24"/>
        </w:rPr>
        <w:t xml:space="preserve">включает следующие процедуры: формирование и анализ технической документации, осуществление производственного контроля, </w:t>
      </w:r>
      <w:r w:rsidR="0069655F" w:rsidRPr="00BE72B6">
        <w:rPr>
          <w:rFonts w:cs="Arial"/>
          <w:szCs w:val="24"/>
        </w:rPr>
        <w:t>проведение исследований (испытаний) типа, принятие и регистрация декларации о соответствии, нанесение единого знака обращения.</w:t>
      </w:r>
    </w:p>
    <w:p w14:paraId="0D43A06D" w14:textId="77777777" w:rsidR="00D06551" w:rsidRPr="00BE72B6" w:rsidRDefault="00A87168" w:rsidP="007E7BEC">
      <w:pPr>
        <w:tabs>
          <w:tab w:val="left" w:pos="851"/>
        </w:tabs>
        <w:spacing w:line="360" w:lineRule="auto"/>
        <w:ind w:firstLine="567"/>
        <w:rPr>
          <w:rFonts w:cs="Arial"/>
          <w:b/>
          <w:szCs w:val="24"/>
        </w:rPr>
      </w:pPr>
      <w:r w:rsidRPr="00BE72B6">
        <w:rPr>
          <w:rFonts w:cs="Arial"/>
          <w:b/>
          <w:szCs w:val="24"/>
        </w:rPr>
        <w:t>Схема декларирования 6</w:t>
      </w:r>
      <w:r w:rsidR="00D06551" w:rsidRPr="00BE72B6">
        <w:rPr>
          <w:rFonts w:cs="Arial"/>
          <w:b/>
          <w:szCs w:val="24"/>
        </w:rPr>
        <w:t>д</w:t>
      </w:r>
      <w:r w:rsidR="0069655F" w:rsidRPr="00BE72B6">
        <w:rPr>
          <w:rFonts w:cs="Arial"/>
          <w:szCs w:val="24"/>
        </w:rPr>
        <w:t xml:space="preserve"> включает следующие процедуры: осуществление производственного контроля,</w:t>
      </w:r>
      <w:r w:rsidR="0069655F" w:rsidRPr="00BE72B6">
        <w:t xml:space="preserve"> </w:t>
      </w:r>
      <w:r w:rsidR="0069655F" w:rsidRPr="00BE72B6">
        <w:rPr>
          <w:rFonts w:cs="Arial"/>
          <w:szCs w:val="24"/>
        </w:rPr>
        <w:t>проведение испытаний образцов продукции, принятие и регистрация декларации о соответствии, нанесение единого знака обращения, контроль за стабильностью функционирования системы менеджмента.</w:t>
      </w:r>
    </w:p>
    <w:p w14:paraId="766E2FD0" w14:textId="77777777" w:rsidR="0052198A" w:rsidRPr="00BE72B6" w:rsidRDefault="0025376F" w:rsidP="007E7BEC">
      <w:pPr>
        <w:tabs>
          <w:tab w:val="left" w:pos="851"/>
        </w:tabs>
        <w:spacing w:line="360" w:lineRule="auto"/>
        <w:ind w:firstLine="567"/>
        <w:rPr>
          <w:rFonts w:eastAsia="Times New Roman" w:cs="Arial"/>
          <w:b/>
          <w:spacing w:val="-4"/>
          <w:szCs w:val="24"/>
          <w:lang w:eastAsia="ru-RU"/>
        </w:rPr>
      </w:pPr>
      <w:r w:rsidRPr="00BE72B6">
        <w:rPr>
          <w:rFonts w:cs="Arial"/>
          <w:szCs w:val="24"/>
        </w:rPr>
        <w:t xml:space="preserve">Согласно </w:t>
      </w:r>
      <w:r w:rsidRPr="00BE72B6">
        <w:rPr>
          <w:rFonts w:cs="Arial"/>
          <w:b/>
          <w:szCs w:val="24"/>
        </w:rPr>
        <w:t>п. 7.1.2</w:t>
      </w:r>
      <w:r w:rsidRPr="00BE72B6">
        <w:rPr>
          <w:rFonts w:cs="Arial"/>
          <w:szCs w:val="24"/>
        </w:rPr>
        <w:t xml:space="preserve"> </w:t>
      </w:r>
      <w:r w:rsidRPr="00BE72B6">
        <w:rPr>
          <w:rFonts w:eastAsia="Times New Roman" w:cs="Arial"/>
          <w:b/>
          <w:spacing w:val="-4"/>
          <w:szCs w:val="24"/>
          <w:lang w:eastAsia="ru-RU"/>
        </w:rPr>
        <w:t>ГОСТ ISO/IEC 17065</w:t>
      </w:r>
      <w:r w:rsidRPr="00BE72B6">
        <w:rPr>
          <w:rFonts w:eastAsia="Times New Roman" w:cs="Arial"/>
          <w:spacing w:val="-4"/>
          <w:szCs w:val="24"/>
          <w:lang w:eastAsia="ru-RU"/>
        </w:rPr>
        <w:t>,</w:t>
      </w:r>
      <w:r w:rsidRPr="00BE72B6">
        <w:rPr>
          <w:rFonts w:cs="Arial"/>
          <w:szCs w:val="24"/>
        </w:rPr>
        <w:t xml:space="preserve"> требования к продукции, на соответствие которым ОС проводит оценку соответствия продукции, установлены в</w:t>
      </w:r>
      <w:r w:rsidR="001A090C" w:rsidRPr="00BE72B6">
        <w:rPr>
          <w:rFonts w:cs="Arial"/>
          <w:szCs w:val="24"/>
        </w:rPr>
        <w:t xml:space="preserve"> конкретных</w:t>
      </w:r>
      <w:r w:rsidRPr="00BE72B6">
        <w:rPr>
          <w:rFonts w:cs="Arial"/>
          <w:szCs w:val="24"/>
        </w:rPr>
        <w:t xml:space="preserve"> технических регламентах</w:t>
      </w:r>
      <w:r w:rsidR="00B52A21" w:rsidRPr="00BE72B6">
        <w:rPr>
          <w:rFonts w:cs="Arial"/>
          <w:szCs w:val="24"/>
        </w:rPr>
        <w:t xml:space="preserve"> Таможенного союза (Евразийского экономического союза)</w:t>
      </w:r>
      <w:r w:rsidR="001A090C" w:rsidRPr="00BE72B6">
        <w:rPr>
          <w:rFonts w:cs="Arial"/>
          <w:szCs w:val="24"/>
        </w:rPr>
        <w:t>, в область применения которых входит соответствующая продукция</w:t>
      </w:r>
      <w:r w:rsidR="00403571" w:rsidRPr="00BE72B6">
        <w:rPr>
          <w:rFonts w:cs="Arial"/>
          <w:szCs w:val="24"/>
        </w:rPr>
        <w:t xml:space="preserve">, </w:t>
      </w:r>
      <w:r w:rsidR="008E3519" w:rsidRPr="00BE72B6">
        <w:rPr>
          <w:rFonts w:cs="Arial"/>
          <w:szCs w:val="24"/>
        </w:rPr>
        <w:t xml:space="preserve">а также </w:t>
      </w:r>
      <w:r w:rsidR="00CB4D72" w:rsidRPr="00BE72B6">
        <w:rPr>
          <w:rFonts w:cs="Arial"/>
          <w:szCs w:val="24"/>
        </w:rPr>
        <w:t>указанных в области аккредитации органа по сертификации</w:t>
      </w:r>
      <w:r w:rsidRPr="00BE72B6">
        <w:rPr>
          <w:rFonts w:cs="Arial"/>
          <w:szCs w:val="24"/>
        </w:rPr>
        <w:t>. В случае необходимости разъяснения по применению</w:t>
      </w:r>
      <w:r w:rsidR="00410CDA" w:rsidRPr="00BE72B6">
        <w:rPr>
          <w:rFonts w:cs="Arial"/>
          <w:szCs w:val="24"/>
        </w:rPr>
        <w:t xml:space="preserve"> нормативных документов (</w:t>
      </w:r>
      <w:r w:rsidRPr="00BE72B6">
        <w:rPr>
          <w:rFonts w:cs="Arial"/>
          <w:szCs w:val="24"/>
        </w:rPr>
        <w:t>ТР ТС</w:t>
      </w:r>
      <w:r w:rsidR="00410CDA" w:rsidRPr="00BE72B6">
        <w:rPr>
          <w:rFonts w:cs="Arial"/>
          <w:szCs w:val="24"/>
        </w:rPr>
        <w:t>,</w:t>
      </w:r>
      <w:r w:rsidRPr="00BE72B6">
        <w:rPr>
          <w:rFonts w:cs="Arial"/>
          <w:szCs w:val="24"/>
        </w:rPr>
        <w:t xml:space="preserve"> </w:t>
      </w:r>
      <w:r w:rsidR="00410CDA" w:rsidRPr="00BE72B6">
        <w:rPr>
          <w:rFonts w:cs="Arial"/>
          <w:szCs w:val="24"/>
        </w:rPr>
        <w:t xml:space="preserve">ТР </w:t>
      </w:r>
      <w:r w:rsidRPr="00BE72B6">
        <w:rPr>
          <w:rFonts w:cs="Arial"/>
          <w:szCs w:val="24"/>
        </w:rPr>
        <w:t>ЕАЭС</w:t>
      </w:r>
      <w:r w:rsidR="00410CDA" w:rsidRPr="00BE72B6">
        <w:rPr>
          <w:rFonts w:cs="Arial"/>
          <w:szCs w:val="24"/>
        </w:rPr>
        <w:t xml:space="preserve"> и т.д.</w:t>
      </w:r>
      <w:r w:rsidRPr="00BE72B6">
        <w:rPr>
          <w:rFonts w:cs="Arial"/>
          <w:szCs w:val="24"/>
        </w:rPr>
        <w:t>) для конкретной схемы подтверждения соответствия, орган по сертификации напр</w:t>
      </w:r>
      <w:r w:rsidR="002C2BE9" w:rsidRPr="00BE72B6">
        <w:rPr>
          <w:rFonts w:cs="Arial"/>
          <w:szCs w:val="24"/>
        </w:rPr>
        <w:t xml:space="preserve">авляет письменный запрос в свободной форме в Евразийскую экономическую комиссию с указанием пунктов и разделов, требующих разъяснения в соответствии с требованием </w:t>
      </w:r>
      <w:r w:rsidR="002C2BE9" w:rsidRPr="00BE72B6">
        <w:rPr>
          <w:rFonts w:cs="Arial"/>
          <w:b/>
          <w:szCs w:val="24"/>
        </w:rPr>
        <w:t>п. 7.1.3</w:t>
      </w:r>
      <w:r w:rsidR="002C2BE9" w:rsidRPr="00BE72B6">
        <w:rPr>
          <w:rFonts w:cs="Arial"/>
          <w:szCs w:val="24"/>
        </w:rPr>
        <w:t xml:space="preserve"> </w:t>
      </w:r>
      <w:r w:rsidR="002C2BE9" w:rsidRPr="00BE72B6">
        <w:rPr>
          <w:rFonts w:eastAsia="Times New Roman" w:cs="Arial"/>
          <w:b/>
          <w:spacing w:val="-4"/>
          <w:szCs w:val="24"/>
          <w:lang w:eastAsia="ru-RU"/>
        </w:rPr>
        <w:t>ГОСТ ISO/IEC 17065.</w:t>
      </w:r>
    </w:p>
    <w:p w14:paraId="7C2D43EE" w14:textId="77777777" w:rsidR="00515C2D" w:rsidRPr="00BE72B6" w:rsidRDefault="00515C2D" w:rsidP="007E7BEC">
      <w:pPr>
        <w:pStyle w:val="Heading1"/>
        <w:tabs>
          <w:tab w:val="left" w:pos="851"/>
        </w:tabs>
        <w:ind w:firstLine="567"/>
        <w:rPr>
          <w:rFonts w:ascii="Arial" w:hAnsi="Arial" w:cs="Arial"/>
        </w:rPr>
      </w:pPr>
    </w:p>
    <w:p w14:paraId="6F940DF3" w14:textId="77777777" w:rsidR="002C2BE9" w:rsidRPr="00BE72B6" w:rsidRDefault="00093966" w:rsidP="007E7BEC">
      <w:pPr>
        <w:pStyle w:val="Heading1"/>
        <w:tabs>
          <w:tab w:val="left" w:pos="851"/>
        </w:tabs>
        <w:ind w:firstLine="567"/>
        <w:rPr>
          <w:rFonts w:ascii="Arial" w:hAnsi="Arial" w:cs="Arial"/>
          <w:color w:val="000000" w:themeColor="text1"/>
        </w:rPr>
      </w:pPr>
      <w:bookmarkStart w:id="14" w:name="_Toc50543956"/>
      <w:r w:rsidRPr="00BE72B6">
        <w:rPr>
          <w:rFonts w:ascii="Arial" w:hAnsi="Arial" w:cs="Arial"/>
        </w:rPr>
        <w:t xml:space="preserve">4.2 </w:t>
      </w:r>
      <w:r w:rsidR="000A4B64" w:rsidRPr="00BE72B6">
        <w:rPr>
          <w:rFonts w:ascii="Arial" w:hAnsi="Arial" w:cs="Arial"/>
        </w:rPr>
        <w:t>Подача заявки</w:t>
      </w:r>
      <w:bookmarkEnd w:id="14"/>
    </w:p>
    <w:p w14:paraId="1DE8134C" w14:textId="77777777" w:rsidR="00410CDA" w:rsidRPr="00BE72B6" w:rsidRDefault="005F20E6" w:rsidP="007E7BEC">
      <w:pPr>
        <w:tabs>
          <w:tab w:val="left" w:pos="851"/>
        </w:tabs>
        <w:spacing w:line="360" w:lineRule="auto"/>
        <w:ind w:firstLine="567"/>
        <w:rPr>
          <w:rFonts w:eastAsiaTheme="minorHAnsi" w:cs="Arial"/>
          <w:szCs w:val="24"/>
        </w:rPr>
      </w:pPr>
      <w:r w:rsidRPr="00BE72B6">
        <w:rPr>
          <w:rFonts w:cs="Arial"/>
          <w:szCs w:val="24"/>
        </w:rPr>
        <w:t>Во исполнение</w:t>
      </w:r>
      <w:r w:rsidR="003F1C1A" w:rsidRPr="00BE72B6">
        <w:rPr>
          <w:rFonts w:cs="Arial"/>
          <w:b/>
          <w:szCs w:val="24"/>
        </w:rPr>
        <w:t xml:space="preserve"> п. 7.2 </w:t>
      </w:r>
      <w:r w:rsidR="00547C85" w:rsidRPr="00BE72B6">
        <w:rPr>
          <w:rFonts w:eastAsia="Times New Roman" w:cs="Arial"/>
          <w:b/>
          <w:spacing w:val="-4"/>
          <w:szCs w:val="24"/>
          <w:lang w:eastAsia="ru-RU"/>
        </w:rPr>
        <w:t>ГОСТ ISO/IEC 17065</w:t>
      </w:r>
      <w:r w:rsidR="004465A3" w:rsidRPr="00BE72B6">
        <w:rPr>
          <w:rFonts w:eastAsia="Times New Roman" w:cs="Arial"/>
          <w:b/>
          <w:spacing w:val="-4"/>
          <w:szCs w:val="24"/>
          <w:lang w:eastAsia="ru-RU"/>
        </w:rPr>
        <w:t>,</w:t>
      </w:r>
      <w:r w:rsidRPr="00BE72B6">
        <w:rPr>
          <w:rFonts w:cs="Arial"/>
          <w:szCs w:val="24"/>
        </w:rPr>
        <w:t xml:space="preserve"> </w:t>
      </w:r>
      <w:r w:rsidR="00B52A21" w:rsidRPr="00BE72B6">
        <w:rPr>
          <w:rFonts w:eastAsiaTheme="minorHAnsi" w:cs="Arial"/>
          <w:szCs w:val="24"/>
        </w:rPr>
        <w:t>Орган по сертификации</w:t>
      </w:r>
      <w:r w:rsidR="00811259" w:rsidRPr="00BE72B6">
        <w:rPr>
          <w:rFonts w:eastAsiaTheme="minorHAnsi" w:cs="Arial"/>
          <w:szCs w:val="24"/>
        </w:rPr>
        <w:t xml:space="preserve"> установ</w:t>
      </w:r>
      <w:r w:rsidR="00B52A21" w:rsidRPr="00BE72B6">
        <w:rPr>
          <w:rFonts w:eastAsiaTheme="minorHAnsi" w:cs="Arial"/>
          <w:szCs w:val="24"/>
        </w:rPr>
        <w:t>ил</w:t>
      </w:r>
      <w:r w:rsidR="00811259" w:rsidRPr="00BE72B6">
        <w:rPr>
          <w:rFonts w:eastAsiaTheme="minorHAnsi" w:cs="Arial"/>
          <w:szCs w:val="24"/>
        </w:rPr>
        <w:t xml:space="preserve"> форм</w:t>
      </w:r>
      <w:r w:rsidR="00B52A21" w:rsidRPr="00BE72B6">
        <w:rPr>
          <w:rFonts w:eastAsiaTheme="minorHAnsi" w:cs="Arial"/>
          <w:szCs w:val="24"/>
        </w:rPr>
        <w:t>у</w:t>
      </w:r>
      <w:r w:rsidR="00811259" w:rsidRPr="00BE72B6">
        <w:rPr>
          <w:rFonts w:eastAsiaTheme="minorHAnsi" w:cs="Arial"/>
          <w:szCs w:val="24"/>
        </w:rPr>
        <w:t xml:space="preserve"> заявки</w:t>
      </w:r>
      <w:r w:rsidR="00B52A21" w:rsidRPr="00BE72B6">
        <w:rPr>
          <w:rFonts w:eastAsiaTheme="minorHAnsi" w:cs="Arial"/>
          <w:szCs w:val="24"/>
        </w:rPr>
        <w:t xml:space="preserve"> на сертификацию продукции</w:t>
      </w:r>
      <w:r w:rsidR="001A090C" w:rsidRPr="00BE72B6">
        <w:rPr>
          <w:rFonts w:eastAsiaTheme="minorHAnsi" w:cs="Arial"/>
          <w:szCs w:val="24"/>
        </w:rPr>
        <w:t>, соответствующую требованиям НПА К</w:t>
      </w:r>
      <w:r w:rsidR="00832E51" w:rsidRPr="00BE72B6">
        <w:rPr>
          <w:rFonts w:eastAsiaTheme="minorHAnsi" w:cs="Arial"/>
          <w:szCs w:val="24"/>
        </w:rPr>
        <w:t>Р</w:t>
      </w:r>
      <w:r w:rsidR="00B52A21" w:rsidRPr="00BE72B6">
        <w:rPr>
          <w:rFonts w:eastAsiaTheme="minorHAnsi" w:cs="Arial"/>
          <w:szCs w:val="24"/>
        </w:rPr>
        <w:t>.</w:t>
      </w:r>
      <w:r w:rsidR="00811259" w:rsidRPr="00BE72B6">
        <w:rPr>
          <w:rFonts w:eastAsiaTheme="minorHAnsi" w:cs="Arial"/>
          <w:szCs w:val="24"/>
        </w:rPr>
        <w:t xml:space="preserve"> </w:t>
      </w:r>
      <w:r w:rsidR="00894753" w:rsidRPr="00BE72B6">
        <w:rPr>
          <w:rFonts w:eastAsiaTheme="minorHAnsi" w:cs="Arial"/>
          <w:szCs w:val="24"/>
        </w:rPr>
        <w:t>Заказчик</w:t>
      </w:r>
      <w:r w:rsidR="007F6F1F" w:rsidRPr="00BE72B6">
        <w:rPr>
          <w:rFonts w:eastAsiaTheme="minorHAnsi" w:cs="Arial"/>
          <w:szCs w:val="24"/>
        </w:rPr>
        <w:t xml:space="preserve"> (далее также – Заявитель)</w:t>
      </w:r>
      <w:r w:rsidR="00547C85" w:rsidRPr="00BE72B6">
        <w:rPr>
          <w:rFonts w:eastAsiaTheme="minorHAnsi" w:cs="Arial"/>
          <w:szCs w:val="24"/>
        </w:rPr>
        <w:t xml:space="preserve"> указывает </w:t>
      </w:r>
      <w:r w:rsidR="00410CDA" w:rsidRPr="00BE72B6">
        <w:rPr>
          <w:rFonts w:eastAsiaTheme="minorHAnsi" w:cs="Arial"/>
          <w:szCs w:val="24"/>
        </w:rPr>
        <w:t>следующую информацию:</w:t>
      </w:r>
    </w:p>
    <w:p w14:paraId="6B39135D" w14:textId="77777777" w:rsidR="00410CDA" w:rsidRPr="00BE72B6" w:rsidRDefault="00D72ADE" w:rsidP="007E7BEC">
      <w:pPr>
        <w:pStyle w:val="ListParagraph"/>
        <w:numPr>
          <w:ilvl w:val="0"/>
          <w:numId w:val="11"/>
        </w:numPr>
        <w:tabs>
          <w:tab w:val="left" w:pos="851"/>
        </w:tabs>
        <w:spacing w:line="360" w:lineRule="auto"/>
        <w:ind w:left="0" w:firstLine="567"/>
        <w:rPr>
          <w:rFonts w:eastAsiaTheme="minorHAnsi" w:cs="Arial"/>
          <w:szCs w:val="24"/>
        </w:rPr>
      </w:pPr>
      <w:r w:rsidRPr="00BE72B6">
        <w:rPr>
          <w:rFonts w:eastAsiaTheme="minorHAnsi" w:cs="Arial"/>
          <w:szCs w:val="24"/>
        </w:rPr>
        <w:t>сведения о продукции</w:t>
      </w:r>
      <w:r w:rsidR="00410CDA" w:rsidRPr="00BE72B6">
        <w:rPr>
          <w:rFonts w:eastAsiaTheme="minorHAnsi" w:cs="Arial"/>
          <w:szCs w:val="24"/>
        </w:rPr>
        <w:t>, подлежащ</w:t>
      </w:r>
      <w:r w:rsidRPr="00BE72B6">
        <w:rPr>
          <w:rFonts w:eastAsiaTheme="minorHAnsi" w:cs="Arial"/>
          <w:szCs w:val="24"/>
        </w:rPr>
        <w:t>ей</w:t>
      </w:r>
      <w:r w:rsidR="00410CDA" w:rsidRPr="00BE72B6">
        <w:rPr>
          <w:rFonts w:eastAsiaTheme="minorHAnsi" w:cs="Arial"/>
          <w:szCs w:val="24"/>
        </w:rPr>
        <w:t xml:space="preserve"> сертификации;</w:t>
      </w:r>
    </w:p>
    <w:p w14:paraId="07A8BEF0" w14:textId="77777777" w:rsidR="00410CDA" w:rsidRPr="00BE72B6" w:rsidRDefault="00410CDA" w:rsidP="007E7BEC">
      <w:pPr>
        <w:pStyle w:val="ListParagraph"/>
        <w:numPr>
          <w:ilvl w:val="0"/>
          <w:numId w:val="11"/>
        </w:numPr>
        <w:tabs>
          <w:tab w:val="left" w:pos="851"/>
        </w:tabs>
        <w:spacing w:line="360" w:lineRule="auto"/>
        <w:ind w:left="0" w:firstLine="567"/>
        <w:rPr>
          <w:rFonts w:eastAsiaTheme="minorHAnsi" w:cs="Arial"/>
          <w:szCs w:val="24"/>
        </w:rPr>
      </w:pPr>
      <w:r w:rsidRPr="00BE72B6">
        <w:rPr>
          <w:rFonts w:eastAsiaTheme="minorHAnsi" w:cs="Arial"/>
          <w:szCs w:val="24"/>
        </w:rPr>
        <w:t>стандарты и/или другие нормативные документы, на соответствие которым заказчик проходит сертификацию;</w:t>
      </w:r>
    </w:p>
    <w:p w14:paraId="6FB1C33E" w14:textId="77777777" w:rsidR="00410CDA" w:rsidRPr="00BE72B6" w:rsidRDefault="00410CDA" w:rsidP="007E7BEC">
      <w:pPr>
        <w:pStyle w:val="ListParagraph"/>
        <w:numPr>
          <w:ilvl w:val="0"/>
          <w:numId w:val="11"/>
        </w:numPr>
        <w:tabs>
          <w:tab w:val="left" w:pos="851"/>
        </w:tabs>
        <w:spacing w:line="360" w:lineRule="auto"/>
        <w:ind w:left="0" w:firstLine="567"/>
        <w:rPr>
          <w:rFonts w:eastAsiaTheme="minorHAnsi" w:cs="Arial"/>
          <w:szCs w:val="24"/>
        </w:rPr>
      </w:pPr>
      <w:r w:rsidRPr="00BE72B6">
        <w:rPr>
          <w:rFonts w:eastAsiaTheme="minorHAnsi" w:cs="Arial"/>
          <w:szCs w:val="24"/>
        </w:rPr>
        <w:t>основные реквизиты заказчика;</w:t>
      </w:r>
    </w:p>
    <w:p w14:paraId="119C1B5C" w14:textId="77777777" w:rsidR="00410CDA" w:rsidRPr="00BE72B6" w:rsidRDefault="00410CDA" w:rsidP="007E7BEC">
      <w:pPr>
        <w:pStyle w:val="ListParagraph"/>
        <w:numPr>
          <w:ilvl w:val="0"/>
          <w:numId w:val="11"/>
        </w:numPr>
        <w:tabs>
          <w:tab w:val="left" w:pos="851"/>
        </w:tabs>
        <w:spacing w:line="360" w:lineRule="auto"/>
        <w:ind w:left="0" w:firstLine="567"/>
        <w:rPr>
          <w:rFonts w:eastAsiaTheme="minorHAnsi" w:cs="Arial"/>
          <w:szCs w:val="24"/>
        </w:rPr>
      </w:pPr>
      <w:r w:rsidRPr="00BE72B6">
        <w:rPr>
          <w:rFonts w:eastAsiaTheme="minorHAnsi" w:cs="Arial"/>
          <w:szCs w:val="24"/>
        </w:rPr>
        <w:t>общая информация</w:t>
      </w:r>
      <w:r w:rsidR="00894753" w:rsidRPr="00BE72B6">
        <w:rPr>
          <w:rFonts w:eastAsiaTheme="minorHAnsi" w:cs="Arial"/>
          <w:szCs w:val="24"/>
        </w:rPr>
        <w:t xml:space="preserve"> о заказчике;</w:t>
      </w:r>
    </w:p>
    <w:p w14:paraId="2CD25963" w14:textId="77777777" w:rsidR="00410CDA" w:rsidRPr="00BE72B6" w:rsidRDefault="00410CDA" w:rsidP="007E7BEC">
      <w:pPr>
        <w:pStyle w:val="ListParagraph"/>
        <w:numPr>
          <w:ilvl w:val="0"/>
          <w:numId w:val="11"/>
        </w:numPr>
        <w:tabs>
          <w:tab w:val="left" w:pos="851"/>
        </w:tabs>
        <w:spacing w:line="360" w:lineRule="auto"/>
        <w:ind w:left="0" w:firstLine="567"/>
        <w:rPr>
          <w:rFonts w:eastAsiaTheme="minorHAnsi" w:cs="Arial"/>
          <w:szCs w:val="24"/>
        </w:rPr>
      </w:pPr>
      <w:r w:rsidRPr="00BE72B6">
        <w:rPr>
          <w:rFonts w:eastAsiaTheme="minorHAnsi" w:cs="Arial"/>
          <w:szCs w:val="24"/>
        </w:rPr>
        <w:t>информация о процессах, переданных стороннему исполнителю и используемых заказчиком, что может отразиться на выполнении требований;</w:t>
      </w:r>
    </w:p>
    <w:p w14:paraId="1CBBF0F3" w14:textId="77777777" w:rsidR="00410CDA" w:rsidRPr="00BE72B6" w:rsidRDefault="00894753" w:rsidP="007E7BEC">
      <w:pPr>
        <w:pStyle w:val="ListParagraph"/>
        <w:numPr>
          <w:ilvl w:val="0"/>
          <w:numId w:val="11"/>
        </w:numPr>
        <w:tabs>
          <w:tab w:val="left" w:pos="851"/>
        </w:tabs>
        <w:spacing w:line="360" w:lineRule="auto"/>
        <w:ind w:left="0" w:firstLine="567"/>
        <w:rPr>
          <w:rFonts w:eastAsiaTheme="minorHAnsi" w:cs="Arial"/>
          <w:szCs w:val="24"/>
        </w:rPr>
      </w:pPr>
      <w:r w:rsidRPr="00BE72B6">
        <w:rPr>
          <w:rFonts w:eastAsiaTheme="minorHAnsi" w:cs="Arial"/>
          <w:szCs w:val="24"/>
        </w:rPr>
        <w:t>дополнительная информация.</w:t>
      </w:r>
    </w:p>
    <w:p w14:paraId="711766C7" w14:textId="77777777" w:rsidR="0015602A" w:rsidRPr="00BE72B6" w:rsidRDefault="00ED6242" w:rsidP="007E7BEC">
      <w:pPr>
        <w:tabs>
          <w:tab w:val="left" w:pos="851"/>
        </w:tabs>
        <w:spacing w:line="360" w:lineRule="auto"/>
        <w:ind w:firstLine="567"/>
        <w:rPr>
          <w:rFonts w:eastAsiaTheme="minorHAnsi" w:cs="Arial"/>
          <w:szCs w:val="24"/>
        </w:rPr>
      </w:pPr>
      <w:r w:rsidRPr="00BE72B6">
        <w:rPr>
          <w:rFonts w:eastAsiaTheme="minorHAnsi" w:cs="Arial"/>
          <w:szCs w:val="24"/>
        </w:rPr>
        <w:lastRenderedPageBreak/>
        <w:t>Форма заявки</w:t>
      </w:r>
      <w:r w:rsidR="0015602A" w:rsidRPr="00BE72B6">
        <w:rPr>
          <w:rFonts w:eastAsiaTheme="minorHAnsi" w:cs="Arial"/>
          <w:szCs w:val="24"/>
        </w:rPr>
        <w:t xml:space="preserve"> на проведение сертификации продукции </w:t>
      </w:r>
      <w:r w:rsidR="00811259" w:rsidRPr="00BE72B6">
        <w:rPr>
          <w:rFonts w:eastAsiaTheme="minorHAnsi" w:cs="Arial"/>
          <w:szCs w:val="24"/>
        </w:rPr>
        <w:t>установлена в Приложении </w:t>
      </w:r>
      <w:r w:rsidR="000510F1" w:rsidRPr="00BE72B6">
        <w:rPr>
          <w:rFonts w:eastAsiaTheme="minorHAnsi" w:cs="Arial"/>
          <w:szCs w:val="24"/>
        </w:rPr>
        <w:t>1</w:t>
      </w:r>
      <w:r w:rsidR="00573C10" w:rsidRPr="00BE72B6">
        <w:rPr>
          <w:rFonts w:eastAsiaTheme="minorHAnsi" w:cs="Arial"/>
          <w:szCs w:val="24"/>
        </w:rPr>
        <w:t xml:space="preserve"> настоящей </w:t>
      </w:r>
      <w:r w:rsidR="00811259" w:rsidRPr="00BE72B6">
        <w:rPr>
          <w:rFonts w:eastAsiaTheme="minorHAnsi" w:cs="Arial"/>
          <w:szCs w:val="24"/>
        </w:rPr>
        <w:t>процедуры, и находится в открытом доступе на сайте ОС</w:t>
      </w:r>
      <w:r w:rsidR="0015602A" w:rsidRPr="00BE72B6">
        <w:rPr>
          <w:rFonts w:eastAsiaTheme="minorHAnsi" w:cs="Arial"/>
          <w:szCs w:val="24"/>
        </w:rPr>
        <w:t>.</w:t>
      </w:r>
    </w:p>
    <w:p w14:paraId="29CECB98" w14:textId="77777777" w:rsidR="002620A9" w:rsidRPr="00BE72B6" w:rsidRDefault="007F6F1F" w:rsidP="007E7BEC">
      <w:pPr>
        <w:tabs>
          <w:tab w:val="left" w:pos="851"/>
        </w:tabs>
        <w:spacing w:line="360" w:lineRule="auto"/>
        <w:ind w:firstLine="567"/>
        <w:rPr>
          <w:rFonts w:eastAsiaTheme="minorHAnsi" w:cs="Arial"/>
          <w:szCs w:val="24"/>
        </w:rPr>
      </w:pPr>
      <w:r w:rsidRPr="00BE72B6">
        <w:rPr>
          <w:rFonts w:eastAsiaTheme="minorHAnsi" w:cs="Arial"/>
          <w:szCs w:val="24"/>
        </w:rPr>
        <w:t>В разделе «Дополнительные сведения» заявки должна быть указана информация об объемах представляемой для</w:t>
      </w:r>
      <w:r w:rsidR="00D5722C" w:rsidRPr="00BE72B6">
        <w:rPr>
          <w:rFonts w:eastAsiaTheme="minorHAnsi" w:cs="Arial"/>
          <w:szCs w:val="24"/>
        </w:rPr>
        <w:t xml:space="preserve"> сертификации партии продукции или об </w:t>
      </w:r>
      <w:r w:rsidRPr="00BE72B6">
        <w:rPr>
          <w:rFonts w:eastAsiaTheme="minorHAnsi" w:cs="Arial"/>
          <w:szCs w:val="24"/>
        </w:rPr>
        <w:t>объемах</w:t>
      </w:r>
      <w:r w:rsidR="00D5722C" w:rsidRPr="00BE72B6">
        <w:rPr>
          <w:rFonts w:eastAsiaTheme="minorHAnsi" w:cs="Arial"/>
          <w:szCs w:val="24"/>
        </w:rPr>
        <w:t xml:space="preserve"> </w:t>
      </w:r>
      <w:r w:rsidRPr="00BE72B6">
        <w:rPr>
          <w:rFonts w:eastAsiaTheme="minorHAnsi" w:cs="Arial"/>
          <w:szCs w:val="24"/>
        </w:rPr>
        <w:t>производимой (или ввозимой) продукции н</w:t>
      </w:r>
      <w:r w:rsidR="00D5722C" w:rsidRPr="00BE72B6">
        <w:rPr>
          <w:rFonts w:eastAsiaTheme="minorHAnsi" w:cs="Arial"/>
          <w:szCs w:val="24"/>
        </w:rPr>
        <w:t>а основании заключенных контрак</w:t>
      </w:r>
      <w:r w:rsidRPr="00BE72B6">
        <w:rPr>
          <w:rFonts w:eastAsiaTheme="minorHAnsi" w:cs="Arial"/>
          <w:szCs w:val="24"/>
        </w:rPr>
        <w:t>тов. Вся информация об объемах продукции дается в натуральном выражени</w:t>
      </w:r>
      <w:r w:rsidR="00D5722C" w:rsidRPr="00BE72B6">
        <w:rPr>
          <w:rFonts w:eastAsiaTheme="minorHAnsi" w:cs="Arial"/>
          <w:szCs w:val="24"/>
        </w:rPr>
        <w:t xml:space="preserve">и. </w:t>
      </w:r>
    </w:p>
    <w:p w14:paraId="7D653DE3" w14:textId="77777777" w:rsidR="00D5722C" w:rsidRPr="00BE72B6" w:rsidRDefault="002620A9" w:rsidP="007E7BEC">
      <w:pPr>
        <w:tabs>
          <w:tab w:val="left" w:pos="851"/>
        </w:tabs>
        <w:spacing w:line="360" w:lineRule="auto"/>
        <w:ind w:firstLine="567"/>
        <w:rPr>
          <w:rFonts w:eastAsiaTheme="minorHAnsi" w:cs="Arial"/>
          <w:szCs w:val="24"/>
        </w:rPr>
      </w:pPr>
      <w:r w:rsidRPr="00BE72B6">
        <w:rPr>
          <w:rFonts w:cs="Arial"/>
          <w:szCs w:val="24"/>
        </w:rPr>
        <w:t xml:space="preserve">Заявитель в заявке на проведение сертификации продукции вправе предложить схему сертификации в соответствии с ТР ТС (ЕАЭС) на конкретную продукцию или группу однородной продукции. </w:t>
      </w:r>
      <w:r w:rsidR="00D5722C" w:rsidRPr="00BE72B6">
        <w:rPr>
          <w:rFonts w:eastAsiaTheme="minorHAnsi" w:cs="Arial"/>
          <w:szCs w:val="24"/>
        </w:rPr>
        <w:t xml:space="preserve">Заявитель выбирает схему сертификации, а также </w:t>
      </w:r>
      <w:r w:rsidR="007F6F1F" w:rsidRPr="00BE72B6">
        <w:rPr>
          <w:rFonts w:eastAsiaTheme="minorHAnsi" w:cs="Arial"/>
          <w:szCs w:val="24"/>
        </w:rPr>
        <w:t>пр</w:t>
      </w:r>
      <w:r w:rsidR="00D5722C" w:rsidRPr="00BE72B6">
        <w:rPr>
          <w:rFonts w:eastAsiaTheme="minorHAnsi" w:cs="Arial"/>
          <w:szCs w:val="24"/>
        </w:rPr>
        <w:t>едставляет следующие документы:</w:t>
      </w:r>
    </w:p>
    <w:p w14:paraId="30042C18" w14:textId="77777777" w:rsidR="00D5722C" w:rsidRPr="00BE72B6" w:rsidRDefault="00D5722C" w:rsidP="007E7BEC">
      <w:pPr>
        <w:tabs>
          <w:tab w:val="left" w:pos="851"/>
        </w:tabs>
        <w:spacing w:line="360" w:lineRule="auto"/>
        <w:ind w:firstLine="567"/>
        <w:rPr>
          <w:rFonts w:eastAsiaTheme="minorHAnsi" w:cs="Arial"/>
          <w:szCs w:val="24"/>
        </w:rPr>
      </w:pPr>
      <w:r w:rsidRPr="00BE72B6">
        <w:rPr>
          <w:rFonts w:eastAsiaTheme="minorHAnsi" w:cs="Arial"/>
          <w:szCs w:val="24"/>
        </w:rPr>
        <w:t xml:space="preserve">- </w:t>
      </w:r>
      <w:r w:rsidR="007F6F1F" w:rsidRPr="00BE72B6">
        <w:rPr>
          <w:rFonts w:eastAsiaTheme="minorHAnsi" w:cs="Arial"/>
          <w:szCs w:val="24"/>
        </w:rPr>
        <w:t xml:space="preserve">техническую документацию </w:t>
      </w:r>
      <w:r w:rsidRPr="00BE72B6">
        <w:rPr>
          <w:rFonts w:eastAsiaTheme="minorHAnsi" w:cs="Arial"/>
          <w:szCs w:val="24"/>
        </w:rPr>
        <w:t xml:space="preserve">изготовителя (конструкторская, технологическая, </w:t>
      </w:r>
      <w:r w:rsidR="007F6F1F" w:rsidRPr="00BE72B6">
        <w:rPr>
          <w:rFonts w:eastAsiaTheme="minorHAnsi" w:cs="Arial"/>
          <w:szCs w:val="24"/>
        </w:rPr>
        <w:t>эксплуа</w:t>
      </w:r>
      <w:r w:rsidRPr="00BE72B6">
        <w:rPr>
          <w:rFonts w:eastAsiaTheme="minorHAnsi" w:cs="Arial"/>
          <w:szCs w:val="24"/>
        </w:rPr>
        <w:t xml:space="preserve">тационная и т.д.) - для схем с анализом </w:t>
      </w:r>
      <w:r w:rsidR="007F6F1F" w:rsidRPr="00BE72B6">
        <w:rPr>
          <w:rFonts w:eastAsiaTheme="minorHAnsi" w:cs="Arial"/>
          <w:szCs w:val="24"/>
        </w:rPr>
        <w:t>состояния</w:t>
      </w:r>
      <w:r w:rsidRPr="00BE72B6">
        <w:rPr>
          <w:rFonts w:eastAsiaTheme="minorHAnsi" w:cs="Arial"/>
          <w:szCs w:val="24"/>
        </w:rPr>
        <w:t xml:space="preserve"> </w:t>
      </w:r>
      <w:r w:rsidR="007F6F1F" w:rsidRPr="00BE72B6">
        <w:rPr>
          <w:rFonts w:eastAsiaTheme="minorHAnsi" w:cs="Arial"/>
          <w:szCs w:val="24"/>
        </w:rPr>
        <w:t>производства</w:t>
      </w:r>
      <w:r w:rsidRPr="00BE72B6">
        <w:rPr>
          <w:rFonts w:eastAsiaTheme="minorHAnsi" w:cs="Arial"/>
          <w:szCs w:val="24"/>
        </w:rPr>
        <w:t>;</w:t>
      </w:r>
    </w:p>
    <w:p w14:paraId="2B1C6DA9" w14:textId="77777777" w:rsidR="00D5722C" w:rsidRPr="00BE72B6" w:rsidRDefault="00D5722C" w:rsidP="007E7BEC">
      <w:pPr>
        <w:tabs>
          <w:tab w:val="left" w:pos="851"/>
        </w:tabs>
        <w:spacing w:line="360" w:lineRule="auto"/>
        <w:ind w:firstLine="567"/>
        <w:rPr>
          <w:rFonts w:eastAsiaTheme="minorHAnsi" w:cs="Arial"/>
          <w:szCs w:val="24"/>
        </w:rPr>
      </w:pPr>
      <w:r w:rsidRPr="00BE72B6">
        <w:rPr>
          <w:rFonts w:eastAsiaTheme="minorHAnsi" w:cs="Arial"/>
          <w:szCs w:val="24"/>
        </w:rPr>
        <w:t xml:space="preserve">- </w:t>
      </w:r>
      <w:r w:rsidR="007F6F1F" w:rsidRPr="00BE72B6">
        <w:rPr>
          <w:rFonts w:eastAsiaTheme="minorHAnsi" w:cs="Arial"/>
          <w:szCs w:val="24"/>
        </w:rPr>
        <w:t>документы на систему к</w:t>
      </w:r>
      <w:r w:rsidRPr="00BE72B6">
        <w:rPr>
          <w:rFonts w:eastAsiaTheme="minorHAnsi" w:cs="Arial"/>
          <w:szCs w:val="24"/>
        </w:rPr>
        <w:t xml:space="preserve">ачества (при наличии) и другие </w:t>
      </w:r>
      <w:r w:rsidR="007F6F1F" w:rsidRPr="00BE72B6">
        <w:rPr>
          <w:rFonts w:eastAsiaTheme="minorHAnsi" w:cs="Arial"/>
          <w:szCs w:val="24"/>
        </w:rPr>
        <w:t>документы</w:t>
      </w:r>
      <w:r w:rsidRPr="00BE72B6">
        <w:rPr>
          <w:rFonts w:eastAsiaTheme="minorHAnsi" w:cs="Arial"/>
          <w:szCs w:val="24"/>
        </w:rPr>
        <w:t xml:space="preserve"> </w:t>
      </w:r>
      <w:r w:rsidR="007F6F1F" w:rsidRPr="00BE72B6">
        <w:rPr>
          <w:rFonts w:eastAsiaTheme="minorHAnsi" w:cs="Arial"/>
          <w:szCs w:val="24"/>
        </w:rPr>
        <w:t>в зависимости от схемы сертификации;</w:t>
      </w:r>
    </w:p>
    <w:p w14:paraId="7CA7B72B" w14:textId="77777777" w:rsidR="00D5722C" w:rsidRPr="00BE72B6" w:rsidRDefault="00D5722C" w:rsidP="007E7BEC">
      <w:pPr>
        <w:tabs>
          <w:tab w:val="left" w:pos="851"/>
        </w:tabs>
        <w:spacing w:line="360" w:lineRule="auto"/>
        <w:ind w:firstLine="567"/>
        <w:rPr>
          <w:rFonts w:eastAsiaTheme="minorHAnsi" w:cs="Arial"/>
          <w:szCs w:val="24"/>
        </w:rPr>
      </w:pPr>
      <w:r w:rsidRPr="00BE72B6">
        <w:rPr>
          <w:rFonts w:eastAsiaTheme="minorHAnsi" w:cs="Arial"/>
          <w:szCs w:val="24"/>
        </w:rPr>
        <w:t xml:space="preserve">- </w:t>
      </w:r>
      <w:r w:rsidR="007F6F1F" w:rsidRPr="00BE72B6">
        <w:rPr>
          <w:rFonts w:eastAsiaTheme="minorHAnsi" w:cs="Arial"/>
          <w:szCs w:val="24"/>
        </w:rPr>
        <w:t>контракт на поставку продукции (если необходимо);</w:t>
      </w:r>
    </w:p>
    <w:p w14:paraId="492AF777" w14:textId="77777777" w:rsidR="00D5722C" w:rsidRPr="00BE72B6" w:rsidRDefault="00D5722C" w:rsidP="007E7BEC">
      <w:pPr>
        <w:tabs>
          <w:tab w:val="left" w:pos="851"/>
        </w:tabs>
        <w:spacing w:line="360" w:lineRule="auto"/>
        <w:ind w:firstLine="567"/>
        <w:rPr>
          <w:rFonts w:eastAsiaTheme="minorHAnsi" w:cs="Arial"/>
          <w:szCs w:val="24"/>
        </w:rPr>
      </w:pPr>
      <w:r w:rsidRPr="00BE72B6">
        <w:rPr>
          <w:rFonts w:eastAsiaTheme="minorHAnsi" w:cs="Arial"/>
          <w:szCs w:val="24"/>
        </w:rPr>
        <w:t xml:space="preserve">- товаросопроводительные </w:t>
      </w:r>
      <w:r w:rsidR="007F6F1F" w:rsidRPr="00BE72B6">
        <w:rPr>
          <w:rFonts w:eastAsiaTheme="minorHAnsi" w:cs="Arial"/>
          <w:szCs w:val="24"/>
        </w:rPr>
        <w:t xml:space="preserve">документы </w:t>
      </w:r>
      <w:r w:rsidRPr="00BE72B6">
        <w:rPr>
          <w:rFonts w:eastAsiaTheme="minorHAnsi" w:cs="Arial"/>
          <w:szCs w:val="24"/>
        </w:rPr>
        <w:t>- д</w:t>
      </w:r>
      <w:r w:rsidR="007F6F1F" w:rsidRPr="00BE72B6">
        <w:rPr>
          <w:rFonts w:eastAsiaTheme="minorHAnsi" w:cs="Arial"/>
          <w:szCs w:val="24"/>
        </w:rPr>
        <w:t>ля ввозимой продукции</w:t>
      </w:r>
      <w:r w:rsidRPr="00BE72B6">
        <w:rPr>
          <w:rFonts w:eastAsiaTheme="minorHAnsi" w:cs="Arial"/>
          <w:szCs w:val="24"/>
        </w:rPr>
        <w:t>;</w:t>
      </w:r>
    </w:p>
    <w:p w14:paraId="10645A0A" w14:textId="77777777" w:rsidR="00D5722C" w:rsidRPr="00BE72B6" w:rsidRDefault="00D5722C" w:rsidP="007E7BEC">
      <w:pPr>
        <w:tabs>
          <w:tab w:val="left" w:pos="851"/>
        </w:tabs>
        <w:spacing w:line="360" w:lineRule="auto"/>
        <w:ind w:firstLine="567"/>
        <w:rPr>
          <w:rFonts w:eastAsiaTheme="minorHAnsi" w:cs="Arial"/>
          <w:szCs w:val="24"/>
        </w:rPr>
      </w:pPr>
      <w:r w:rsidRPr="00BE72B6">
        <w:rPr>
          <w:rFonts w:eastAsiaTheme="minorHAnsi" w:cs="Arial"/>
          <w:szCs w:val="24"/>
        </w:rPr>
        <w:t xml:space="preserve">- протоколы </w:t>
      </w:r>
      <w:r w:rsidR="007F6F1F" w:rsidRPr="00BE72B6">
        <w:rPr>
          <w:rFonts w:eastAsiaTheme="minorHAnsi" w:cs="Arial"/>
          <w:szCs w:val="24"/>
        </w:rPr>
        <w:t>или документы об исп</w:t>
      </w:r>
      <w:r w:rsidRPr="00BE72B6">
        <w:rPr>
          <w:rFonts w:eastAsiaTheme="minorHAnsi" w:cs="Arial"/>
          <w:szCs w:val="24"/>
        </w:rPr>
        <w:t xml:space="preserve">ытаниях (с учетом сроков их проведения), </w:t>
      </w:r>
      <w:r w:rsidR="007F6F1F" w:rsidRPr="00BE72B6">
        <w:rPr>
          <w:rFonts w:eastAsiaTheme="minorHAnsi" w:cs="Arial"/>
          <w:szCs w:val="24"/>
        </w:rPr>
        <w:t>осуществленных при постановке продукции на производство, или</w:t>
      </w:r>
      <w:r w:rsidRPr="00BE72B6">
        <w:rPr>
          <w:rFonts w:eastAsiaTheme="minorHAnsi" w:cs="Arial"/>
          <w:szCs w:val="24"/>
        </w:rPr>
        <w:t xml:space="preserve"> документы </w:t>
      </w:r>
      <w:r w:rsidR="007F6F1F" w:rsidRPr="00BE72B6">
        <w:rPr>
          <w:rFonts w:eastAsiaTheme="minorHAnsi" w:cs="Arial"/>
          <w:szCs w:val="24"/>
        </w:rPr>
        <w:t>об испытаниях, выполненных аккредитованными отечественными</w:t>
      </w:r>
      <w:r w:rsidRPr="00BE72B6">
        <w:rPr>
          <w:rFonts w:eastAsiaTheme="minorHAnsi" w:cs="Arial"/>
          <w:szCs w:val="24"/>
        </w:rPr>
        <w:t xml:space="preserve"> </w:t>
      </w:r>
      <w:r w:rsidR="007F6F1F" w:rsidRPr="00BE72B6">
        <w:rPr>
          <w:rFonts w:eastAsiaTheme="minorHAnsi" w:cs="Arial"/>
          <w:szCs w:val="24"/>
        </w:rPr>
        <w:t>или зарубежными</w:t>
      </w:r>
      <w:r w:rsidRPr="00BE72B6">
        <w:rPr>
          <w:rFonts w:eastAsiaTheme="minorHAnsi" w:cs="Arial"/>
          <w:szCs w:val="24"/>
        </w:rPr>
        <w:t xml:space="preserve"> испытательными лабораториями, подтверждающие соответс</w:t>
      </w:r>
      <w:r w:rsidR="007F6F1F" w:rsidRPr="00BE72B6">
        <w:rPr>
          <w:rFonts w:eastAsiaTheme="minorHAnsi" w:cs="Arial"/>
          <w:szCs w:val="24"/>
        </w:rPr>
        <w:t xml:space="preserve">твие </w:t>
      </w:r>
      <w:r w:rsidRPr="00BE72B6">
        <w:rPr>
          <w:rFonts w:eastAsiaTheme="minorHAnsi" w:cs="Arial"/>
          <w:szCs w:val="24"/>
        </w:rPr>
        <w:t xml:space="preserve">продукции </w:t>
      </w:r>
      <w:r w:rsidR="007F6F1F" w:rsidRPr="00BE72B6">
        <w:rPr>
          <w:rFonts w:eastAsiaTheme="minorHAnsi" w:cs="Arial"/>
          <w:szCs w:val="24"/>
        </w:rPr>
        <w:t>требованиям безопасности (если заявитель претендует на</w:t>
      </w:r>
      <w:r w:rsidRPr="00BE72B6">
        <w:rPr>
          <w:rFonts w:eastAsiaTheme="minorHAnsi" w:cs="Arial"/>
          <w:szCs w:val="24"/>
        </w:rPr>
        <w:t xml:space="preserve"> </w:t>
      </w:r>
      <w:r w:rsidR="007F6F1F" w:rsidRPr="00BE72B6">
        <w:rPr>
          <w:rFonts w:eastAsiaTheme="minorHAnsi" w:cs="Arial"/>
          <w:szCs w:val="24"/>
        </w:rPr>
        <w:t>сертификацию по сокращенной програ</w:t>
      </w:r>
      <w:r w:rsidRPr="00BE72B6">
        <w:rPr>
          <w:rFonts w:eastAsiaTheme="minorHAnsi" w:cs="Arial"/>
          <w:szCs w:val="24"/>
        </w:rPr>
        <w:t>мме сертификационных испытаний).</w:t>
      </w:r>
    </w:p>
    <w:p w14:paraId="74DEE1E2" w14:textId="77777777" w:rsidR="007F6F1F" w:rsidRPr="00BE72B6" w:rsidRDefault="007F6F1F" w:rsidP="007E7BEC">
      <w:pPr>
        <w:tabs>
          <w:tab w:val="left" w:pos="851"/>
        </w:tabs>
        <w:spacing w:line="360" w:lineRule="auto"/>
        <w:ind w:firstLine="567"/>
        <w:rPr>
          <w:rFonts w:cs="Arial"/>
          <w:szCs w:val="24"/>
        </w:rPr>
      </w:pPr>
      <w:r w:rsidRPr="00BE72B6">
        <w:rPr>
          <w:rFonts w:cs="Arial"/>
          <w:szCs w:val="24"/>
        </w:rPr>
        <w:t>Подписанную заявку и приложения к ней (в том числе комплект документов, предусмотренный ТР ТС (ЕАЭС), на соответствие которому (которым) планируется проведение сертификации) Заявитель направляет в орган по сертификации любым удобным способом – на электронные почты ОС, при личном приёме, почтовым отправлением и т.д. Личный прием заявок осуществляется руководителем ОС / заместителем руководителя ОС.</w:t>
      </w:r>
    </w:p>
    <w:p w14:paraId="258C9A68" w14:textId="77777777" w:rsidR="00F95F36" w:rsidRPr="00BE72B6" w:rsidRDefault="00F95F36" w:rsidP="007E7BEC">
      <w:pPr>
        <w:tabs>
          <w:tab w:val="left" w:pos="851"/>
        </w:tabs>
        <w:spacing w:line="360" w:lineRule="auto"/>
        <w:ind w:firstLine="567"/>
        <w:rPr>
          <w:rFonts w:cs="Arial"/>
          <w:szCs w:val="24"/>
        </w:rPr>
      </w:pPr>
    </w:p>
    <w:p w14:paraId="1E0C52A3" w14:textId="77777777" w:rsidR="000A4B64" w:rsidRPr="00BE72B6" w:rsidRDefault="00093966" w:rsidP="007E7BEC">
      <w:pPr>
        <w:pStyle w:val="Heading1"/>
        <w:tabs>
          <w:tab w:val="left" w:pos="851"/>
        </w:tabs>
        <w:ind w:firstLine="567"/>
        <w:rPr>
          <w:rFonts w:ascii="Arial" w:hAnsi="Arial" w:cs="Arial"/>
        </w:rPr>
      </w:pPr>
      <w:bookmarkStart w:id="15" w:name="_Toc50543957"/>
      <w:r w:rsidRPr="00BE72B6">
        <w:rPr>
          <w:rFonts w:ascii="Arial" w:hAnsi="Arial" w:cs="Arial"/>
        </w:rPr>
        <w:t xml:space="preserve">4.3 </w:t>
      </w:r>
      <w:r w:rsidR="000A4B64" w:rsidRPr="00BE72B6">
        <w:rPr>
          <w:rFonts w:ascii="Arial" w:hAnsi="Arial" w:cs="Arial"/>
        </w:rPr>
        <w:t>Рассмотрение заявки</w:t>
      </w:r>
      <w:bookmarkEnd w:id="15"/>
    </w:p>
    <w:p w14:paraId="59CAFC4C" w14:textId="77777777" w:rsidR="00865C11" w:rsidRPr="00BE72B6" w:rsidRDefault="001F3C91" w:rsidP="007E7BEC">
      <w:pPr>
        <w:tabs>
          <w:tab w:val="left" w:pos="851"/>
        </w:tabs>
        <w:spacing w:line="360" w:lineRule="auto"/>
        <w:ind w:firstLine="567"/>
        <w:rPr>
          <w:rFonts w:cs="Arial"/>
          <w:szCs w:val="24"/>
        </w:rPr>
      </w:pPr>
      <w:r w:rsidRPr="00BE72B6">
        <w:rPr>
          <w:rFonts w:cs="Arial"/>
          <w:szCs w:val="24"/>
        </w:rPr>
        <w:t>Руководитель ОС</w:t>
      </w:r>
      <w:r w:rsidR="008623FC" w:rsidRPr="00BE72B6">
        <w:rPr>
          <w:rFonts w:cs="Arial"/>
          <w:szCs w:val="24"/>
        </w:rPr>
        <w:t>/ заместитель руководителя</w:t>
      </w:r>
      <w:r w:rsidRPr="00BE72B6">
        <w:rPr>
          <w:rFonts w:cs="Arial"/>
          <w:szCs w:val="24"/>
        </w:rPr>
        <w:t xml:space="preserve"> </w:t>
      </w:r>
      <w:r w:rsidR="00B52A21" w:rsidRPr="00BE72B6">
        <w:rPr>
          <w:rFonts w:cs="Arial"/>
          <w:szCs w:val="24"/>
        </w:rPr>
        <w:t xml:space="preserve">регистрирует поступившие заявки </w:t>
      </w:r>
      <w:r w:rsidR="00CA73D2" w:rsidRPr="00BE72B6">
        <w:rPr>
          <w:rFonts w:cs="Arial"/>
          <w:szCs w:val="24"/>
        </w:rPr>
        <w:t xml:space="preserve">в </w:t>
      </w:r>
      <w:r w:rsidR="007771C6" w:rsidRPr="00BE72B6">
        <w:rPr>
          <w:rFonts w:cs="Arial"/>
          <w:szCs w:val="24"/>
        </w:rPr>
        <w:t xml:space="preserve">журнале </w:t>
      </w:r>
      <w:r w:rsidR="008623FC" w:rsidRPr="00BE72B6">
        <w:rPr>
          <w:rFonts w:cs="Arial"/>
          <w:szCs w:val="24"/>
        </w:rPr>
        <w:t xml:space="preserve">№ 03 </w:t>
      </w:r>
      <w:r w:rsidR="007771C6" w:rsidRPr="00BE72B6">
        <w:rPr>
          <w:rFonts w:cs="Arial"/>
          <w:szCs w:val="24"/>
        </w:rPr>
        <w:t>«</w:t>
      </w:r>
      <w:r w:rsidR="002C27E1" w:rsidRPr="00BE72B6">
        <w:rPr>
          <w:rFonts w:cs="Arial"/>
          <w:szCs w:val="24"/>
        </w:rPr>
        <w:t>Ж</w:t>
      </w:r>
      <w:r w:rsidR="00777452" w:rsidRPr="00BE72B6">
        <w:rPr>
          <w:rFonts w:cs="Arial"/>
          <w:szCs w:val="24"/>
        </w:rPr>
        <w:t xml:space="preserve">урнале </w:t>
      </w:r>
      <w:r w:rsidR="00CA73D2" w:rsidRPr="00BE72B6">
        <w:rPr>
          <w:rFonts w:cs="Arial"/>
          <w:szCs w:val="24"/>
        </w:rPr>
        <w:t>регистрации заявок</w:t>
      </w:r>
      <w:r w:rsidR="00B17CE8" w:rsidRPr="00BE72B6">
        <w:rPr>
          <w:rFonts w:cs="Arial"/>
          <w:szCs w:val="24"/>
        </w:rPr>
        <w:t xml:space="preserve"> на</w:t>
      </w:r>
      <w:r w:rsidR="004712BC" w:rsidRPr="00BE72B6">
        <w:rPr>
          <w:rFonts w:cs="Arial"/>
          <w:szCs w:val="24"/>
        </w:rPr>
        <w:t xml:space="preserve"> проведение</w:t>
      </w:r>
      <w:r w:rsidR="00B17CE8" w:rsidRPr="00BE72B6">
        <w:rPr>
          <w:rFonts w:cs="Arial"/>
          <w:szCs w:val="24"/>
        </w:rPr>
        <w:t xml:space="preserve"> </w:t>
      </w:r>
      <w:r w:rsidR="004712BC" w:rsidRPr="00BE72B6">
        <w:rPr>
          <w:rFonts w:cs="Arial"/>
          <w:szCs w:val="24"/>
        </w:rPr>
        <w:t>сертификации</w:t>
      </w:r>
      <w:r w:rsidR="00B17CE8" w:rsidRPr="00BE72B6">
        <w:rPr>
          <w:rFonts w:cs="Arial"/>
          <w:szCs w:val="24"/>
        </w:rPr>
        <w:t xml:space="preserve"> продукции</w:t>
      </w:r>
      <w:r w:rsidR="00CA73D2" w:rsidRPr="00BE72B6">
        <w:rPr>
          <w:rFonts w:cs="Arial"/>
          <w:szCs w:val="24"/>
        </w:rPr>
        <w:t xml:space="preserve"> и </w:t>
      </w:r>
      <w:r w:rsidR="004712BC" w:rsidRPr="00BE72B6">
        <w:rPr>
          <w:rFonts w:cs="Arial"/>
          <w:szCs w:val="24"/>
        </w:rPr>
        <w:t>уведомлений органа по сертификации</w:t>
      </w:r>
      <w:r w:rsidR="00CA73D2" w:rsidRPr="00BE72B6">
        <w:rPr>
          <w:rFonts w:cs="Arial"/>
          <w:szCs w:val="24"/>
        </w:rPr>
        <w:t xml:space="preserve"> по</w:t>
      </w:r>
      <w:r w:rsidR="003E270E" w:rsidRPr="00BE72B6">
        <w:rPr>
          <w:rFonts w:cs="Arial"/>
          <w:szCs w:val="24"/>
        </w:rPr>
        <w:t xml:space="preserve"> заявкам</w:t>
      </w:r>
      <w:r w:rsidR="004712BC" w:rsidRPr="00BE72B6">
        <w:rPr>
          <w:rFonts w:cs="Arial"/>
          <w:szCs w:val="24"/>
        </w:rPr>
        <w:t xml:space="preserve"> на проведение сертификации</w:t>
      </w:r>
      <w:r w:rsidR="003E270E" w:rsidRPr="00BE72B6">
        <w:rPr>
          <w:rFonts w:cs="Arial"/>
          <w:szCs w:val="24"/>
        </w:rPr>
        <w:t xml:space="preserve"> продукции</w:t>
      </w:r>
      <w:r w:rsidR="007771C6" w:rsidRPr="00BE72B6">
        <w:rPr>
          <w:rFonts w:cs="Arial"/>
          <w:szCs w:val="24"/>
        </w:rPr>
        <w:t>»</w:t>
      </w:r>
      <w:r w:rsidR="004521CC" w:rsidRPr="00BE72B6">
        <w:rPr>
          <w:rFonts w:cs="Arial"/>
          <w:szCs w:val="24"/>
        </w:rPr>
        <w:t xml:space="preserve"> (Приложение 16)</w:t>
      </w:r>
      <w:r w:rsidR="00B52A21" w:rsidRPr="00BE72B6">
        <w:rPr>
          <w:rFonts w:cs="Arial"/>
          <w:szCs w:val="24"/>
        </w:rPr>
        <w:t xml:space="preserve"> посредством присвоения внутреннего регистрационного </w:t>
      </w:r>
      <w:r w:rsidR="00B52A21" w:rsidRPr="00BE72B6">
        <w:rPr>
          <w:rFonts w:cs="Arial"/>
          <w:szCs w:val="24"/>
        </w:rPr>
        <w:lastRenderedPageBreak/>
        <w:t>номера и указанием даты регистрации заявки</w:t>
      </w:r>
      <w:r w:rsidR="001A7374" w:rsidRPr="00BE72B6">
        <w:rPr>
          <w:rFonts w:cs="Arial"/>
          <w:szCs w:val="24"/>
        </w:rPr>
        <w:t xml:space="preserve"> в течение одного рабочего дня с даты поступления</w:t>
      </w:r>
      <w:r w:rsidR="00B52A21" w:rsidRPr="00BE72B6">
        <w:rPr>
          <w:rFonts w:cs="Arial"/>
          <w:szCs w:val="24"/>
        </w:rPr>
        <w:t>.</w:t>
      </w:r>
    </w:p>
    <w:p w14:paraId="5B3DDB94" w14:textId="77777777" w:rsidR="00B17CE8" w:rsidRPr="00BE72B6" w:rsidRDefault="00B17CE8" w:rsidP="007E7BEC">
      <w:pPr>
        <w:spacing w:line="360" w:lineRule="auto"/>
        <w:ind w:firstLine="567"/>
        <w:rPr>
          <w:rFonts w:cs="Arial"/>
          <w:szCs w:val="24"/>
        </w:rPr>
      </w:pPr>
      <w:r w:rsidRPr="00BE72B6">
        <w:rPr>
          <w:rFonts w:cs="Arial"/>
          <w:noProof/>
          <w:szCs w:val="24"/>
          <w:lang w:eastAsia="ru-RU"/>
        </w:rPr>
        <mc:AlternateContent>
          <mc:Choice Requires="wpg">
            <w:drawing>
              <wp:anchor distT="0" distB="0" distL="114300" distR="114300" simplePos="0" relativeHeight="251659264" behindDoc="0" locked="0" layoutInCell="1" allowOverlap="1" wp14:anchorId="2579EFFC" wp14:editId="51F8528E">
                <wp:simplePos x="0" y="0"/>
                <wp:positionH relativeFrom="column">
                  <wp:posOffset>395605</wp:posOffset>
                </wp:positionH>
                <wp:positionV relativeFrom="paragraph">
                  <wp:posOffset>344805</wp:posOffset>
                </wp:positionV>
                <wp:extent cx="5430520" cy="1638300"/>
                <wp:effectExtent l="0" t="0" r="0" b="0"/>
                <wp:wrapTopAndBottom/>
                <wp:docPr id="29" name="Группа 29"/>
                <wp:cNvGraphicFramePr/>
                <a:graphic xmlns:a="http://schemas.openxmlformats.org/drawingml/2006/main">
                  <a:graphicData uri="http://schemas.microsoft.com/office/word/2010/wordprocessingGroup">
                    <wpg:wgp>
                      <wpg:cNvGrpSpPr/>
                      <wpg:grpSpPr>
                        <a:xfrm>
                          <a:off x="0" y="0"/>
                          <a:ext cx="5430520" cy="1638300"/>
                          <a:chOff x="695502" y="13454"/>
                          <a:chExt cx="4580030" cy="2572883"/>
                        </a:xfrm>
                      </wpg:grpSpPr>
                      <wpg:grpSp>
                        <wpg:cNvPr id="30" name="Группа 30"/>
                        <wpg:cNvGrpSpPr/>
                        <wpg:grpSpPr>
                          <a:xfrm>
                            <a:off x="695502" y="13454"/>
                            <a:ext cx="4580030" cy="2572883"/>
                            <a:chOff x="603746" y="5453"/>
                            <a:chExt cx="3975800" cy="1042757"/>
                          </a:xfrm>
                        </wpg:grpSpPr>
                        <wps:wsp>
                          <wps:cNvPr id="31" name="Блок-схема: процесс 31"/>
                          <wps:cNvSpPr/>
                          <wps:spPr>
                            <a:xfrm>
                              <a:off x="603746" y="5453"/>
                              <a:ext cx="1120838" cy="174333"/>
                            </a:xfrm>
                            <a:prstGeom prst="flowChartProcess">
                              <a:avLst/>
                            </a:prstGeom>
                            <a:noFill/>
                            <a:ln>
                              <a:solidFill>
                                <a:schemeClr val="accent1">
                                  <a:shade val="50000"/>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A139CA" w14:textId="77777777" w:rsidR="00CB5742" w:rsidRPr="00E20881" w:rsidRDefault="00CB5742" w:rsidP="001F3C91">
                                <w:pPr>
                                  <w:rPr>
                                    <w:rFonts w:cs="Arial"/>
                                    <w:sz w:val="22"/>
                                  </w:rPr>
                                </w:pPr>
                                <w:r>
                                  <w:rPr>
                                    <w:rFonts w:cs="Arial"/>
                                    <w:color w:val="000000" w:themeColor="text1"/>
                                    <w:sz w:val="22"/>
                                  </w:rPr>
                                  <w:t xml:space="preserve"> </w:t>
                                </w:r>
                                <w:r w:rsidRPr="00E20881">
                                  <w:rPr>
                                    <w:rFonts w:cs="Arial"/>
                                    <w:color w:val="000000" w:themeColor="text1"/>
                                    <w:sz w:val="22"/>
                                    <w:lang w:val="en-US"/>
                                  </w:rPr>
                                  <w:t>YYMMDD</w:t>
                                </w:r>
                                <w:r w:rsidRPr="00E20881">
                                  <w:rPr>
                                    <w:rFonts w:cs="Arial"/>
                                    <w:color w:val="000000" w:themeColor="text1"/>
                                    <w:sz w:val="22"/>
                                  </w:rPr>
                                  <w:t xml:space="preserve">  –   ХХХ</w:t>
                                </w:r>
                              </w:p>
                              <w:p w14:paraId="4E32A517" w14:textId="77777777" w:rsidR="00CB5742" w:rsidRPr="00037281" w:rsidRDefault="00CB5742">
                                <w:pPr>
                                  <w:rPr>
                                    <w:rFonts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Блок-схема: процесс 32"/>
                          <wps:cNvSpPr/>
                          <wps:spPr>
                            <a:xfrm>
                              <a:off x="2312596" y="409762"/>
                              <a:ext cx="2266950" cy="157668"/>
                            </a:xfrm>
                            <a:prstGeom prst="flowChartProcess">
                              <a:avLst/>
                            </a:prstGeom>
                            <a:noFill/>
                            <a:ln>
                              <a:solidFill>
                                <a:schemeClr val="accent1">
                                  <a:shade val="50000"/>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01567" w14:textId="77777777" w:rsidR="00CB5742" w:rsidRPr="00E20881" w:rsidRDefault="00CB5742" w:rsidP="00B17CE8">
                                <w:pPr>
                                  <w:rPr>
                                    <w:rFonts w:cs="Arial"/>
                                    <w:color w:val="000000" w:themeColor="text1"/>
                                    <w:sz w:val="22"/>
                                  </w:rPr>
                                </w:pPr>
                                <w:r w:rsidRPr="00E20881">
                                  <w:rPr>
                                    <w:rFonts w:cs="Arial"/>
                                    <w:color w:val="000000" w:themeColor="text1"/>
                                    <w:sz w:val="22"/>
                                  </w:rPr>
                                  <w:t xml:space="preserve">Порядковый номер заявки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Блок-схема: процесс 33"/>
                          <wps:cNvSpPr/>
                          <wps:spPr>
                            <a:xfrm>
                              <a:off x="2312596" y="567431"/>
                              <a:ext cx="2031309" cy="161583"/>
                            </a:xfrm>
                            <a:prstGeom prst="flowChartProcess">
                              <a:avLst/>
                            </a:prstGeom>
                            <a:noFill/>
                            <a:ln>
                              <a:solidFill>
                                <a:schemeClr val="accent1">
                                  <a:shade val="50000"/>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A55523" w14:textId="77777777" w:rsidR="00CB5742" w:rsidRPr="00E20881" w:rsidRDefault="00CB5742" w:rsidP="00B17CE8">
                                <w:pPr>
                                  <w:rPr>
                                    <w:rFonts w:cs="Arial"/>
                                    <w:color w:val="000000" w:themeColor="text1"/>
                                    <w:sz w:val="22"/>
                                  </w:rPr>
                                </w:pPr>
                                <w:r w:rsidRPr="00E20881">
                                  <w:rPr>
                                    <w:rFonts w:cs="Arial"/>
                                    <w:color w:val="000000" w:themeColor="text1"/>
                                    <w:sz w:val="22"/>
                                  </w:rPr>
                                  <w:t>День регистрации заявки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Блок-схема: процесс 34"/>
                          <wps:cNvSpPr/>
                          <wps:spPr>
                            <a:xfrm>
                              <a:off x="2303902" y="875141"/>
                              <a:ext cx="2256472" cy="173069"/>
                            </a:xfrm>
                            <a:prstGeom prst="flowChartProcess">
                              <a:avLst/>
                            </a:prstGeom>
                            <a:noFill/>
                            <a:ln>
                              <a:solidFill>
                                <a:schemeClr val="accent1">
                                  <a:shade val="50000"/>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D8F0A8" w14:textId="77777777" w:rsidR="00CB5742" w:rsidRPr="00966291" w:rsidRDefault="00CB5742" w:rsidP="00B17CE8">
                                <w:pPr>
                                  <w:rPr>
                                    <w:rFonts w:cs="Arial"/>
                                    <w:color w:val="000000" w:themeColor="text1"/>
                                    <w:sz w:val="22"/>
                                  </w:rPr>
                                </w:pPr>
                                <w:r w:rsidRPr="00966291">
                                  <w:rPr>
                                    <w:rFonts w:cs="Arial"/>
                                    <w:color w:val="000000" w:themeColor="text1"/>
                                    <w:sz w:val="22"/>
                                  </w:rPr>
                                  <w:t>Год регистрации заявки</w:t>
                                </w:r>
                              </w:p>
                              <w:p w14:paraId="43954C73" w14:textId="77777777" w:rsidR="00CB5742" w:rsidRPr="00966291" w:rsidRDefault="00CB5742" w:rsidP="00B17CE8">
                                <w:pPr>
                                  <w:rPr>
                                    <w:rFonts w:cs="Arial"/>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Соединительная линия уступом 35"/>
                          <wps:cNvCnPr/>
                          <wps:spPr>
                            <a:xfrm>
                              <a:off x="1504268" y="174524"/>
                              <a:ext cx="819149" cy="294207"/>
                            </a:xfrm>
                            <a:prstGeom prst="bentConnector3">
                              <a:avLst>
                                <a:gd name="adj1" fmla="val -7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Соединительная линия уступом 36"/>
                          <wps:cNvCnPr/>
                          <wps:spPr>
                            <a:xfrm>
                              <a:off x="1117812" y="168257"/>
                              <a:ext cx="1205606" cy="479228"/>
                            </a:xfrm>
                            <a:prstGeom prst="bentConnector3">
                              <a:avLst>
                                <a:gd name="adj1" fmla="val 3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Соединительная линия уступом 37"/>
                          <wps:cNvCnPr/>
                          <wps:spPr>
                            <a:xfrm rot="16200000" flipH="1">
                              <a:off x="1146377" y="-211294"/>
                              <a:ext cx="791223" cy="1562859"/>
                            </a:xfrm>
                            <a:prstGeom prst="bentConnector3">
                              <a:avLst>
                                <a:gd name="adj1" fmla="val 9934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38" name="Блок-схема: процесс 38"/>
                        <wps:cNvSpPr/>
                        <wps:spPr>
                          <a:xfrm>
                            <a:off x="2664057" y="1686474"/>
                            <a:ext cx="2599690" cy="547365"/>
                          </a:xfrm>
                          <a:prstGeom prst="flowChartProcess">
                            <a:avLst/>
                          </a:prstGeom>
                          <a:noFill/>
                          <a:ln>
                            <a:solidFill>
                              <a:schemeClr val="accent1">
                                <a:shade val="50000"/>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176579" w14:textId="77777777" w:rsidR="00CB5742" w:rsidRPr="00E20881" w:rsidRDefault="00CB5742" w:rsidP="00B17CE8">
                              <w:pPr>
                                <w:rPr>
                                  <w:rFonts w:cs="Arial"/>
                                  <w:color w:val="000000" w:themeColor="text1"/>
                                  <w:sz w:val="22"/>
                                </w:rPr>
                              </w:pPr>
                              <w:r w:rsidRPr="00E20881">
                                <w:rPr>
                                  <w:rFonts w:cs="Arial"/>
                                  <w:color w:val="000000" w:themeColor="text1"/>
                                  <w:sz w:val="22"/>
                                </w:rPr>
                                <w:t xml:space="preserve">Месяц регистрации заявки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Соединительная линия уступом 39"/>
                        <wps:cNvCnPr/>
                        <wps:spPr>
                          <a:xfrm>
                            <a:off x="1057196" y="430617"/>
                            <a:ext cx="1619329" cy="1539604"/>
                          </a:xfrm>
                          <a:prstGeom prst="bentConnector3">
                            <a:avLst>
                              <a:gd name="adj1" fmla="val 31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579EFFC" id="Группа 29" o:spid="_x0000_s1026" style="position:absolute;left:0;text-align:left;margin-left:31.15pt;margin-top:27.15pt;width:427.6pt;height:129pt;z-index:251659264;mso-width-relative:margin;mso-height-relative:margin" coordorigin="6955,134" coordsize="45800,257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">
                <v:group id="Группа 30" o:spid="_x0000_s1027" style="position:absolute;left:6955;top:134;width:45800;height:25729" coordorigin="6037,54" coordsize="39758,104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shapetype id="_x0000_t109" coordsize="21600,21600" o:spt="109" path="m,l,21600r21600,l21600,xe">
                    <v:stroke joinstyle="miter"/>
                    <v:path gradientshapeok="t" o:connecttype="rect"/>
                  </v:shapetype>
                  <v:shape id="Блок-схема: процесс 31" o:spid="_x0000_s1028" type="#_x0000_t109" style="position:absolute;left:6037;top:54;width:11208;height:1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" filled="f" strokecolor="#243f60 [1604]" strokeweight="2pt">
                    <v:stroke opacity="0"/>
                    <v:textbox>
                      <w:txbxContent>
                        <w:p w14:paraId="12A139CA" w14:textId="77777777" w:rsidR="00CB5742" w:rsidRPr="00E20881" w:rsidRDefault="00CB5742" w:rsidP="001F3C91">
                          <w:pPr>
                            <w:rPr>
                              <w:rFonts w:cs="Arial"/>
                              <w:sz w:val="22"/>
                            </w:rPr>
                          </w:pPr>
                          <w:r>
                            <w:rPr>
                              <w:rFonts w:cs="Arial"/>
                              <w:color w:val="000000" w:themeColor="text1"/>
                              <w:sz w:val="22"/>
                            </w:rPr>
                            <w:t xml:space="preserve"> </w:t>
                          </w:r>
                          <w:r w:rsidRPr="00E20881">
                            <w:rPr>
                              <w:rFonts w:cs="Arial"/>
                              <w:color w:val="000000" w:themeColor="text1"/>
                              <w:sz w:val="22"/>
                              <w:lang w:val="en-US"/>
                            </w:rPr>
                            <w:t>YYMMDD</w:t>
                          </w:r>
                          <w:r w:rsidRPr="00E20881">
                            <w:rPr>
                              <w:rFonts w:cs="Arial"/>
                              <w:color w:val="000000" w:themeColor="text1"/>
                              <w:sz w:val="22"/>
                            </w:rPr>
                            <w:t xml:space="preserve">  –   ХХХ</w:t>
                          </w:r>
                        </w:p>
                        <w:p w14:paraId="4E32A517" w14:textId="77777777" w:rsidR="00CB5742" w:rsidRPr="00037281" w:rsidRDefault="00CB5742">
                          <w:pPr>
                            <w:rPr>
                              <w:rFonts w:cs="Arial"/>
                            </w:rPr>
                          </w:pPr>
                        </w:p>
                      </w:txbxContent>
                    </v:textbox>
                  </v:shape>
                  <v:shape id="Блок-схема: процесс 32" o:spid="_x0000_s1029" type="#_x0000_t109" style="position:absolute;left:23125;top:4097;width:22670;height:15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" filled="f" strokecolor="#243f60 [1604]" strokeweight="2pt">
                    <v:stroke opacity="0"/>
                    <v:textbox>
                      <w:txbxContent>
                        <w:p w14:paraId="42F01567" w14:textId="77777777" w:rsidR="00CB5742" w:rsidRPr="00E20881" w:rsidRDefault="00CB5742" w:rsidP="00B17CE8">
                          <w:pPr>
                            <w:rPr>
                              <w:rFonts w:cs="Arial"/>
                              <w:color w:val="000000" w:themeColor="text1"/>
                              <w:sz w:val="22"/>
                            </w:rPr>
                          </w:pPr>
                          <w:r w:rsidRPr="00E20881">
                            <w:rPr>
                              <w:rFonts w:cs="Arial"/>
                              <w:color w:val="000000" w:themeColor="text1"/>
                              <w:sz w:val="22"/>
                            </w:rPr>
                            <w:t xml:space="preserve">Порядковый номер заявки </w:t>
                          </w:r>
                        </w:p>
                      </w:txbxContent>
                    </v:textbox>
                  </v:shape>
                  <v:shape id="Блок-схема: процесс 33" o:spid="_x0000_s1030" type="#_x0000_t109" style="position:absolute;left:23125;top:5674;width:20314;height:16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" filled="f" strokecolor="#243f60 [1604]" strokeweight="2pt">
                    <v:stroke opacity="0"/>
                    <v:textbox>
                      <w:txbxContent>
                        <w:p w14:paraId="1DA55523" w14:textId="77777777" w:rsidR="00CB5742" w:rsidRPr="00E20881" w:rsidRDefault="00CB5742" w:rsidP="00B17CE8">
                          <w:pPr>
                            <w:rPr>
                              <w:rFonts w:cs="Arial"/>
                              <w:color w:val="000000" w:themeColor="text1"/>
                              <w:sz w:val="22"/>
                            </w:rPr>
                          </w:pPr>
                          <w:r w:rsidRPr="00E20881">
                            <w:rPr>
                              <w:rFonts w:cs="Arial"/>
                              <w:color w:val="000000" w:themeColor="text1"/>
                              <w:sz w:val="22"/>
                            </w:rPr>
                            <w:t>День регистрации заявки</w:t>
                          </w:r>
                        </w:p>
                      </w:txbxContent>
                    </v:textbox>
                  </v:shape>
                  <v:shape id="Блок-схема: процесс 34" o:spid="_x0000_s1031" type="#_x0000_t109" style="position:absolute;left:23039;top:8751;width:22564;height:17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" filled="f" strokecolor="#243f60 [1604]" strokeweight="2pt">
                    <v:stroke opacity="0"/>
                    <v:textbox>
                      <w:txbxContent>
                        <w:p w14:paraId="5ED8F0A8" w14:textId="77777777" w:rsidR="00CB5742" w:rsidRPr="00966291" w:rsidRDefault="00CB5742" w:rsidP="00B17CE8">
                          <w:pPr>
                            <w:rPr>
                              <w:rFonts w:cs="Arial"/>
                              <w:color w:val="000000" w:themeColor="text1"/>
                              <w:sz w:val="22"/>
                            </w:rPr>
                          </w:pPr>
                          <w:r w:rsidRPr="00966291">
                            <w:rPr>
                              <w:rFonts w:cs="Arial"/>
                              <w:color w:val="000000" w:themeColor="text1"/>
                              <w:sz w:val="22"/>
                            </w:rPr>
                            <w:t>Год регистрации заявки</w:t>
                          </w:r>
                        </w:p>
                        <w:p w14:paraId="43954C73" w14:textId="77777777" w:rsidR="00CB5742" w:rsidRPr="00966291" w:rsidRDefault="00CB5742" w:rsidP="00B17CE8">
                          <w:pPr>
                            <w:rPr>
                              <w:rFonts w:cs="Arial"/>
                              <w:color w:val="000000" w:themeColor="text1"/>
                              <w:sz w:val="22"/>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5" o:spid="_x0000_s1032" type="#_x0000_t34" style="position:absolute;left:15042;top:1745;width:8192;height:2942;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" adj="-17" strokecolor="black [3213]">
                    <v:stroke endarrow="block"/>
                  </v:shape>
                  <v:shape id="Соединительная линия уступом 36" o:spid="_x0000_s1033" type="#_x0000_t34" style="position:absolute;left:11178;top:1682;width:12056;height:4792;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" adj="8" strokecolor="black [3213]">
                    <v:stroke endarrow="block"/>
                  </v:shape>
                  <v:shape id="Соединительная линия уступом 37" o:spid="_x0000_s1034" type="#_x0000_t34" style="position:absolute;left:11464;top:-2114;width:7912;height:15629;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" adj="21459" strokecolor="black [3213]">
                    <v:stroke endarrow="block"/>
                  </v:shape>
                </v:group>
                <v:shape id="Блок-схема: процесс 38" o:spid="_x0000_s1035" type="#_x0000_t109" style="position:absolute;left:26640;top:16864;width:25997;height:5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" filled="f" strokecolor="#243f60 [1604]" strokeweight="2pt">
                  <v:stroke opacity="0"/>
                  <v:textbox>
                    <w:txbxContent>
                      <w:p w14:paraId="6A176579" w14:textId="77777777" w:rsidR="00CB5742" w:rsidRPr="00E20881" w:rsidRDefault="00CB5742" w:rsidP="00B17CE8">
                        <w:pPr>
                          <w:rPr>
                            <w:rFonts w:cs="Arial"/>
                            <w:color w:val="000000" w:themeColor="text1"/>
                            <w:sz w:val="22"/>
                          </w:rPr>
                        </w:pPr>
                        <w:r w:rsidRPr="00E20881">
                          <w:rPr>
                            <w:rFonts w:cs="Arial"/>
                            <w:color w:val="000000" w:themeColor="text1"/>
                            <w:sz w:val="22"/>
                          </w:rPr>
                          <w:t xml:space="preserve">Месяц регистрации заявки </w:t>
                        </w:r>
                      </w:p>
                    </w:txbxContent>
                  </v:textbox>
                </v:shape>
                <v:shape id="Соединительная линия уступом 39" o:spid="_x0000_s1036" type="#_x0000_t34" style="position:absolute;left:10571;top:4306;width:16194;height:15396;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" adj="68" strokecolor="black [3213]">
                  <v:stroke endarrow="block"/>
                </v:shape>
                <w10:wrap type="topAndBottom"/>
              </v:group>
            </w:pict>
          </mc:Fallback>
        </mc:AlternateContent>
      </w:r>
      <w:r w:rsidRPr="00BE72B6">
        <w:rPr>
          <w:rFonts w:cs="Arial"/>
          <w:szCs w:val="24"/>
        </w:rPr>
        <w:t>Номера заявкам присваиваются следующим образом:</w:t>
      </w:r>
    </w:p>
    <w:p w14:paraId="6F1DB326" w14:textId="77777777" w:rsidR="00423F98" w:rsidRPr="00BE72B6" w:rsidRDefault="00665816" w:rsidP="00423F98">
      <w:pPr>
        <w:tabs>
          <w:tab w:val="left" w:pos="851"/>
        </w:tabs>
        <w:spacing w:line="360" w:lineRule="auto"/>
        <w:ind w:firstLine="567"/>
        <w:rPr>
          <w:rFonts w:cs="Arial"/>
          <w:szCs w:val="24"/>
        </w:rPr>
      </w:pPr>
      <w:r w:rsidRPr="00BE72B6">
        <w:rPr>
          <w:rFonts w:cs="Arial"/>
          <w:szCs w:val="24"/>
        </w:rPr>
        <w:t xml:space="preserve">Руководитель ОС/ заместитель руководителя </w:t>
      </w:r>
      <w:r w:rsidR="001A715C">
        <w:rPr>
          <w:rFonts w:cs="Arial"/>
          <w:szCs w:val="24"/>
        </w:rPr>
        <w:t>проверяет поступившую заявку</w:t>
      </w:r>
      <w:r w:rsidR="00423F98">
        <w:rPr>
          <w:rFonts w:cs="Arial"/>
          <w:szCs w:val="24"/>
        </w:rPr>
        <w:t xml:space="preserve"> на предмет её соответствия установленной ОС форме</w:t>
      </w:r>
      <w:r w:rsidRPr="00BE72B6">
        <w:rPr>
          <w:rFonts w:cs="Arial"/>
          <w:szCs w:val="24"/>
        </w:rPr>
        <w:t xml:space="preserve">. </w:t>
      </w:r>
      <w:r w:rsidR="00423F98" w:rsidRPr="00BE72B6">
        <w:rPr>
          <w:rFonts w:cs="Arial"/>
          <w:szCs w:val="24"/>
        </w:rPr>
        <w:t>В случае несоответствия заявки установленной ОС форме</w:t>
      </w:r>
      <w:r w:rsidR="00423F98">
        <w:rPr>
          <w:rFonts w:cs="Arial"/>
          <w:szCs w:val="24"/>
        </w:rPr>
        <w:t xml:space="preserve"> </w:t>
      </w:r>
      <w:r w:rsidR="00423F98" w:rsidRPr="00BE72B6">
        <w:rPr>
          <w:rFonts w:cs="Arial"/>
          <w:szCs w:val="24"/>
        </w:rPr>
        <w:t>руководителем ОС/ заместителем руководителя принимается решение об отказе в проведения сертификации. Решение оформляется в свободной форме с указанием причины отказа в проведении сертификации и направляется в адрес заявителя любым доступным способом. В журнал № 03 «Журнал регистрации заявок на проведение сертификации продукции и уведомлений органа по сертификации по заявкам на проведение сертификации продукции» вносятся соответствующие сведения.</w:t>
      </w:r>
    </w:p>
    <w:p w14:paraId="616EB8B5" w14:textId="2AB660C5" w:rsidR="00713290" w:rsidRPr="00BE72B6" w:rsidRDefault="00713290" w:rsidP="00713290">
      <w:pPr>
        <w:tabs>
          <w:tab w:val="left" w:pos="851"/>
        </w:tabs>
        <w:spacing w:line="360" w:lineRule="auto"/>
        <w:ind w:firstLine="567"/>
        <w:rPr>
          <w:rFonts w:cs="Arial"/>
          <w:szCs w:val="24"/>
        </w:rPr>
      </w:pPr>
      <w:r w:rsidRPr="00BE72B6">
        <w:rPr>
          <w:rFonts w:cs="Arial"/>
          <w:szCs w:val="24"/>
        </w:rPr>
        <w:t xml:space="preserve">Согласно </w:t>
      </w:r>
      <w:r w:rsidRPr="00BE72B6">
        <w:rPr>
          <w:rFonts w:cs="Arial"/>
          <w:b/>
          <w:szCs w:val="24"/>
        </w:rPr>
        <w:t xml:space="preserve">п. 7.4.2 </w:t>
      </w:r>
      <w:r w:rsidRPr="00BE72B6">
        <w:rPr>
          <w:rFonts w:eastAsia="Times New Roman" w:cs="Arial"/>
          <w:b/>
          <w:spacing w:val="-4"/>
          <w:szCs w:val="24"/>
          <w:lang w:eastAsia="ru-RU"/>
        </w:rPr>
        <w:t xml:space="preserve">ГОСТ ISO/IEC 17065 </w:t>
      </w:r>
      <w:r w:rsidRPr="00BE72B6">
        <w:rPr>
          <w:rFonts w:eastAsia="Times New Roman" w:cs="Arial"/>
          <w:spacing w:val="-4"/>
          <w:szCs w:val="24"/>
          <w:lang w:eastAsia="ru-RU"/>
        </w:rPr>
        <w:t>р</w:t>
      </w:r>
      <w:r w:rsidRPr="00BE72B6">
        <w:rPr>
          <w:rFonts w:cs="Arial"/>
          <w:szCs w:val="24"/>
        </w:rPr>
        <w:t>уководитель ОС / заместитель руководителя ОС, в течение одного рабочего дня после получения заявки определяет экспертов, технических экспертов для проведения работ по сертификации. Руководитель ОС / заместитель руководителя ОС</w:t>
      </w:r>
      <w:r w:rsidR="004353C4">
        <w:rPr>
          <w:rFonts w:cs="Arial"/>
          <w:szCs w:val="24"/>
        </w:rPr>
        <w:t xml:space="preserve">, </w:t>
      </w:r>
      <w:r w:rsidRPr="00BE72B6">
        <w:rPr>
          <w:rFonts w:cs="Arial"/>
          <w:szCs w:val="24"/>
        </w:rPr>
        <w:t>указываются эксперты, обладающие компетентностью в данной области – для принятия решения по заявке на проведение сертификации, для проведения идентификации, отбора, направления образцов (проб) в испытательную лабораторию и взаимодействия с ней в процессе сертификационных испытаний, для проведения анализа состояния производства (при необходимости), для проведения анализа всей информации и результатов оценивания, для принятия решения по сертификации (не менее двух), а также технические эксперты. Технические эксперты могут привлекаться к работам по сертификации в качестве наблюдателей под контролем экспертов на этапах работ, не связанных с принятием решений, влияющих на сертификацию. Формой контроля является полное и непосредственное осуществление контроля</w:t>
      </w:r>
      <w:r>
        <w:rPr>
          <w:rFonts w:cs="Arial"/>
          <w:szCs w:val="24"/>
        </w:rPr>
        <w:t xml:space="preserve"> экспертами</w:t>
      </w:r>
      <w:r w:rsidRPr="00BE72B6">
        <w:rPr>
          <w:rFonts w:cs="Arial"/>
          <w:szCs w:val="24"/>
        </w:rPr>
        <w:t xml:space="preserve"> за всеми операциями выполняемыми техническими экспертами. </w:t>
      </w:r>
    </w:p>
    <w:p w14:paraId="6FB0D3FD" w14:textId="77777777" w:rsidR="00713290" w:rsidRPr="00BE72B6" w:rsidRDefault="00713290" w:rsidP="00713290">
      <w:pPr>
        <w:tabs>
          <w:tab w:val="left" w:pos="851"/>
        </w:tabs>
        <w:spacing w:line="360" w:lineRule="auto"/>
        <w:ind w:firstLine="567"/>
        <w:rPr>
          <w:rFonts w:cs="Arial"/>
          <w:szCs w:val="24"/>
        </w:rPr>
      </w:pPr>
      <w:r w:rsidRPr="00BE72B6">
        <w:rPr>
          <w:rFonts w:cs="Arial"/>
          <w:szCs w:val="24"/>
        </w:rPr>
        <w:t xml:space="preserve">Выбор осуществляется с учетом области экспертов (сферы подтверждения соответствия) и их загруженности: выбираются эксперты, имеющие необходимые опыт </w:t>
      </w:r>
      <w:r w:rsidRPr="00BE72B6">
        <w:rPr>
          <w:rFonts w:cs="Arial"/>
          <w:szCs w:val="24"/>
        </w:rPr>
        <w:lastRenderedPageBreak/>
        <w:t>и знания в соответствующей сфере и занятые в меньшем количестве работ. Во избежание установления доверительных отношений между экспертами органа и работниками организации-заказчика, препятствующих беспристрастной оценке соответствия, руководитель ОС/заместитель руководителя ОС назначает экспертов на проведение работ по подтверждению соответствия, учитывая имеющиеся сведения о предыдущем взаимодействии, по возможности череду</w:t>
      </w:r>
      <w:r>
        <w:rPr>
          <w:rFonts w:cs="Arial"/>
          <w:szCs w:val="24"/>
        </w:rPr>
        <w:t>я в</w:t>
      </w:r>
      <w:r w:rsidR="00181042">
        <w:rPr>
          <w:rFonts w:cs="Arial"/>
          <w:szCs w:val="24"/>
        </w:rPr>
        <w:t xml:space="preserve">ыполняемые этапы </w:t>
      </w:r>
      <w:r>
        <w:rPr>
          <w:rFonts w:cs="Arial"/>
          <w:szCs w:val="24"/>
        </w:rPr>
        <w:t>в работе с заказчиками</w:t>
      </w:r>
      <w:r w:rsidRPr="00BE72B6">
        <w:rPr>
          <w:rFonts w:cs="Arial"/>
          <w:szCs w:val="24"/>
        </w:rPr>
        <w:t>.</w:t>
      </w:r>
    </w:p>
    <w:p w14:paraId="6DC181C0" w14:textId="77777777" w:rsidR="00713290" w:rsidRPr="00BE72B6" w:rsidRDefault="00713290" w:rsidP="00713290">
      <w:pPr>
        <w:tabs>
          <w:tab w:val="left" w:pos="851"/>
        </w:tabs>
        <w:spacing w:line="360" w:lineRule="auto"/>
        <w:ind w:firstLine="567"/>
        <w:rPr>
          <w:rFonts w:cs="Arial"/>
          <w:szCs w:val="24"/>
        </w:rPr>
      </w:pPr>
      <w:r w:rsidRPr="00BE72B6">
        <w:rPr>
          <w:rFonts w:cs="Arial"/>
          <w:szCs w:val="24"/>
        </w:rPr>
        <w:t xml:space="preserve">В случае необходимости (рисков беспристрастности, отсутствие работника в связи с увольнением, отпуском, болезнью и т.д.) </w:t>
      </w:r>
      <w:r w:rsidRPr="00BE72B6">
        <w:rPr>
          <w:rFonts w:eastAsia="Times New Roman" w:cs="Arial"/>
          <w:spacing w:val="-4"/>
          <w:szCs w:val="24"/>
          <w:lang w:eastAsia="ru-RU"/>
        </w:rPr>
        <w:t>р</w:t>
      </w:r>
      <w:r w:rsidRPr="00BE72B6">
        <w:rPr>
          <w:rFonts w:cs="Arial"/>
          <w:szCs w:val="24"/>
        </w:rPr>
        <w:t xml:space="preserve">уководитель ОС / заместитель руководителя ОС в процессе выполнения работ по подтверждению соответствия вправе издать Распоряжение с изменением, назначив другого сотрудника на отдельный вид работ. При этом в дело по сертификации прикладываются оба варианта Распоряжения. </w:t>
      </w:r>
    </w:p>
    <w:p w14:paraId="339B91DF" w14:textId="246D25BB" w:rsidR="00713290" w:rsidRPr="00BE72B6" w:rsidRDefault="00713290" w:rsidP="00713290">
      <w:pPr>
        <w:tabs>
          <w:tab w:val="left" w:pos="851"/>
        </w:tabs>
        <w:spacing w:line="360" w:lineRule="auto"/>
        <w:ind w:firstLine="567"/>
        <w:rPr>
          <w:rFonts w:cs="Arial"/>
          <w:szCs w:val="24"/>
        </w:rPr>
      </w:pPr>
      <w:r w:rsidRPr="00BE72B6">
        <w:rPr>
          <w:rFonts w:cs="Arial"/>
          <w:szCs w:val="24"/>
        </w:rPr>
        <w:t xml:space="preserve">В соответствии с требованием </w:t>
      </w:r>
      <w:r w:rsidRPr="00BE72B6">
        <w:rPr>
          <w:rFonts w:cs="Arial"/>
          <w:b/>
          <w:szCs w:val="24"/>
        </w:rPr>
        <w:t>п. 7.4.1</w:t>
      </w:r>
      <w:r w:rsidRPr="00BE72B6">
        <w:rPr>
          <w:rFonts w:cs="Arial"/>
          <w:szCs w:val="24"/>
        </w:rPr>
        <w:t xml:space="preserve"> </w:t>
      </w:r>
      <w:r w:rsidRPr="00BE72B6">
        <w:rPr>
          <w:rFonts w:eastAsia="Times New Roman" w:cs="Arial"/>
          <w:b/>
          <w:spacing w:val="-4"/>
          <w:szCs w:val="24"/>
          <w:lang w:eastAsia="ru-RU"/>
        </w:rPr>
        <w:t>ГОСТ ISO/IEC 17065</w:t>
      </w:r>
      <w:r w:rsidRPr="00BE72B6">
        <w:rPr>
          <w:rFonts w:cs="Arial"/>
          <w:szCs w:val="24"/>
        </w:rPr>
        <w:t xml:space="preserve"> </w:t>
      </w:r>
      <w:r w:rsidRPr="00BE72B6">
        <w:rPr>
          <w:rFonts w:eastAsia="Times New Roman" w:cs="Arial"/>
          <w:spacing w:val="-4"/>
          <w:szCs w:val="24"/>
          <w:lang w:eastAsia="ru-RU"/>
        </w:rPr>
        <w:t>р</w:t>
      </w:r>
      <w:r w:rsidRPr="00BE72B6">
        <w:rPr>
          <w:rFonts w:cs="Arial"/>
          <w:szCs w:val="24"/>
        </w:rPr>
        <w:t xml:space="preserve">уководитель ОС / заместитель руководителя ОС в качестве приложения к распоряжению разрабатывает План оценивания по заявке с целью обеспечения всех необходимых мероприятий в двух экземплярах. Форма </w:t>
      </w:r>
      <w:r w:rsidR="00E60EC7">
        <w:rPr>
          <w:rFonts w:cs="Arial"/>
          <w:szCs w:val="24"/>
        </w:rPr>
        <w:t xml:space="preserve">решения </w:t>
      </w:r>
      <w:r w:rsidRPr="00BE72B6">
        <w:rPr>
          <w:rFonts w:cs="Arial"/>
          <w:szCs w:val="24"/>
        </w:rPr>
        <w:t xml:space="preserve">по заявке – Приложение </w:t>
      </w:r>
      <w:r w:rsidR="00E151F8">
        <w:rPr>
          <w:rFonts w:cs="Arial"/>
          <w:szCs w:val="24"/>
        </w:rPr>
        <w:t>2</w:t>
      </w:r>
      <w:r w:rsidRPr="00BE72B6">
        <w:rPr>
          <w:rFonts w:cs="Arial"/>
          <w:szCs w:val="24"/>
        </w:rPr>
        <w:t>.</w:t>
      </w:r>
      <w:r>
        <w:rPr>
          <w:rFonts w:cs="Arial"/>
          <w:szCs w:val="24"/>
        </w:rPr>
        <w:t xml:space="preserve"> Плановые сроки выполнения действий по оцениванию устанавливаются из расчета проведения всех мероприятий на территории КР. Плановые сроки могут пересматриваться в процессе сертификации с учетом текущей возможности выезда для проведения отдельных этапов работ. </w:t>
      </w:r>
      <w:r w:rsidRPr="00BE72B6">
        <w:rPr>
          <w:rFonts w:cs="Arial"/>
          <w:szCs w:val="24"/>
        </w:rPr>
        <w:t xml:space="preserve"> План оценивания по заявке с целью обеспечения всех необходимых мероприятий прикладывается к архивному делу по сертификации. Результаты выполнения необходимых мероприятий регистрируются в журнале №06 «Журнале учета работ по сертификации продукции».</w:t>
      </w:r>
    </w:p>
    <w:p w14:paraId="7237D9DF" w14:textId="77777777" w:rsidR="00423F98" w:rsidRDefault="00713290" w:rsidP="009F5366">
      <w:pPr>
        <w:tabs>
          <w:tab w:val="left" w:pos="851"/>
        </w:tabs>
        <w:spacing w:line="360" w:lineRule="auto"/>
        <w:ind w:firstLine="567"/>
        <w:rPr>
          <w:rFonts w:cs="Arial"/>
          <w:szCs w:val="24"/>
        </w:rPr>
      </w:pPr>
      <w:r w:rsidRPr="00BE72B6">
        <w:rPr>
          <w:rFonts w:cs="Arial"/>
          <w:szCs w:val="24"/>
        </w:rPr>
        <w:t xml:space="preserve">Руководитель ОС направляет распоряжение и план оценивания по заявке в адрес работников ОС, назначенных для проведения сертификации. Назначенные эксперты обязуются сообщать Руководителю ОС о любом факте возникновения риска беспристрастности, способного повлиять на результаты работ по подтверждению соответствия. Руководитель ОС вправе отказать Заявителю в проведении работ по подтверждению соответствия, если существуют риски беспристрастности, которые не могут быть устранены. </w:t>
      </w:r>
    </w:p>
    <w:p w14:paraId="63AE3340" w14:textId="77777777" w:rsidR="001A2D71" w:rsidRPr="001A2D71" w:rsidRDefault="001A2D71" w:rsidP="001A2D71">
      <w:pPr>
        <w:tabs>
          <w:tab w:val="left" w:pos="851"/>
        </w:tabs>
        <w:spacing w:line="360" w:lineRule="auto"/>
        <w:ind w:firstLine="567"/>
        <w:rPr>
          <w:rFonts w:cs="Arial"/>
          <w:iCs/>
          <w:szCs w:val="24"/>
        </w:rPr>
      </w:pPr>
      <w:r w:rsidRPr="00BE72B6">
        <w:rPr>
          <w:rFonts w:cs="Arial"/>
        </w:rPr>
        <w:t xml:space="preserve">Руководитель ОС передает эксперту, назначенному для </w:t>
      </w:r>
      <w:r>
        <w:rPr>
          <w:rFonts w:cs="Arial"/>
        </w:rPr>
        <w:t>анализа заявки</w:t>
      </w:r>
      <w:r w:rsidRPr="00BE72B6">
        <w:rPr>
          <w:rFonts w:cs="Arial"/>
        </w:rPr>
        <w:t xml:space="preserve">, заявку и приложенные документы для проведения анализа полученной </w:t>
      </w:r>
      <w:r w:rsidRPr="00F155B0">
        <w:rPr>
          <w:rFonts w:cs="Arial"/>
        </w:rPr>
        <w:t xml:space="preserve">информации. </w:t>
      </w:r>
    </w:p>
    <w:p w14:paraId="2CF1062D" w14:textId="3A2312A0" w:rsidR="00B00B14" w:rsidRPr="00BE72B6" w:rsidRDefault="00487613" w:rsidP="009F5366">
      <w:pPr>
        <w:tabs>
          <w:tab w:val="left" w:pos="851"/>
        </w:tabs>
        <w:spacing w:line="360" w:lineRule="auto"/>
        <w:ind w:firstLine="567"/>
        <w:rPr>
          <w:rFonts w:cs="Arial"/>
          <w:szCs w:val="24"/>
        </w:rPr>
      </w:pPr>
      <w:r>
        <w:rPr>
          <w:rFonts w:cs="Arial"/>
          <w:szCs w:val="24"/>
        </w:rPr>
        <w:t xml:space="preserve">Назначенный эксперт </w:t>
      </w:r>
      <w:r w:rsidR="00A813D6" w:rsidRPr="00BE72B6">
        <w:rPr>
          <w:rFonts w:cs="Arial"/>
          <w:szCs w:val="24"/>
        </w:rPr>
        <w:t>в течение рабочего дня</w:t>
      </w:r>
      <w:r w:rsidR="007767BF">
        <w:rPr>
          <w:rFonts w:cs="Arial"/>
          <w:szCs w:val="24"/>
        </w:rPr>
        <w:t xml:space="preserve"> </w:t>
      </w:r>
      <w:r w:rsidR="001A2D71">
        <w:rPr>
          <w:rFonts w:cs="Arial"/>
          <w:szCs w:val="24"/>
        </w:rPr>
        <w:t xml:space="preserve">проводит первичный </w:t>
      </w:r>
      <w:r w:rsidR="009F5366" w:rsidRPr="00BE72B6">
        <w:rPr>
          <w:rFonts w:cs="Arial"/>
          <w:szCs w:val="24"/>
        </w:rPr>
        <w:t>анализ</w:t>
      </w:r>
      <w:r w:rsidR="00D67AB2" w:rsidRPr="00BE72B6">
        <w:rPr>
          <w:rFonts w:cs="Arial"/>
          <w:szCs w:val="24"/>
        </w:rPr>
        <w:t xml:space="preserve"> област</w:t>
      </w:r>
      <w:r w:rsidR="001A2D71">
        <w:rPr>
          <w:rFonts w:cs="Arial"/>
          <w:szCs w:val="24"/>
        </w:rPr>
        <w:t>и</w:t>
      </w:r>
      <w:r w:rsidR="009F5366" w:rsidRPr="00BE72B6">
        <w:rPr>
          <w:rFonts w:cs="Arial"/>
          <w:szCs w:val="24"/>
        </w:rPr>
        <w:t xml:space="preserve"> аккре</w:t>
      </w:r>
      <w:r w:rsidR="00115C44">
        <w:rPr>
          <w:rFonts w:cs="Arial"/>
          <w:szCs w:val="24"/>
        </w:rPr>
        <w:t xml:space="preserve">дитации органа по сертификации </w:t>
      </w:r>
      <w:r w:rsidR="009F5366" w:rsidRPr="00BE72B6">
        <w:rPr>
          <w:rFonts w:cs="Arial"/>
          <w:szCs w:val="24"/>
        </w:rPr>
        <w:t>и с</w:t>
      </w:r>
      <w:r w:rsidR="00D67AB2" w:rsidRPr="00BE72B6">
        <w:rPr>
          <w:rFonts w:cs="Arial"/>
          <w:szCs w:val="24"/>
        </w:rPr>
        <w:t>ведения</w:t>
      </w:r>
      <w:r w:rsidR="009F5366" w:rsidRPr="00BE72B6">
        <w:rPr>
          <w:rFonts w:cs="Arial"/>
          <w:szCs w:val="24"/>
        </w:rPr>
        <w:t xml:space="preserve"> о субподрядчиках </w:t>
      </w:r>
      <w:r w:rsidR="009F5366" w:rsidRPr="00BE72B6">
        <w:rPr>
          <w:rFonts w:cs="Arial"/>
          <w:szCs w:val="24"/>
        </w:rPr>
        <w:lastRenderedPageBreak/>
        <w:t xml:space="preserve">(аккредитованных испытательных лабораториях, в которых планируется проведение сертификационных испытаний) с целью определения наличия компетентности и возможности для проведения всех необходимых мероприятий по сертификации. </w:t>
      </w:r>
    </w:p>
    <w:p w14:paraId="3586C3B7" w14:textId="77777777" w:rsidR="00B00B14" w:rsidRPr="00BE72B6" w:rsidRDefault="00B00B14" w:rsidP="00B00B14">
      <w:pPr>
        <w:tabs>
          <w:tab w:val="left" w:pos="851"/>
        </w:tabs>
        <w:spacing w:line="360" w:lineRule="auto"/>
        <w:ind w:firstLine="567"/>
        <w:rPr>
          <w:rFonts w:cs="Arial"/>
          <w:iCs/>
          <w:szCs w:val="24"/>
        </w:rPr>
      </w:pPr>
      <w:r w:rsidRPr="00BE72B6">
        <w:rPr>
          <w:rFonts w:cs="Arial"/>
          <w:szCs w:val="24"/>
        </w:rPr>
        <w:t xml:space="preserve">В соответствии с </w:t>
      </w:r>
      <w:r w:rsidRPr="00BE72B6">
        <w:rPr>
          <w:rFonts w:cs="Arial"/>
          <w:b/>
          <w:szCs w:val="24"/>
        </w:rPr>
        <w:t xml:space="preserve">п. 7.3.2 </w:t>
      </w:r>
      <w:r w:rsidRPr="00BE72B6">
        <w:rPr>
          <w:rFonts w:eastAsia="Times New Roman" w:cs="Arial"/>
          <w:b/>
          <w:spacing w:val="-4"/>
          <w:szCs w:val="24"/>
          <w:lang w:eastAsia="ru-RU"/>
        </w:rPr>
        <w:t>ГОСТ ISO/IEC 17065</w:t>
      </w:r>
      <w:r w:rsidRPr="00BE72B6">
        <w:rPr>
          <w:rFonts w:cs="Arial"/>
          <w:szCs w:val="24"/>
        </w:rPr>
        <w:t xml:space="preserve"> </w:t>
      </w:r>
      <w:r w:rsidRPr="00BE72B6">
        <w:rPr>
          <w:rFonts w:cs="Arial"/>
          <w:iCs/>
          <w:szCs w:val="24"/>
        </w:rPr>
        <w:t xml:space="preserve">при поступлении заявки </w:t>
      </w:r>
      <w:r w:rsidR="00115C44">
        <w:rPr>
          <w:rFonts w:cs="Arial"/>
          <w:iCs/>
          <w:szCs w:val="24"/>
        </w:rPr>
        <w:t>экспертом</w:t>
      </w:r>
      <w:r w:rsidRPr="00BE72B6">
        <w:rPr>
          <w:rFonts w:cs="Arial"/>
          <w:iCs/>
          <w:szCs w:val="24"/>
        </w:rPr>
        <w:t xml:space="preserve"> проводится идентификация, основанная на содержащихся в заявке сведениях</w:t>
      </w:r>
      <w:r w:rsidR="00B17348" w:rsidRPr="00BE72B6">
        <w:rPr>
          <w:rFonts w:cs="Arial"/>
          <w:iCs/>
          <w:szCs w:val="24"/>
        </w:rPr>
        <w:t xml:space="preserve"> в отношении</w:t>
      </w:r>
      <w:r w:rsidRPr="00BE72B6">
        <w:rPr>
          <w:rFonts w:cs="Arial"/>
          <w:iCs/>
          <w:szCs w:val="24"/>
        </w:rPr>
        <w:t xml:space="preserve"> типа про</w:t>
      </w:r>
      <w:r w:rsidR="00B17348" w:rsidRPr="00BE72B6">
        <w:rPr>
          <w:rFonts w:cs="Arial"/>
          <w:iCs/>
          <w:szCs w:val="24"/>
        </w:rPr>
        <w:t>дукции,</w:t>
      </w:r>
      <w:r w:rsidRPr="00BE72B6">
        <w:rPr>
          <w:rFonts w:cs="Arial"/>
          <w:iCs/>
          <w:szCs w:val="24"/>
        </w:rPr>
        <w:t xml:space="preserve"> или нормативного документа</w:t>
      </w:r>
      <w:r w:rsidR="00B17348" w:rsidRPr="00BE72B6">
        <w:rPr>
          <w:rFonts w:cs="Arial"/>
          <w:iCs/>
          <w:szCs w:val="24"/>
        </w:rPr>
        <w:t>,</w:t>
      </w:r>
      <w:r w:rsidRPr="00BE72B6">
        <w:rPr>
          <w:rFonts w:cs="Arial"/>
          <w:iCs/>
          <w:szCs w:val="24"/>
        </w:rPr>
        <w:t xml:space="preserve"> или</w:t>
      </w:r>
      <w:r w:rsidR="00B17348" w:rsidRPr="00BE72B6">
        <w:rPr>
          <w:rFonts w:cs="Arial"/>
          <w:iCs/>
          <w:szCs w:val="24"/>
        </w:rPr>
        <w:t xml:space="preserve"> </w:t>
      </w:r>
      <w:r w:rsidRPr="00BE72B6">
        <w:rPr>
          <w:rFonts w:cs="Arial"/>
          <w:iCs/>
          <w:szCs w:val="24"/>
        </w:rPr>
        <w:t>схемы сертификации.</w:t>
      </w:r>
      <w:r w:rsidR="00A64D61" w:rsidRPr="00BE72B6">
        <w:rPr>
          <w:rFonts w:cs="Arial"/>
          <w:szCs w:val="24"/>
        </w:rPr>
        <w:t xml:space="preserve"> К одному и тому же виду относят продукцию, если знание требований, характеристик и технологии ее производства достаточно для понимания требований, характеристик и технологии производства другой продукции.</w:t>
      </w:r>
    </w:p>
    <w:p w14:paraId="0E0F1561" w14:textId="77777777" w:rsidR="00115524" w:rsidRPr="00BE72B6" w:rsidRDefault="00115524" w:rsidP="00115524">
      <w:pPr>
        <w:tabs>
          <w:tab w:val="left" w:pos="851"/>
        </w:tabs>
        <w:spacing w:line="360" w:lineRule="auto"/>
        <w:ind w:firstLine="567"/>
        <w:rPr>
          <w:rFonts w:cs="Arial"/>
          <w:b/>
          <w:szCs w:val="24"/>
        </w:rPr>
      </w:pPr>
      <w:r w:rsidRPr="00BE72B6">
        <w:rPr>
          <w:rFonts w:cs="Arial"/>
          <w:szCs w:val="24"/>
        </w:rPr>
        <w:t xml:space="preserve">Орган по сертификации согласно </w:t>
      </w:r>
      <w:r w:rsidRPr="00BE72B6">
        <w:rPr>
          <w:rFonts w:cs="Arial"/>
          <w:b/>
          <w:szCs w:val="24"/>
        </w:rPr>
        <w:t xml:space="preserve">п. 7.3.3 </w:t>
      </w:r>
      <w:r w:rsidRPr="00BE72B6">
        <w:rPr>
          <w:rFonts w:eastAsia="Times New Roman" w:cs="Arial"/>
          <w:b/>
          <w:spacing w:val="-4"/>
          <w:szCs w:val="24"/>
          <w:lang w:eastAsia="ru-RU"/>
        </w:rPr>
        <w:t>ГОСТ ISO/IEC 17065</w:t>
      </w:r>
      <w:r w:rsidRPr="00BE72B6">
        <w:rPr>
          <w:rFonts w:cs="Arial"/>
          <w:szCs w:val="24"/>
        </w:rPr>
        <w:t xml:space="preserve"> гарантирует, что обладает компетентностью и возможностью для осуществления всех работ по подтверждению соответствия в рамках утвержденной области аккредитации</w:t>
      </w:r>
      <w:r w:rsidRPr="00BE72B6">
        <w:rPr>
          <w:rFonts w:cs="Arial"/>
          <w:b/>
          <w:szCs w:val="24"/>
        </w:rPr>
        <w:t xml:space="preserve">. </w:t>
      </w:r>
    </w:p>
    <w:p w14:paraId="73B3F22B" w14:textId="77777777" w:rsidR="00B00B14" w:rsidRPr="00BE72B6" w:rsidRDefault="00B00B14" w:rsidP="00B00B14">
      <w:pPr>
        <w:tabs>
          <w:tab w:val="left" w:pos="851"/>
        </w:tabs>
        <w:spacing w:line="360" w:lineRule="auto"/>
        <w:ind w:firstLine="567"/>
        <w:rPr>
          <w:rFonts w:cs="Arial"/>
          <w:szCs w:val="24"/>
        </w:rPr>
      </w:pPr>
      <w:r w:rsidRPr="00BE72B6">
        <w:rPr>
          <w:rFonts w:cs="Arial"/>
          <w:szCs w:val="24"/>
        </w:rPr>
        <w:t>Орган по сертификации берет на себя обязательство о проведении работ по сертификации видов продукции, включённой в область аккредитации, строго в рамках нормативных документов, включенных в утвержденную область аккредитации. При подтверждении соответствия продукции Орган по сертификации применяет схемы подтверждения соответствия, описание которых приведено в разделе 4.1 настоящей документированной процедуры.</w:t>
      </w:r>
    </w:p>
    <w:p w14:paraId="595E43D8" w14:textId="77777777" w:rsidR="00B35EBA" w:rsidRDefault="007D7067" w:rsidP="004B2A24">
      <w:pPr>
        <w:tabs>
          <w:tab w:val="left" w:pos="851"/>
        </w:tabs>
        <w:spacing w:line="360" w:lineRule="auto"/>
        <w:ind w:firstLine="567"/>
        <w:rPr>
          <w:rFonts w:cs="Arial"/>
          <w:szCs w:val="24"/>
        </w:rPr>
      </w:pPr>
      <w:r>
        <w:rPr>
          <w:rFonts w:cs="Arial"/>
          <w:szCs w:val="24"/>
        </w:rPr>
        <w:t>На основании анализа заявки экспертом</w:t>
      </w:r>
      <w:r w:rsidR="000A4C80" w:rsidRPr="00BE72B6">
        <w:rPr>
          <w:rFonts w:cs="Arial"/>
          <w:szCs w:val="24"/>
        </w:rPr>
        <w:t xml:space="preserve"> в течение одного рабочего дня после получения заявки</w:t>
      </w:r>
      <w:r w:rsidR="000D173A" w:rsidRPr="00BE72B6">
        <w:rPr>
          <w:rFonts w:cs="Arial"/>
          <w:szCs w:val="24"/>
        </w:rPr>
        <w:t xml:space="preserve"> составляет</w:t>
      </w:r>
      <w:r w:rsidR="007E0EB1">
        <w:rPr>
          <w:rFonts w:cs="Arial"/>
          <w:szCs w:val="24"/>
        </w:rPr>
        <w:t>ся</w:t>
      </w:r>
      <w:r w:rsidR="00B74153">
        <w:rPr>
          <w:rFonts w:cs="Arial"/>
          <w:szCs w:val="24"/>
        </w:rPr>
        <w:t xml:space="preserve"> проект Уведомления</w:t>
      </w:r>
      <w:r w:rsidR="000D173A" w:rsidRPr="00BE72B6">
        <w:rPr>
          <w:rFonts w:cs="Arial"/>
          <w:szCs w:val="24"/>
        </w:rPr>
        <w:t xml:space="preserve"> органа по сертификации по заявке на проведение обязательной сертификации</w:t>
      </w:r>
      <w:r w:rsidR="00F55ED8" w:rsidRPr="00BE72B6">
        <w:rPr>
          <w:rFonts w:cs="Arial"/>
          <w:szCs w:val="24"/>
        </w:rPr>
        <w:t xml:space="preserve"> (далее – Уведомление)</w:t>
      </w:r>
      <w:r w:rsidR="004D15BC">
        <w:rPr>
          <w:rFonts w:cs="Arial"/>
          <w:szCs w:val="24"/>
        </w:rPr>
        <w:t xml:space="preserve"> по форме Приложения 3</w:t>
      </w:r>
      <w:r w:rsidR="000D173A" w:rsidRPr="00BE72B6">
        <w:rPr>
          <w:rFonts w:cs="Arial"/>
          <w:szCs w:val="24"/>
        </w:rPr>
        <w:t>.</w:t>
      </w:r>
      <w:r w:rsidR="00B74153">
        <w:rPr>
          <w:rFonts w:cs="Arial"/>
          <w:szCs w:val="24"/>
        </w:rPr>
        <w:t xml:space="preserve"> </w:t>
      </w:r>
    </w:p>
    <w:p w14:paraId="105DA8C9" w14:textId="77777777" w:rsidR="00AE3681" w:rsidRDefault="00B74153" w:rsidP="004B2A24">
      <w:pPr>
        <w:tabs>
          <w:tab w:val="left" w:pos="851"/>
        </w:tabs>
        <w:spacing w:line="360" w:lineRule="auto"/>
        <w:ind w:firstLine="567"/>
        <w:rPr>
          <w:rFonts w:cs="Arial"/>
          <w:szCs w:val="24"/>
        </w:rPr>
      </w:pPr>
      <w:r>
        <w:rPr>
          <w:rFonts w:cs="Arial"/>
          <w:szCs w:val="24"/>
        </w:rPr>
        <w:t xml:space="preserve">Проект Уведомления </w:t>
      </w:r>
      <w:r w:rsidR="000D173A" w:rsidRPr="00BE72B6">
        <w:rPr>
          <w:rFonts w:cs="Arial"/>
          <w:szCs w:val="24"/>
        </w:rPr>
        <w:t>содержит информацию о том, кем будет проведена сертификация продукции и какие документы</w:t>
      </w:r>
      <w:r w:rsidR="00E01308">
        <w:rPr>
          <w:rFonts w:cs="Arial"/>
          <w:szCs w:val="24"/>
        </w:rPr>
        <w:t xml:space="preserve"> и сведения</w:t>
      </w:r>
      <w:r w:rsidR="000D173A" w:rsidRPr="00BE72B6">
        <w:rPr>
          <w:rFonts w:cs="Arial"/>
          <w:szCs w:val="24"/>
        </w:rPr>
        <w:t xml:space="preserve"> необходимо дополнительно представить в</w:t>
      </w:r>
      <w:r w:rsidR="00C65F01" w:rsidRPr="00BE72B6">
        <w:rPr>
          <w:rFonts w:cs="Arial"/>
          <w:szCs w:val="24"/>
        </w:rPr>
        <w:t xml:space="preserve"> орган по сертификации</w:t>
      </w:r>
      <w:r w:rsidR="00C039B5">
        <w:rPr>
          <w:rFonts w:cs="Arial"/>
          <w:szCs w:val="24"/>
        </w:rPr>
        <w:t xml:space="preserve"> для анализа</w:t>
      </w:r>
      <w:r w:rsidR="005E63CF">
        <w:rPr>
          <w:rFonts w:cs="Arial"/>
          <w:szCs w:val="24"/>
        </w:rPr>
        <w:t xml:space="preserve"> (в</w:t>
      </w:r>
      <w:r w:rsidR="00604DB2">
        <w:rPr>
          <w:rFonts w:cs="Arial"/>
          <w:szCs w:val="24"/>
        </w:rPr>
        <w:t xml:space="preserve"> обязательном порядке запрашиваются сведения о месте отбора образцов</w:t>
      </w:r>
      <w:r w:rsidR="005E63CF">
        <w:rPr>
          <w:rFonts w:cs="Arial"/>
          <w:szCs w:val="24"/>
        </w:rPr>
        <w:t>)</w:t>
      </w:r>
      <w:r w:rsidR="00C039B5">
        <w:rPr>
          <w:rFonts w:cs="Arial"/>
          <w:szCs w:val="24"/>
        </w:rPr>
        <w:t xml:space="preserve"> и заключения договора</w:t>
      </w:r>
      <w:r w:rsidR="005E63CF">
        <w:rPr>
          <w:rFonts w:cs="Arial"/>
          <w:szCs w:val="24"/>
        </w:rPr>
        <w:t>.</w:t>
      </w:r>
      <w:r w:rsidR="00B35EBA">
        <w:rPr>
          <w:rFonts w:cs="Arial"/>
          <w:szCs w:val="24"/>
        </w:rPr>
        <w:t xml:space="preserve"> В Уведомлении также указывается, что работы проводятся на основании </w:t>
      </w:r>
      <w:r w:rsidR="006B310C">
        <w:rPr>
          <w:rFonts w:cs="Arial"/>
          <w:szCs w:val="24"/>
        </w:rPr>
        <w:t xml:space="preserve">прейскуранта  цен и рассчитываются согласно </w:t>
      </w:r>
      <w:r w:rsidR="00B35EBA">
        <w:rPr>
          <w:rFonts w:cs="Arial"/>
          <w:szCs w:val="24"/>
        </w:rPr>
        <w:t>ОС-МТ.01-01 «Методик</w:t>
      </w:r>
      <w:r w:rsidR="006B310C">
        <w:rPr>
          <w:rFonts w:cs="Arial"/>
          <w:szCs w:val="24"/>
        </w:rPr>
        <w:t>е</w:t>
      </w:r>
      <w:r w:rsidR="00B35EBA" w:rsidRPr="00BE72B6">
        <w:rPr>
          <w:rFonts w:cs="Arial"/>
          <w:szCs w:val="24"/>
        </w:rPr>
        <w:t xml:space="preserve"> расчета стоимости работ по подтверждению соответствия продукции»</w:t>
      </w:r>
      <w:r w:rsidR="006B310C">
        <w:rPr>
          <w:rFonts w:cs="Arial"/>
          <w:szCs w:val="24"/>
        </w:rPr>
        <w:t>.</w:t>
      </w:r>
      <w:r w:rsidR="00B35EBA">
        <w:rPr>
          <w:rFonts w:cs="Arial"/>
          <w:szCs w:val="24"/>
        </w:rPr>
        <w:t xml:space="preserve"> </w:t>
      </w:r>
      <w:r w:rsidR="00E84E48">
        <w:rPr>
          <w:rFonts w:cs="Arial"/>
          <w:szCs w:val="24"/>
        </w:rPr>
        <w:t>Данные документы размещены в свободном доступе на сайте ОС.</w:t>
      </w:r>
    </w:p>
    <w:p w14:paraId="7420EF66" w14:textId="77777777" w:rsidR="000D173A" w:rsidRDefault="00C039B5" w:rsidP="00497A2C">
      <w:pPr>
        <w:tabs>
          <w:tab w:val="left" w:pos="851"/>
        </w:tabs>
        <w:spacing w:line="360" w:lineRule="auto"/>
        <w:ind w:firstLine="567"/>
        <w:rPr>
          <w:rFonts w:cs="Arial"/>
          <w:szCs w:val="24"/>
        </w:rPr>
      </w:pPr>
      <w:r>
        <w:rPr>
          <w:rFonts w:cs="Arial"/>
          <w:szCs w:val="24"/>
        </w:rPr>
        <w:t xml:space="preserve">Проект Уведомления передается руководителю/ </w:t>
      </w:r>
      <w:r w:rsidR="00732565">
        <w:rPr>
          <w:rFonts w:cs="Arial"/>
          <w:szCs w:val="24"/>
        </w:rPr>
        <w:t>заместителю руководителя ОС</w:t>
      </w:r>
      <w:r w:rsidR="004B2A24">
        <w:rPr>
          <w:rFonts w:cs="Arial"/>
          <w:szCs w:val="24"/>
        </w:rPr>
        <w:t xml:space="preserve"> на подпись</w:t>
      </w:r>
      <w:r w:rsidR="00732565">
        <w:rPr>
          <w:rFonts w:cs="Arial"/>
          <w:szCs w:val="24"/>
        </w:rPr>
        <w:t xml:space="preserve">. </w:t>
      </w:r>
      <w:r w:rsidR="0049239C">
        <w:rPr>
          <w:rFonts w:cs="Arial"/>
          <w:szCs w:val="24"/>
        </w:rPr>
        <w:t>П</w:t>
      </w:r>
      <w:r w:rsidR="004524AE">
        <w:rPr>
          <w:rFonts w:cs="Arial"/>
          <w:szCs w:val="24"/>
        </w:rPr>
        <w:t>одписанное</w:t>
      </w:r>
      <w:r w:rsidR="00C65F01" w:rsidRPr="00BE72B6">
        <w:rPr>
          <w:rFonts w:cs="Arial"/>
          <w:szCs w:val="24"/>
        </w:rPr>
        <w:t xml:space="preserve"> У</w:t>
      </w:r>
      <w:r w:rsidR="004524AE">
        <w:rPr>
          <w:rFonts w:cs="Arial"/>
          <w:szCs w:val="24"/>
        </w:rPr>
        <w:t>ведомление,</w:t>
      </w:r>
      <w:r w:rsidR="00C65F01" w:rsidRPr="00BE72B6">
        <w:rPr>
          <w:rFonts w:cs="Arial"/>
          <w:szCs w:val="24"/>
        </w:rPr>
        <w:t xml:space="preserve"> План оценивания по заявке</w:t>
      </w:r>
      <w:r w:rsidR="004524AE">
        <w:rPr>
          <w:rFonts w:cs="Arial"/>
          <w:szCs w:val="24"/>
        </w:rPr>
        <w:t xml:space="preserve">, а также утвержденный прейскурант </w:t>
      </w:r>
      <w:r w:rsidR="0013754C">
        <w:rPr>
          <w:rFonts w:cs="Arial"/>
          <w:szCs w:val="24"/>
        </w:rPr>
        <w:t>цен на работы по сертификации</w:t>
      </w:r>
      <w:r w:rsidR="0049239C">
        <w:rPr>
          <w:rFonts w:cs="Arial"/>
          <w:szCs w:val="24"/>
        </w:rPr>
        <w:t xml:space="preserve"> направляются</w:t>
      </w:r>
      <w:r w:rsidR="00C65F01" w:rsidRPr="00BE72B6">
        <w:rPr>
          <w:rFonts w:cs="Arial"/>
          <w:szCs w:val="24"/>
        </w:rPr>
        <w:t xml:space="preserve"> </w:t>
      </w:r>
      <w:r w:rsidR="000D173A" w:rsidRPr="00BE72B6">
        <w:rPr>
          <w:rFonts w:cs="Arial"/>
          <w:szCs w:val="24"/>
        </w:rPr>
        <w:t>в адрес заявителя</w:t>
      </w:r>
      <w:r w:rsidR="007C1F99">
        <w:rPr>
          <w:rFonts w:cs="Arial"/>
          <w:szCs w:val="24"/>
        </w:rPr>
        <w:t xml:space="preserve"> с сопроводительным письмом, в котором устанавливается срок предоставления документов.</w:t>
      </w:r>
      <w:r w:rsidR="00FE16E8">
        <w:rPr>
          <w:rFonts w:cs="Arial"/>
          <w:szCs w:val="24"/>
        </w:rPr>
        <w:t xml:space="preserve"> Комплект документов направляется </w:t>
      </w:r>
      <w:r w:rsidR="00FE16E8" w:rsidRPr="00BE72B6">
        <w:rPr>
          <w:rFonts w:cs="Arial"/>
          <w:szCs w:val="24"/>
        </w:rPr>
        <w:t>в адрес заявителя</w:t>
      </w:r>
      <w:r w:rsidR="000D173A" w:rsidRPr="00BE72B6">
        <w:rPr>
          <w:rFonts w:cs="Arial"/>
          <w:szCs w:val="24"/>
        </w:rPr>
        <w:t xml:space="preserve"> </w:t>
      </w:r>
      <w:r w:rsidR="000D173A" w:rsidRPr="00BE72B6">
        <w:rPr>
          <w:rFonts w:cs="Arial"/>
          <w:szCs w:val="24"/>
        </w:rPr>
        <w:lastRenderedPageBreak/>
        <w:t>любым доступным способом.</w:t>
      </w:r>
      <w:r w:rsidR="0049239C">
        <w:rPr>
          <w:rFonts w:cs="Arial"/>
          <w:szCs w:val="24"/>
        </w:rPr>
        <w:t xml:space="preserve"> </w:t>
      </w:r>
      <w:r w:rsidR="00F55ED8" w:rsidRPr="00BE72B6">
        <w:rPr>
          <w:rFonts w:cs="Arial"/>
          <w:szCs w:val="24"/>
        </w:rPr>
        <w:t>Срок предоставления доку</w:t>
      </w:r>
      <w:r w:rsidR="008B703C">
        <w:rPr>
          <w:rFonts w:cs="Arial"/>
          <w:szCs w:val="24"/>
        </w:rPr>
        <w:t xml:space="preserve">ментов </w:t>
      </w:r>
      <w:r w:rsidR="00D6694C">
        <w:rPr>
          <w:rFonts w:cs="Arial"/>
          <w:szCs w:val="24"/>
        </w:rPr>
        <w:t xml:space="preserve">не более </w:t>
      </w:r>
      <w:r w:rsidR="008B703C">
        <w:rPr>
          <w:rFonts w:cs="Arial"/>
          <w:szCs w:val="24"/>
        </w:rPr>
        <w:t>10 (десяти)</w:t>
      </w:r>
      <w:r w:rsidR="00F55ED8" w:rsidRPr="00BE72B6">
        <w:rPr>
          <w:rFonts w:cs="Arial"/>
          <w:szCs w:val="24"/>
        </w:rPr>
        <w:t xml:space="preserve"> рабочих дней.</w:t>
      </w:r>
      <w:r w:rsidR="0037371D">
        <w:rPr>
          <w:rFonts w:cs="Arial"/>
          <w:szCs w:val="24"/>
        </w:rPr>
        <w:t xml:space="preserve"> </w:t>
      </w:r>
      <w:r w:rsidR="00497A2C" w:rsidRPr="00BE72B6">
        <w:rPr>
          <w:rFonts w:cs="Arial"/>
          <w:szCs w:val="24"/>
        </w:rPr>
        <w:t xml:space="preserve">По представлению </w:t>
      </w:r>
      <w:r w:rsidR="00497A2C">
        <w:rPr>
          <w:rFonts w:cs="Arial"/>
          <w:szCs w:val="24"/>
        </w:rPr>
        <w:t xml:space="preserve">мотивированного </w:t>
      </w:r>
      <w:r w:rsidR="00497A2C" w:rsidRPr="00BE72B6">
        <w:rPr>
          <w:rFonts w:cs="Arial"/>
          <w:szCs w:val="24"/>
        </w:rPr>
        <w:t>о</w:t>
      </w:r>
      <w:r w:rsidR="00497A2C">
        <w:rPr>
          <w:rFonts w:cs="Arial"/>
          <w:szCs w:val="24"/>
        </w:rPr>
        <w:t>бос</w:t>
      </w:r>
      <w:r w:rsidR="00497A2C" w:rsidRPr="00BE72B6">
        <w:rPr>
          <w:rFonts w:cs="Arial"/>
          <w:szCs w:val="24"/>
        </w:rPr>
        <w:t>нования от заявителя сроки могут быть перенесены, но не более чем на 20 рабочих дней.</w:t>
      </w:r>
    </w:p>
    <w:p w14:paraId="2E8D07BA" w14:textId="12A50F08" w:rsidR="0037371D" w:rsidRDefault="007E0EB1" w:rsidP="007E0EB1">
      <w:pPr>
        <w:tabs>
          <w:tab w:val="left" w:pos="851"/>
        </w:tabs>
        <w:spacing w:line="360" w:lineRule="auto"/>
        <w:ind w:firstLine="567"/>
        <w:rPr>
          <w:rFonts w:cs="Arial"/>
          <w:szCs w:val="24"/>
        </w:rPr>
      </w:pPr>
      <w:r w:rsidRPr="00BE72B6">
        <w:rPr>
          <w:rFonts w:cs="Arial"/>
          <w:szCs w:val="24"/>
        </w:rPr>
        <w:t xml:space="preserve">В случае если орган по сертификации не является достаточно компетентным или не имеет возможности для проведения необходимых действий по сертификации </w:t>
      </w:r>
      <w:r>
        <w:rPr>
          <w:rFonts w:cs="Arial"/>
          <w:szCs w:val="24"/>
        </w:rPr>
        <w:t>экспертом</w:t>
      </w:r>
      <w:r w:rsidRPr="00BE72B6">
        <w:rPr>
          <w:rFonts w:cs="Arial"/>
          <w:szCs w:val="24"/>
        </w:rPr>
        <w:t xml:space="preserve"> </w:t>
      </w:r>
      <w:r>
        <w:rPr>
          <w:rFonts w:cs="Arial"/>
          <w:szCs w:val="24"/>
        </w:rPr>
        <w:t>готовится проект</w:t>
      </w:r>
      <w:r w:rsidRPr="00BE72B6">
        <w:rPr>
          <w:rFonts w:cs="Arial"/>
          <w:szCs w:val="24"/>
        </w:rPr>
        <w:t xml:space="preserve"> </w:t>
      </w:r>
      <w:r>
        <w:rPr>
          <w:rFonts w:cs="Arial"/>
          <w:szCs w:val="24"/>
        </w:rPr>
        <w:t>решения</w:t>
      </w:r>
      <w:r w:rsidRPr="00BE72B6">
        <w:rPr>
          <w:rFonts w:cs="Arial"/>
          <w:szCs w:val="24"/>
        </w:rPr>
        <w:t xml:space="preserve"> об отказе в проведения сертификации. </w:t>
      </w:r>
      <w:r>
        <w:rPr>
          <w:rFonts w:cs="Arial"/>
          <w:szCs w:val="24"/>
        </w:rPr>
        <w:t>Проект р</w:t>
      </w:r>
      <w:r w:rsidRPr="00BE72B6">
        <w:rPr>
          <w:rFonts w:cs="Arial"/>
          <w:szCs w:val="24"/>
        </w:rPr>
        <w:t xml:space="preserve">ешение оформляется в свободной форме </w:t>
      </w:r>
      <w:r w:rsidR="00742BED" w:rsidRPr="00742BED">
        <w:rPr>
          <w:rFonts w:cs="Arial"/>
          <w:szCs w:val="24"/>
        </w:rPr>
        <w:t>(</w:t>
      </w:r>
      <w:r w:rsidR="00742BED">
        <w:rPr>
          <w:rFonts w:cs="Arial"/>
          <w:szCs w:val="24"/>
        </w:rPr>
        <w:t xml:space="preserve">либо в соответствии с приложением 3а) </w:t>
      </w:r>
      <w:r w:rsidRPr="00BE72B6">
        <w:rPr>
          <w:rFonts w:cs="Arial"/>
          <w:szCs w:val="24"/>
        </w:rPr>
        <w:t xml:space="preserve">с указанием причины отказа в проведении сертификации и направляется в адрес заявителя любым доступным способом. </w:t>
      </w:r>
    </w:p>
    <w:p w14:paraId="736E4528" w14:textId="77777777" w:rsidR="007E0EB1" w:rsidRPr="00BE72B6" w:rsidRDefault="007E0EB1" w:rsidP="007E0EB1">
      <w:pPr>
        <w:tabs>
          <w:tab w:val="left" w:pos="851"/>
        </w:tabs>
        <w:spacing w:line="360" w:lineRule="auto"/>
        <w:ind w:firstLine="567"/>
        <w:rPr>
          <w:rFonts w:cs="Arial"/>
          <w:szCs w:val="24"/>
        </w:rPr>
      </w:pPr>
      <w:r w:rsidRPr="00BE72B6">
        <w:rPr>
          <w:rFonts w:cs="Arial"/>
          <w:szCs w:val="24"/>
        </w:rPr>
        <w:t xml:space="preserve">В журнал № 03 «Журнал регистрации заявок на проведение сертификации продукции и уведомлений органа по сертификации по заявкам на проведение сертификации продукции» </w:t>
      </w:r>
      <w:r w:rsidR="0037371D">
        <w:rPr>
          <w:rFonts w:cs="Arial"/>
          <w:szCs w:val="24"/>
        </w:rPr>
        <w:t xml:space="preserve">руководителем ОС </w:t>
      </w:r>
      <w:r w:rsidRPr="00BE72B6">
        <w:rPr>
          <w:rFonts w:cs="Arial"/>
          <w:szCs w:val="24"/>
        </w:rPr>
        <w:t>вносятся соответствующие сведения.</w:t>
      </w:r>
    </w:p>
    <w:p w14:paraId="68600085" w14:textId="77777777" w:rsidR="00A82676" w:rsidRPr="00BE72B6" w:rsidRDefault="00A82676" w:rsidP="00A82676">
      <w:pPr>
        <w:tabs>
          <w:tab w:val="left" w:pos="851"/>
        </w:tabs>
        <w:spacing w:line="360" w:lineRule="auto"/>
        <w:ind w:firstLine="567"/>
        <w:rPr>
          <w:rFonts w:cs="Arial"/>
          <w:szCs w:val="24"/>
        </w:rPr>
      </w:pPr>
      <w:r w:rsidRPr="00BE72B6">
        <w:rPr>
          <w:rFonts w:cs="Arial"/>
          <w:szCs w:val="24"/>
        </w:rPr>
        <w:t xml:space="preserve">В том случае, если по заявке было принято положительное </w:t>
      </w:r>
      <w:r>
        <w:rPr>
          <w:rFonts w:cs="Arial"/>
          <w:szCs w:val="24"/>
        </w:rPr>
        <w:t>решение</w:t>
      </w:r>
      <w:r w:rsidRPr="00BE72B6">
        <w:rPr>
          <w:rFonts w:cs="Arial"/>
          <w:szCs w:val="24"/>
        </w:rPr>
        <w:t>, руководитель ОС</w:t>
      </w:r>
      <w:r>
        <w:rPr>
          <w:rFonts w:cs="Arial"/>
          <w:szCs w:val="24"/>
        </w:rPr>
        <w:t>/</w:t>
      </w:r>
      <w:r w:rsidRPr="00314CE7">
        <w:rPr>
          <w:rFonts w:cs="Arial"/>
          <w:szCs w:val="24"/>
        </w:rPr>
        <w:t xml:space="preserve"> </w:t>
      </w:r>
      <w:r w:rsidRPr="00BE72B6">
        <w:rPr>
          <w:rFonts w:cs="Arial"/>
          <w:szCs w:val="24"/>
        </w:rPr>
        <w:t xml:space="preserve">заместитель руководителя ОС рассчитывает стоимость работ. Сведения о рассчитанной стоимости работ передаются Генеральному директору/ главному бухгалтеру для заключения Договора, выставления счета и направления в адрес заявителя. Дальнейшие работы по подтверждению соответствия осуществляются после заключения договора с заявителем и оплаты счёта. </w:t>
      </w:r>
    </w:p>
    <w:p w14:paraId="4600EB39" w14:textId="77777777" w:rsidR="00A82676" w:rsidRPr="00BE72B6" w:rsidRDefault="00A82676" w:rsidP="00A82676">
      <w:pPr>
        <w:tabs>
          <w:tab w:val="left" w:pos="851"/>
        </w:tabs>
        <w:spacing w:line="360" w:lineRule="auto"/>
        <w:ind w:firstLine="567"/>
        <w:rPr>
          <w:rFonts w:cs="Arial"/>
          <w:szCs w:val="24"/>
        </w:rPr>
      </w:pPr>
      <w:r w:rsidRPr="00BE72B6">
        <w:rPr>
          <w:rFonts w:cs="Arial"/>
          <w:szCs w:val="24"/>
        </w:rPr>
        <w:t xml:space="preserve">Общий срок заключения договора с заявителем и оплаты счёта не должен превышать 30 рабочих дней со дня получения заявителем </w:t>
      </w:r>
      <w:r w:rsidR="005B770D">
        <w:rPr>
          <w:rFonts w:cs="Arial"/>
          <w:szCs w:val="24"/>
        </w:rPr>
        <w:t>Уведомления</w:t>
      </w:r>
      <w:r w:rsidRPr="00BE72B6">
        <w:rPr>
          <w:rFonts w:cs="Arial"/>
          <w:szCs w:val="24"/>
        </w:rPr>
        <w:t xml:space="preserve">. </w:t>
      </w:r>
    </w:p>
    <w:p w14:paraId="2C4CBBAE" w14:textId="4EEAE5C6" w:rsidR="004E6E7F" w:rsidRPr="00F0616C" w:rsidRDefault="001D54A1" w:rsidP="004E6E7F">
      <w:pPr>
        <w:tabs>
          <w:tab w:val="left" w:pos="851"/>
        </w:tabs>
        <w:spacing w:line="360" w:lineRule="auto"/>
        <w:ind w:firstLine="567"/>
        <w:rPr>
          <w:rFonts w:cs="Arial"/>
          <w:iCs/>
          <w:szCs w:val="24"/>
        </w:rPr>
      </w:pPr>
      <w:r>
        <w:rPr>
          <w:rFonts w:cs="Arial"/>
          <w:szCs w:val="24"/>
        </w:rPr>
        <w:t>После предоставления заявителем сведений указанных в Уведомлении, а также заключения д</w:t>
      </w:r>
      <w:r w:rsidR="004E6E7F">
        <w:rPr>
          <w:rFonts w:cs="Arial"/>
          <w:szCs w:val="24"/>
        </w:rPr>
        <w:t xml:space="preserve">оговора эксперт возобновляет рассмотрение заявки. </w:t>
      </w:r>
      <w:r w:rsidR="004E6E7F" w:rsidRPr="00F155B0">
        <w:rPr>
          <w:rFonts w:cs="Arial"/>
          <w:iCs/>
          <w:szCs w:val="24"/>
        </w:rPr>
        <w:t xml:space="preserve">Срок рассмотрения Заявки и оформления </w:t>
      </w:r>
      <w:r w:rsidR="00045A95">
        <w:rPr>
          <w:rFonts w:cs="Arial"/>
          <w:szCs w:val="24"/>
        </w:rPr>
        <w:t>решения по заявке</w:t>
      </w:r>
      <w:r w:rsidR="004E6E7F" w:rsidRPr="00BE72B6">
        <w:rPr>
          <w:rFonts w:cs="Arial"/>
          <w:szCs w:val="24"/>
        </w:rPr>
        <w:t>, представленных заявителем</w:t>
      </w:r>
      <w:r w:rsidR="004E6E7F" w:rsidRPr="00BE72B6">
        <w:rPr>
          <w:rFonts w:cs="Arial"/>
          <w:iCs/>
          <w:szCs w:val="24"/>
        </w:rPr>
        <w:t xml:space="preserve"> – не более 20 р</w:t>
      </w:r>
      <w:r w:rsidR="004E6E7F">
        <w:rPr>
          <w:rFonts w:cs="Arial"/>
          <w:iCs/>
          <w:szCs w:val="24"/>
        </w:rPr>
        <w:t>абочих дней с даты регистрации без учета времени потребовавшегося на заключение договора и оплаты счета.</w:t>
      </w:r>
    </w:p>
    <w:p w14:paraId="16C8D11D" w14:textId="77777777" w:rsidR="00CF49F4" w:rsidRPr="00BE72B6" w:rsidRDefault="00CF49F4" w:rsidP="003B5DF8">
      <w:pPr>
        <w:tabs>
          <w:tab w:val="left" w:pos="851"/>
        </w:tabs>
        <w:spacing w:line="360" w:lineRule="auto"/>
        <w:ind w:firstLine="567"/>
      </w:pPr>
      <w:bookmarkStart w:id="16" w:name="_Toc530667295"/>
      <w:bookmarkStart w:id="17" w:name="_Toc11152587"/>
      <w:bookmarkStart w:id="18" w:name="_Toc11159470"/>
      <w:bookmarkStart w:id="19" w:name="_Toc11159612"/>
      <w:bookmarkStart w:id="20" w:name="_Toc11159758"/>
      <w:bookmarkStart w:id="21" w:name="_Toc23498545"/>
      <w:r w:rsidRPr="00BE72B6">
        <w:rPr>
          <w:rFonts w:cs="Arial"/>
        </w:rPr>
        <w:t xml:space="preserve">В соответствии с </w:t>
      </w:r>
      <w:r w:rsidRPr="00BE72B6">
        <w:rPr>
          <w:rFonts w:cs="Arial"/>
          <w:b/>
        </w:rPr>
        <w:t xml:space="preserve">п. 7.3.1 </w:t>
      </w:r>
      <w:r w:rsidRPr="00BE72B6">
        <w:rPr>
          <w:rFonts w:eastAsia="Times New Roman" w:cs="Arial"/>
          <w:b/>
          <w:spacing w:val="-4"/>
          <w:lang w:eastAsia="ru-RU"/>
        </w:rPr>
        <w:t>ГОСТ ISO/IEC 17065</w:t>
      </w:r>
      <w:r w:rsidRPr="00BE72B6">
        <w:rPr>
          <w:rFonts w:cs="Arial"/>
        </w:rPr>
        <w:t>, анализ полученной информации проводится, чтобы удостовериться в</w:t>
      </w:r>
      <w:r w:rsidRPr="00BE72B6">
        <w:t xml:space="preserve"> том, что:</w:t>
      </w:r>
      <w:bookmarkEnd w:id="16"/>
      <w:bookmarkEnd w:id="17"/>
      <w:bookmarkEnd w:id="18"/>
      <w:bookmarkEnd w:id="19"/>
      <w:bookmarkEnd w:id="20"/>
      <w:bookmarkEnd w:id="21"/>
      <w:r w:rsidRPr="00BE72B6">
        <w:t xml:space="preserve"> </w:t>
      </w:r>
    </w:p>
    <w:p w14:paraId="310B0347" w14:textId="77777777" w:rsidR="00CF49F4" w:rsidRPr="00BE72B6" w:rsidRDefault="00CF49F4" w:rsidP="003B5DF8">
      <w:pPr>
        <w:pStyle w:val="ListParagraph"/>
        <w:numPr>
          <w:ilvl w:val="0"/>
          <w:numId w:val="3"/>
        </w:numPr>
        <w:tabs>
          <w:tab w:val="left" w:pos="851"/>
        </w:tabs>
        <w:spacing w:line="360" w:lineRule="auto"/>
        <w:ind w:left="0" w:firstLine="567"/>
        <w:rPr>
          <w:rFonts w:cs="Arial"/>
          <w:szCs w:val="24"/>
        </w:rPr>
      </w:pPr>
      <w:r w:rsidRPr="00BE72B6">
        <w:rPr>
          <w:rFonts w:cs="Arial"/>
          <w:szCs w:val="24"/>
        </w:rPr>
        <w:t>информация о заказчике и продукции достаточна для проведения работ по сертификации;</w:t>
      </w:r>
    </w:p>
    <w:p w14:paraId="0E89880C" w14:textId="77777777" w:rsidR="00CF49F4" w:rsidRPr="00BE72B6" w:rsidRDefault="00CF49F4" w:rsidP="003B5DF8">
      <w:pPr>
        <w:pStyle w:val="ListParagraph"/>
        <w:numPr>
          <w:ilvl w:val="0"/>
          <w:numId w:val="3"/>
        </w:numPr>
        <w:tabs>
          <w:tab w:val="left" w:pos="851"/>
        </w:tabs>
        <w:spacing w:line="360" w:lineRule="auto"/>
        <w:ind w:left="0" w:firstLine="567"/>
        <w:rPr>
          <w:rFonts w:cs="Arial"/>
          <w:szCs w:val="24"/>
        </w:rPr>
      </w:pPr>
      <w:r w:rsidRPr="00BE72B6">
        <w:rPr>
          <w:rFonts w:cs="Arial"/>
          <w:szCs w:val="24"/>
        </w:rPr>
        <w:t>любое расхождение в понимании между органом по сертификации и заявителем устранено, включая достижение согласия по поводу нормативного документа, на соответствие которому должны быть проведены работы по подтверждению соответствия;</w:t>
      </w:r>
    </w:p>
    <w:p w14:paraId="4D34F240" w14:textId="77777777" w:rsidR="00CF49F4" w:rsidRPr="00BE72B6" w:rsidRDefault="00CF49F4" w:rsidP="00CF49F4">
      <w:pPr>
        <w:pStyle w:val="ListParagraph"/>
        <w:numPr>
          <w:ilvl w:val="0"/>
          <w:numId w:val="3"/>
        </w:numPr>
        <w:tabs>
          <w:tab w:val="left" w:pos="851"/>
        </w:tabs>
        <w:spacing w:line="360" w:lineRule="auto"/>
        <w:ind w:left="0" w:firstLine="567"/>
        <w:rPr>
          <w:rFonts w:cs="Arial"/>
          <w:szCs w:val="24"/>
        </w:rPr>
      </w:pPr>
      <w:r w:rsidRPr="00BE72B6">
        <w:rPr>
          <w:rFonts w:cs="Arial"/>
          <w:szCs w:val="24"/>
        </w:rPr>
        <w:t>требуемая область сертификации определена;</w:t>
      </w:r>
    </w:p>
    <w:p w14:paraId="033E5C71" w14:textId="77777777" w:rsidR="00CF49F4" w:rsidRPr="00BE72B6" w:rsidRDefault="00CF49F4" w:rsidP="00CF49F4">
      <w:pPr>
        <w:pStyle w:val="ListParagraph"/>
        <w:numPr>
          <w:ilvl w:val="0"/>
          <w:numId w:val="3"/>
        </w:numPr>
        <w:tabs>
          <w:tab w:val="left" w:pos="851"/>
        </w:tabs>
        <w:spacing w:line="360" w:lineRule="auto"/>
        <w:ind w:left="0" w:firstLine="567"/>
        <w:rPr>
          <w:rFonts w:cs="Arial"/>
          <w:szCs w:val="24"/>
        </w:rPr>
      </w:pPr>
      <w:r w:rsidRPr="00BE72B6">
        <w:rPr>
          <w:rFonts w:cs="Arial"/>
          <w:szCs w:val="24"/>
        </w:rPr>
        <w:t>в наличии имеются средства для выполнения всех оценочных работ;</w:t>
      </w:r>
    </w:p>
    <w:p w14:paraId="0A6D10B4" w14:textId="77777777" w:rsidR="00CF49F4" w:rsidRPr="00BE72B6" w:rsidRDefault="00CF49F4" w:rsidP="00CF49F4">
      <w:pPr>
        <w:pStyle w:val="ListParagraph"/>
        <w:numPr>
          <w:ilvl w:val="0"/>
          <w:numId w:val="3"/>
        </w:numPr>
        <w:tabs>
          <w:tab w:val="left" w:pos="851"/>
        </w:tabs>
        <w:spacing w:line="360" w:lineRule="auto"/>
        <w:ind w:left="0" w:firstLine="567"/>
        <w:rPr>
          <w:rFonts w:cs="Arial"/>
          <w:szCs w:val="24"/>
        </w:rPr>
      </w:pPr>
      <w:r w:rsidRPr="00BE72B6">
        <w:rPr>
          <w:rFonts w:cs="Arial"/>
          <w:szCs w:val="24"/>
        </w:rPr>
        <w:lastRenderedPageBreak/>
        <w:t xml:space="preserve">орган по сертификации обладает компетентностью и способностью для выполнения всех работ. </w:t>
      </w:r>
    </w:p>
    <w:p w14:paraId="15267EF8" w14:textId="77777777" w:rsidR="001B6ADB" w:rsidRPr="00BE72B6" w:rsidRDefault="00182EC1" w:rsidP="00205FAA">
      <w:pPr>
        <w:pStyle w:val="ListParagraph"/>
        <w:tabs>
          <w:tab w:val="left" w:pos="851"/>
        </w:tabs>
        <w:spacing w:line="360" w:lineRule="auto"/>
        <w:ind w:left="0" w:firstLine="567"/>
        <w:rPr>
          <w:rFonts w:cs="Arial"/>
          <w:iCs/>
          <w:szCs w:val="24"/>
        </w:rPr>
      </w:pPr>
      <w:r w:rsidRPr="00BE72B6">
        <w:rPr>
          <w:rFonts w:cs="Arial"/>
          <w:iCs/>
          <w:szCs w:val="24"/>
        </w:rPr>
        <w:t>Анализ</w:t>
      </w:r>
      <w:r w:rsidR="001B6ADB" w:rsidRPr="00BE72B6">
        <w:rPr>
          <w:rFonts w:cs="Arial"/>
          <w:iCs/>
          <w:szCs w:val="24"/>
        </w:rPr>
        <w:t xml:space="preserve"> заявки включает </w:t>
      </w:r>
      <w:r w:rsidR="00DF4525" w:rsidRPr="00BE72B6">
        <w:rPr>
          <w:rFonts w:cs="Arial"/>
          <w:iCs/>
          <w:szCs w:val="24"/>
        </w:rPr>
        <w:t xml:space="preserve">в себя </w:t>
      </w:r>
      <w:r w:rsidRPr="00BE72B6">
        <w:rPr>
          <w:rFonts w:cs="Arial"/>
          <w:iCs/>
          <w:szCs w:val="24"/>
        </w:rPr>
        <w:t>проверку</w:t>
      </w:r>
      <w:r w:rsidR="00DF4525" w:rsidRPr="00BE72B6">
        <w:rPr>
          <w:rFonts w:cs="Arial"/>
          <w:iCs/>
          <w:szCs w:val="24"/>
        </w:rPr>
        <w:t xml:space="preserve"> следующей информации</w:t>
      </w:r>
      <w:r w:rsidR="001B6ADB" w:rsidRPr="00BE72B6">
        <w:rPr>
          <w:rFonts w:cs="Arial"/>
          <w:iCs/>
          <w:szCs w:val="24"/>
        </w:rPr>
        <w:t>:</w:t>
      </w:r>
    </w:p>
    <w:p w14:paraId="00E1B5B2" w14:textId="77777777" w:rsidR="001B6ADB" w:rsidRPr="00BE72B6" w:rsidRDefault="001B6ADB" w:rsidP="00205FAA">
      <w:pPr>
        <w:pStyle w:val="ListParagraph"/>
        <w:numPr>
          <w:ilvl w:val="1"/>
          <w:numId w:val="4"/>
        </w:numPr>
        <w:tabs>
          <w:tab w:val="left" w:pos="851"/>
        </w:tabs>
        <w:spacing w:line="360" w:lineRule="auto"/>
        <w:ind w:left="0" w:firstLine="567"/>
        <w:rPr>
          <w:rFonts w:cs="Arial"/>
          <w:iCs/>
          <w:szCs w:val="24"/>
        </w:rPr>
      </w:pPr>
      <w:r w:rsidRPr="00BE72B6">
        <w:rPr>
          <w:rFonts w:cs="Arial"/>
          <w:iCs/>
          <w:szCs w:val="24"/>
        </w:rPr>
        <w:t>является ли заявитель зарегистрированным юридическим лицом (в т.</w:t>
      </w:r>
      <w:r w:rsidR="00DF4525" w:rsidRPr="00BE72B6">
        <w:rPr>
          <w:rFonts w:cs="Arial"/>
          <w:iCs/>
          <w:szCs w:val="24"/>
        </w:rPr>
        <w:t xml:space="preserve"> </w:t>
      </w:r>
      <w:r w:rsidRPr="00BE72B6">
        <w:rPr>
          <w:rFonts w:cs="Arial"/>
          <w:iCs/>
          <w:szCs w:val="24"/>
        </w:rPr>
        <w:t xml:space="preserve">ч. индивидуальным предпринимателем) на территории стран-членов </w:t>
      </w:r>
      <w:r w:rsidR="009752B5" w:rsidRPr="00BE72B6">
        <w:rPr>
          <w:rFonts w:cs="Arial"/>
          <w:iCs/>
          <w:szCs w:val="24"/>
        </w:rPr>
        <w:t>Евразийского экономического</w:t>
      </w:r>
      <w:r w:rsidRPr="00BE72B6">
        <w:rPr>
          <w:rFonts w:cs="Arial"/>
          <w:iCs/>
          <w:szCs w:val="24"/>
        </w:rPr>
        <w:t xml:space="preserve"> союза;</w:t>
      </w:r>
    </w:p>
    <w:p w14:paraId="6E042E70" w14:textId="77777777" w:rsidR="001B6ADB" w:rsidRPr="00BE72B6" w:rsidRDefault="001B6ADB" w:rsidP="00205FAA">
      <w:pPr>
        <w:pStyle w:val="ListParagraph"/>
        <w:numPr>
          <w:ilvl w:val="1"/>
          <w:numId w:val="4"/>
        </w:numPr>
        <w:tabs>
          <w:tab w:val="left" w:pos="851"/>
        </w:tabs>
        <w:spacing w:line="360" w:lineRule="auto"/>
        <w:ind w:left="0" w:firstLine="567"/>
        <w:rPr>
          <w:rFonts w:cs="Arial"/>
          <w:iCs/>
          <w:szCs w:val="24"/>
        </w:rPr>
      </w:pPr>
      <w:r w:rsidRPr="00BE72B6">
        <w:rPr>
          <w:rFonts w:cs="Arial"/>
          <w:iCs/>
          <w:szCs w:val="24"/>
        </w:rPr>
        <w:t xml:space="preserve">распространяется ли действие </w:t>
      </w:r>
      <w:r w:rsidR="00DF4525" w:rsidRPr="00BE72B6">
        <w:rPr>
          <w:rFonts w:cs="Arial"/>
          <w:iCs/>
          <w:szCs w:val="24"/>
        </w:rPr>
        <w:t>ТР ТС</w:t>
      </w:r>
      <w:r w:rsidR="001F7B14" w:rsidRPr="00BE72B6">
        <w:rPr>
          <w:rFonts w:cs="Arial"/>
          <w:iCs/>
          <w:szCs w:val="24"/>
        </w:rPr>
        <w:t xml:space="preserve"> </w:t>
      </w:r>
      <w:r w:rsidR="009752B5" w:rsidRPr="00BE72B6">
        <w:rPr>
          <w:rFonts w:cs="Arial"/>
          <w:iCs/>
          <w:szCs w:val="24"/>
        </w:rPr>
        <w:t xml:space="preserve">(ЕАЭС) </w:t>
      </w:r>
      <w:r w:rsidR="001F7B14" w:rsidRPr="00BE72B6">
        <w:rPr>
          <w:rFonts w:cs="Arial"/>
          <w:iCs/>
          <w:szCs w:val="24"/>
        </w:rPr>
        <w:t>на указанную продукцию;</w:t>
      </w:r>
    </w:p>
    <w:p w14:paraId="31766CCC" w14:textId="77777777" w:rsidR="001B6ADB" w:rsidRPr="00BE72B6" w:rsidRDefault="001B6ADB" w:rsidP="00205FAA">
      <w:pPr>
        <w:pStyle w:val="ListParagraph"/>
        <w:numPr>
          <w:ilvl w:val="1"/>
          <w:numId w:val="4"/>
        </w:numPr>
        <w:tabs>
          <w:tab w:val="left" w:pos="851"/>
        </w:tabs>
        <w:spacing w:line="360" w:lineRule="auto"/>
        <w:ind w:left="0" w:firstLine="567"/>
        <w:rPr>
          <w:rFonts w:cs="Arial"/>
          <w:iCs/>
          <w:szCs w:val="24"/>
        </w:rPr>
      </w:pPr>
      <w:r w:rsidRPr="00BE72B6">
        <w:rPr>
          <w:rFonts w:cs="Arial"/>
          <w:iCs/>
          <w:szCs w:val="24"/>
        </w:rPr>
        <w:t>наличие заявленной продукции в области аккредитации ОС;</w:t>
      </w:r>
    </w:p>
    <w:p w14:paraId="27389D4F" w14:textId="77777777" w:rsidR="00A52E3F" w:rsidRPr="00BE72B6" w:rsidRDefault="00A52E3F" w:rsidP="00205FAA">
      <w:pPr>
        <w:pStyle w:val="ListParagraph"/>
        <w:numPr>
          <w:ilvl w:val="1"/>
          <w:numId w:val="4"/>
        </w:numPr>
        <w:tabs>
          <w:tab w:val="left" w:pos="851"/>
        </w:tabs>
        <w:spacing w:line="360" w:lineRule="auto"/>
        <w:ind w:left="0" w:firstLine="567"/>
        <w:rPr>
          <w:rFonts w:cs="Arial"/>
          <w:iCs/>
          <w:szCs w:val="24"/>
        </w:rPr>
      </w:pPr>
      <w:r w:rsidRPr="00BE72B6">
        <w:rPr>
          <w:rFonts w:cs="Arial"/>
          <w:iCs/>
          <w:szCs w:val="24"/>
        </w:rPr>
        <w:t>наличие в области аккредитации ИЛ</w:t>
      </w:r>
      <w:r w:rsidR="00FA3BD9" w:rsidRPr="00BE72B6">
        <w:rPr>
          <w:rFonts w:cs="Arial"/>
          <w:iCs/>
          <w:szCs w:val="24"/>
        </w:rPr>
        <w:t>, с которыми у ОС заключен договор,</w:t>
      </w:r>
      <w:r w:rsidRPr="00BE72B6">
        <w:rPr>
          <w:rFonts w:cs="Arial"/>
          <w:iCs/>
          <w:szCs w:val="24"/>
        </w:rPr>
        <w:t xml:space="preserve"> методов для </w:t>
      </w:r>
      <w:r w:rsidR="00FA3BD9" w:rsidRPr="00BE72B6">
        <w:rPr>
          <w:rFonts w:cs="Arial"/>
          <w:iCs/>
          <w:szCs w:val="24"/>
        </w:rPr>
        <w:t>проведения исследований</w:t>
      </w:r>
      <w:r w:rsidR="004D6820">
        <w:rPr>
          <w:rFonts w:cs="Arial"/>
          <w:iCs/>
          <w:szCs w:val="24"/>
        </w:rPr>
        <w:t xml:space="preserve"> </w:t>
      </w:r>
      <w:r w:rsidR="00FA3BD9" w:rsidRPr="00BE72B6">
        <w:rPr>
          <w:rFonts w:cs="Arial"/>
          <w:iCs/>
          <w:szCs w:val="24"/>
        </w:rPr>
        <w:t>(испытаний) продукции;</w:t>
      </w:r>
    </w:p>
    <w:p w14:paraId="41F7B950" w14:textId="77777777" w:rsidR="006F51EB" w:rsidRPr="00BE72B6" w:rsidRDefault="00221831" w:rsidP="006F51EB">
      <w:pPr>
        <w:pStyle w:val="ListParagraph"/>
        <w:numPr>
          <w:ilvl w:val="1"/>
          <w:numId w:val="4"/>
        </w:numPr>
        <w:tabs>
          <w:tab w:val="left" w:pos="851"/>
        </w:tabs>
        <w:spacing w:line="360" w:lineRule="auto"/>
        <w:ind w:left="0" w:firstLine="567"/>
        <w:rPr>
          <w:rFonts w:cs="Arial"/>
          <w:iCs/>
          <w:szCs w:val="24"/>
        </w:rPr>
      </w:pPr>
      <w:r w:rsidRPr="00BE72B6">
        <w:rPr>
          <w:rFonts w:cs="Arial"/>
          <w:iCs/>
          <w:szCs w:val="24"/>
        </w:rPr>
        <w:t>схема сертификации указана в соответствии с ТР ТС (ТР ЕАЭС);</w:t>
      </w:r>
    </w:p>
    <w:p w14:paraId="578D1531" w14:textId="77777777" w:rsidR="001B6ADB" w:rsidRPr="00BE72B6" w:rsidRDefault="001B6ADB" w:rsidP="00205FAA">
      <w:pPr>
        <w:pStyle w:val="ListParagraph"/>
        <w:numPr>
          <w:ilvl w:val="1"/>
          <w:numId w:val="4"/>
        </w:numPr>
        <w:tabs>
          <w:tab w:val="left" w:pos="851"/>
        </w:tabs>
        <w:spacing w:line="360" w:lineRule="auto"/>
        <w:ind w:left="0" w:firstLine="567"/>
        <w:rPr>
          <w:rFonts w:cs="Arial"/>
          <w:iCs/>
          <w:szCs w:val="24"/>
        </w:rPr>
      </w:pPr>
      <w:r w:rsidRPr="00BE72B6">
        <w:rPr>
          <w:rFonts w:cs="Arial"/>
          <w:iCs/>
          <w:szCs w:val="24"/>
        </w:rPr>
        <w:t xml:space="preserve">наличие товаросопроводительных документов (для партии продукции), договора уполномоченного лица (для серии); </w:t>
      </w:r>
    </w:p>
    <w:p w14:paraId="5A72DE8D" w14:textId="77777777" w:rsidR="006F51EB" w:rsidRPr="00BE72B6" w:rsidRDefault="006F51EB" w:rsidP="00205FAA">
      <w:pPr>
        <w:pStyle w:val="ListParagraph"/>
        <w:numPr>
          <w:ilvl w:val="1"/>
          <w:numId w:val="4"/>
        </w:numPr>
        <w:tabs>
          <w:tab w:val="left" w:pos="851"/>
        </w:tabs>
        <w:spacing w:line="360" w:lineRule="auto"/>
        <w:ind w:left="0" w:firstLine="567"/>
        <w:rPr>
          <w:rFonts w:cs="Arial"/>
          <w:iCs/>
          <w:szCs w:val="24"/>
        </w:rPr>
      </w:pPr>
      <w:r w:rsidRPr="00BE72B6">
        <w:rPr>
          <w:rFonts w:cs="Arial"/>
          <w:iCs/>
          <w:szCs w:val="24"/>
        </w:rPr>
        <w:t xml:space="preserve">определение возможности выезда на </w:t>
      </w:r>
      <w:r w:rsidR="00CD4F4A" w:rsidRPr="00BE72B6">
        <w:rPr>
          <w:rFonts w:cs="Arial"/>
          <w:iCs/>
          <w:szCs w:val="24"/>
        </w:rPr>
        <w:t>производство (для серии);</w:t>
      </w:r>
    </w:p>
    <w:p w14:paraId="03D0BAB1" w14:textId="77777777" w:rsidR="001B6ADB" w:rsidRPr="00BE72B6" w:rsidRDefault="00221831" w:rsidP="00205FAA">
      <w:pPr>
        <w:pStyle w:val="ListParagraph"/>
        <w:numPr>
          <w:ilvl w:val="1"/>
          <w:numId w:val="4"/>
        </w:numPr>
        <w:tabs>
          <w:tab w:val="left" w:pos="851"/>
        </w:tabs>
        <w:spacing w:line="360" w:lineRule="auto"/>
        <w:ind w:left="0" w:firstLine="567"/>
        <w:rPr>
          <w:rFonts w:cs="Arial"/>
          <w:iCs/>
          <w:szCs w:val="24"/>
        </w:rPr>
      </w:pPr>
      <w:r w:rsidRPr="00BE72B6">
        <w:rPr>
          <w:rFonts w:cs="Arial"/>
          <w:iCs/>
          <w:szCs w:val="24"/>
        </w:rPr>
        <w:t>представлен полный перечень документов к заявке документов, исходя из требований ТР ТС (ТР ЕАЭС), документы, прилагаемые к заявке и составленные на иностранном языке, сопровождаются переводом на русский язык, копии документов, прилагаемых к заявке, заверяются подписью и печатью заявителя</w:t>
      </w:r>
      <w:r w:rsidR="001B6ADB" w:rsidRPr="00BE72B6">
        <w:rPr>
          <w:rFonts w:cs="Arial"/>
          <w:iCs/>
          <w:szCs w:val="24"/>
        </w:rPr>
        <w:t>.</w:t>
      </w:r>
    </w:p>
    <w:p w14:paraId="7996C840" w14:textId="77777777" w:rsidR="00614E73" w:rsidRPr="00BE72B6" w:rsidRDefault="00CF23FD" w:rsidP="00CF23FD">
      <w:pPr>
        <w:tabs>
          <w:tab w:val="left" w:pos="851"/>
        </w:tabs>
        <w:spacing w:line="360" w:lineRule="auto"/>
        <w:ind w:firstLine="567"/>
        <w:rPr>
          <w:rFonts w:cs="Arial"/>
          <w:szCs w:val="24"/>
        </w:rPr>
      </w:pPr>
      <w:r w:rsidRPr="00BE72B6">
        <w:rPr>
          <w:rFonts w:cs="Arial"/>
          <w:szCs w:val="24"/>
        </w:rPr>
        <w:t xml:space="preserve">Для принятия объективного решения по заявке, в том числе в части окончательного выбора схемы сертификации, </w:t>
      </w:r>
      <w:r w:rsidR="00D127A8" w:rsidRPr="00BE72B6">
        <w:rPr>
          <w:rFonts w:cs="Arial"/>
          <w:szCs w:val="24"/>
        </w:rPr>
        <w:t>эксперт(ы)</w:t>
      </w:r>
      <w:r w:rsidRPr="00BE72B6">
        <w:rPr>
          <w:rFonts w:cs="Arial"/>
          <w:szCs w:val="24"/>
        </w:rPr>
        <w:t xml:space="preserve"> вправе запросить у заявителя дополнительную информацию о сертифицируемой продукции, полученную заявителем вне рамок данной сертификации (протоколы испытаний приёмочных, периодических, типовых, техническая документация изготовителя, сертификат пожарной безопасности (на продукцию) и пр.) в соответствии с требованием </w:t>
      </w:r>
      <w:r w:rsidRPr="00BE72B6">
        <w:rPr>
          <w:rFonts w:cs="Arial"/>
          <w:b/>
          <w:szCs w:val="24"/>
        </w:rPr>
        <w:t>п. 7.4.3 ГОСТ ISO/IEC 17065.</w:t>
      </w:r>
      <w:r w:rsidR="00B15106" w:rsidRPr="00BE72B6">
        <w:rPr>
          <w:rFonts w:cs="Arial"/>
          <w:szCs w:val="24"/>
        </w:rPr>
        <w:t xml:space="preserve"> Взаимодействие осуществляется в рабочем порядке в любой удобной форме.</w:t>
      </w:r>
      <w:r w:rsidR="00BD5F73" w:rsidRPr="00BE72B6">
        <w:rPr>
          <w:rFonts w:cs="Arial"/>
          <w:szCs w:val="24"/>
        </w:rPr>
        <w:t xml:space="preserve"> </w:t>
      </w:r>
      <w:r w:rsidRPr="00BE72B6">
        <w:rPr>
          <w:rFonts w:cs="Arial"/>
          <w:szCs w:val="24"/>
        </w:rPr>
        <w:t>Соответствующая информация запрашивается в течение срока рассмотрения заявки, но не позднее 10 рабочих дней до даты окончания её рассмотрения, запрос оформляется в свободной форме и направляется экспертом в адрес Заявителя любым удобным способом. В случае непредставления запрашиваемых сведений до окончания срока рассмотрения заявки, решение принимается без их учета.</w:t>
      </w:r>
    </w:p>
    <w:p w14:paraId="288D490B" w14:textId="77777777" w:rsidR="00DA2923" w:rsidRDefault="00DA2923" w:rsidP="00F25D72">
      <w:pPr>
        <w:tabs>
          <w:tab w:val="left" w:pos="851"/>
        </w:tabs>
        <w:spacing w:line="360" w:lineRule="auto"/>
        <w:ind w:firstLine="567"/>
        <w:rPr>
          <w:rFonts w:cs="Arial"/>
          <w:szCs w:val="24"/>
        </w:rPr>
      </w:pPr>
      <w:r w:rsidRPr="00BE72B6">
        <w:rPr>
          <w:rFonts w:cs="Arial"/>
          <w:szCs w:val="24"/>
        </w:rPr>
        <w:t>При проведении оценивания эксперт(-ы) также могут связываться с заявителем с запросом информации (технической и организационной) необходимой для проведения работ по сертификации.</w:t>
      </w:r>
    </w:p>
    <w:p w14:paraId="4F380655" w14:textId="25B59211" w:rsidR="00F25D72" w:rsidRPr="00BE72B6" w:rsidRDefault="00F25D72" w:rsidP="00F25D72">
      <w:pPr>
        <w:tabs>
          <w:tab w:val="left" w:pos="851"/>
        </w:tabs>
        <w:spacing w:line="360" w:lineRule="auto"/>
        <w:ind w:firstLine="567"/>
        <w:rPr>
          <w:rFonts w:cs="Arial"/>
          <w:szCs w:val="24"/>
        </w:rPr>
      </w:pPr>
      <w:r w:rsidRPr="00BE72B6">
        <w:rPr>
          <w:rFonts w:cs="Arial"/>
          <w:szCs w:val="24"/>
        </w:rPr>
        <w:t xml:space="preserve">По результатам рассмотрения заявки и представленных документов, эксперт по сертификации оформляет </w:t>
      </w:r>
      <w:r w:rsidR="00045A95">
        <w:rPr>
          <w:rFonts w:cs="Arial"/>
          <w:szCs w:val="24"/>
        </w:rPr>
        <w:t>решение по заявке</w:t>
      </w:r>
      <w:r w:rsidRPr="00BE72B6">
        <w:rPr>
          <w:rFonts w:cs="Arial"/>
          <w:szCs w:val="24"/>
        </w:rPr>
        <w:t>, представленн</w:t>
      </w:r>
      <w:r w:rsidR="00045A95">
        <w:rPr>
          <w:rFonts w:cs="Arial"/>
          <w:szCs w:val="24"/>
        </w:rPr>
        <w:t>ой</w:t>
      </w:r>
      <w:r w:rsidRPr="00BE72B6">
        <w:rPr>
          <w:rFonts w:cs="Arial"/>
          <w:szCs w:val="24"/>
        </w:rPr>
        <w:t xml:space="preserve"> заявителем, в том </w:t>
      </w:r>
      <w:r w:rsidRPr="00BE72B6">
        <w:rPr>
          <w:rFonts w:cs="Arial"/>
          <w:szCs w:val="24"/>
        </w:rPr>
        <w:lastRenderedPageBreak/>
        <w:t xml:space="preserve">числе содержащее обоснование принятия решения о проведении процедуры по сертификации. </w:t>
      </w:r>
    </w:p>
    <w:p w14:paraId="3357D4D4" w14:textId="77777777" w:rsidR="001A278B" w:rsidRPr="00BE72B6" w:rsidRDefault="004062AD" w:rsidP="00205FAA">
      <w:pPr>
        <w:tabs>
          <w:tab w:val="left" w:pos="851"/>
        </w:tabs>
        <w:spacing w:line="360" w:lineRule="auto"/>
        <w:ind w:firstLine="567"/>
        <w:rPr>
          <w:rFonts w:cs="Arial"/>
          <w:szCs w:val="24"/>
        </w:rPr>
      </w:pPr>
      <w:r w:rsidRPr="00BE72B6">
        <w:rPr>
          <w:rFonts w:cs="Arial"/>
          <w:szCs w:val="24"/>
        </w:rPr>
        <w:t xml:space="preserve">Если </w:t>
      </w:r>
      <w:r w:rsidR="00763C91" w:rsidRPr="00BE72B6">
        <w:rPr>
          <w:rFonts w:cs="Arial"/>
          <w:szCs w:val="24"/>
        </w:rPr>
        <w:t>О</w:t>
      </w:r>
      <w:r w:rsidR="004712BC" w:rsidRPr="00BE72B6">
        <w:rPr>
          <w:rFonts w:cs="Arial"/>
          <w:szCs w:val="24"/>
        </w:rPr>
        <w:t xml:space="preserve">рган по сертификации не </w:t>
      </w:r>
      <w:r w:rsidRPr="00BE72B6">
        <w:rPr>
          <w:rFonts w:cs="Arial"/>
          <w:szCs w:val="24"/>
        </w:rPr>
        <w:t>согласен с</w:t>
      </w:r>
      <w:r w:rsidR="004712BC" w:rsidRPr="00BE72B6">
        <w:rPr>
          <w:rFonts w:cs="Arial"/>
          <w:szCs w:val="24"/>
        </w:rPr>
        <w:t>о</w:t>
      </w:r>
      <w:r w:rsidRPr="00BE72B6">
        <w:rPr>
          <w:rFonts w:cs="Arial"/>
          <w:szCs w:val="24"/>
        </w:rPr>
        <w:t xml:space="preserve"> </w:t>
      </w:r>
      <w:r w:rsidR="004712BC" w:rsidRPr="00BE72B6">
        <w:rPr>
          <w:rFonts w:cs="Arial"/>
          <w:szCs w:val="24"/>
        </w:rPr>
        <w:t xml:space="preserve">схемой сертификации, </w:t>
      </w:r>
      <w:r w:rsidRPr="00BE72B6">
        <w:rPr>
          <w:rFonts w:cs="Arial"/>
          <w:szCs w:val="24"/>
        </w:rPr>
        <w:t xml:space="preserve">предложенной заявителем, то в </w:t>
      </w:r>
      <w:r w:rsidR="005A71AD" w:rsidRPr="00BE72B6">
        <w:rPr>
          <w:rFonts w:cs="Arial"/>
          <w:szCs w:val="24"/>
        </w:rPr>
        <w:t>заключении по результатам анализа документов, представленных заявителем,</w:t>
      </w:r>
      <w:r w:rsidRPr="00BE72B6">
        <w:rPr>
          <w:rFonts w:cs="Arial"/>
          <w:szCs w:val="24"/>
        </w:rPr>
        <w:t xml:space="preserve"> излагается мотивированное обоснование невозможности подтверждения соответствия продукции по выбранной заявителем схеме и предлагается другая схема сертификации.</w:t>
      </w:r>
      <w:r w:rsidR="004C18C7" w:rsidRPr="00BE72B6">
        <w:rPr>
          <w:rFonts w:cs="Arial"/>
          <w:szCs w:val="24"/>
        </w:rPr>
        <w:t xml:space="preserve"> </w:t>
      </w:r>
    </w:p>
    <w:p w14:paraId="4B8C9CB6" w14:textId="77777777" w:rsidR="00B20735" w:rsidRPr="00BE72B6" w:rsidRDefault="00B20735" w:rsidP="00B20735">
      <w:pPr>
        <w:tabs>
          <w:tab w:val="left" w:pos="567"/>
          <w:tab w:val="left" w:pos="851"/>
          <w:tab w:val="left" w:pos="993"/>
        </w:tabs>
        <w:spacing w:line="360" w:lineRule="auto"/>
        <w:ind w:firstLine="567"/>
        <w:rPr>
          <w:rFonts w:cs="Arial"/>
          <w:iCs/>
          <w:szCs w:val="24"/>
        </w:rPr>
      </w:pPr>
      <w:r w:rsidRPr="00BE72B6">
        <w:rPr>
          <w:rFonts w:cs="Arial"/>
          <w:iCs/>
          <w:szCs w:val="24"/>
        </w:rPr>
        <w:t xml:space="preserve">Согласно </w:t>
      </w:r>
      <w:r w:rsidRPr="00BE72B6">
        <w:rPr>
          <w:rFonts w:cs="Arial"/>
          <w:b/>
          <w:iCs/>
          <w:szCs w:val="24"/>
        </w:rPr>
        <w:t xml:space="preserve">п. 7.3.4 </w:t>
      </w:r>
      <w:r w:rsidRPr="00BE72B6">
        <w:rPr>
          <w:rFonts w:eastAsia="Times New Roman" w:cs="Arial"/>
          <w:b/>
          <w:spacing w:val="-4"/>
          <w:szCs w:val="24"/>
          <w:lang w:eastAsia="ru-RU"/>
        </w:rPr>
        <w:t>ГОСТ ISO/IEC 17065</w:t>
      </w:r>
      <w:r w:rsidRPr="00BE72B6">
        <w:rPr>
          <w:rFonts w:eastAsia="Times New Roman" w:cs="Arial"/>
          <w:spacing w:val="-4"/>
          <w:szCs w:val="24"/>
          <w:lang w:eastAsia="ru-RU"/>
        </w:rPr>
        <w:t xml:space="preserve"> орган по сертификации в праве </w:t>
      </w:r>
      <w:r w:rsidRPr="00BE72B6">
        <w:rPr>
          <w:rFonts w:cs="Arial"/>
          <w:iCs/>
          <w:szCs w:val="24"/>
        </w:rPr>
        <w:t xml:space="preserve">принять отрицательное решение по заявке с указанием обоснования отказа в проведении сертификации, которое может быть только в случае, предусмотренном нормативной документацией, устанавливающей требования к продукции, со ссылкой на нормы </w:t>
      </w:r>
      <w:r w:rsidRPr="00BE72B6">
        <w:rPr>
          <w:rFonts w:cs="Arial"/>
          <w:iCs/>
          <w:szCs w:val="24"/>
        </w:rPr>
        <w:br/>
        <w:t>ТР ТС (ЕАЭС), НД.</w:t>
      </w:r>
    </w:p>
    <w:p w14:paraId="6C64C7D5" w14:textId="6A5AA3C5" w:rsidR="00B20735" w:rsidRPr="00BE72B6" w:rsidRDefault="00B20735" w:rsidP="00B20735">
      <w:pPr>
        <w:pStyle w:val="ListParagraph"/>
        <w:tabs>
          <w:tab w:val="left" w:pos="851"/>
          <w:tab w:val="left" w:pos="993"/>
        </w:tabs>
        <w:spacing w:line="360" w:lineRule="auto"/>
        <w:ind w:left="0" w:firstLine="567"/>
        <w:rPr>
          <w:rFonts w:cs="Arial"/>
          <w:szCs w:val="24"/>
        </w:rPr>
      </w:pPr>
      <w:r w:rsidRPr="00BE72B6">
        <w:rPr>
          <w:rFonts w:cs="Arial"/>
          <w:szCs w:val="24"/>
        </w:rPr>
        <w:t xml:space="preserve">Орган по сертификации </w:t>
      </w:r>
      <w:proofErr w:type="spellStart"/>
      <w:r w:rsidRPr="00BE72B6">
        <w:rPr>
          <w:rFonts w:cs="Arial"/>
          <w:szCs w:val="24"/>
        </w:rPr>
        <w:t>ОсОО</w:t>
      </w:r>
      <w:proofErr w:type="spellEnd"/>
      <w:r w:rsidRPr="00BE72B6">
        <w:rPr>
          <w:rFonts w:cs="Arial"/>
          <w:szCs w:val="24"/>
        </w:rPr>
        <w:t xml:space="preserve"> «</w:t>
      </w:r>
      <w:r w:rsidR="00962C2E" w:rsidRPr="00962C2E">
        <w:rPr>
          <w:rFonts w:eastAsia="MS Mincho" w:cs="Arial"/>
          <w:szCs w:val="24"/>
        </w:rPr>
        <w:t>Эксперт-</w:t>
      </w:r>
      <w:proofErr w:type="spellStart"/>
      <w:r w:rsidR="00962C2E" w:rsidRPr="00962C2E">
        <w:rPr>
          <w:rFonts w:eastAsia="MS Mincho" w:cs="Arial"/>
          <w:szCs w:val="24"/>
        </w:rPr>
        <w:t>Лайн</w:t>
      </w:r>
      <w:proofErr w:type="spellEnd"/>
      <w:r w:rsidRPr="00BE72B6">
        <w:rPr>
          <w:rFonts w:cs="Arial"/>
          <w:szCs w:val="24"/>
        </w:rPr>
        <w:t xml:space="preserve">» не осуществляет работы по сертификации заказчика на основании ранее выданных сертификатов соответствия на данную продукцию согласно </w:t>
      </w:r>
      <w:r w:rsidRPr="00BE72B6">
        <w:rPr>
          <w:rFonts w:cs="Arial"/>
          <w:b/>
          <w:szCs w:val="24"/>
        </w:rPr>
        <w:t xml:space="preserve">п. 7.3.5 </w:t>
      </w:r>
      <w:r w:rsidRPr="00BE72B6">
        <w:rPr>
          <w:rFonts w:eastAsia="Times New Roman" w:cs="Arial"/>
          <w:b/>
          <w:spacing w:val="-4"/>
          <w:szCs w:val="24"/>
          <w:lang w:eastAsia="ru-RU"/>
        </w:rPr>
        <w:t>ГОСТ ISO/IEC 17065</w:t>
      </w:r>
      <w:r w:rsidRPr="00BE72B6">
        <w:rPr>
          <w:rFonts w:cs="Arial"/>
          <w:szCs w:val="24"/>
        </w:rPr>
        <w:t xml:space="preserve">. </w:t>
      </w:r>
    </w:p>
    <w:p w14:paraId="71532EC9" w14:textId="54D68FA4" w:rsidR="000356EC" w:rsidRPr="00BE72B6" w:rsidRDefault="00045A95" w:rsidP="00990080">
      <w:pPr>
        <w:tabs>
          <w:tab w:val="left" w:pos="851"/>
        </w:tabs>
        <w:spacing w:line="360" w:lineRule="auto"/>
        <w:ind w:firstLine="567"/>
        <w:rPr>
          <w:rFonts w:cs="Arial"/>
          <w:szCs w:val="24"/>
        </w:rPr>
      </w:pPr>
      <w:r>
        <w:rPr>
          <w:rFonts w:cs="Arial"/>
          <w:szCs w:val="24"/>
        </w:rPr>
        <w:t>Решение по заявке</w:t>
      </w:r>
      <w:r w:rsidR="004E68FC" w:rsidRPr="00BE72B6">
        <w:rPr>
          <w:rFonts w:cs="Arial"/>
          <w:szCs w:val="24"/>
        </w:rPr>
        <w:t>, представленн</w:t>
      </w:r>
      <w:r>
        <w:rPr>
          <w:rFonts w:cs="Arial"/>
          <w:szCs w:val="24"/>
        </w:rPr>
        <w:t>ой</w:t>
      </w:r>
      <w:r w:rsidR="004E68FC" w:rsidRPr="00BE72B6">
        <w:rPr>
          <w:rFonts w:cs="Arial"/>
          <w:szCs w:val="24"/>
        </w:rPr>
        <w:t xml:space="preserve"> заявителем, направляются руководителю ОС</w:t>
      </w:r>
      <w:r w:rsidR="000356EC" w:rsidRPr="00BE72B6">
        <w:rPr>
          <w:rFonts w:cs="Arial"/>
          <w:szCs w:val="24"/>
        </w:rPr>
        <w:t>/ заместителю руководителя ОС</w:t>
      </w:r>
      <w:r w:rsidR="004E68FC" w:rsidRPr="00BE72B6">
        <w:rPr>
          <w:rFonts w:cs="Arial"/>
          <w:szCs w:val="24"/>
        </w:rPr>
        <w:t xml:space="preserve">. </w:t>
      </w:r>
      <w:r w:rsidR="00392F86" w:rsidRPr="00BE72B6">
        <w:rPr>
          <w:rFonts w:cs="Arial"/>
          <w:szCs w:val="24"/>
        </w:rPr>
        <w:t>Руководитель</w:t>
      </w:r>
      <w:r w:rsidR="00990080" w:rsidRPr="00BE72B6">
        <w:rPr>
          <w:rFonts w:cs="Arial"/>
          <w:szCs w:val="24"/>
        </w:rPr>
        <w:t xml:space="preserve"> ОС</w:t>
      </w:r>
      <w:r w:rsidR="000356EC" w:rsidRPr="00BE72B6">
        <w:rPr>
          <w:rFonts w:cs="Arial"/>
          <w:szCs w:val="24"/>
        </w:rPr>
        <w:t>/ заместител</w:t>
      </w:r>
      <w:r w:rsidR="00392F86" w:rsidRPr="00BE72B6">
        <w:rPr>
          <w:rFonts w:cs="Arial"/>
          <w:szCs w:val="24"/>
        </w:rPr>
        <w:t>ь</w:t>
      </w:r>
      <w:r w:rsidR="000356EC" w:rsidRPr="00BE72B6">
        <w:rPr>
          <w:rFonts w:cs="Arial"/>
          <w:szCs w:val="24"/>
        </w:rPr>
        <w:t xml:space="preserve"> руководителя ОС</w:t>
      </w:r>
      <w:r w:rsidR="00392F86" w:rsidRPr="00BE72B6">
        <w:rPr>
          <w:rFonts w:cs="Arial"/>
          <w:szCs w:val="24"/>
        </w:rPr>
        <w:t xml:space="preserve"> утверждает </w:t>
      </w:r>
      <w:r w:rsidR="00F16FC9">
        <w:rPr>
          <w:rFonts w:cs="Arial"/>
          <w:szCs w:val="24"/>
        </w:rPr>
        <w:t>Решение по заявке</w:t>
      </w:r>
      <w:r w:rsidR="00392F86" w:rsidRPr="00BE72B6">
        <w:rPr>
          <w:rFonts w:cs="Arial"/>
          <w:szCs w:val="24"/>
        </w:rPr>
        <w:t>, представленн</w:t>
      </w:r>
      <w:r w:rsidR="00F16FC9">
        <w:rPr>
          <w:rFonts w:cs="Arial"/>
          <w:szCs w:val="24"/>
        </w:rPr>
        <w:t>ой</w:t>
      </w:r>
      <w:r w:rsidR="00392F86" w:rsidRPr="00BE72B6">
        <w:rPr>
          <w:rFonts w:cs="Arial"/>
          <w:szCs w:val="24"/>
        </w:rPr>
        <w:t xml:space="preserve"> заявителем</w:t>
      </w:r>
      <w:r w:rsidR="006E272A" w:rsidRPr="00BE72B6">
        <w:rPr>
          <w:rFonts w:cs="Arial"/>
          <w:szCs w:val="24"/>
        </w:rPr>
        <w:t xml:space="preserve">. </w:t>
      </w:r>
    </w:p>
    <w:p w14:paraId="1F36D154" w14:textId="4F044E6F" w:rsidR="005860AD" w:rsidRPr="00BE72B6" w:rsidRDefault="002638ED" w:rsidP="001D596C">
      <w:pPr>
        <w:tabs>
          <w:tab w:val="left" w:pos="851"/>
        </w:tabs>
        <w:spacing w:line="360" w:lineRule="auto"/>
        <w:ind w:firstLine="567"/>
        <w:rPr>
          <w:rFonts w:cs="Arial"/>
          <w:szCs w:val="24"/>
        </w:rPr>
      </w:pPr>
      <w:r w:rsidRPr="00BE72B6">
        <w:rPr>
          <w:rFonts w:cs="Arial"/>
          <w:szCs w:val="24"/>
        </w:rPr>
        <w:t>Р</w:t>
      </w:r>
      <w:r w:rsidR="005860AD" w:rsidRPr="00BE72B6">
        <w:rPr>
          <w:rFonts w:cs="Arial"/>
          <w:szCs w:val="24"/>
        </w:rPr>
        <w:t xml:space="preserve">уководитель ОС/ заместитель руководителя ОС направляет копию утвержденного </w:t>
      </w:r>
      <w:r w:rsidR="00F16FC9">
        <w:rPr>
          <w:rFonts w:cs="Arial"/>
          <w:szCs w:val="24"/>
        </w:rPr>
        <w:t>решения</w:t>
      </w:r>
      <w:r w:rsidR="001D596C" w:rsidRPr="00BE72B6">
        <w:rPr>
          <w:rFonts w:cs="Arial"/>
          <w:szCs w:val="24"/>
        </w:rPr>
        <w:t xml:space="preserve"> в адрес заявителя любым доступным способом.</w:t>
      </w:r>
    </w:p>
    <w:p w14:paraId="1509442F" w14:textId="77777777" w:rsidR="004A3007" w:rsidRPr="00BE72B6" w:rsidRDefault="004A3007" w:rsidP="004A3007">
      <w:pPr>
        <w:tabs>
          <w:tab w:val="left" w:pos="851"/>
        </w:tabs>
        <w:spacing w:line="360" w:lineRule="auto"/>
        <w:ind w:firstLine="567"/>
        <w:rPr>
          <w:rFonts w:cs="Arial"/>
          <w:szCs w:val="24"/>
        </w:rPr>
      </w:pPr>
    </w:p>
    <w:p w14:paraId="1F896930" w14:textId="77777777" w:rsidR="005439CA" w:rsidRPr="00BE72B6" w:rsidRDefault="00093966" w:rsidP="00205FAA">
      <w:pPr>
        <w:pStyle w:val="Heading1"/>
        <w:tabs>
          <w:tab w:val="left" w:pos="851"/>
        </w:tabs>
        <w:ind w:firstLine="567"/>
        <w:rPr>
          <w:rFonts w:ascii="Arial" w:hAnsi="Arial" w:cs="Arial"/>
        </w:rPr>
      </w:pPr>
      <w:bookmarkStart w:id="22" w:name="_Toc50543958"/>
      <w:r w:rsidRPr="00BE72B6">
        <w:rPr>
          <w:rFonts w:ascii="Arial" w:hAnsi="Arial" w:cs="Arial"/>
        </w:rPr>
        <w:t xml:space="preserve">4.4 </w:t>
      </w:r>
      <w:r w:rsidR="005439CA" w:rsidRPr="00BE72B6">
        <w:rPr>
          <w:rFonts w:ascii="Arial" w:hAnsi="Arial" w:cs="Arial"/>
        </w:rPr>
        <w:t>Оценивание</w:t>
      </w:r>
      <w:bookmarkEnd w:id="22"/>
    </w:p>
    <w:p w14:paraId="75950D0F" w14:textId="77777777" w:rsidR="0076636E" w:rsidRPr="00BE72B6" w:rsidRDefault="0076636E" w:rsidP="00205FAA">
      <w:pPr>
        <w:tabs>
          <w:tab w:val="left" w:pos="567"/>
          <w:tab w:val="left" w:pos="851"/>
          <w:tab w:val="left" w:pos="993"/>
        </w:tabs>
        <w:spacing w:line="360" w:lineRule="auto"/>
        <w:ind w:firstLine="567"/>
        <w:rPr>
          <w:rFonts w:cs="Arial"/>
          <w:color w:val="000000" w:themeColor="text1"/>
          <w:szCs w:val="24"/>
        </w:rPr>
      </w:pPr>
      <w:r w:rsidRPr="00BE72B6">
        <w:rPr>
          <w:rFonts w:cs="Arial"/>
          <w:color w:val="000000" w:themeColor="text1"/>
          <w:szCs w:val="24"/>
        </w:rPr>
        <w:t>Правила проведение оценки объектов подтверждения соответствия включают:</w:t>
      </w:r>
    </w:p>
    <w:p w14:paraId="7222E23F" w14:textId="77777777" w:rsidR="0076636E" w:rsidRPr="00BE72B6" w:rsidRDefault="0076636E" w:rsidP="00205FAA">
      <w:pPr>
        <w:pStyle w:val="ListParagraph"/>
        <w:numPr>
          <w:ilvl w:val="1"/>
          <w:numId w:val="5"/>
        </w:numPr>
        <w:tabs>
          <w:tab w:val="left" w:pos="284"/>
          <w:tab w:val="left" w:pos="567"/>
          <w:tab w:val="left" w:pos="851"/>
        </w:tabs>
        <w:spacing w:line="360" w:lineRule="auto"/>
        <w:ind w:left="0" w:firstLine="567"/>
        <w:rPr>
          <w:rFonts w:cs="Arial"/>
          <w:color w:val="000000" w:themeColor="text1"/>
          <w:szCs w:val="24"/>
        </w:rPr>
      </w:pPr>
      <w:r w:rsidRPr="00BE72B6">
        <w:rPr>
          <w:rFonts w:cs="Arial"/>
          <w:color w:val="000000" w:themeColor="text1"/>
          <w:szCs w:val="24"/>
        </w:rPr>
        <w:t>осмотр партии продукции в части целостности упаковки, наличия маркировки и соответствия продукции заявленному количеству;</w:t>
      </w:r>
    </w:p>
    <w:p w14:paraId="3F4E7702" w14:textId="77777777" w:rsidR="0076636E" w:rsidRPr="00BE72B6" w:rsidRDefault="00182EC1" w:rsidP="00205FAA">
      <w:pPr>
        <w:pStyle w:val="ListParagraph"/>
        <w:numPr>
          <w:ilvl w:val="1"/>
          <w:numId w:val="5"/>
        </w:numPr>
        <w:tabs>
          <w:tab w:val="left" w:pos="284"/>
          <w:tab w:val="left" w:pos="567"/>
          <w:tab w:val="left" w:pos="851"/>
        </w:tabs>
        <w:spacing w:line="360" w:lineRule="auto"/>
        <w:ind w:left="0" w:firstLine="567"/>
        <w:rPr>
          <w:rFonts w:cs="Arial"/>
          <w:color w:val="000000" w:themeColor="text1"/>
          <w:szCs w:val="24"/>
        </w:rPr>
      </w:pPr>
      <w:r w:rsidRPr="00BE72B6">
        <w:rPr>
          <w:rFonts w:cs="Arial"/>
          <w:color w:val="000000" w:themeColor="text1"/>
          <w:szCs w:val="24"/>
        </w:rPr>
        <w:t>идентификацию и отбор образцов</w:t>
      </w:r>
      <w:r w:rsidR="0076636E" w:rsidRPr="00BE72B6">
        <w:rPr>
          <w:rFonts w:cs="Arial"/>
          <w:color w:val="000000" w:themeColor="text1"/>
          <w:szCs w:val="24"/>
        </w:rPr>
        <w:t xml:space="preserve"> </w:t>
      </w:r>
      <w:r w:rsidRPr="00BE72B6">
        <w:rPr>
          <w:rFonts w:cs="Arial"/>
          <w:color w:val="000000" w:themeColor="text1"/>
          <w:szCs w:val="24"/>
        </w:rPr>
        <w:t>продукции</w:t>
      </w:r>
      <w:r w:rsidR="0076636E" w:rsidRPr="00BE72B6">
        <w:rPr>
          <w:rFonts w:cs="Arial"/>
          <w:color w:val="000000" w:themeColor="text1"/>
          <w:szCs w:val="24"/>
        </w:rPr>
        <w:t>;</w:t>
      </w:r>
    </w:p>
    <w:p w14:paraId="403865C3" w14:textId="77777777" w:rsidR="0076636E" w:rsidRPr="00BE72B6" w:rsidRDefault="0076636E" w:rsidP="00205FAA">
      <w:pPr>
        <w:pStyle w:val="ListParagraph"/>
        <w:numPr>
          <w:ilvl w:val="1"/>
          <w:numId w:val="5"/>
        </w:numPr>
        <w:tabs>
          <w:tab w:val="left" w:pos="284"/>
          <w:tab w:val="left" w:pos="567"/>
          <w:tab w:val="left" w:pos="851"/>
        </w:tabs>
        <w:spacing w:line="360" w:lineRule="auto"/>
        <w:ind w:left="0" w:firstLine="567"/>
        <w:rPr>
          <w:rFonts w:cs="Arial"/>
          <w:color w:val="000000" w:themeColor="text1"/>
          <w:szCs w:val="24"/>
        </w:rPr>
      </w:pPr>
      <w:r w:rsidRPr="00BE72B6">
        <w:rPr>
          <w:rFonts w:cs="Arial"/>
          <w:color w:val="000000" w:themeColor="text1"/>
          <w:szCs w:val="24"/>
        </w:rPr>
        <w:t>направление образцов в аккредитованную испытательную лабораторию;</w:t>
      </w:r>
    </w:p>
    <w:p w14:paraId="4EA4C21B" w14:textId="77777777" w:rsidR="0076636E" w:rsidRPr="00BE72B6" w:rsidRDefault="0076636E" w:rsidP="00205FAA">
      <w:pPr>
        <w:pStyle w:val="ListParagraph"/>
        <w:numPr>
          <w:ilvl w:val="1"/>
          <w:numId w:val="5"/>
        </w:numPr>
        <w:tabs>
          <w:tab w:val="left" w:pos="284"/>
          <w:tab w:val="left" w:pos="567"/>
          <w:tab w:val="left" w:pos="851"/>
        </w:tabs>
        <w:spacing w:line="360" w:lineRule="auto"/>
        <w:ind w:left="0" w:firstLine="567"/>
        <w:rPr>
          <w:rFonts w:cs="Arial"/>
          <w:color w:val="000000" w:themeColor="text1"/>
          <w:szCs w:val="24"/>
        </w:rPr>
      </w:pPr>
      <w:r w:rsidRPr="00BE72B6">
        <w:rPr>
          <w:rFonts w:cs="Arial"/>
          <w:color w:val="000000" w:themeColor="text1"/>
          <w:szCs w:val="24"/>
        </w:rPr>
        <w:t>осуществление анализа состояния производства (если это предусмотрено схемой сертификации);</w:t>
      </w:r>
    </w:p>
    <w:p w14:paraId="21B75E9A" w14:textId="77777777" w:rsidR="0076636E" w:rsidRPr="00BE72B6" w:rsidRDefault="0076636E" w:rsidP="00205FAA">
      <w:pPr>
        <w:pStyle w:val="ListParagraph"/>
        <w:numPr>
          <w:ilvl w:val="1"/>
          <w:numId w:val="5"/>
        </w:numPr>
        <w:tabs>
          <w:tab w:val="left" w:pos="284"/>
          <w:tab w:val="left" w:pos="567"/>
          <w:tab w:val="left" w:pos="851"/>
        </w:tabs>
        <w:spacing w:line="360" w:lineRule="auto"/>
        <w:ind w:left="0" w:firstLine="567"/>
        <w:rPr>
          <w:rFonts w:cs="Arial"/>
          <w:color w:val="000000" w:themeColor="text1"/>
          <w:szCs w:val="24"/>
        </w:rPr>
      </w:pPr>
      <w:r w:rsidRPr="00BE72B6">
        <w:rPr>
          <w:rFonts w:cs="Arial"/>
          <w:color w:val="000000" w:themeColor="text1"/>
          <w:szCs w:val="24"/>
        </w:rPr>
        <w:t>анализ полученных данных и принятие решения о выдаче (отказе в выдаче) сертификата соответствия;</w:t>
      </w:r>
    </w:p>
    <w:p w14:paraId="12B4F6CA" w14:textId="77777777" w:rsidR="0076636E" w:rsidRDefault="0076636E" w:rsidP="00205FAA">
      <w:pPr>
        <w:pStyle w:val="ListParagraph"/>
        <w:numPr>
          <w:ilvl w:val="1"/>
          <w:numId w:val="5"/>
        </w:numPr>
        <w:tabs>
          <w:tab w:val="left" w:pos="284"/>
          <w:tab w:val="left" w:pos="567"/>
          <w:tab w:val="left" w:pos="851"/>
        </w:tabs>
        <w:spacing w:line="360" w:lineRule="auto"/>
        <w:ind w:left="0" w:firstLine="567"/>
        <w:rPr>
          <w:rFonts w:cs="Arial"/>
          <w:color w:val="000000" w:themeColor="text1"/>
          <w:szCs w:val="24"/>
        </w:rPr>
      </w:pPr>
      <w:r w:rsidRPr="00BE72B6">
        <w:rPr>
          <w:rFonts w:cs="Arial"/>
          <w:color w:val="000000" w:themeColor="text1"/>
          <w:szCs w:val="24"/>
        </w:rPr>
        <w:t>оформление и выдача сертификата соответствия.</w:t>
      </w:r>
    </w:p>
    <w:p w14:paraId="436C69BE" w14:textId="77777777" w:rsidR="00465745" w:rsidRDefault="00465745" w:rsidP="00465745">
      <w:pPr>
        <w:tabs>
          <w:tab w:val="left" w:pos="284"/>
          <w:tab w:val="left" w:pos="567"/>
          <w:tab w:val="left" w:pos="851"/>
        </w:tabs>
        <w:spacing w:line="360" w:lineRule="auto"/>
        <w:rPr>
          <w:rFonts w:cs="Arial"/>
          <w:color w:val="000000" w:themeColor="text1"/>
          <w:szCs w:val="24"/>
        </w:rPr>
      </w:pPr>
    </w:p>
    <w:p w14:paraId="31216701" w14:textId="77777777" w:rsidR="00465745" w:rsidRPr="00465745" w:rsidRDefault="00465745" w:rsidP="00465745">
      <w:pPr>
        <w:tabs>
          <w:tab w:val="left" w:pos="284"/>
          <w:tab w:val="left" w:pos="567"/>
          <w:tab w:val="left" w:pos="851"/>
        </w:tabs>
        <w:spacing w:line="360" w:lineRule="auto"/>
        <w:rPr>
          <w:rFonts w:cs="Arial"/>
          <w:color w:val="000000" w:themeColor="text1"/>
          <w:szCs w:val="24"/>
        </w:rPr>
      </w:pPr>
    </w:p>
    <w:p w14:paraId="6979680E" w14:textId="77777777" w:rsidR="0076636E" w:rsidRPr="00BE72B6" w:rsidRDefault="0076636E" w:rsidP="004D7BBA">
      <w:pPr>
        <w:pStyle w:val="Heading1"/>
        <w:numPr>
          <w:ilvl w:val="2"/>
          <w:numId w:val="25"/>
        </w:numPr>
        <w:tabs>
          <w:tab w:val="left" w:pos="851"/>
        </w:tabs>
        <w:spacing w:line="360" w:lineRule="auto"/>
        <w:ind w:left="0" w:firstLine="567"/>
        <w:rPr>
          <w:rFonts w:ascii="Arial" w:hAnsi="Arial" w:cs="Arial"/>
          <w:b w:val="0"/>
          <w:color w:val="auto"/>
        </w:rPr>
      </w:pPr>
      <w:bookmarkStart w:id="23" w:name="_Toc50543959"/>
      <w:bookmarkStart w:id="24" w:name="_Toc413180180"/>
      <w:r w:rsidRPr="00BE72B6">
        <w:rPr>
          <w:rFonts w:ascii="Arial" w:hAnsi="Arial" w:cs="Arial"/>
          <w:b w:val="0"/>
          <w:color w:val="auto"/>
        </w:rPr>
        <w:lastRenderedPageBreak/>
        <w:t>Осмотр партии продукции в части целостности упаковки, наличия маркировки и соответствия продукции заявленному количеству</w:t>
      </w:r>
      <w:bookmarkEnd w:id="23"/>
    </w:p>
    <w:p w14:paraId="7199C0FE" w14:textId="77777777" w:rsidR="0076636E" w:rsidRPr="00BE72B6" w:rsidRDefault="0076636E" w:rsidP="00205FAA">
      <w:pPr>
        <w:tabs>
          <w:tab w:val="left" w:pos="851"/>
        </w:tabs>
        <w:spacing w:line="360" w:lineRule="auto"/>
        <w:ind w:firstLine="567"/>
        <w:rPr>
          <w:rFonts w:cs="Arial"/>
          <w:szCs w:val="24"/>
        </w:rPr>
      </w:pPr>
      <w:r w:rsidRPr="00BE72B6">
        <w:rPr>
          <w:rFonts w:cs="Arial"/>
          <w:szCs w:val="24"/>
        </w:rPr>
        <w:t>Осмотр партии продукции осуществляе</w:t>
      </w:r>
      <w:r w:rsidR="00AB0D17" w:rsidRPr="00BE72B6">
        <w:rPr>
          <w:rFonts w:cs="Arial"/>
          <w:szCs w:val="24"/>
        </w:rPr>
        <w:t>т эксперт органа по сертификации</w:t>
      </w:r>
      <w:r w:rsidR="00323D8C" w:rsidRPr="00BE72B6">
        <w:rPr>
          <w:rFonts w:cs="Arial"/>
          <w:szCs w:val="24"/>
        </w:rPr>
        <w:t>, возможно</w:t>
      </w:r>
      <w:r w:rsidR="00AB0D17" w:rsidRPr="00BE72B6">
        <w:rPr>
          <w:rFonts w:cs="Arial"/>
          <w:szCs w:val="24"/>
        </w:rPr>
        <w:t xml:space="preserve"> привлечение технических экспертов в качестве наблюдателей,</w:t>
      </w:r>
      <w:r w:rsidR="00403133" w:rsidRPr="00BE72B6">
        <w:rPr>
          <w:rFonts w:cs="Arial"/>
          <w:szCs w:val="24"/>
        </w:rPr>
        <w:t xml:space="preserve"> </w:t>
      </w:r>
      <w:r w:rsidRPr="00BE72B6">
        <w:rPr>
          <w:rFonts w:cs="Arial"/>
          <w:szCs w:val="24"/>
        </w:rPr>
        <w:t xml:space="preserve">в месте отбора образцов для идентификации и испытаний. </w:t>
      </w:r>
    </w:p>
    <w:p w14:paraId="328DBD4C" w14:textId="77777777" w:rsidR="0076636E" w:rsidRPr="00BE72B6" w:rsidRDefault="0076636E" w:rsidP="00205FAA">
      <w:pPr>
        <w:tabs>
          <w:tab w:val="left" w:pos="851"/>
        </w:tabs>
        <w:spacing w:line="360" w:lineRule="auto"/>
        <w:ind w:firstLine="567"/>
        <w:rPr>
          <w:rFonts w:cs="Arial"/>
          <w:szCs w:val="24"/>
        </w:rPr>
      </w:pPr>
      <w:r w:rsidRPr="00BE72B6">
        <w:rPr>
          <w:rFonts w:cs="Arial"/>
          <w:szCs w:val="24"/>
        </w:rPr>
        <w:t>В зависимости от объемов выпускаемой продукции, местом отбора может быть:</w:t>
      </w:r>
    </w:p>
    <w:p w14:paraId="02A3CB2E" w14:textId="77777777" w:rsidR="0076636E" w:rsidRPr="00BE72B6" w:rsidRDefault="0076636E" w:rsidP="00205FAA">
      <w:pPr>
        <w:pStyle w:val="ListParagraph"/>
        <w:numPr>
          <w:ilvl w:val="0"/>
          <w:numId w:val="14"/>
        </w:numPr>
        <w:tabs>
          <w:tab w:val="left" w:pos="851"/>
        </w:tabs>
        <w:spacing w:line="360" w:lineRule="auto"/>
        <w:ind w:left="0" w:firstLine="567"/>
        <w:rPr>
          <w:rFonts w:cs="Arial"/>
          <w:szCs w:val="24"/>
        </w:rPr>
      </w:pPr>
      <w:r w:rsidRPr="00BE72B6">
        <w:rPr>
          <w:rFonts w:cs="Arial"/>
          <w:szCs w:val="24"/>
        </w:rPr>
        <w:t>склад готовой продукции;</w:t>
      </w:r>
    </w:p>
    <w:p w14:paraId="60B64A86" w14:textId="77777777" w:rsidR="0076636E" w:rsidRPr="00BE72B6" w:rsidRDefault="0076636E" w:rsidP="00205FAA">
      <w:pPr>
        <w:pStyle w:val="ListParagraph"/>
        <w:numPr>
          <w:ilvl w:val="0"/>
          <w:numId w:val="14"/>
        </w:numPr>
        <w:tabs>
          <w:tab w:val="left" w:pos="851"/>
        </w:tabs>
        <w:spacing w:line="360" w:lineRule="auto"/>
        <w:ind w:left="0" w:firstLine="567"/>
        <w:rPr>
          <w:rFonts w:cs="Arial"/>
          <w:szCs w:val="24"/>
        </w:rPr>
      </w:pPr>
      <w:r w:rsidRPr="00BE72B6">
        <w:rPr>
          <w:rFonts w:cs="Arial"/>
          <w:szCs w:val="24"/>
        </w:rPr>
        <w:t>склад временного хранения;</w:t>
      </w:r>
    </w:p>
    <w:p w14:paraId="4C55D3F8" w14:textId="77777777" w:rsidR="0076636E" w:rsidRPr="00BE72B6" w:rsidRDefault="0076636E" w:rsidP="00205FAA">
      <w:pPr>
        <w:pStyle w:val="ListParagraph"/>
        <w:numPr>
          <w:ilvl w:val="0"/>
          <w:numId w:val="14"/>
        </w:numPr>
        <w:tabs>
          <w:tab w:val="left" w:pos="851"/>
        </w:tabs>
        <w:spacing w:line="360" w:lineRule="auto"/>
        <w:ind w:left="0" w:firstLine="567"/>
        <w:rPr>
          <w:rFonts w:cs="Arial"/>
          <w:szCs w:val="24"/>
        </w:rPr>
      </w:pPr>
      <w:r w:rsidRPr="00BE72B6">
        <w:rPr>
          <w:rFonts w:cs="Arial"/>
          <w:szCs w:val="24"/>
        </w:rPr>
        <w:t>таможенный склад;</w:t>
      </w:r>
    </w:p>
    <w:p w14:paraId="13B1A10C" w14:textId="77777777" w:rsidR="0076636E" w:rsidRPr="00BE72B6" w:rsidRDefault="0076636E" w:rsidP="00205FAA">
      <w:pPr>
        <w:pStyle w:val="ListParagraph"/>
        <w:numPr>
          <w:ilvl w:val="0"/>
          <w:numId w:val="14"/>
        </w:numPr>
        <w:tabs>
          <w:tab w:val="left" w:pos="851"/>
        </w:tabs>
        <w:spacing w:line="360" w:lineRule="auto"/>
        <w:ind w:left="0" w:firstLine="567"/>
        <w:rPr>
          <w:rFonts w:cs="Arial"/>
          <w:szCs w:val="24"/>
        </w:rPr>
      </w:pPr>
      <w:r w:rsidRPr="00BE72B6">
        <w:rPr>
          <w:rFonts w:cs="Arial"/>
          <w:szCs w:val="24"/>
        </w:rPr>
        <w:t>склад получателя при ответственном хранении;</w:t>
      </w:r>
    </w:p>
    <w:p w14:paraId="207BF592" w14:textId="77777777" w:rsidR="0076636E" w:rsidRPr="00BE72B6" w:rsidRDefault="0076636E" w:rsidP="00205FAA">
      <w:pPr>
        <w:pStyle w:val="ListParagraph"/>
        <w:numPr>
          <w:ilvl w:val="0"/>
          <w:numId w:val="14"/>
        </w:numPr>
        <w:tabs>
          <w:tab w:val="left" w:pos="851"/>
        </w:tabs>
        <w:spacing w:line="360" w:lineRule="auto"/>
        <w:ind w:left="0" w:firstLine="567"/>
        <w:rPr>
          <w:rFonts w:cs="Arial"/>
          <w:szCs w:val="24"/>
        </w:rPr>
      </w:pPr>
      <w:r w:rsidRPr="00BE72B6">
        <w:rPr>
          <w:rFonts w:cs="Arial"/>
          <w:szCs w:val="24"/>
        </w:rPr>
        <w:t>ёмкость транспортного средства;</w:t>
      </w:r>
    </w:p>
    <w:p w14:paraId="4E889BF5" w14:textId="77777777" w:rsidR="0076636E" w:rsidRPr="00BE72B6" w:rsidRDefault="0076636E" w:rsidP="00205FAA">
      <w:pPr>
        <w:pStyle w:val="ListParagraph"/>
        <w:numPr>
          <w:ilvl w:val="0"/>
          <w:numId w:val="14"/>
        </w:numPr>
        <w:tabs>
          <w:tab w:val="left" w:pos="851"/>
        </w:tabs>
        <w:spacing w:line="360" w:lineRule="auto"/>
        <w:ind w:left="0" w:firstLine="567"/>
        <w:rPr>
          <w:rFonts w:cs="Arial"/>
          <w:szCs w:val="24"/>
        </w:rPr>
      </w:pPr>
      <w:r w:rsidRPr="00BE72B6">
        <w:rPr>
          <w:rFonts w:cs="Arial"/>
          <w:szCs w:val="24"/>
        </w:rPr>
        <w:t>производственный участок изготовителя;</w:t>
      </w:r>
    </w:p>
    <w:p w14:paraId="69D3EF80" w14:textId="77777777" w:rsidR="0076636E" w:rsidRPr="00BE72B6" w:rsidRDefault="0076636E" w:rsidP="00205FAA">
      <w:pPr>
        <w:pStyle w:val="ListParagraph"/>
        <w:numPr>
          <w:ilvl w:val="0"/>
          <w:numId w:val="14"/>
        </w:numPr>
        <w:tabs>
          <w:tab w:val="left" w:pos="851"/>
        </w:tabs>
        <w:spacing w:line="360" w:lineRule="auto"/>
        <w:ind w:left="0" w:firstLine="567"/>
        <w:rPr>
          <w:rFonts w:cs="Arial"/>
          <w:szCs w:val="24"/>
        </w:rPr>
      </w:pPr>
      <w:r w:rsidRPr="00BE72B6">
        <w:rPr>
          <w:rFonts w:cs="Arial"/>
          <w:szCs w:val="24"/>
        </w:rPr>
        <w:t>место монтажа изделия у приобретателя.</w:t>
      </w:r>
    </w:p>
    <w:p w14:paraId="0297F81E" w14:textId="77777777" w:rsidR="0076636E" w:rsidRPr="00BE72B6" w:rsidRDefault="0076636E" w:rsidP="00205FAA">
      <w:pPr>
        <w:tabs>
          <w:tab w:val="left" w:pos="851"/>
        </w:tabs>
        <w:spacing w:line="360" w:lineRule="auto"/>
        <w:ind w:firstLine="567"/>
      </w:pPr>
      <w:bookmarkStart w:id="25" w:name="_Toc530667297"/>
      <w:bookmarkStart w:id="26" w:name="_Toc11152589"/>
      <w:bookmarkStart w:id="27" w:name="_Toc11159331"/>
      <w:bookmarkStart w:id="28" w:name="_Toc11159472"/>
      <w:bookmarkStart w:id="29" w:name="_Toc11159614"/>
      <w:bookmarkStart w:id="30" w:name="_Toc11159760"/>
      <w:bookmarkStart w:id="31" w:name="_Toc23498547"/>
      <w:r w:rsidRPr="00BE72B6">
        <w:t xml:space="preserve">При осмотре проверяется </w:t>
      </w:r>
      <w:r w:rsidR="008F1F24" w:rsidRPr="00BE72B6">
        <w:t xml:space="preserve">целостность упаковки, </w:t>
      </w:r>
      <w:r w:rsidR="00656DE5" w:rsidRPr="00BE72B6">
        <w:t xml:space="preserve">соответствие </w:t>
      </w:r>
      <w:r w:rsidRPr="00BE72B6">
        <w:t xml:space="preserve">сведениям, указанным в заявке на проведение сертификации продукции, соответствие фактического объёма партии продукции количеству, указанному в заявке на проведение сертификации продукции (при осмотре серийно производимой продукции за партию принимается количество единиц продукции, изготовленных за одну смену) наличие маркировки в соответствии с </w:t>
      </w:r>
      <w:r w:rsidR="002B327E" w:rsidRPr="00BE72B6">
        <w:t>установленными требованиями</w:t>
      </w:r>
      <w:r w:rsidR="00C277F7" w:rsidRPr="00BE72B6">
        <w:t>, которая может содержать в том числе</w:t>
      </w:r>
      <w:r w:rsidRPr="00BE72B6">
        <w:t>:</w:t>
      </w:r>
      <w:bookmarkEnd w:id="25"/>
      <w:bookmarkEnd w:id="26"/>
      <w:bookmarkEnd w:id="27"/>
      <w:bookmarkEnd w:id="28"/>
      <w:bookmarkEnd w:id="29"/>
      <w:bookmarkEnd w:id="30"/>
      <w:bookmarkEnd w:id="31"/>
    </w:p>
    <w:p w14:paraId="1B16389E" w14:textId="77777777" w:rsidR="0076636E" w:rsidRPr="00BE72B6" w:rsidRDefault="0076636E" w:rsidP="00205FAA">
      <w:pPr>
        <w:pStyle w:val="ListParagraph"/>
        <w:numPr>
          <w:ilvl w:val="0"/>
          <w:numId w:val="15"/>
        </w:numPr>
        <w:tabs>
          <w:tab w:val="left" w:pos="851"/>
        </w:tabs>
        <w:spacing w:line="360" w:lineRule="auto"/>
        <w:ind w:left="0" w:firstLine="567"/>
        <w:rPr>
          <w:rFonts w:cs="Arial"/>
          <w:szCs w:val="24"/>
        </w:rPr>
      </w:pPr>
      <w:r w:rsidRPr="00BE72B6">
        <w:rPr>
          <w:rFonts w:cs="Arial"/>
          <w:szCs w:val="24"/>
        </w:rPr>
        <w:t>наименование товара;</w:t>
      </w:r>
    </w:p>
    <w:p w14:paraId="3E86D533" w14:textId="77777777" w:rsidR="0076636E" w:rsidRPr="00BE72B6" w:rsidRDefault="0076636E" w:rsidP="00205FAA">
      <w:pPr>
        <w:pStyle w:val="ListParagraph"/>
        <w:numPr>
          <w:ilvl w:val="0"/>
          <w:numId w:val="15"/>
        </w:numPr>
        <w:tabs>
          <w:tab w:val="left" w:pos="851"/>
        </w:tabs>
        <w:spacing w:line="360" w:lineRule="auto"/>
        <w:ind w:left="0" w:firstLine="567"/>
        <w:rPr>
          <w:rFonts w:cs="Arial"/>
          <w:szCs w:val="24"/>
        </w:rPr>
      </w:pPr>
      <w:r w:rsidRPr="00BE72B6">
        <w:rPr>
          <w:rFonts w:cs="Arial"/>
          <w:szCs w:val="24"/>
        </w:rPr>
        <w:t>наименование страны-изготовителя;</w:t>
      </w:r>
    </w:p>
    <w:p w14:paraId="55ADE12A" w14:textId="77777777" w:rsidR="0076636E" w:rsidRPr="00BE72B6" w:rsidRDefault="0076636E" w:rsidP="00205FAA">
      <w:pPr>
        <w:pStyle w:val="ListParagraph"/>
        <w:numPr>
          <w:ilvl w:val="0"/>
          <w:numId w:val="15"/>
        </w:numPr>
        <w:tabs>
          <w:tab w:val="left" w:pos="851"/>
        </w:tabs>
        <w:spacing w:line="360" w:lineRule="auto"/>
        <w:ind w:left="0" w:firstLine="567"/>
        <w:rPr>
          <w:rFonts w:cs="Arial"/>
          <w:szCs w:val="24"/>
        </w:rPr>
      </w:pPr>
      <w:r w:rsidRPr="00BE72B6">
        <w:rPr>
          <w:rFonts w:cs="Arial"/>
          <w:szCs w:val="24"/>
        </w:rPr>
        <w:t>наименование фирмы-изготовителя;</w:t>
      </w:r>
    </w:p>
    <w:p w14:paraId="0AA3E7B8" w14:textId="77777777" w:rsidR="0076636E" w:rsidRPr="00BE72B6" w:rsidRDefault="0076636E" w:rsidP="00205FAA">
      <w:pPr>
        <w:pStyle w:val="ListParagraph"/>
        <w:numPr>
          <w:ilvl w:val="0"/>
          <w:numId w:val="15"/>
        </w:numPr>
        <w:tabs>
          <w:tab w:val="left" w:pos="851"/>
        </w:tabs>
        <w:spacing w:line="360" w:lineRule="auto"/>
        <w:ind w:left="0" w:firstLine="567"/>
        <w:rPr>
          <w:rFonts w:cs="Arial"/>
          <w:szCs w:val="24"/>
        </w:rPr>
      </w:pPr>
      <w:r w:rsidRPr="00BE72B6">
        <w:rPr>
          <w:rFonts w:cs="Arial"/>
          <w:szCs w:val="24"/>
        </w:rPr>
        <w:t>юридический адрес изготовителя и (или) продавца;</w:t>
      </w:r>
    </w:p>
    <w:p w14:paraId="4CFD410E" w14:textId="77777777" w:rsidR="0076636E" w:rsidRPr="00BE72B6" w:rsidRDefault="0076636E" w:rsidP="00205FAA">
      <w:pPr>
        <w:pStyle w:val="ListParagraph"/>
        <w:numPr>
          <w:ilvl w:val="0"/>
          <w:numId w:val="15"/>
        </w:numPr>
        <w:tabs>
          <w:tab w:val="left" w:pos="851"/>
        </w:tabs>
        <w:spacing w:line="360" w:lineRule="auto"/>
        <w:ind w:left="0" w:firstLine="567"/>
        <w:rPr>
          <w:rFonts w:cs="Arial"/>
          <w:szCs w:val="24"/>
        </w:rPr>
      </w:pPr>
      <w:r w:rsidRPr="00BE72B6">
        <w:rPr>
          <w:rFonts w:cs="Arial"/>
          <w:szCs w:val="24"/>
        </w:rPr>
        <w:t>основное (или функциональное) предназначение товара или область его применения;</w:t>
      </w:r>
    </w:p>
    <w:p w14:paraId="2AB58D4E" w14:textId="77777777" w:rsidR="0076636E" w:rsidRPr="00BE72B6" w:rsidRDefault="0076636E" w:rsidP="00205FAA">
      <w:pPr>
        <w:pStyle w:val="ListParagraph"/>
        <w:numPr>
          <w:ilvl w:val="0"/>
          <w:numId w:val="15"/>
        </w:numPr>
        <w:tabs>
          <w:tab w:val="left" w:pos="851"/>
        </w:tabs>
        <w:spacing w:line="360" w:lineRule="auto"/>
        <w:ind w:left="0" w:firstLine="567"/>
        <w:rPr>
          <w:rFonts w:cs="Arial"/>
          <w:szCs w:val="24"/>
        </w:rPr>
      </w:pPr>
      <w:r w:rsidRPr="00BE72B6">
        <w:rPr>
          <w:rFonts w:cs="Arial"/>
          <w:szCs w:val="24"/>
        </w:rPr>
        <w:t>правила и условия безопасного хранения, транспортирования, безопасного использования, утилизации, захоронения, уничтожения (при необходимости);</w:t>
      </w:r>
    </w:p>
    <w:p w14:paraId="11FAAD4D" w14:textId="77777777" w:rsidR="0076636E" w:rsidRPr="00BE72B6" w:rsidRDefault="0076636E" w:rsidP="00205FAA">
      <w:pPr>
        <w:pStyle w:val="ListParagraph"/>
        <w:numPr>
          <w:ilvl w:val="0"/>
          <w:numId w:val="15"/>
        </w:numPr>
        <w:tabs>
          <w:tab w:val="left" w:pos="851"/>
        </w:tabs>
        <w:spacing w:line="360" w:lineRule="auto"/>
        <w:ind w:left="0" w:firstLine="567"/>
        <w:rPr>
          <w:rFonts w:cs="Arial"/>
          <w:szCs w:val="24"/>
        </w:rPr>
      </w:pPr>
      <w:r w:rsidRPr="00BE72B6">
        <w:rPr>
          <w:rFonts w:cs="Arial"/>
          <w:szCs w:val="24"/>
        </w:rPr>
        <w:t>срок годности (или службы);</w:t>
      </w:r>
    </w:p>
    <w:p w14:paraId="58D70CC8" w14:textId="77777777" w:rsidR="0076636E" w:rsidRPr="00BE72B6" w:rsidRDefault="0076636E" w:rsidP="00205FAA">
      <w:pPr>
        <w:pStyle w:val="ListParagraph"/>
        <w:numPr>
          <w:ilvl w:val="0"/>
          <w:numId w:val="15"/>
        </w:numPr>
        <w:tabs>
          <w:tab w:val="left" w:pos="851"/>
        </w:tabs>
        <w:spacing w:line="360" w:lineRule="auto"/>
        <w:ind w:left="0" w:firstLine="567"/>
        <w:rPr>
          <w:rFonts w:cs="Arial"/>
          <w:szCs w:val="24"/>
        </w:rPr>
      </w:pPr>
      <w:r w:rsidRPr="00BE72B6">
        <w:rPr>
          <w:rFonts w:cs="Arial"/>
          <w:szCs w:val="24"/>
        </w:rPr>
        <w:t>дата изготовления.</w:t>
      </w:r>
    </w:p>
    <w:p w14:paraId="4D123C22" w14:textId="77777777" w:rsidR="0076636E" w:rsidRPr="00BE72B6" w:rsidRDefault="0076636E" w:rsidP="00205FAA">
      <w:pPr>
        <w:tabs>
          <w:tab w:val="left" w:pos="851"/>
        </w:tabs>
        <w:spacing w:line="360" w:lineRule="auto"/>
        <w:ind w:firstLine="567"/>
        <w:rPr>
          <w:rFonts w:cs="Arial"/>
          <w:szCs w:val="24"/>
        </w:rPr>
      </w:pPr>
      <w:r w:rsidRPr="00BE72B6">
        <w:rPr>
          <w:rFonts w:cs="Arial"/>
          <w:szCs w:val="24"/>
        </w:rPr>
        <w:t xml:space="preserve">Информация должна приводиться на государственном языке, а в </w:t>
      </w:r>
      <w:r w:rsidR="001626AE">
        <w:rPr>
          <w:rFonts w:cs="Arial"/>
          <w:szCs w:val="24"/>
        </w:rPr>
        <w:t>случае</w:t>
      </w:r>
      <w:r w:rsidR="001626AE" w:rsidRPr="00BE72B6">
        <w:rPr>
          <w:rFonts w:cs="Arial"/>
          <w:szCs w:val="24"/>
        </w:rPr>
        <w:t xml:space="preserve"> </w:t>
      </w:r>
      <w:r w:rsidR="001626AE">
        <w:rPr>
          <w:rFonts w:cs="Arial"/>
          <w:szCs w:val="24"/>
        </w:rPr>
        <w:t xml:space="preserve">необходимости </w:t>
      </w:r>
      <w:r w:rsidRPr="00BE72B6">
        <w:rPr>
          <w:rFonts w:cs="Arial"/>
          <w:szCs w:val="24"/>
        </w:rPr>
        <w:t xml:space="preserve">– на официальном языке. </w:t>
      </w:r>
    </w:p>
    <w:p w14:paraId="4F99B845" w14:textId="77777777" w:rsidR="007D1B80" w:rsidRPr="00BE72B6" w:rsidRDefault="00B943DB" w:rsidP="009A4D1B">
      <w:pPr>
        <w:tabs>
          <w:tab w:val="left" w:pos="851"/>
        </w:tabs>
        <w:spacing w:line="360" w:lineRule="auto"/>
        <w:ind w:firstLine="567"/>
        <w:rPr>
          <w:rFonts w:cs="Arial"/>
          <w:strike/>
          <w:szCs w:val="24"/>
        </w:rPr>
      </w:pPr>
      <w:r>
        <w:rPr>
          <w:rFonts w:cs="Arial"/>
          <w:szCs w:val="24"/>
        </w:rPr>
        <w:t>В процессе осмотра партии проводится идентификация продукции в случае, если это предусмотрено ТР ТС (ЕАЭС)</w:t>
      </w:r>
      <w:r w:rsidR="008F0CFB">
        <w:rPr>
          <w:rFonts w:cs="Arial"/>
          <w:szCs w:val="24"/>
        </w:rPr>
        <w:t xml:space="preserve">. </w:t>
      </w:r>
      <w:r w:rsidR="00EF684C" w:rsidRPr="00BE72B6">
        <w:rPr>
          <w:rFonts w:cs="Arial"/>
          <w:szCs w:val="24"/>
        </w:rPr>
        <w:t>Р</w:t>
      </w:r>
      <w:r w:rsidR="00D36CD1" w:rsidRPr="00BE72B6">
        <w:rPr>
          <w:rFonts w:cs="Arial"/>
          <w:szCs w:val="24"/>
        </w:rPr>
        <w:t>езультат</w:t>
      </w:r>
      <w:r w:rsidR="00CA27E1" w:rsidRPr="00BE72B6">
        <w:rPr>
          <w:rFonts w:cs="Arial"/>
          <w:szCs w:val="24"/>
        </w:rPr>
        <w:t>ы</w:t>
      </w:r>
      <w:r w:rsidR="00647235" w:rsidRPr="00BE72B6">
        <w:rPr>
          <w:rFonts w:cs="Arial"/>
          <w:szCs w:val="24"/>
        </w:rPr>
        <w:t xml:space="preserve"> </w:t>
      </w:r>
      <w:r w:rsidR="00EF684C" w:rsidRPr="00BE72B6">
        <w:rPr>
          <w:rFonts w:cs="Arial"/>
          <w:szCs w:val="24"/>
        </w:rPr>
        <w:t xml:space="preserve">идентификации </w:t>
      </w:r>
      <w:r w:rsidR="00CA27E1" w:rsidRPr="00BE72B6">
        <w:rPr>
          <w:rFonts w:cs="Arial"/>
          <w:szCs w:val="24"/>
        </w:rPr>
        <w:t>отображаются</w:t>
      </w:r>
      <w:r w:rsidR="00BF144B" w:rsidRPr="00BE72B6">
        <w:rPr>
          <w:rFonts w:cs="Arial"/>
          <w:szCs w:val="24"/>
        </w:rPr>
        <w:t xml:space="preserve"> в</w:t>
      </w:r>
      <w:r w:rsidR="00647235" w:rsidRPr="00BE72B6">
        <w:rPr>
          <w:rFonts w:cs="Arial"/>
          <w:szCs w:val="24"/>
        </w:rPr>
        <w:t xml:space="preserve"> </w:t>
      </w:r>
      <w:r w:rsidR="00647235" w:rsidRPr="00BE72B6">
        <w:rPr>
          <w:rFonts w:cs="Arial"/>
          <w:szCs w:val="24"/>
        </w:rPr>
        <w:lastRenderedPageBreak/>
        <w:t>Заключени</w:t>
      </w:r>
      <w:r w:rsidR="00BF144B" w:rsidRPr="00BE72B6">
        <w:rPr>
          <w:rFonts w:cs="Arial"/>
          <w:szCs w:val="24"/>
        </w:rPr>
        <w:t>и</w:t>
      </w:r>
      <w:r w:rsidR="00647235" w:rsidRPr="00BE72B6">
        <w:rPr>
          <w:rFonts w:cs="Arial"/>
          <w:szCs w:val="24"/>
        </w:rPr>
        <w:t xml:space="preserve"> по результатам идентификации по форме</w:t>
      </w:r>
      <w:r w:rsidR="00436271" w:rsidRPr="00BE72B6">
        <w:rPr>
          <w:rFonts w:cs="Arial"/>
          <w:szCs w:val="24"/>
        </w:rPr>
        <w:t>,</w:t>
      </w:r>
      <w:r w:rsidR="00647235" w:rsidRPr="00BE72B6">
        <w:rPr>
          <w:rFonts w:cs="Arial"/>
          <w:szCs w:val="24"/>
        </w:rPr>
        <w:t xml:space="preserve"> установленной </w:t>
      </w:r>
      <w:r w:rsidR="00436271" w:rsidRPr="00BE72B6">
        <w:rPr>
          <w:rFonts w:cs="Arial"/>
          <w:szCs w:val="24"/>
        </w:rPr>
        <w:t xml:space="preserve">в </w:t>
      </w:r>
      <w:r w:rsidR="00CE72FE">
        <w:rPr>
          <w:rFonts w:cs="Arial"/>
          <w:szCs w:val="24"/>
        </w:rPr>
        <w:br/>
      </w:r>
      <w:r w:rsidR="00436271" w:rsidRPr="00BE72B6">
        <w:rPr>
          <w:rFonts w:cs="Arial"/>
          <w:szCs w:val="24"/>
        </w:rPr>
        <w:t xml:space="preserve">Приложении </w:t>
      </w:r>
      <w:r w:rsidR="00CE72FE">
        <w:rPr>
          <w:rFonts w:cs="Arial"/>
          <w:szCs w:val="24"/>
        </w:rPr>
        <w:t>3б</w:t>
      </w:r>
      <w:r w:rsidR="009A4D1B" w:rsidRPr="00BE72B6">
        <w:rPr>
          <w:rFonts w:cs="Arial"/>
          <w:szCs w:val="24"/>
        </w:rPr>
        <w:t>.</w:t>
      </w:r>
    </w:p>
    <w:p w14:paraId="573F19B0" w14:textId="77777777" w:rsidR="00531BA9" w:rsidRPr="00BE72B6" w:rsidRDefault="00531BA9" w:rsidP="00531BA9">
      <w:pPr>
        <w:pStyle w:val="ListParagraph"/>
        <w:tabs>
          <w:tab w:val="left" w:pos="851"/>
          <w:tab w:val="left" w:pos="993"/>
        </w:tabs>
        <w:spacing w:line="360" w:lineRule="auto"/>
        <w:ind w:left="0" w:firstLine="567"/>
        <w:rPr>
          <w:rFonts w:cs="Arial"/>
          <w:szCs w:val="24"/>
        </w:rPr>
      </w:pPr>
      <w:r w:rsidRPr="00BE72B6">
        <w:rPr>
          <w:rFonts w:cs="Arial"/>
          <w:szCs w:val="24"/>
        </w:rPr>
        <w:t xml:space="preserve">ОС по согласованию с заявителем дополнительно может включить в выборку для сертификационных испытаний контрольный образец на случай возникновения разногласий. Контрольный образец </w:t>
      </w:r>
      <w:r w:rsidR="00EC0FA8" w:rsidRPr="00BE72B6">
        <w:rPr>
          <w:rFonts w:cs="Arial"/>
          <w:szCs w:val="24"/>
        </w:rPr>
        <w:t>помечается</w:t>
      </w:r>
      <w:r w:rsidRPr="00BE72B6">
        <w:rPr>
          <w:rFonts w:cs="Arial"/>
          <w:szCs w:val="24"/>
        </w:rPr>
        <w:t xml:space="preserve"> и передается заявителю на хранение. Заявитель обязан хранить контрольный образец в течение всего срока действия сертификата соответствия. В случае отбора контрольного образца сведения о нем указываются в поле «Дополнительная информация» в Заключении по результатам идентификации.</w:t>
      </w:r>
    </w:p>
    <w:p w14:paraId="2AC960FC" w14:textId="77777777" w:rsidR="00FC272C" w:rsidRPr="00BE72B6" w:rsidRDefault="00C37C2F" w:rsidP="00205FAA">
      <w:pPr>
        <w:tabs>
          <w:tab w:val="left" w:pos="851"/>
        </w:tabs>
        <w:spacing w:line="360" w:lineRule="auto"/>
        <w:ind w:firstLine="567"/>
        <w:rPr>
          <w:rFonts w:cs="Arial"/>
          <w:szCs w:val="24"/>
        </w:rPr>
      </w:pPr>
      <w:r w:rsidRPr="00BE72B6">
        <w:rPr>
          <w:rFonts w:cs="Arial"/>
          <w:szCs w:val="24"/>
        </w:rPr>
        <w:t>При обнаружении несоответств</w:t>
      </w:r>
      <w:r w:rsidR="001863C4" w:rsidRPr="00BE72B6">
        <w:rPr>
          <w:rFonts w:cs="Arial"/>
          <w:szCs w:val="24"/>
        </w:rPr>
        <w:t xml:space="preserve">ий при осмотре партии продукции </w:t>
      </w:r>
      <w:r w:rsidR="00E848C9" w:rsidRPr="00BE72B6">
        <w:rPr>
          <w:rFonts w:cs="Arial"/>
          <w:szCs w:val="24"/>
        </w:rPr>
        <w:t>выносится отрицательное заключение по результатам идентификации.</w:t>
      </w:r>
      <w:r w:rsidRPr="00BE72B6">
        <w:rPr>
          <w:rFonts w:cs="Arial"/>
          <w:szCs w:val="24"/>
        </w:rPr>
        <w:t xml:space="preserve">  Орган по сертификации продукции вправе </w:t>
      </w:r>
      <w:r w:rsidR="00E60D1B" w:rsidRPr="00BE72B6">
        <w:rPr>
          <w:rFonts w:cs="Arial"/>
          <w:szCs w:val="24"/>
        </w:rPr>
        <w:t>приостановить (прекратить) работы по сертификации продукции. О принятом решении уведомляет заявителя любым удобным способом в течение пяти рабочих дней.</w:t>
      </w:r>
    </w:p>
    <w:p w14:paraId="0A9A7A8B" w14:textId="77777777" w:rsidR="00E60D1B" w:rsidRPr="00BE72B6" w:rsidRDefault="00E60D1B" w:rsidP="00205FAA">
      <w:pPr>
        <w:tabs>
          <w:tab w:val="left" w:pos="851"/>
        </w:tabs>
        <w:spacing w:line="360" w:lineRule="auto"/>
        <w:ind w:firstLine="567"/>
        <w:rPr>
          <w:rFonts w:cs="Arial"/>
          <w:szCs w:val="24"/>
        </w:rPr>
      </w:pPr>
    </w:p>
    <w:p w14:paraId="635BD58D" w14:textId="77777777" w:rsidR="0076636E" w:rsidRPr="00BE72B6" w:rsidRDefault="0076636E" w:rsidP="004D7BBA">
      <w:pPr>
        <w:pStyle w:val="Heading1"/>
        <w:numPr>
          <w:ilvl w:val="2"/>
          <w:numId w:val="25"/>
        </w:numPr>
        <w:tabs>
          <w:tab w:val="left" w:pos="851"/>
        </w:tabs>
        <w:ind w:left="0" w:firstLine="567"/>
        <w:rPr>
          <w:rFonts w:ascii="Arial" w:hAnsi="Arial" w:cs="Arial"/>
          <w:b w:val="0"/>
          <w:color w:val="auto"/>
        </w:rPr>
      </w:pPr>
      <w:bookmarkStart w:id="32" w:name="_Toc11159332"/>
      <w:bookmarkStart w:id="33" w:name="_Toc50543960"/>
      <w:r w:rsidRPr="00BE72B6">
        <w:rPr>
          <w:rFonts w:ascii="Arial" w:hAnsi="Arial" w:cs="Arial"/>
          <w:b w:val="0"/>
          <w:color w:val="auto"/>
        </w:rPr>
        <w:t>Отбор образцов</w:t>
      </w:r>
      <w:bookmarkEnd w:id="24"/>
      <w:bookmarkEnd w:id="32"/>
      <w:bookmarkEnd w:id="33"/>
    </w:p>
    <w:p w14:paraId="551C5EC2" w14:textId="77777777" w:rsidR="0076636E" w:rsidRPr="00BE72B6" w:rsidRDefault="0076636E" w:rsidP="00205FAA">
      <w:pPr>
        <w:tabs>
          <w:tab w:val="left" w:pos="851"/>
        </w:tabs>
        <w:spacing w:line="360" w:lineRule="auto"/>
        <w:ind w:firstLine="567"/>
        <w:rPr>
          <w:rFonts w:cs="Arial"/>
          <w:szCs w:val="24"/>
        </w:rPr>
      </w:pPr>
      <w:r w:rsidRPr="00BE72B6">
        <w:rPr>
          <w:rFonts w:cs="Arial"/>
          <w:szCs w:val="24"/>
        </w:rPr>
        <w:t>Отбор образцов проводит эксперт ОС</w:t>
      </w:r>
      <w:r w:rsidR="009A4D1B" w:rsidRPr="00BE72B6">
        <w:rPr>
          <w:rFonts w:cs="Arial"/>
          <w:szCs w:val="24"/>
        </w:rPr>
        <w:t xml:space="preserve">, </w:t>
      </w:r>
      <w:r w:rsidR="00323D8C" w:rsidRPr="00BE72B6">
        <w:rPr>
          <w:rFonts w:cs="Arial"/>
          <w:szCs w:val="24"/>
        </w:rPr>
        <w:t xml:space="preserve">возможно привлечение технических экспертов в качестве наблюдателей, </w:t>
      </w:r>
      <w:r w:rsidRPr="00BE72B6">
        <w:rPr>
          <w:rFonts w:cs="Arial"/>
          <w:szCs w:val="24"/>
        </w:rPr>
        <w:t>в соответствии с требованиями ТР ТС и НД из осмотренной партии.</w:t>
      </w:r>
    </w:p>
    <w:p w14:paraId="3C6C1ED4" w14:textId="77777777" w:rsidR="00FD55C9" w:rsidRPr="00BE72B6" w:rsidRDefault="00DC608A" w:rsidP="00205FAA">
      <w:pPr>
        <w:tabs>
          <w:tab w:val="left" w:pos="851"/>
        </w:tabs>
        <w:spacing w:line="360" w:lineRule="auto"/>
        <w:ind w:firstLine="567"/>
        <w:rPr>
          <w:rFonts w:cs="Arial"/>
          <w:szCs w:val="24"/>
        </w:rPr>
      </w:pPr>
      <w:r w:rsidRPr="00BE72B6">
        <w:rPr>
          <w:rFonts w:cs="Arial"/>
          <w:szCs w:val="24"/>
        </w:rPr>
        <w:t>Количество образцов, отобранных для идентификации и испытаний</w:t>
      </w:r>
      <w:r w:rsidR="00E43175" w:rsidRPr="00BE72B6">
        <w:rPr>
          <w:rFonts w:cs="Arial"/>
          <w:szCs w:val="24"/>
        </w:rPr>
        <w:t>,</w:t>
      </w:r>
      <w:r w:rsidRPr="00BE72B6">
        <w:rPr>
          <w:rFonts w:cs="Arial"/>
          <w:szCs w:val="24"/>
        </w:rPr>
        <w:t xml:space="preserve"> определяется </w:t>
      </w:r>
      <w:r w:rsidR="00110D01" w:rsidRPr="00BE72B6">
        <w:rPr>
          <w:rFonts w:cs="Arial"/>
          <w:szCs w:val="24"/>
        </w:rPr>
        <w:t>исходя из требования ТР ТС (ЕАЭС).</w:t>
      </w:r>
    </w:p>
    <w:p w14:paraId="1AE78981" w14:textId="77777777" w:rsidR="008A1A59" w:rsidRPr="00BE72B6" w:rsidRDefault="00FD55C9" w:rsidP="00205FAA">
      <w:pPr>
        <w:pStyle w:val="NoSpacing"/>
        <w:tabs>
          <w:tab w:val="left" w:pos="851"/>
        </w:tabs>
        <w:spacing w:line="360" w:lineRule="auto"/>
        <w:ind w:firstLine="567"/>
        <w:jc w:val="both"/>
        <w:rPr>
          <w:rFonts w:ascii="Arial" w:hAnsi="Arial" w:cs="Arial"/>
          <w:sz w:val="24"/>
          <w:szCs w:val="24"/>
        </w:rPr>
      </w:pPr>
      <w:r w:rsidRPr="00BE72B6">
        <w:rPr>
          <w:rFonts w:ascii="Arial" w:hAnsi="Arial" w:cs="Arial"/>
          <w:sz w:val="24"/>
          <w:szCs w:val="24"/>
        </w:rPr>
        <w:t xml:space="preserve">Результаты проведения работ по отбору образцов отображаются </w:t>
      </w:r>
      <w:r w:rsidRPr="00BE72B6">
        <w:rPr>
          <w:rFonts w:ascii="Arial" w:hAnsi="Arial" w:cs="Arial"/>
          <w:bCs/>
          <w:sz w:val="24"/>
          <w:szCs w:val="24"/>
        </w:rPr>
        <w:t>в А</w:t>
      </w:r>
      <w:r w:rsidRPr="00BE72B6">
        <w:rPr>
          <w:rFonts w:ascii="Arial" w:hAnsi="Arial" w:cs="Arial"/>
          <w:sz w:val="24"/>
          <w:szCs w:val="24"/>
        </w:rPr>
        <w:t xml:space="preserve">кте отбора образцов. Форма Акта - Приложение 4. Акт отбора образцов оформляется в двух экземплярах, подписывается экспертом и заявителем (уполномоченным представителем заявителя). Один экземпляр Акта передается заявителю. Номер Акта отбора соответствует номеру заявки. </w:t>
      </w:r>
    </w:p>
    <w:p w14:paraId="3F92CF36" w14:textId="77777777" w:rsidR="005F7C6A" w:rsidRPr="00BE72B6" w:rsidRDefault="00FD55C9" w:rsidP="00EC0FA8">
      <w:pPr>
        <w:pStyle w:val="NoSpacing"/>
        <w:tabs>
          <w:tab w:val="left" w:pos="851"/>
        </w:tabs>
        <w:spacing w:line="360" w:lineRule="auto"/>
        <w:ind w:firstLine="567"/>
        <w:jc w:val="both"/>
        <w:rPr>
          <w:rFonts w:ascii="Arial" w:hAnsi="Arial" w:cs="Arial"/>
          <w:sz w:val="24"/>
          <w:szCs w:val="24"/>
        </w:rPr>
      </w:pPr>
      <w:r w:rsidRPr="00BE72B6">
        <w:rPr>
          <w:rFonts w:ascii="Arial" w:hAnsi="Arial" w:cs="Arial"/>
          <w:sz w:val="24"/>
          <w:szCs w:val="24"/>
        </w:rPr>
        <w:t>После проведения испытаний продукции, образцы,</w:t>
      </w:r>
      <w:r w:rsidR="007C6FD7">
        <w:rPr>
          <w:rFonts w:ascii="Arial" w:hAnsi="Arial" w:cs="Arial"/>
          <w:sz w:val="24"/>
          <w:szCs w:val="24"/>
        </w:rPr>
        <w:t xml:space="preserve"> не израсходованные полностью,</w:t>
      </w:r>
      <w:r w:rsidRPr="00BE72B6">
        <w:rPr>
          <w:rFonts w:ascii="Arial" w:hAnsi="Arial" w:cs="Arial"/>
          <w:sz w:val="24"/>
          <w:szCs w:val="24"/>
        </w:rPr>
        <w:t xml:space="preserve"> подвергшиеся неразрушающему контролю и пригодные для дальнейшего использования, в</w:t>
      </w:r>
      <w:r w:rsidR="008A1A59" w:rsidRPr="00BE72B6">
        <w:rPr>
          <w:rFonts w:ascii="Arial" w:hAnsi="Arial" w:cs="Arial"/>
          <w:sz w:val="24"/>
          <w:szCs w:val="24"/>
        </w:rPr>
        <w:t>озвращаются заявителю, что подтверждается подписью заявителя</w:t>
      </w:r>
      <w:r w:rsidR="0003435F" w:rsidRPr="00BE72B6">
        <w:rPr>
          <w:rFonts w:ascii="Arial" w:hAnsi="Arial" w:cs="Arial"/>
          <w:sz w:val="24"/>
          <w:szCs w:val="24"/>
        </w:rPr>
        <w:t xml:space="preserve"> (уполномоченного представителя)</w:t>
      </w:r>
      <w:r w:rsidR="008A1A59" w:rsidRPr="00BE72B6">
        <w:rPr>
          <w:rFonts w:ascii="Arial" w:hAnsi="Arial" w:cs="Arial"/>
          <w:sz w:val="24"/>
          <w:szCs w:val="24"/>
        </w:rPr>
        <w:t xml:space="preserve"> в Акте отбора образцов.</w:t>
      </w:r>
      <w:r w:rsidR="0003435F" w:rsidRPr="00BE72B6">
        <w:rPr>
          <w:rFonts w:ascii="Arial" w:hAnsi="Arial" w:cs="Arial"/>
          <w:sz w:val="24"/>
          <w:szCs w:val="24"/>
        </w:rPr>
        <w:t xml:space="preserve"> </w:t>
      </w:r>
    </w:p>
    <w:p w14:paraId="7E24310A" w14:textId="77777777" w:rsidR="0076636E" w:rsidRPr="00BE72B6" w:rsidRDefault="0076636E" w:rsidP="00EC0FA8">
      <w:pPr>
        <w:pStyle w:val="NoSpacing"/>
        <w:tabs>
          <w:tab w:val="left" w:pos="851"/>
        </w:tabs>
        <w:spacing w:line="360" w:lineRule="auto"/>
        <w:ind w:firstLine="567"/>
        <w:jc w:val="both"/>
        <w:rPr>
          <w:rFonts w:ascii="Arial" w:hAnsi="Arial" w:cs="Arial"/>
          <w:bCs/>
          <w:sz w:val="24"/>
          <w:szCs w:val="24"/>
        </w:rPr>
      </w:pPr>
      <w:r w:rsidRPr="00BE72B6">
        <w:rPr>
          <w:rFonts w:ascii="Arial" w:hAnsi="Arial" w:cs="Arial"/>
          <w:bCs/>
          <w:sz w:val="24"/>
          <w:szCs w:val="24"/>
        </w:rPr>
        <w:t>Акт отбора образцов прикладыва</w:t>
      </w:r>
      <w:r w:rsidR="00317765" w:rsidRPr="00BE72B6">
        <w:rPr>
          <w:rFonts w:ascii="Arial" w:hAnsi="Arial" w:cs="Arial"/>
          <w:bCs/>
          <w:sz w:val="24"/>
          <w:szCs w:val="24"/>
        </w:rPr>
        <w:t>е</w:t>
      </w:r>
      <w:r w:rsidRPr="00BE72B6">
        <w:rPr>
          <w:rFonts w:ascii="Arial" w:hAnsi="Arial" w:cs="Arial"/>
          <w:bCs/>
          <w:sz w:val="24"/>
          <w:szCs w:val="24"/>
        </w:rPr>
        <w:t>тся к архивному делу по сертификации.</w:t>
      </w:r>
    </w:p>
    <w:p w14:paraId="4D7A5873" w14:textId="77777777" w:rsidR="00905A03" w:rsidRPr="00BE72B6" w:rsidRDefault="00933DE2" w:rsidP="00EC0FA8">
      <w:pPr>
        <w:pStyle w:val="NoSpacing"/>
        <w:tabs>
          <w:tab w:val="left" w:pos="851"/>
        </w:tabs>
        <w:spacing w:line="360" w:lineRule="auto"/>
        <w:ind w:firstLine="567"/>
        <w:jc w:val="both"/>
        <w:rPr>
          <w:rFonts w:ascii="Arial" w:hAnsi="Arial" w:cs="Arial"/>
          <w:bCs/>
          <w:sz w:val="24"/>
          <w:szCs w:val="24"/>
        </w:rPr>
      </w:pPr>
      <w:r w:rsidRPr="00BE72B6">
        <w:rPr>
          <w:rFonts w:ascii="Arial" w:hAnsi="Arial" w:cs="Arial"/>
          <w:bCs/>
          <w:sz w:val="24"/>
          <w:szCs w:val="24"/>
        </w:rPr>
        <w:t>К</w:t>
      </w:r>
      <w:r w:rsidR="00905A03" w:rsidRPr="00BE72B6">
        <w:rPr>
          <w:rFonts w:ascii="Arial" w:hAnsi="Arial" w:cs="Arial"/>
          <w:bCs/>
          <w:sz w:val="24"/>
          <w:szCs w:val="24"/>
        </w:rPr>
        <w:t>аждый образец, отобранный для испытаний, эксперт</w:t>
      </w:r>
      <w:r w:rsidRPr="00BE72B6">
        <w:rPr>
          <w:rFonts w:ascii="Arial" w:hAnsi="Arial" w:cs="Arial"/>
          <w:bCs/>
          <w:sz w:val="24"/>
          <w:szCs w:val="24"/>
        </w:rPr>
        <w:t xml:space="preserve"> упаковывает</w:t>
      </w:r>
      <w:r w:rsidR="001065D1">
        <w:rPr>
          <w:rFonts w:ascii="Arial" w:hAnsi="Arial" w:cs="Arial"/>
          <w:bCs/>
          <w:sz w:val="24"/>
          <w:szCs w:val="24"/>
        </w:rPr>
        <w:t>, пломбирует</w:t>
      </w:r>
      <w:r w:rsidRPr="00BE72B6">
        <w:rPr>
          <w:rFonts w:ascii="Arial" w:hAnsi="Arial" w:cs="Arial"/>
          <w:bCs/>
          <w:sz w:val="24"/>
          <w:szCs w:val="24"/>
        </w:rPr>
        <w:t xml:space="preserve"> и </w:t>
      </w:r>
      <w:r w:rsidR="00905A03" w:rsidRPr="00BE72B6">
        <w:rPr>
          <w:rFonts w:ascii="Arial" w:hAnsi="Arial" w:cs="Arial"/>
          <w:bCs/>
          <w:sz w:val="24"/>
          <w:szCs w:val="24"/>
        </w:rPr>
        <w:t>наклеивает этикетку с указанием внутреннего регистрационного номера акта отбора образцов.</w:t>
      </w:r>
    </w:p>
    <w:p w14:paraId="69A00B84" w14:textId="77777777" w:rsidR="0076636E" w:rsidRPr="00BE72B6" w:rsidRDefault="0076636E" w:rsidP="004D7BBA">
      <w:pPr>
        <w:pStyle w:val="Heading1"/>
        <w:numPr>
          <w:ilvl w:val="2"/>
          <w:numId w:val="25"/>
        </w:numPr>
        <w:tabs>
          <w:tab w:val="left" w:pos="851"/>
        </w:tabs>
        <w:spacing w:before="240" w:line="360" w:lineRule="auto"/>
        <w:ind w:left="0" w:firstLine="567"/>
        <w:rPr>
          <w:rFonts w:ascii="Arial" w:hAnsi="Arial" w:cs="Arial"/>
          <w:b w:val="0"/>
          <w:color w:val="auto"/>
        </w:rPr>
      </w:pPr>
      <w:bookmarkStart w:id="34" w:name="_Toc413180181"/>
      <w:bookmarkStart w:id="35" w:name="_Toc50543961"/>
      <w:r w:rsidRPr="00BE72B6">
        <w:rPr>
          <w:rFonts w:ascii="Arial" w:hAnsi="Arial" w:cs="Arial"/>
          <w:b w:val="0"/>
          <w:color w:val="auto"/>
        </w:rPr>
        <w:lastRenderedPageBreak/>
        <w:t>Направление образцов в аккредитованную испытательную лабораторию</w:t>
      </w:r>
      <w:bookmarkEnd w:id="34"/>
      <w:r w:rsidRPr="00BE72B6">
        <w:rPr>
          <w:rFonts w:ascii="Arial" w:hAnsi="Arial" w:cs="Arial"/>
          <w:b w:val="0"/>
          <w:color w:val="auto"/>
        </w:rPr>
        <w:t xml:space="preserve"> (центр)</w:t>
      </w:r>
      <w:bookmarkEnd w:id="35"/>
    </w:p>
    <w:p w14:paraId="3BE6BBB1" w14:textId="4F0FE371" w:rsidR="00940DC3" w:rsidRPr="00BE72B6" w:rsidRDefault="00940DC3" w:rsidP="00205FAA">
      <w:pPr>
        <w:tabs>
          <w:tab w:val="left" w:pos="567"/>
          <w:tab w:val="left" w:pos="851"/>
          <w:tab w:val="left" w:pos="993"/>
        </w:tabs>
        <w:spacing w:line="360" w:lineRule="auto"/>
        <w:ind w:firstLine="567"/>
        <w:rPr>
          <w:rFonts w:cs="Arial"/>
          <w:iCs/>
          <w:szCs w:val="24"/>
        </w:rPr>
      </w:pPr>
      <w:r w:rsidRPr="00BE72B6">
        <w:rPr>
          <w:rFonts w:cs="Arial"/>
          <w:iCs/>
          <w:szCs w:val="24"/>
        </w:rPr>
        <w:t xml:space="preserve">В соответствие с требованием </w:t>
      </w:r>
      <w:r w:rsidRPr="00BE72B6">
        <w:rPr>
          <w:rFonts w:cs="Arial"/>
          <w:b/>
          <w:szCs w:val="24"/>
        </w:rPr>
        <w:t>п. 7.4.4</w:t>
      </w:r>
      <w:r w:rsidRPr="00BE72B6">
        <w:rPr>
          <w:rFonts w:cs="Arial"/>
          <w:szCs w:val="24"/>
        </w:rPr>
        <w:t xml:space="preserve"> </w:t>
      </w:r>
      <w:r w:rsidRPr="00BE72B6">
        <w:rPr>
          <w:rFonts w:eastAsia="Times New Roman" w:cs="Arial"/>
          <w:b/>
          <w:spacing w:val="-4"/>
          <w:szCs w:val="24"/>
          <w:lang w:eastAsia="ru-RU"/>
        </w:rPr>
        <w:t>ГОСТ ISO/IEC 17065</w:t>
      </w:r>
      <w:r w:rsidRPr="00BE72B6">
        <w:rPr>
          <w:rFonts w:cs="Arial"/>
          <w:iCs/>
          <w:szCs w:val="24"/>
        </w:rPr>
        <w:t>, оценивание проводит эксперт</w:t>
      </w:r>
      <w:r w:rsidR="00B06593" w:rsidRPr="00BE72B6">
        <w:rPr>
          <w:rFonts w:cs="Arial"/>
          <w:iCs/>
          <w:szCs w:val="24"/>
        </w:rPr>
        <w:t xml:space="preserve"> (возможно привлечение технического эксперта под его контролем</w:t>
      </w:r>
      <w:r w:rsidR="001C30D7" w:rsidRPr="00BE72B6">
        <w:rPr>
          <w:rFonts w:cs="Arial"/>
          <w:iCs/>
          <w:szCs w:val="24"/>
        </w:rPr>
        <w:t xml:space="preserve"> в качестве наблюдателя</w:t>
      </w:r>
      <w:r w:rsidR="00B06593" w:rsidRPr="00BE72B6">
        <w:rPr>
          <w:rFonts w:cs="Arial"/>
          <w:iCs/>
          <w:szCs w:val="24"/>
        </w:rPr>
        <w:t>)</w:t>
      </w:r>
      <w:r w:rsidRPr="00BE72B6">
        <w:rPr>
          <w:rFonts w:cs="Arial"/>
          <w:iCs/>
          <w:szCs w:val="24"/>
        </w:rPr>
        <w:t>, назначенный руководителем ОС / заместителем руководителя ОС</w:t>
      </w:r>
      <w:r w:rsidR="00CF714D" w:rsidRPr="00BE72B6">
        <w:rPr>
          <w:rFonts w:cs="Arial"/>
          <w:iCs/>
          <w:szCs w:val="24"/>
        </w:rPr>
        <w:t xml:space="preserve"> (внутренние ресурсы)</w:t>
      </w:r>
      <w:r w:rsidR="00727AE5">
        <w:rPr>
          <w:rFonts w:cs="Arial"/>
          <w:iCs/>
          <w:szCs w:val="24"/>
        </w:rPr>
        <w:t>,</w:t>
      </w:r>
      <w:r w:rsidRPr="00BE72B6">
        <w:rPr>
          <w:rFonts w:cs="Arial"/>
          <w:iCs/>
          <w:szCs w:val="24"/>
        </w:rPr>
        <w:t xml:space="preserve"> с </w:t>
      </w:r>
      <w:r w:rsidR="00B77FC5" w:rsidRPr="00BE72B6">
        <w:rPr>
          <w:rFonts w:cs="Arial"/>
          <w:iCs/>
          <w:szCs w:val="24"/>
        </w:rPr>
        <w:t xml:space="preserve">учетом сведений о результатах </w:t>
      </w:r>
      <w:r w:rsidR="009E7AAE" w:rsidRPr="00BE72B6">
        <w:rPr>
          <w:rFonts w:cs="Arial"/>
          <w:iCs/>
          <w:szCs w:val="24"/>
        </w:rPr>
        <w:t>испытаний</w:t>
      </w:r>
      <w:r w:rsidR="00B77FC5" w:rsidRPr="00BE72B6">
        <w:rPr>
          <w:rFonts w:cs="Arial"/>
          <w:iCs/>
          <w:szCs w:val="24"/>
        </w:rPr>
        <w:t xml:space="preserve"> (</w:t>
      </w:r>
      <w:r w:rsidR="009E7AAE" w:rsidRPr="00BE72B6">
        <w:rPr>
          <w:rFonts w:cs="Arial"/>
          <w:iCs/>
          <w:szCs w:val="24"/>
        </w:rPr>
        <w:t>исследований), проведенных</w:t>
      </w:r>
      <w:r w:rsidR="00B77FC5" w:rsidRPr="00BE72B6">
        <w:rPr>
          <w:rFonts w:cs="Arial"/>
          <w:iCs/>
          <w:szCs w:val="24"/>
        </w:rPr>
        <w:t xml:space="preserve"> </w:t>
      </w:r>
      <w:r w:rsidRPr="00BE72B6">
        <w:rPr>
          <w:rFonts w:cs="Arial"/>
          <w:iCs/>
          <w:szCs w:val="24"/>
        </w:rPr>
        <w:t>аккредитованной испытательной лаборатори</w:t>
      </w:r>
      <w:r w:rsidR="009E7AAE" w:rsidRPr="00BE72B6">
        <w:rPr>
          <w:rFonts w:cs="Arial"/>
          <w:iCs/>
          <w:szCs w:val="24"/>
        </w:rPr>
        <w:t>ей</w:t>
      </w:r>
      <w:r w:rsidR="0076636E" w:rsidRPr="00BE72B6">
        <w:rPr>
          <w:rFonts w:cs="Arial"/>
          <w:iCs/>
          <w:szCs w:val="24"/>
        </w:rPr>
        <w:t xml:space="preserve"> (центр</w:t>
      </w:r>
      <w:r w:rsidR="009E7AAE" w:rsidRPr="00BE72B6">
        <w:rPr>
          <w:rFonts w:cs="Arial"/>
          <w:iCs/>
          <w:szCs w:val="24"/>
        </w:rPr>
        <w:t>ом</w:t>
      </w:r>
      <w:r w:rsidR="0076636E" w:rsidRPr="00BE72B6">
        <w:rPr>
          <w:rFonts w:cs="Arial"/>
          <w:iCs/>
          <w:szCs w:val="24"/>
        </w:rPr>
        <w:t>)</w:t>
      </w:r>
      <w:r w:rsidRPr="00BE72B6">
        <w:rPr>
          <w:rFonts w:cs="Arial"/>
          <w:iCs/>
          <w:szCs w:val="24"/>
        </w:rPr>
        <w:t xml:space="preserve">, с которой </w:t>
      </w:r>
      <w:proofErr w:type="spellStart"/>
      <w:r w:rsidRPr="00BE72B6">
        <w:rPr>
          <w:rFonts w:cs="Arial"/>
          <w:iCs/>
          <w:szCs w:val="24"/>
        </w:rPr>
        <w:t>ОсОО</w:t>
      </w:r>
      <w:proofErr w:type="spellEnd"/>
      <w:r w:rsidRPr="00BE72B6">
        <w:rPr>
          <w:rFonts w:cs="Arial"/>
          <w:iCs/>
          <w:szCs w:val="24"/>
        </w:rPr>
        <w:t xml:space="preserve"> «</w:t>
      </w:r>
      <w:r w:rsidR="00962C2E" w:rsidRPr="00962C2E">
        <w:rPr>
          <w:rFonts w:eastAsia="MS Mincho" w:cs="Arial"/>
          <w:szCs w:val="24"/>
        </w:rPr>
        <w:t>Эксперт-</w:t>
      </w:r>
      <w:proofErr w:type="spellStart"/>
      <w:r w:rsidR="00962C2E" w:rsidRPr="00962C2E">
        <w:rPr>
          <w:rFonts w:eastAsia="MS Mincho" w:cs="Arial"/>
          <w:szCs w:val="24"/>
        </w:rPr>
        <w:t>Лайн</w:t>
      </w:r>
      <w:proofErr w:type="spellEnd"/>
      <w:r w:rsidRPr="00BE72B6">
        <w:rPr>
          <w:rFonts w:cs="Arial"/>
          <w:iCs/>
          <w:szCs w:val="24"/>
        </w:rPr>
        <w:t xml:space="preserve">» заключил договор на проведение испытаний (исследований) продукции, </w:t>
      </w:r>
      <w:r w:rsidR="0076636E" w:rsidRPr="00BE72B6">
        <w:rPr>
          <w:rFonts w:cs="Arial"/>
          <w:iCs/>
          <w:szCs w:val="24"/>
        </w:rPr>
        <w:t>в область аккредитации которой входит заявленная продукция и нормативный документ, на соответствие которому проводятся работы по подтверждению соответствия</w:t>
      </w:r>
      <w:r w:rsidR="009E7AAE" w:rsidRPr="00BE72B6">
        <w:rPr>
          <w:rFonts w:cs="Arial"/>
          <w:iCs/>
          <w:szCs w:val="24"/>
        </w:rPr>
        <w:t xml:space="preserve"> и которая включена в Единый реестр органов по оценке соответствия Евразийского экономического союза</w:t>
      </w:r>
      <w:r w:rsidR="00CF714D" w:rsidRPr="00BE72B6">
        <w:rPr>
          <w:rFonts w:cs="Arial"/>
          <w:iCs/>
          <w:szCs w:val="24"/>
        </w:rPr>
        <w:t xml:space="preserve"> (внешний ресурс)</w:t>
      </w:r>
      <w:r w:rsidR="0076636E" w:rsidRPr="00BE72B6">
        <w:rPr>
          <w:rFonts w:cs="Arial"/>
          <w:iCs/>
          <w:szCs w:val="24"/>
        </w:rPr>
        <w:t>.</w:t>
      </w:r>
    </w:p>
    <w:p w14:paraId="1DBB4EFE" w14:textId="77777777" w:rsidR="0076636E" w:rsidRPr="00BE72B6" w:rsidRDefault="0076636E" w:rsidP="00205FAA">
      <w:pPr>
        <w:tabs>
          <w:tab w:val="left" w:pos="851"/>
        </w:tabs>
        <w:spacing w:line="360" w:lineRule="auto"/>
        <w:ind w:firstLine="567"/>
        <w:rPr>
          <w:rFonts w:cs="Arial"/>
          <w:szCs w:val="24"/>
        </w:rPr>
      </w:pPr>
      <w:r w:rsidRPr="00BE72B6">
        <w:rPr>
          <w:rFonts w:cs="Arial"/>
          <w:szCs w:val="24"/>
        </w:rPr>
        <w:t>Направление в испытательную лабораторию (центр) (Приложение 5) оформляется экспертом</w:t>
      </w:r>
      <w:r w:rsidR="00220EC2" w:rsidRPr="00BE72B6">
        <w:rPr>
          <w:rFonts w:cs="Arial"/>
          <w:szCs w:val="24"/>
        </w:rPr>
        <w:t xml:space="preserve"> </w:t>
      </w:r>
      <w:r w:rsidR="00220EC2" w:rsidRPr="00BE72B6">
        <w:rPr>
          <w:rFonts w:cs="Arial"/>
          <w:iCs/>
          <w:szCs w:val="24"/>
        </w:rPr>
        <w:t>(</w:t>
      </w:r>
      <w:r w:rsidR="0025192F" w:rsidRPr="00BE72B6">
        <w:rPr>
          <w:rFonts w:cs="Arial"/>
          <w:iCs/>
          <w:szCs w:val="24"/>
        </w:rPr>
        <w:t>возможно привлечение технического эксперта под его контролем в качестве наблюдателя</w:t>
      </w:r>
      <w:r w:rsidR="00220EC2" w:rsidRPr="00BE72B6">
        <w:rPr>
          <w:rFonts w:cs="Arial"/>
          <w:iCs/>
          <w:szCs w:val="24"/>
        </w:rPr>
        <w:t>)</w:t>
      </w:r>
      <w:r w:rsidRPr="00BE72B6">
        <w:rPr>
          <w:rFonts w:cs="Arial"/>
          <w:szCs w:val="24"/>
        </w:rPr>
        <w:t xml:space="preserve"> в двух экземплярах –</w:t>
      </w:r>
      <w:r w:rsidR="009E7C87" w:rsidRPr="00BE72B6">
        <w:rPr>
          <w:rFonts w:cs="Arial"/>
          <w:szCs w:val="24"/>
        </w:rPr>
        <w:t xml:space="preserve"> </w:t>
      </w:r>
      <w:r w:rsidRPr="00BE72B6">
        <w:rPr>
          <w:rFonts w:cs="Arial"/>
          <w:szCs w:val="24"/>
        </w:rPr>
        <w:t>для органа по сертификации</w:t>
      </w:r>
      <w:r w:rsidR="0059293A" w:rsidRPr="00BE72B6">
        <w:rPr>
          <w:rFonts w:cs="Arial"/>
          <w:szCs w:val="24"/>
        </w:rPr>
        <w:t xml:space="preserve"> и</w:t>
      </w:r>
      <w:r w:rsidRPr="00BE72B6">
        <w:rPr>
          <w:rFonts w:cs="Arial"/>
          <w:szCs w:val="24"/>
        </w:rPr>
        <w:t xml:space="preserve"> для испытательной лаборатории (центра).</w:t>
      </w:r>
      <w:r w:rsidR="00F87AA4">
        <w:rPr>
          <w:rFonts w:cs="Arial"/>
          <w:szCs w:val="24"/>
        </w:rPr>
        <w:t xml:space="preserve"> В случае необходимости проведения выездных испытаний </w:t>
      </w:r>
      <w:r w:rsidR="00F87AA4" w:rsidRPr="00BE72B6">
        <w:rPr>
          <w:rFonts w:cs="Arial"/>
          <w:szCs w:val="24"/>
        </w:rPr>
        <w:t>Направление в испытательную лаб</w:t>
      </w:r>
      <w:r w:rsidR="00F87AA4">
        <w:rPr>
          <w:rFonts w:cs="Arial"/>
          <w:szCs w:val="24"/>
        </w:rPr>
        <w:t xml:space="preserve">ораторию (центр) </w:t>
      </w:r>
      <w:r w:rsidR="00853908">
        <w:rPr>
          <w:rFonts w:cs="Arial"/>
          <w:szCs w:val="24"/>
        </w:rPr>
        <w:t xml:space="preserve">оформляется по форме </w:t>
      </w:r>
      <w:r w:rsidR="00F87AA4">
        <w:rPr>
          <w:rFonts w:cs="Arial"/>
          <w:szCs w:val="24"/>
        </w:rPr>
        <w:t>Приложения 5а.</w:t>
      </w:r>
      <w:r w:rsidRPr="00BE72B6">
        <w:rPr>
          <w:rFonts w:cs="Arial"/>
          <w:szCs w:val="24"/>
        </w:rPr>
        <w:t xml:space="preserve"> Номер направления соответствует номеру заявки. </w:t>
      </w:r>
      <w:r w:rsidRPr="00BE72B6">
        <w:rPr>
          <w:rFonts w:cs="Arial"/>
          <w:bCs/>
          <w:szCs w:val="24"/>
        </w:rPr>
        <w:t>Нап</w:t>
      </w:r>
      <w:r w:rsidR="0025192F" w:rsidRPr="00BE72B6">
        <w:rPr>
          <w:rFonts w:cs="Arial"/>
          <w:bCs/>
          <w:szCs w:val="24"/>
        </w:rPr>
        <w:t xml:space="preserve">равление подписывается экспертом, техническим экспертом, если таковой привлекался, </w:t>
      </w:r>
      <w:r w:rsidRPr="00BE72B6">
        <w:rPr>
          <w:rFonts w:cs="Arial"/>
          <w:bCs/>
          <w:szCs w:val="24"/>
        </w:rPr>
        <w:t>и представителем ИЛ, осуществляющим приёмку образцов в испытательной лаборатории</w:t>
      </w:r>
      <w:r w:rsidR="0059293A" w:rsidRPr="00BE72B6">
        <w:rPr>
          <w:rFonts w:cs="Arial"/>
          <w:bCs/>
          <w:szCs w:val="24"/>
        </w:rPr>
        <w:t xml:space="preserve"> (центре)</w:t>
      </w:r>
      <w:r w:rsidRPr="00BE72B6">
        <w:rPr>
          <w:rFonts w:cs="Arial"/>
          <w:bCs/>
          <w:szCs w:val="24"/>
        </w:rPr>
        <w:t>.</w:t>
      </w:r>
    </w:p>
    <w:p w14:paraId="35D22A02" w14:textId="77777777" w:rsidR="001D1022" w:rsidRPr="00BE72B6" w:rsidRDefault="0076636E" w:rsidP="001D1022">
      <w:pPr>
        <w:tabs>
          <w:tab w:val="left" w:pos="851"/>
        </w:tabs>
        <w:spacing w:line="360" w:lineRule="auto"/>
        <w:ind w:firstLine="567"/>
        <w:rPr>
          <w:rFonts w:cs="Arial"/>
        </w:rPr>
      </w:pPr>
      <w:r w:rsidRPr="00BE72B6">
        <w:rPr>
          <w:rFonts w:cs="Arial"/>
          <w:szCs w:val="24"/>
        </w:rPr>
        <w:t>Образцы продукции и два экземпляра направления направляются в испытательную лабораторию. Один экземпляр направления остается в ИЛ, второй, подписанный представителем лаборатории, возвращается в ОС.</w:t>
      </w:r>
      <w:r w:rsidR="001D1022" w:rsidRPr="00BE72B6">
        <w:rPr>
          <w:rFonts w:cs="Arial"/>
        </w:rPr>
        <w:t xml:space="preserve"> </w:t>
      </w:r>
    </w:p>
    <w:p w14:paraId="5AA2705B" w14:textId="77777777" w:rsidR="00844C58" w:rsidRPr="00BE72B6" w:rsidRDefault="00844C58" w:rsidP="00844C58">
      <w:pPr>
        <w:tabs>
          <w:tab w:val="left" w:pos="851"/>
        </w:tabs>
        <w:spacing w:line="360" w:lineRule="auto"/>
        <w:ind w:firstLine="567"/>
        <w:rPr>
          <w:rFonts w:cs="Arial"/>
          <w:szCs w:val="24"/>
        </w:rPr>
      </w:pPr>
      <w:r w:rsidRPr="00BE72B6">
        <w:rPr>
          <w:rFonts w:cs="Arial"/>
          <w:szCs w:val="24"/>
        </w:rPr>
        <w:t xml:space="preserve">Транспортировка образцов в испытательную лабораторию (центр) для проведения исследований (испытаний) и измерений осуществляется </w:t>
      </w:r>
      <w:r w:rsidR="00D77593">
        <w:rPr>
          <w:rFonts w:cs="Arial"/>
          <w:szCs w:val="24"/>
        </w:rPr>
        <w:t>органом по сертификации при помощи транспортной компании за счет с</w:t>
      </w:r>
      <w:r w:rsidR="005F7C6A" w:rsidRPr="00BE72B6">
        <w:rPr>
          <w:rFonts w:cs="Arial"/>
          <w:szCs w:val="24"/>
        </w:rPr>
        <w:t>редств</w:t>
      </w:r>
      <w:r w:rsidR="00D77593">
        <w:rPr>
          <w:rFonts w:cs="Arial"/>
          <w:szCs w:val="24"/>
        </w:rPr>
        <w:t xml:space="preserve"> заказчика</w:t>
      </w:r>
      <w:r w:rsidRPr="00BE72B6">
        <w:rPr>
          <w:rFonts w:cs="Arial"/>
          <w:szCs w:val="24"/>
        </w:rPr>
        <w:t xml:space="preserve">. </w:t>
      </w:r>
      <w:r w:rsidR="000E19C1">
        <w:rPr>
          <w:rFonts w:cs="Arial"/>
          <w:szCs w:val="24"/>
        </w:rPr>
        <w:t xml:space="preserve">Вопрос организации транспортировки </w:t>
      </w:r>
      <w:r w:rsidR="006377DA">
        <w:rPr>
          <w:rFonts w:cs="Arial"/>
          <w:szCs w:val="24"/>
        </w:rPr>
        <w:t>решается до выезда на место отбора образцов в рабочем порядке.</w:t>
      </w:r>
    </w:p>
    <w:p w14:paraId="24BD46E6" w14:textId="77777777" w:rsidR="002A0A4E" w:rsidRPr="00BE72B6" w:rsidRDefault="002A0A4E" w:rsidP="002A0A4E">
      <w:pPr>
        <w:tabs>
          <w:tab w:val="left" w:pos="851"/>
        </w:tabs>
        <w:spacing w:line="360" w:lineRule="auto"/>
        <w:ind w:firstLine="567"/>
        <w:rPr>
          <w:rFonts w:cs="Arial"/>
          <w:szCs w:val="24"/>
        </w:rPr>
      </w:pPr>
      <w:r w:rsidRPr="00BE72B6">
        <w:rPr>
          <w:rFonts w:cs="Arial"/>
          <w:szCs w:val="24"/>
        </w:rPr>
        <w:t xml:space="preserve">С целью определения возможности проведения исследований (испытаний) в части наличия соответствующих методик до начала проведения испытаний сертифицируемой продукции испытательной лабораторией (центром) проводится анализ Направления. </w:t>
      </w:r>
    </w:p>
    <w:p w14:paraId="0C55B85B" w14:textId="77777777" w:rsidR="002A0A4E" w:rsidRPr="00BE72B6" w:rsidRDefault="002A0A4E" w:rsidP="002A0A4E">
      <w:pPr>
        <w:tabs>
          <w:tab w:val="left" w:pos="851"/>
        </w:tabs>
        <w:spacing w:line="360" w:lineRule="auto"/>
        <w:ind w:firstLine="567"/>
        <w:rPr>
          <w:rFonts w:cs="Arial"/>
          <w:szCs w:val="24"/>
        </w:rPr>
      </w:pPr>
      <w:r w:rsidRPr="00BE72B6">
        <w:rPr>
          <w:rFonts w:cs="Arial"/>
          <w:szCs w:val="24"/>
        </w:rPr>
        <w:t xml:space="preserve">По результатам анализа ИЛ высылает в адрес органа по сертификации «Соглашение о выбранных методиках проведения исследований (испытаний) </w:t>
      </w:r>
      <w:r w:rsidR="00E85AE3">
        <w:rPr>
          <w:rFonts w:cs="Arial"/>
          <w:szCs w:val="24"/>
        </w:rPr>
        <w:t xml:space="preserve">и </w:t>
      </w:r>
      <w:r w:rsidR="00E85AE3">
        <w:rPr>
          <w:rFonts w:cs="Arial"/>
          <w:szCs w:val="24"/>
        </w:rPr>
        <w:lastRenderedPageBreak/>
        <w:t>измерений» в двух экземплярах, либо иной документ содержащий</w:t>
      </w:r>
      <w:r w:rsidRPr="00BE72B6">
        <w:rPr>
          <w:rFonts w:cs="Arial"/>
          <w:szCs w:val="24"/>
        </w:rPr>
        <w:t xml:space="preserve"> следующую информацию:</w:t>
      </w:r>
    </w:p>
    <w:p w14:paraId="4F8E2385" w14:textId="77777777" w:rsidR="002A0A4E" w:rsidRPr="00BE72B6" w:rsidRDefault="002A0A4E" w:rsidP="002A0A4E">
      <w:pPr>
        <w:tabs>
          <w:tab w:val="left" w:pos="851"/>
        </w:tabs>
        <w:spacing w:line="360" w:lineRule="auto"/>
        <w:ind w:firstLine="567"/>
        <w:rPr>
          <w:rFonts w:cs="Arial"/>
          <w:szCs w:val="24"/>
        </w:rPr>
      </w:pPr>
      <w:r w:rsidRPr="00BE72B6">
        <w:rPr>
          <w:rFonts w:cs="Arial"/>
          <w:szCs w:val="24"/>
        </w:rPr>
        <w:t>– номер Направления в ИЛ</w:t>
      </w:r>
    </w:p>
    <w:p w14:paraId="1AF58274" w14:textId="77777777" w:rsidR="002A0A4E" w:rsidRPr="00BE72B6" w:rsidRDefault="002A0A4E" w:rsidP="002A0A4E">
      <w:pPr>
        <w:tabs>
          <w:tab w:val="left" w:pos="851"/>
        </w:tabs>
        <w:spacing w:line="360" w:lineRule="auto"/>
        <w:ind w:firstLine="567"/>
        <w:rPr>
          <w:rFonts w:cs="Arial"/>
          <w:szCs w:val="24"/>
        </w:rPr>
      </w:pPr>
      <w:r w:rsidRPr="00BE72B6">
        <w:rPr>
          <w:rFonts w:cs="Arial"/>
          <w:szCs w:val="24"/>
        </w:rPr>
        <w:t>– наименование объекта испытаний</w:t>
      </w:r>
    </w:p>
    <w:p w14:paraId="579A6D83" w14:textId="77777777" w:rsidR="002A0A4E" w:rsidRPr="00BE72B6" w:rsidRDefault="002A0A4E" w:rsidP="002A0A4E">
      <w:pPr>
        <w:tabs>
          <w:tab w:val="left" w:pos="851"/>
        </w:tabs>
        <w:spacing w:line="360" w:lineRule="auto"/>
        <w:ind w:firstLine="567"/>
        <w:rPr>
          <w:rFonts w:cs="Arial"/>
          <w:szCs w:val="24"/>
        </w:rPr>
      </w:pPr>
      <w:r w:rsidRPr="00BE72B6">
        <w:rPr>
          <w:rFonts w:cs="Arial"/>
          <w:szCs w:val="24"/>
        </w:rPr>
        <w:t>– дату получения образцов</w:t>
      </w:r>
    </w:p>
    <w:p w14:paraId="5A681E78" w14:textId="77777777" w:rsidR="002A0A4E" w:rsidRPr="00BE72B6" w:rsidRDefault="002A0A4E" w:rsidP="002A0A4E">
      <w:pPr>
        <w:tabs>
          <w:tab w:val="left" w:pos="851"/>
        </w:tabs>
        <w:spacing w:line="360" w:lineRule="auto"/>
        <w:ind w:firstLine="567"/>
        <w:rPr>
          <w:rFonts w:cs="Arial"/>
          <w:szCs w:val="24"/>
        </w:rPr>
      </w:pPr>
      <w:r w:rsidRPr="00BE72B6">
        <w:rPr>
          <w:rFonts w:cs="Arial"/>
          <w:szCs w:val="24"/>
        </w:rPr>
        <w:t>– количество отобранных образцов</w:t>
      </w:r>
    </w:p>
    <w:p w14:paraId="6765C04D" w14:textId="77777777" w:rsidR="002A0A4E" w:rsidRPr="00BE72B6" w:rsidRDefault="00AB2706" w:rsidP="002A0A4E">
      <w:pPr>
        <w:tabs>
          <w:tab w:val="left" w:pos="851"/>
        </w:tabs>
        <w:spacing w:line="360" w:lineRule="auto"/>
        <w:ind w:firstLine="567"/>
        <w:rPr>
          <w:rFonts w:cs="Arial"/>
          <w:szCs w:val="24"/>
        </w:rPr>
      </w:pPr>
      <w:r w:rsidRPr="00BE72B6">
        <w:rPr>
          <w:rFonts w:cs="Arial"/>
          <w:szCs w:val="24"/>
        </w:rPr>
        <w:t>– результаты анализа запроса (</w:t>
      </w:r>
      <w:r w:rsidR="002A0A4E" w:rsidRPr="00BE72B6">
        <w:rPr>
          <w:rFonts w:cs="Arial"/>
          <w:szCs w:val="24"/>
        </w:rPr>
        <w:t>контролируемые показатели, пункт требований нормативной документации, выбранный НД на метод (методику), заключение о возможности проведения исследований (испытаний)).</w:t>
      </w:r>
    </w:p>
    <w:p w14:paraId="458F3A97" w14:textId="77777777" w:rsidR="00C6783C" w:rsidRPr="00BE72B6" w:rsidRDefault="00933DE2" w:rsidP="002A0A4E">
      <w:pPr>
        <w:tabs>
          <w:tab w:val="left" w:pos="851"/>
        </w:tabs>
        <w:spacing w:line="360" w:lineRule="auto"/>
        <w:ind w:firstLine="567"/>
        <w:rPr>
          <w:rFonts w:cs="Arial"/>
          <w:szCs w:val="24"/>
        </w:rPr>
      </w:pPr>
      <w:r w:rsidRPr="00BE72B6">
        <w:rPr>
          <w:rFonts w:cs="Arial"/>
          <w:szCs w:val="24"/>
        </w:rPr>
        <w:t>Эксперт, назначенный</w:t>
      </w:r>
      <w:r w:rsidR="002A0A4E" w:rsidRPr="00BE72B6">
        <w:rPr>
          <w:rFonts w:cs="Arial"/>
          <w:szCs w:val="24"/>
        </w:rPr>
        <w:t xml:space="preserve"> для взаимодействия с ИЛ, проверяет соответствие контролируемых показателей, указанным в Направлении в ИЛ, и подписывает «Соглашение о выбранных методиках проведения исследований (испытаний) и измерений». Один </w:t>
      </w:r>
      <w:r w:rsidRPr="00BE72B6">
        <w:rPr>
          <w:rFonts w:cs="Arial"/>
          <w:szCs w:val="24"/>
        </w:rPr>
        <w:t>подписанный экземпляр</w:t>
      </w:r>
      <w:r w:rsidR="002A0A4E" w:rsidRPr="00BE72B6">
        <w:rPr>
          <w:rFonts w:cs="Arial"/>
          <w:szCs w:val="24"/>
        </w:rPr>
        <w:t xml:space="preserve"> документа возвращается в ИЛ, второй остается у эксперта для приобщения к делу по сертификации.</w:t>
      </w:r>
      <w:r w:rsidR="00AB2706" w:rsidRPr="00BE72B6">
        <w:rPr>
          <w:rFonts w:cs="Arial"/>
          <w:szCs w:val="24"/>
        </w:rPr>
        <w:t xml:space="preserve"> </w:t>
      </w:r>
    </w:p>
    <w:p w14:paraId="22C78CEC" w14:textId="77777777" w:rsidR="00021201" w:rsidRPr="00BE72B6" w:rsidRDefault="00AB2706" w:rsidP="00021201">
      <w:pPr>
        <w:tabs>
          <w:tab w:val="left" w:pos="851"/>
        </w:tabs>
        <w:spacing w:line="360" w:lineRule="auto"/>
        <w:ind w:firstLine="567"/>
        <w:rPr>
          <w:rFonts w:cs="Arial"/>
        </w:rPr>
      </w:pPr>
      <w:r w:rsidRPr="00BE72B6">
        <w:rPr>
          <w:rFonts w:cs="Arial"/>
          <w:szCs w:val="24"/>
        </w:rPr>
        <w:t>В случае несоответствия контролируемых показателей</w:t>
      </w:r>
      <w:r w:rsidR="00A432B1" w:rsidRPr="00BE72B6">
        <w:rPr>
          <w:rFonts w:cs="Arial"/>
          <w:szCs w:val="24"/>
        </w:rPr>
        <w:t xml:space="preserve"> эксперт не подписывает «Соглашение о выбранных методиках проведения исследований (испытаний) и измерений»</w:t>
      </w:r>
      <w:r w:rsidR="00A53534" w:rsidRPr="00BE72B6">
        <w:rPr>
          <w:rFonts w:cs="Arial"/>
          <w:szCs w:val="24"/>
        </w:rPr>
        <w:t xml:space="preserve"> и</w:t>
      </w:r>
      <w:r w:rsidR="00A432B1" w:rsidRPr="00BE72B6">
        <w:rPr>
          <w:rFonts w:cs="Arial"/>
          <w:szCs w:val="24"/>
        </w:rPr>
        <w:t xml:space="preserve"> </w:t>
      </w:r>
      <w:r w:rsidR="00A53534" w:rsidRPr="00BE72B6">
        <w:rPr>
          <w:rFonts w:cs="Arial"/>
          <w:szCs w:val="24"/>
        </w:rPr>
        <w:t xml:space="preserve">доводит </w:t>
      </w:r>
      <w:r w:rsidR="00A53534" w:rsidRPr="00BE72B6">
        <w:rPr>
          <w:rFonts w:cs="Arial"/>
        </w:rPr>
        <w:t>информацию до руководителя ОС, а руководитель ОС передает информацию руководителю ИЛ (ИЦ). По результатам рассмотрения представленных ОС замечаний ИЛ (ИЦ)</w:t>
      </w:r>
      <w:r w:rsidR="00021201" w:rsidRPr="00BE72B6">
        <w:rPr>
          <w:rFonts w:cs="Arial"/>
        </w:rPr>
        <w:t xml:space="preserve"> предоставляет скорректированное </w:t>
      </w:r>
      <w:r w:rsidR="00021201" w:rsidRPr="00BE72B6">
        <w:rPr>
          <w:rFonts w:cs="Arial"/>
          <w:szCs w:val="24"/>
        </w:rPr>
        <w:t xml:space="preserve">«Соглашение о выбранных методиках проведения исследований (испытаний) и измерений». Срок внесения изменений </w:t>
      </w:r>
      <w:r w:rsidR="00021201" w:rsidRPr="00BE72B6">
        <w:rPr>
          <w:rFonts w:cs="Arial"/>
        </w:rPr>
        <w:t xml:space="preserve">согласовывается в рабочем порядке, но не более пяти рабочих дней. </w:t>
      </w:r>
    </w:p>
    <w:p w14:paraId="5C75F9F2" w14:textId="77777777" w:rsidR="0076636E" w:rsidRPr="00BE72B6" w:rsidRDefault="0076636E" w:rsidP="00205FAA">
      <w:pPr>
        <w:tabs>
          <w:tab w:val="left" w:pos="851"/>
        </w:tabs>
        <w:spacing w:line="360" w:lineRule="auto"/>
        <w:ind w:firstLine="567"/>
        <w:rPr>
          <w:rFonts w:cs="Arial"/>
          <w:szCs w:val="24"/>
        </w:rPr>
      </w:pPr>
      <w:r w:rsidRPr="00BE72B6">
        <w:rPr>
          <w:rFonts w:cs="Arial"/>
          <w:szCs w:val="24"/>
        </w:rPr>
        <w:t>После проведения испытаний образцы,</w:t>
      </w:r>
      <w:r w:rsidR="00127D00">
        <w:rPr>
          <w:rFonts w:cs="Arial"/>
          <w:szCs w:val="24"/>
        </w:rPr>
        <w:t xml:space="preserve"> не израсходованные полностью,</w:t>
      </w:r>
      <w:r w:rsidR="00127D00" w:rsidRPr="00BE72B6">
        <w:rPr>
          <w:rFonts w:cs="Arial"/>
          <w:szCs w:val="24"/>
        </w:rPr>
        <w:t xml:space="preserve"> подвергшиеся неразрушающему контролю </w:t>
      </w:r>
      <w:r w:rsidR="00127D00">
        <w:rPr>
          <w:rFonts w:cs="Arial"/>
          <w:szCs w:val="24"/>
        </w:rPr>
        <w:t xml:space="preserve">и </w:t>
      </w:r>
      <w:r w:rsidRPr="00BE72B6">
        <w:rPr>
          <w:rFonts w:cs="Arial"/>
          <w:szCs w:val="24"/>
        </w:rPr>
        <w:t>пригодные для дальнейшего использования, возвращаются в орган по сертификации для последующей передачи заявителю. Так же лаборатория передает в орган по сертификации два экземпляра протокола испытаний. Один экземпляр передается заявителю.</w:t>
      </w:r>
    </w:p>
    <w:p w14:paraId="3502AC4E" w14:textId="77777777" w:rsidR="007558B2" w:rsidRPr="00BE72B6" w:rsidRDefault="008154F8" w:rsidP="00F06733">
      <w:pPr>
        <w:tabs>
          <w:tab w:val="left" w:pos="851"/>
        </w:tabs>
        <w:spacing w:line="360" w:lineRule="auto"/>
        <w:ind w:firstLine="567"/>
        <w:rPr>
          <w:rFonts w:cs="Arial"/>
        </w:rPr>
      </w:pPr>
      <w:r w:rsidRPr="00BE72B6">
        <w:rPr>
          <w:rFonts w:cs="Arial"/>
        </w:rPr>
        <w:t>П</w:t>
      </w:r>
      <w:r w:rsidR="007558B2" w:rsidRPr="00BE72B6">
        <w:rPr>
          <w:rFonts w:cs="Arial"/>
        </w:rPr>
        <w:t xml:space="preserve">осле получения результатов исследований (испытаний) и измерений, эксперт, </w:t>
      </w:r>
      <w:r w:rsidR="00121676" w:rsidRPr="00BE72B6">
        <w:rPr>
          <w:rFonts w:cs="Arial"/>
        </w:rPr>
        <w:t>назначенный для проведения анализа всей информации и результатов оценивания</w:t>
      </w:r>
      <w:r w:rsidRPr="00BE72B6">
        <w:rPr>
          <w:rFonts w:cs="Arial"/>
        </w:rPr>
        <w:t xml:space="preserve"> </w:t>
      </w:r>
      <w:r w:rsidRPr="00BE72B6">
        <w:rPr>
          <w:rFonts w:cs="Arial"/>
          <w:iCs/>
          <w:szCs w:val="24"/>
        </w:rPr>
        <w:t>(возможно привлечение технического эксперта под его контролем</w:t>
      </w:r>
      <w:r w:rsidR="00074625" w:rsidRPr="00BE72B6">
        <w:rPr>
          <w:rFonts w:cs="Arial"/>
          <w:iCs/>
          <w:szCs w:val="24"/>
        </w:rPr>
        <w:t xml:space="preserve"> в качестве наблюдателя</w:t>
      </w:r>
      <w:r w:rsidRPr="00BE72B6">
        <w:rPr>
          <w:rFonts w:cs="Arial"/>
          <w:iCs/>
          <w:szCs w:val="24"/>
        </w:rPr>
        <w:t>)</w:t>
      </w:r>
      <w:r w:rsidR="007558B2" w:rsidRPr="00BE72B6">
        <w:rPr>
          <w:rFonts w:cs="Arial"/>
        </w:rPr>
        <w:t>, проверяет соответствие протокола испытаний установленным требованиям (включая форму и сведения).</w:t>
      </w:r>
    </w:p>
    <w:p w14:paraId="4298FBAF" w14:textId="77777777" w:rsidR="007558B2" w:rsidRPr="00BE72B6" w:rsidRDefault="007558B2" w:rsidP="00F06733">
      <w:pPr>
        <w:tabs>
          <w:tab w:val="left" w:pos="851"/>
        </w:tabs>
        <w:spacing w:line="360" w:lineRule="auto"/>
        <w:ind w:firstLine="567"/>
        <w:rPr>
          <w:rFonts w:cs="Arial"/>
        </w:rPr>
      </w:pPr>
      <w:r w:rsidRPr="00BE72B6">
        <w:rPr>
          <w:rFonts w:cs="Arial"/>
        </w:rPr>
        <w:t>ОС устанавливаются следующие требования к результатам исследований (испытаний):</w:t>
      </w:r>
    </w:p>
    <w:p w14:paraId="01FC5021" w14:textId="77777777" w:rsidR="007558B2" w:rsidRPr="00BE72B6" w:rsidRDefault="007558B2" w:rsidP="00F06733">
      <w:pPr>
        <w:tabs>
          <w:tab w:val="left" w:pos="851"/>
        </w:tabs>
        <w:spacing w:line="360" w:lineRule="auto"/>
        <w:ind w:firstLine="567"/>
        <w:rPr>
          <w:rFonts w:cs="Arial"/>
        </w:rPr>
      </w:pPr>
      <w:r w:rsidRPr="00BE72B6">
        <w:rPr>
          <w:rFonts w:cs="Arial"/>
        </w:rPr>
        <w:t>a) наименование документа;</w:t>
      </w:r>
    </w:p>
    <w:p w14:paraId="479AB683" w14:textId="77777777" w:rsidR="007558B2" w:rsidRPr="00BE72B6" w:rsidRDefault="007558B2" w:rsidP="00F06733">
      <w:pPr>
        <w:tabs>
          <w:tab w:val="left" w:pos="851"/>
        </w:tabs>
        <w:spacing w:line="360" w:lineRule="auto"/>
        <w:ind w:firstLine="567"/>
        <w:rPr>
          <w:rFonts w:cs="Arial"/>
        </w:rPr>
      </w:pPr>
      <w:r w:rsidRPr="00BE72B6">
        <w:rPr>
          <w:rFonts w:cs="Arial"/>
        </w:rPr>
        <w:lastRenderedPageBreak/>
        <w:t>b) наименование и адрес лаборатории, а также место проведения испытаний, если оно не находится по адресу лаборатории;</w:t>
      </w:r>
    </w:p>
    <w:p w14:paraId="1558A619" w14:textId="77777777" w:rsidR="007558B2" w:rsidRPr="00BE72B6" w:rsidRDefault="007558B2" w:rsidP="00F06733">
      <w:pPr>
        <w:tabs>
          <w:tab w:val="left" w:pos="851"/>
        </w:tabs>
        <w:spacing w:line="360" w:lineRule="auto"/>
        <w:ind w:firstLine="567"/>
        <w:rPr>
          <w:rFonts w:cs="Arial"/>
        </w:rPr>
      </w:pPr>
      <w:r w:rsidRPr="00BE72B6">
        <w:rPr>
          <w:rFonts w:cs="Arial"/>
        </w:rPr>
        <w:t>c) уникальную идентификацию протокола испытаний;</w:t>
      </w:r>
    </w:p>
    <w:p w14:paraId="04E8C3C9" w14:textId="77777777" w:rsidR="007558B2" w:rsidRPr="00BE72B6" w:rsidRDefault="007558B2" w:rsidP="00F06733">
      <w:pPr>
        <w:tabs>
          <w:tab w:val="left" w:pos="851"/>
        </w:tabs>
        <w:spacing w:line="360" w:lineRule="auto"/>
        <w:ind w:firstLine="567"/>
        <w:rPr>
          <w:rFonts w:cs="Arial"/>
        </w:rPr>
      </w:pPr>
      <w:r w:rsidRPr="00BE72B6">
        <w:rPr>
          <w:rFonts w:cs="Arial"/>
        </w:rPr>
        <w:t>d) наименование и адрес заказчика;</w:t>
      </w:r>
    </w:p>
    <w:p w14:paraId="70AB9A0F" w14:textId="77777777" w:rsidR="007558B2" w:rsidRPr="00BE72B6" w:rsidRDefault="007558B2" w:rsidP="00F06733">
      <w:pPr>
        <w:tabs>
          <w:tab w:val="left" w:pos="851"/>
        </w:tabs>
        <w:spacing w:line="360" w:lineRule="auto"/>
        <w:ind w:firstLine="567"/>
        <w:rPr>
          <w:rFonts w:cs="Arial"/>
        </w:rPr>
      </w:pPr>
      <w:r w:rsidRPr="00BE72B6">
        <w:rPr>
          <w:rFonts w:cs="Arial"/>
        </w:rPr>
        <w:t>e) идентификацию используемого метода;</w:t>
      </w:r>
    </w:p>
    <w:p w14:paraId="02421974" w14:textId="77777777" w:rsidR="007558B2" w:rsidRPr="00BE72B6" w:rsidRDefault="007558B2" w:rsidP="00F06733">
      <w:pPr>
        <w:tabs>
          <w:tab w:val="left" w:pos="851"/>
        </w:tabs>
        <w:spacing w:line="360" w:lineRule="auto"/>
        <w:ind w:firstLine="567"/>
        <w:rPr>
          <w:rFonts w:cs="Arial"/>
        </w:rPr>
      </w:pPr>
      <w:r w:rsidRPr="00BE72B6">
        <w:rPr>
          <w:rFonts w:cs="Arial"/>
        </w:rPr>
        <w:t>f) описание, состояние и недвусмысленную идентификацию объекта (объектов) испытаний;</w:t>
      </w:r>
    </w:p>
    <w:p w14:paraId="3CD72F1D" w14:textId="77777777" w:rsidR="007558B2" w:rsidRPr="00BE72B6" w:rsidRDefault="007558B2" w:rsidP="00F06733">
      <w:pPr>
        <w:tabs>
          <w:tab w:val="left" w:pos="851"/>
        </w:tabs>
        <w:spacing w:line="360" w:lineRule="auto"/>
        <w:ind w:firstLine="567"/>
        <w:rPr>
          <w:rFonts w:cs="Arial"/>
        </w:rPr>
      </w:pPr>
      <w:r w:rsidRPr="00BE72B6">
        <w:rPr>
          <w:rFonts w:cs="Arial"/>
        </w:rPr>
        <w:t>g) дату получения объекта (объектов), подлежащего(их) испытаниям, если это существенно для достоверности и применения результатов, а также дату(ы) проведения испытаний;</w:t>
      </w:r>
    </w:p>
    <w:p w14:paraId="26373951" w14:textId="77777777" w:rsidR="007558B2" w:rsidRPr="00BE72B6" w:rsidRDefault="007558B2" w:rsidP="00F06733">
      <w:pPr>
        <w:tabs>
          <w:tab w:val="left" w:pos="851"/>
        </w:tabs>
        <w:spacing w:line="360" w:lineRule="auto"/>
        <w:ind w:firstLine="567"/>
        <w:rPr>
          <w:rFonts w:cs="Arial"/>
        </w:rPr>
      </w:pPr>
      <w:r w:rsidRPr="00BE72B6">
        <w:rPr>
          <w:rFonts w:cs="Arial"/>
        </w:rPr>
        <w:t>h) результаты испытаний с указанием (при необходимости) единиц измерений;</w:t>
      </w:r>
    </w:p>
    <w:p w14:paraId="2F9E915F" w14:textId="77777777" w:rsidR="007558B2" w:rsidRPr="00BE72B6" w:rsidRDefault="007558B2" w:rsidP="00F06733">
      <w:pPr>
        <w:tabs>
          <w:tab w:val="left" w:pos="851"/>
        </w:tabs>
        <w:spacing w:line="360" w:lineRule="auto"/>
        <w:ind w:firstLine="567"/>
        <w:rPr>
          <w:rFonts w:cs="Arial"/>
        </w:rPr>
      </w:pPr>
      <w:r w:rsidRPr="00BE72B6">
        <w:rPr>
          <w:rFonts w:cs="Arial"/>
        </w:rPr>
        <w:t>i) имя, должность и подпись или эквивалентную идентификацию лица (лиц), утвердившего(их) протокол испытаний;</w:t>
      </w:r>
    </w:p>
    <w:p w14:paraId="713BC525" w14:textId="77777777" w:rsidR="00121676" w:rsidRPr="00BE72B6" w:rsidRDefault="007558B2" w:rsidP="00F06733">
      <w:pPr>
        <w:tabs>
          <w:tab w:val="left" w:pos="851"/>
        </w:tabs>
        <w:spacing w:line="360" w:lineRule="auto"/>
        <w:ind w:firstLine="567"/>
        <w:rPr>
          <w:rFonts w:cs="Arial"/>
        </w:rPr>
      </w:pPr>
      <w:r w:rsidRPr="00BE72B6">
        <w:rPr>
          <w:rFonts w:cs="Arial"/>
        </w:rPr>
        <w:t>j) при необходимости указание на то, что результаты относятся только к объектам (образцам), прошедшим испытания</w:t>
      </w:r>
      <w:r w:rsidR="00121676" w:rsidRPr="00BE72B6">
        <w:rPr>
          <w:rFonts w:cs="Arial"/>
        </w:rPr>
        <w:t>;</w:t>
      </w:r>
    </w:p>
    <w:p w14:paraId="1D072244" w14:textId="77777777" w:rsidR="007558B2" w:rsidRPr="00BE72B6" w:rsidRDefault="00121676" w:rsidP="00F06733">
      <w:pPr>
        <w:tabs>
          <w:tab w:val="left" w:pos="851"/>
        </w:tabs>
        <w:spacing w:line="360" w:lineRule="auto"/>
        <w:ind w:firstLine="567"/>
        <w:rPr>
          <w:rFonts w:cs="Arial"/>
        </w:rPr>
      </w:pPr>
      <w:r w:rsidRPr="00BE72B6">
        <w:rPr>
          <w:rFonts w:cs="Arial"/>
          <w:lang w:val="en-US"/>
        </w:rPr>
        <w:t>k</w:t>
      </w:r>
      <w:r w:rsidR="008A1463">
        <w:rPr>
          <w:rFonts w:cs="Arial"/>
        </w:rPr>
        <w:t xml:space="preserve">) </w:t>
      </w:r>
      <w:r w:rsidR="00844C58" w:rsidRPr="00BE72B6">
        <w:rPr>
          <w:rFonts w:cs="Arial"/>
        </w:rPr>
        <w:t>соответствие</w:t>
      </w:r>
      <w:r w:rsidR="00CC12AB">
        <w:rPr>
          <w:rFonts w:cs="Arial"/>
        </w:rPr>
        <w:t xml:space="preserve"> </w:t>
      </w:r>
      <w:r w:rsidR="00CC12AB" w:rsidRPr="00BE72B6">
        <w:rPr>
          <w:rFonts w:cs="Arial"/>
        </w:rPr>
        <w:t>используемого</w:t>
      </w:r>
      <w:r w:rsidR="00844C58" w:rsidRPr="00BE72B6">
        <w:rPr>
          <w:rFonts w:cs="Arial"/>
        </w:rPr>
        <w:t xml:space="preserve"> </w:t>
      </w:r>
      <w:r w:rsidR="001D1022" w:rsidRPr="00BE72B6">
        <w:rPr>
          <w:rFonts w:cs="Arial"/>
        </w:rPr>
        <w:t xml:space="preserve">метода </w:t>
      </w:r>
      <w:r w:rsidR="008A1463">
        <w:rPr>
          <w:rFonts w:cs="Arial"/>
        </w:rPr>
        <w:t xml:space="preserve">типу (виду) проверяемой продукции, </w:t>
      </w:r>
      <w:r w:rsidR="001D1022" w:rsidRPr="00BE72B6">
        <w:rPr>
          <w:rFonts w:cs="Arial"/>
        </w:rPr>
        <w:t>требованиям нормативной документации.</w:t>
      </w:r>
    </w:p>
    <w:p w14:paraId="35BA4E11" w14:textId="77777777" w:rsidR="00383F56" w:rsidRDefault="00BF2C71" w:rsidP="00F06733">
      <w:pPr>
        <w:tabs>
          <w:tab w:val="left" w:pos="851"/>
        </w:tabs>
        <w:spacing w:line="360" w:lineRule="auto"/>
        <w:ind w:firstLine="567"/>
        <w:rPr>
          <w:rFonts w:cs="Arial"/>
        </w:rPr>
      </w:pPr>
      <w:r w:rsidRPr="00BE72B6">
        <w:rPr>
          <w:rFonts w:cs="Arial"/>
        </w:rPr>
        <w:t>Э</w:t>
      </w:r>
      <w:r w:rsidR="00383F56" w:rsidRPr="00BE72B6">
        <w:rPr>
          <w:rFonts w:cs="Arial"/>
        </w:rPr>
        <w:t>ксперт</w:t>
      </w:r>
      <w:r w:rsidRPr="00BE72B6">
        <w:rPr>
          <w:rFonts w:cs="Arial"/>
        </w:rPr>
        <w:t xml:space="preserve"> </w:t>
      </w:r>
      <w:r w:rsidR="00383F56" w:rsidRPr="00BE72B6">
        <w:rPr>
          <w:rFonts w:cs="Arial"/>
        </w:rPr>
        <w:t>доводит информацию до руководителя ОС</w:t>
      </w:r>
      <w:r w:rsidRPr="00BE72B6">
        <w:rPr>
          <w:rFonts w:cs="Arial"/>
        </w:rPr>
        <w:t>.</w:t>
      </w:r>
      <w:r w:rsidR="00383F56" w:rsidRPr="00BE72B6">
        <w:rPr>
          <w:rFonts w:cs="Arial"/>
        </w:rPr>
        <w:t xml:space="preserve"> </w:t>
      </w:r>
      <w:r w:rsidR="00A1687A" w:rsidRPr="00BE72B6">
        <w:rPr>
          <w:rFonts w:cs="Arial"/>
        </w:rPr>
        <w:t xml:space="preserve">Руководитель ОС вносит сведения в </w:t>
      </w:r>
      <w:r w:rsidR="005E0482" w:rsidRPr="00BE72B6">
        <w:rPr>
          <w:rFonts w:cs="Arial"/>
        </w:rPr>
        <w:t>№1 «</w:t>
      </w:r>
      <w:r w:rsidR="00A1687A" w:rsidRPr="00BE72B6">
        <w:rPr>
          <w:rFonts w:cs="Arial"/>
        </w:rPr>
        <w:t>Ж</w:t>
      </w:r>
      <w:r w:rsidR="00A1687A" w:rsidRPr="00BE72B6">
        <w:t>урнал учета работ, выполненных по субподряду</w:t>
      </w:r>
      <w:r w:rsidR="005E0482" w:rsidRPr="00BE72B6">
        <w:t>»</w:t>
      </w:r>
      <w:r w:rsidR="002E1F8A" w:rsidRPr="00BE72B6">
        <w:t xml:space="preserve"> </w:t>
      </w:r>
      <w:r w:rsidR="005E0482" w:rsidRPr="00BE72B6">
        <w:t>(форма – Приложение 2 Руководства по качеству)</w:t>
      </w:r>
      <w:r w:rsidR="00A1687A" w:rsidRPr="00BE72B6">
        <w:t xml:space="preserve">. </w:t>
      </w:r>
      <w:r w:rsidRPr="00BE72B6">
        <w:rPr>
          <w:rFonts w:cs="Arial"/>
        </w:rPr>
        <w:t xml:space="preserve">В том случае, если в ходе проведения проверки выявлено, что сведения, содержащиеся в протоколе испытаний, не соответствуют требованиям (отсутствуют какие-либо из указанных </w:t>
      </w:r>
      <w:r w:rsidR="00D25779" w:rsidRPr="00BE72B6">
        <w:rPr>
          <w:rFonts w:cs="Arial"/>
        </w:rPr>
        <w:t>сведений),</w:t>
      </w:r>
      <w:r w:rsidR="00D25779">
        <w:rPr>
          <w:rFonts w:cs="Arial"/>
        </w:rPr>
        <w:t xml:space="preserve"> </w:t>
      </w:r>
      <w:r w:rsidR="00383F56" w:rsidRPr="00BE72B6">
        <w:rPr>
          <w:rFonts w:cs="Arial"/>
        </w:rPr>
        <w:t xml:space="preserve">руководитель ОС передает информацию руководителю ИЛ (ИЦ). По результатам рассмотрения представленных ОС замечаний ИЛ (ИЦ) предоставляет скорректированный протокол испытаний/ дополнение к нему. Срок внесения изменений согласовывается в рабочем порядке, но не более пяти рабочих дней. </w:t>
      </w:r>
    </w:p>
    <w:p w14:paraId="4751A0F7" w14:textId="77777777" w:rsidR="00D92726" w:rsidRDefault="00CC12AB" w:rsidP="00F06733">
      <w:pPr>
        <w:tabs>
          <w:tab w:val="left" w:pos="851"/>
        </w:tabs>
        <w:spacing w:line="360" w:lineRule="auto"/>
        <w:ind w:firstLine="567"/>
        <w:rPr>
          <w:rFonts w:cs="Arial"/>
        </w:rPr>
      </w:pPr>
      <w:r>
        <w:rPr>
          <w:rFonts w:cs="Arial"/>
        </w:rPr>
        <w:t xml:space="preserve">В случае отрицательного протокола испытаний </w:t>
      </w:r>
      <w:r w:rsidR="00112822">
        <w:rPr>
          <w:rFonts w:cs="Arial"/>
        </w:rPr>
        <w:t>эксперт запрашив</w:t>
      </w:r>
      <w:r w:rsidR="0026027F">
        <w:rPr>
          <w:rFonts w:cs="Arial"/>
        </w:rPr>
        <w:t xml:space="preserve">ает </w:t>
      </w:r>
      <w:r w:rsidR="00FA1290">
        <w:rPr>
          <w:rFonts w:cs="Arial"/>
        </w:rPr>
        <w:t xml:space="preserve">в ИЛ </w:t>
      </w:r>
      <w:r w:rsidR="0026027F">
        <w:rPr>
          <w:rFonts w:cs="Arial"/>
        </w:rPr>
        <w:t xml:space="preserve">дополнительную информацию об этапах работ, при проведении которых было выявлено несоответствие продукции установленным требованиям. </w:t>
      </w:r>
      <w:r w:rsidR="003E603F">
        <w:rPr>
          <w:rFonts w:cs="Arial"/>
        </w:rPr>
        <w:t xml:space="preserve">Полученные сведения передаются Заявителю </w:t>
      </w:r>
      <w:r w:rsidR="00F95DE2">
        <w:rPr>
          <w:rFonts w:cs="Arial"/>
        </w:rPr>
        <w:t>с целью определения причины несоответствия и возможности её устранения в рамках корректирующих действий в соответствии с           п. 4.4.5 настоящей процедуры.</w:t>
      </w:r>
    </w:p>
    <w:p w14:paraId="219905D0" w14:textId="77777777" w:rsidR="00BC2EBA" w:rsidRPr="00BE72B6" w:rsidRDefault="00BC2EBA" w:rsidP="00F06733">
      <w:pPr>
        <w:tabs>
          <w:tab w:val="left" w:pos="851"/>
        </w:tabs>
        <w:spacing w:line="360" w:lineRule="auto"/>
        <w:ind w:firstLine="567"/>
        <w:rPr>
          <w:rFonts w:cs="Arial"/>
        </w:rPr>
      </w:pPr>
      <w:r>
        <w:rPr>
          <w:rFonts w:cs="Arial"/>
        </w:rPr>
        <w:t>Результаты анализа протокола испытаний учитываются при</w:t>
      </w:r>
      <w:r w:rsidR="00834D62">
        <w:rPr>
          <w:rFonts w:cs="Arial"/>
        </w:rPr>
        <w:t xml:space="preserve"> анализе всей информации и результатах оценивания,</w:t>
      </w:r>
      <w:r>
        <w:rPr>
          <w:rFonts w:cs="Arial"/>
        </w:rPr>
        <w:t xml:space="preserve"> принятии решения о выдаче (об отказе в выдаче) сертификата соответствия в соответствии с </w:t>
      </w:r>
      <w:r w:rsidR="00834D62">
        <w:rPr>
          <w:rFonts w:cs="Arial"/>
        </w:rPr>
        <w:t>п. 4.5-4.6 настоящей процедуры.</w:t>
      </w:r>
    </w:p>
    <w:p w14:paraId="0680CD7D" w14:textId="77777777" w:rsidR="0076636E" w:rsidRPr="00BE72B6" w:rsidRDefault="0076636E" w:rsidP="004D7BBA">
      <w:pPr>
        <w:pStyle w:val="Heading1"/>
        <w:keepNext/>
        <w:numPr>
          <w:ilvl w:val="2"/>
          <w:numId w:val="25"/>
        </w:numPr>
        <w:tabs>
          <w:tab w:val="left" w:pos="284"/>
          <w:tab w:val="left" w:pos="851"/>
        </w:tabs>
        <w:spacing w:before="240" w:line="360" w:lineRule="auto"/>
        <w:ind w:left="0" w:firstLine="567"/>
        <w:rPr>
          <w:rFonts w:ascii="Arial" w:hAnsi="Arial" w:cs="Arial"/>
          <w:b w:val="0"/>
        </w:rPr>
      </w:pPr>
      <w:bookmarkStart w:id="36" w:name="_Toc413180060"/>
      <w:bookmarkStart w:id="37" w:name="_Toc413180182"/>
      <w:bookmarkStart w:id="38" w:name="_Toc50543962"/>
      <w:r w:rsidRPr="00BE72B6">
        <w:rPr>
          <w:rFonts w:ascii="Arial" w:hAnsi="Arial" w:cs="Arial"/>
          <w:b w:val="0"/>
        </w:rPr>
        <w:lastRenderedPageBreak/>
        <w:t>Проведение анализа</w:t>
      </w:r>
      <w:r w:rsidR="0059293A" w:rsidRPr="00BE72B6">
        <w:rPr>
          <w:rFonts w:ascii="Arial" w:hAnsi="Arial" w:cs="Arial"/>
          <w:b w:val="0"/>
        </w:rPr>
        <w:t> </w:t>
      </w:r>
      <w:r w:rsidRPr="00BE72B6">
        <w:rPr>
          <w:rFonts w:ascii="Arial" w:hAnsi="Arial" w:cs="Arial"/>
          <w:b w:val="0"/>
        </w:rPr>
        <w:t>состояния производства</w:t>
      </w:r>
      <w:bookmarkEnd w:id="36"/>
      <w:bookmarkEnd w:id="37"/>
      <w:bookmarkEnd w:id="38"/>
    </w:p>
    <w:p w14:paraId="1657EE7C" w14:textId="77777777" w:rsidR="0076636E" w:rsidRPr="00BE72B6" w:rsidRDefault="0076636E" w:rsidP="00205FAA">
      <w:pPr>
        <w:tabs>
          <w:tab w:val="left" w:pos="851"/>
        </w:tabs>
        <w:spacing w:line="360" w:lineRule="auto"/>
        <w:ind w:firstLine="567"/>
        <w:rPr>
          <w:rFonts w:cs="Arial"/>
          <w:szCs w:val="24"/>
        </w:rPr>
      </w:pPr>
      <w:r w:rsidRPr="00BE72B6">
        <w:rPr>
          <w:rFonts w:cs="Arial"/>
          <w:szCs w:val="24"/>
        </w:rPr>
        <w:t>Целью проведения анализа состояния производства является установление наличия у изготовителя необходимых условий для обеспечения соответствия выпускаемой продукции установленным требованиям, а также стабильности её характеристик в течение определенного времени.</w:t>
      </w:r>
    </w:p>
    <w:p w14:paraId="4664B5C2" w14:textId="77777777" w:rsidR="0076636E" w:rsidRPr="00BE72B6" w:rsidRDefault="0076636E" w:rsidP="00205FAA">
      <w:pPr>
        <w:tabs>
          <w:tab w:val="left" w:pos="851"/>
        </w:tabs>
        <w:spacing w:line="360" w:lineRule="auto"/>
        <w:ind w:firstLine="567"/>
        <w:rPr>
          <w:rFonts w:cs="Arial"/>
          <w:szCs w:val="24"/>
        </w:rPr>
      </w:pPr>
      <w:r w:rsidRPr="00BE72B6">
        <w:rPr>
          <w:rFonts w:cs="Arial"/>
          <w:szCs w:val="24"/>
        </w:rPr>
        <w:t xml:space="preserve">В соответствии со схемами сертификации, анализ состояния производства проводят на этапе сертификации продукции и при проведении инспекционного контроля за сертифицированной продукцией. </w:t>
      </w:r>
    </w:p>
    <w:p w14:paraId="209D9B7C" w14:textId="77777777" w:rsidR="0076636E" w:rsidRPr="00BE72B6" w:rsidRDefault="0076636E" w:rsidP="00205FAA">
      <w:pPr>
        <w:tabs>
          <w:tab w:val="left" w:pos="851"/>
          <w:tab w:val="left" w:pos="1260"/>
        </w:tabs>
        <w:spacing w:line="360" w:lineRule="auto"/>
        <w:ind w:firstLine="567"/>
        <w:rPr>
          <w:rFonts w:cs="Arial"/>
          <w:szCs w:val="24"/>
        </w:rPr>
      </w:pPr>
      <w:r w:rsidRPr="00BE72B6">
        <w:rPr>
          <w:rFonts w:cs="Arial"/>
          <w:szCs w:val="24"/>
        </w:rPr>
        <w:t>Основанием для проведения ОС анализа состояния производства является схема сертификации, включающая в себя проведение анализа состояния производства. Выбранная схема сертификации отражена в уведомлении органа по сертификации по заявке на проведение сертификации продукции.</w:t>
      </w:r>
    </w:p>
    <w:p w14:paraId="5962ACE0" w14:textId="77777777" w:rsidR="0076636E" w:rsidRPr="00BE72B6" w:rsidRDefault="00A46C12" w:rsidP="00205FAA">
      <w:pPr>
        <w:tabs>
          <w:tab w:val="left" w:pos="851"/>
          <w:tab w:val="left" w:pos="1260"/>
        </w:tabs>
        <w:spacing w:line="360" w:lineRule="auto"/>
        <w:ind w:firstLine="567"/>
        <w:rPr>
          <w:rFonts w:cs="Arial"/>
          <w:szCs w:val="24"/>
        </w:rPr>
      </w:pPr>
      <w:r w:rsidRPr="00BE72B6">
        <w:rPr>
          <w:rFonts w:cs="Arial"/>
          <w:szCs w:val="24"/>
        </w:rPr>
        <w:t xml:space="preserve">Эксперт </w:t>
      </w:r>
      <w:r w:rsidRPr="00BE72B6">
        <w:rPr>
          <w:rFonts w:cs="Arial"/>
          <w:iCs/>
          <w:szCs w:val="24"/>
        </w:rPr>
        <w:t>(возможно привлечение технического эксперта под его контролем</w:t>
      </w:r>
      <w:r w:rsidR="008D4F26" w:rsidRPr="00BE72B6">
        <w:rPr>
          <w:rFonts w:cs="Arial"/>
          <w:iCs/>
          <w:szCs w:val="24"/>
        </w:rPr>
        <w:t xml:space="preserve"> в качестве наблюдателя</w:t>
      </w:r>
      <w:r w:rsidRPr="00BE72B6">
        <w:rPr>
          <w:rFonts w:cs="Arial"/>
          <w:iCs/>
          <w:szCs w:val="24"/>
        </w:rPr>
        <w:t>)</w:t>
      </w:r>
      <w:r w:rsidR="0076636E" w:rsidRPr="00BE72B6">
        <w:rPr>
          <w:rFonts w:cs="Arial"/>
          <w:szCs w:val="24"/>
        </w:rPr>
        <w:t xml:space="preserve"> уведомляет заявителя о необходимости представления исходных документов и сроках проведения проверок на месте.</w:t>
      </w:r>
    </w:p>
    <w:p w14:paraId="398EFC7F" w14:textId="77777777" w:rsidR="00CB7A1E" w:rsidRPr="00BE72B6" w:rsidRDefault="00427D68" w:rsidP="00427D68">
      <w:pPr>
        <w:tabs>
          <w:tab w:val="left" w:pos="284"/>
          <w:tab w:val="left" w:pos="426"/>
          <w:tab w:val="left" w:pos="851"/>
          <w:tab w:val="left" w:pos="993"/>
        </w:tabs>
        <w:spacing w:line="360" w:lineRule="auto"/>
        <w:ind w:firstLine="567"/>
        <w:rPr>
          <w:rFonts w:cs="Arial"/>
          <w:szCs w:val="24"/>
        </w:rPr>
      </w:pPr>
      <w:r w:rsidRPr="00BE72B6">
        <w:rPr>
          <w:rFonts w:cs="Arial"/>
          <w:szCs w:val="24"/>
        </w:rPr>
        <w:t>В целях проведения</w:t>
      </w:r>
      <w:r w:rsidR="008D4F26" w:rsidRPr="00BE72B6">
        <w:rPr>
          <w:rFonts w:cs="Arial"/>
          <w:szCs w:val="24"/>
        </w:rPr>
        <w:t xml:space="preserve"> анализа состояния производства</w:t>
      </w:r>
      <w:r w:rsidRPr="00BE72B6">
        <w:rPr>
          <w:rFonts w:cs="Arial"/>
          <w:szCs w:val="24"/>
        </w:rPr>
        <w:t xml:space="preserve"> эксперт </w:t>
      </w:r>
      <w:r w:rsidRPr="00BE72B6">
        <w:rPr>
          <w:rFonts w:cs="Arial"/>
          <w:iCs/>
          <w:szCs w:val="24"/>
        </w:rPr>
        <w:t>(возможно привлечение технического эксперта под его контролем</w:t>
      </w:r>
      <w:r w:rsidR="008D4F26" w:rsidRPr="00BE72B6">
        <w:rPr>
          <w:rFonts w:cs="Arial"/>
          <w:iCs/>
          <w:szCs w:val="24"/>
        </w:rPr>
        <w:t xml:space="preserve"> в качестве наблюдателя)</w:t>
      </w:r>
      <w:r w:rsidR="008D4F26" w:rsidRPr="00BE72B6">
        <w:rPr>
          <w:rFonts w:cs="Arial"/>
          <w:szCs w:val="24"/>
        </w:rPr>
        <w:t xml:space="preserve"> </w:t>
      </w:r>
      <w:r w:rsidR="00425961" w:rsidRPr="00BE72B6">
        <w:rPr>
          <w:rFonts w:cs="Arial"/>
          <w:iCs/>
          <w:szCs w:val="24"/>
        </w:rPr>
        <w:t xml:space="preserve">в рабочем порядке в любой </w:t>
      </w:r>
      <w:r w:rsidR="0017412F" w:rsidRPr="00BE72B6">
        <w:rPr>
          <w:rFonts w:cs="Arial"/>
          <w:iCs/>
          <w:szCs w:val="24"/>
        </w:rPr>
        <w:t>удобной</w:t>
      </w:r>
      <w:r w:rsidR="00425961" w:rsidRPr="00BE72B6">
        <w:rPr>
          <w:rFonts w:cs="Arial"/>
          <w:iCs/>
          <w:szCs w:val="24"/>
        </w:rPr>
        <w:t xml:space="preserve"> форме запрашивает</w:t>
      </w:r>
      <w:r w:rsidR="0017412F" w:rsidRPr="00BE72B6">
        <w:rPr>
          <w:rFonts w:cs="Arial"/>
          <w:iCs/>
          <w:szCs w:val="24"/>
        </w:rPr>
        <w:t xml:space="preserve"> (уточняет)</w:t>
      </w:r>
      <w:r w:rsidR="00425961" w:rsidRPr="00BE72B6">
        <w:rPr>
          <w:rFonts w:cs="Arial"/>
          <w:iCs/>
          <w:szCs w:val="24"/>
        </w:rPr>
        <w:t xml:space="preserve"> </w:t>
      </w:r>
      <w:r w:rsidR="004A3708" w:rsidRPr="00BE72B6">
        <w:rPr>
          <w:rFonts w:cs="Arial"/>
          <w:iCs/>
          <w:szCs w:val="24"/>
        </w:rPr>
        <w:t xml:space="preserve">информацию </w:t>
      </w:r>
      <w:r w:rsidR="004D3514" w:rsidRPr="00BE72B6">
        <w:rPr>
          <w:rFonts w:cs="Arial"/>
          <w:iCs/>
          <w:szCs w:val="24"/>
        </w:rPr>
        <w:t>о</w:t>
      </w:r>
      <w:r w:rsidR="0017412F" w:rsidRPr="00BE72B6">
        <w:rPr>
          <w:rFonts w:cs="Arial"/>
          <w:iCs/>
          <w:szCs w:val="24"/>
        </w:rPr>
        <w:t>б</w:t>
      </w:r>
      <w:r w:rsidR="004D3514" w:rsidRPr="00BE72B6">
        <w:rPr>
          <w:rFonts w:cs="Arial"/>
          <w:iCs/>
          <w:szCs w:val="24"/>
        </w:rPr>
        <w:t xml:space="preserve"> организационной структуре, адресах </w:t>
      </w:r>
      <w:r w:rsidR="007C5DA0" w:rsidRPr="00BE72B6">
        <w:rPr>
          <w:rFonts w:cs="Arial"/>
          <w:iCs/>
          <w:szCs w:val="24"/>
        </w:rPr>
        <w:t>мест осущес</w:t>
      </w:r>
      <w:r w:rsidR="0017412F" w:rsidRPr="00BE72B6">
        <w:rPr>
          <w:rFonts w:cs="Arial"/>
          <w:iCs/>
          <w:szCs w:val="24"/>
        </w:rPr>
        <w:t>твления деятельности, контактных данных</w:t>
      </w:r>
      <w:r w:rsidR="007C5DA0" w:rsidRPr="00BE72B6">
        <w:rPr>
          <w:rFonts w:cs="Arial"/>
          <w:iCs/>
          <w:szCs w:val="24"/>
        </w:rPr>
        <w:t xml:space="preserve"> ответственных лиц</w:t>
      </w:r>
      <w:r w:rsidR="00A64F7C" w:rsidRPr="00BE72B6">
        <w:rPr>
          <w:rFonts w:cs="Arial"/>
          <w:iCs/>
          <w:szCs w:val="24"/>
        </w:rPr>
        <w:t xml:space="preserve"> и устанавливает сроки предоставления. </w:t>
      </w:r>
      <w:r w:rsidR="00CB7A1E" w:rsidRPr="00BE72B6">
        <w:rPr>
          <w:rFonts w:cs="Arial"/>
          <w:iCs/>
          <w:szCs w:val="24"/>
        </w:rPr>
        <w:t xml:space="preserve">Срок предоставления информации </w:t>
      </w:r>
      <w:r w:rsidR="00C3597D" w:rsidRPr="00BE72B6">
        <w:rPr>
          <w:rFonts w:cs="Arial"/>
          <w:iCs/>
          <w:szCs w:val="24"/>
        </w:rPr>
        <w:t>не более 10 рабочих дней с даты запроса.</w:t>
      </w:r>
    </w:p>
    <w:p w14:paraId="3D7955ED" w14:textId="77777777" w:rsidR="0076636E" w:rsidRPr="00BE72B6" w:rsidRDefault="0076636E" w:rsidP="00205FAA">
      <w:pPr>
        <w:tabs>
          <w:tab w:val="left" w:pos="284"/>
          <w:tab w:val="left" w:pos="426"/>
          <w:tab w:val="left" w:pos="851"/>
          <w:tab w:val="left" w:pos="993"/>
        </w:tabs>
        <w:spacing w:line="360" w:lineRule="auto"/>
        <w:ind w:firstLine="567"/>
        <w:rPr>
          <w:rFonts w:cs="Arial"/>
          <w:szCs w:val="24"/>
        </w:rPr>
      </w:pPr>
      <w:r w:rsidRPr="00BE72B6">
        <w:rPr>
          <w:rFonts w:cs="Arial"/>
          <w:szCs w:val="24"/>
        </w:rPr>
        <w:t>До выезда на производство</w:t>
      </w:r>
      <w:r w:rsidR="00F55171" w:rsidRPr="00BE72B6">
        <w:rPr>
          <w:rFonts w:cs="Arial"/>
          <w:szCs w:val="24"/>
        </w:rPr>
        <w:t xml:space="preserve"> эксперт </w:t>
      </w:r>
      <w:r w:rsidR="00F55171" w:rsidRPr="00BE72B6">
        <w:rPr>
          <w:rFonts w:cs="Arial"/>
          <w:iCs/>
          <w:szCs w:val="24"/>
        </w:rPr>
        <w:t>(возможно привлечение технического эксперта под его контролем</w:t>
      </w:r>
      <w:r w:rsidR="00C21C92" w:rsidRPr="00BE72B6">
        <w:rPr>
          <w:rFonts w:cs="Arial"/>
          <w:iCs/>
          <w:szCs w:val="24"/>
        </w:rPr>
        <w:t xml:space="preserve"> в качестве наблюдателя)</w:t>
      </w:r>
      <w:r w:rsidR="00C21C92" w:rsidRPr="00BE72B6">
        <w:rPr>
          <w:rFonts w:cs="Arial"/>
          <w:szCs w:val="24"/>
        </w:rPr>
        <w:t xml:space="preserve"> </w:t>
      </w:r>
      <w:r w:rsidRPr="00BE72B6">
        <w:rPr>
          <w:rFonts w:cs="Arial"/>
          <w:szCs w:val="24"/>
        </w:rPr>
        <w:t>разрабатывает Программу проверки при анализе состояния производства</w:t>
      </w:r>
      <w:r w:rsidR="0059293A" w:rsidRPr="00BE72B6">
        <w:rPr>
          <w:rFonts w:cs="Arial"/>
          <w:szCs w:val="24"/>
        </w:rPr>
        <w:t xml:space="preserve"> (далее - Программа). Форма Программы проверки при анализе состояния производства - Приложение 6 настоящей процедуры.</w:t>
      </w:r>
      <w:r w:rsidR="00AF35B3" w:rsidRPr="00BE72B6">
        <w:rPr>
          <w:rFonts w:cs="Arial"/>
          <w:szCs w:val="24"/>
        </w:rPr>
        <w:t xml:space="preserve"> </w:t>
      </w:r>
    </w:p>
    <w:p w14:paraId="72E22B01" w14:textId="77777777" w:rsidR="003C00BE" w:rsidRPr="00BE72B6" w:rsidRDefault="003C00BE" w:rsidP="00205FAA">
      <w:pPr>
        <w:tabs>
          <w:tab w:val="left" w:pos="284"/>
          <w:tab w:val="left" w:pos="426"/>
          <w:tab w:val="left" w:pos="851"/>
          <w:tab w:val="left" w:pos="993"/>
        </w:tabs>
        <w:spacing w:line="360" w:lineRule="auto"/>
        <w:ind w:firstLine="567"/>
        <w:rPr>
          <w:rFonts w:cs="Arial"/>
          <w:szCs w:val="24"/>
        </w:rPr>
      </w:pPr>
      <w:r w:rsidRPr="00BE72B6">
        <w:rPr>
          <w:rFonts w:cs="Arial"/>
          <w:szCs w:val="24"/>
        </w:rPr>
        <w:t xml:space="preserve">Программа подписывается </w:t>
      </w:r>
      <w:r w:rsidR="004541CD" w:rsidRPr="00BE72B6">
        <w:rPr>
          <w:rFonts w:cs="Arial"/>
          <w:szCs w:val="24"/>
        </w:rPr>
        <w:t>лицами, участвующими в её составлении</w:t>
      </w:r>
      <w:r w:rsidRPr="00BE72B6">
        <w:rPr>
          <w:rFonts w:cs="Arial"/>
          <w:szCs w:val="24"/>
        </w:rPr>
        <w:t>.</w:t>
      </w:r>
    </w:p>
    <w:p w14:paraId="6998B142" w14:textId="77777777" w:rsidR="003C00BE" w:rsidRPr="00BE72B6" w:rsidRDefault="003C00BE" w:rsidP="00205FAA">
      <w:pPr>
        <w:tabs>
          <w:tab w:val="left" w:pos="284"/>
          <w:tab w:val="left" w:pos="426"/>
          <w:tab w:val="left" w:pos="851"/>
          <w:tab w:val="left" w:pos="993"/>
        </w:tabs>
        <w:spacing w:line="360" w:lineRule="auto"/>
        <w:ind w:firstLine="567"/>
        <w:rPr>
          <w:rFonts w:cs="Arial"/>
          <w:szCs w:val="24"/>
        </w:rPr>
      </w:pPr>
      <w:r w:rsidRPr="00BE72B6">
        <w:rPr>
          <w:rFonts w:cs="Arial"/>
          <w:szCs w:val="24"/>
        </w:rPr>
        <w:t>Внутренний регистрационный номер Программы соответствует внутреннему регистрационному номеру заявки на проведение сертификации продукции.</w:t>
      </w:r>
    </w:p>
    <w:p w14:paraId="21D52066" w14:textId="77777777" w:rsidR="0059293A" w:rsidRPr="00BE72B6" w:rsidRDefault="004541CD" w:rsidP="00205FAA">
      <w:pPr>
        <w:tabs>
          <w:tab w:val="left" w:pos="284"/>
          <w:tab w:val="left" w:pos="426"/>
          <w:tab w:val="left" w:pos="851"/>
          <w:tab w:val="left" w:pos="993"/>
        </w:tabs>
        <w:spacing w:line="360" w:lineRule="auto"/>
        <w:ind w:firstLine="567"/>
        <w:rPr>
          <w:rFonts w:cs="Arial"/>
          <w:szCs w:val="24"/>
        </w:rPr>
      </w:pPr>
      <w:r w:rsidRPr="00BE72B6">
        <w:rPr>
          <w:rFonts w:cs="Arial"/>
          <w:szCs w:val="24"/>
        </w:rPr>
        <w:t xml:space="preserve">Эксперт </w:t>
      </w:r>
      <w:r w:rsidRPr="00BE72B6">
        <w:rPr>
          <w:rFonts w:cs="Arial"/>
          <w:iCs/>
          <w:szCs w:val="24"/>
        </w:rPr>
        <w:t>(возможно привлечение технического эксперта под его контролем</w:t>
      </w:r>
      <w:r w:rsidR="00C21C92" w:rsidRPr="00BE72B6">
        <w:rPr>
          <w:rFonts w:cs="Arial"/>
          <w:iCs/>
          <w:szCs w:val="24"/>
        </w:rPr>
        <w:t xml:space="preserve"> в качестве наблюдателя)</w:t>
      </w:r>
      <w:r w:rsidR="00C21C92" w:rsidRPr="00BE72B6">
        <w:rPr>
          <w:rFonts w:cs="Arial"/>
          <w:szCs w:val="24"/>
        </w:rPr>
        <w:t xml:space="preserve"> </w:t>
      </w:r>
      <w:r w:rsidR="0059293A" w:rsidRPr="00BE72B6">
        <w:rPr>
          <w:rFonts w:cs="Arial"/>
          <w:szCs w:val="24"/>
        </w:rPr>
        <w:t>направляет копию Программы Заявителю для ознакомления</w:t>
      </w:r>
      <w:r w:rsidR="005C3FA1">
        <w:rPr>
          <w:rFonts w:cs="Arial"/>
          <w:szCs w:val="24"/>
        </w:rPr>
        <w:t xml:space="preserve"> на русском языке</w:t>
      </w:r>
      <w:r w:rsidR="0059293A" w:rsidRPr="00BE72B6">
        <w:rPr>
          <w:rFonts w:cs="Arial"/>
          <w:szCs w:val="24"/>
        </w:rPr>
        <w:t>.</w:t>
      </w:r>
      <w:r w:rsidR="00576A4C" w:rsidRPr="00BE72B6">
        <w:rPr>
          <w:rFonts w:cs="Arial"/>
          <w:szCs w:val="24"/>
        </w:rPr>
        <w:t xml:space="preserve"> </w:t>
      </w:r>
      <w:r w:rsidR="00E50CAA" w:rsidRPr="00BE72B6">
        <w:rPr>
          <w:rFonts w:cs="Arial"/>
          <w:szCs w:val="24"/>
        </w:rPr>
        <w:t xml:space="preserve">Заявитель направляет </w:t>
      </w:r>
      <w:r w:rsidR="00B9300E" w:rsidRPr="00BE72B6">
        <w:rPr>
          <w:rFonts w:cs="Arial"/>
          <w:szCs w:val="24"/>
        </w:rPr>
        <w:t>подписанную Программу</w:t>
      </w:r>
      <w:r w:rsidR="00E50CAA" w:rsidRPr="00BE72B6">
        <w:rPr>
          <w:rFonts w:cs="Arial"/>
          <w:szCs w:val="24"/>
        </w:rPr>
        <w:t xml:space="preserve"> в адрес органа по сертификации в течение десяти рабочих дней с д</w:t>
      </w:r>
      <w:r w:rsidR="00BA24CF" w:rsidRPr="00BE72B6">
        <w:rPr>
          <w:rFonts w:cs="Arial"/>
          <w:szCs w:val="24"/>
        </w:rPr>
        <w:t>аты ее поступления в его адрес, либо в указанный срок предоставляет аргументированную позицию о несогласии с её содержанием.</w:t>
      </w:r>
      <w:r w:rsidR="00FE003C" w:rsidRPr="00BE72B6">
        <w:rPr>
          <w:rFonts w:cs="Arial"/>
          <w:szCs w:val="24"/>
        </w:rPr>
        <w:t xml:space="preserve"> Вопрос содержания Программы решается в рабочем порядке.</w:t>
      </w:r>
      <w:r w:rsidR="00BA24CF" w:rsidRPr="00BE72B6">
        <w:rPr>
          <w:rFonts w:cs="Arial"/>
          <w:szCs w:val="24"/>
        </w:rPr>
        <w:t xml:space="preserve"> </w:t>
      </w:r>
      <w:r w:rsidR="00B2108F" w:rsidRPr="00BE72B6">
        <w:rPr>
          <w:rFonts w:cs="Arial"/>
          <w:szCs w:val="24"/>
        </w:rPr>
        <w:t xml:space="preserve">В случае </w:t>
      </w:r>
      <w:r w:rsidR="00B2108F" w:rsidRPr="00BE72B6">
        <w:rPr>
          <w:rFonts w:cs="Arial"/>
          <w:szCs w:val="24"/>
        </w:rPr>
        <w:lastRenderedPageBreak/>
        <w:t>проведения отбора образцов на территории изготовителя, согласование Программы должно быть проведено до командирования работника ОС.</w:t>
      </w:r>
      <w:r w:rsidR="00FE003C" w:rsidRPr="00BE72B6">
        <w:rPr>
          <w:rFonts w:cs="Arial"/>
          <w:szCs w:val="24"/>
        </w:rPr>
        <w:t xml:space="preserve"> </w:t>
      </w:r>
    </w:p>
    <w:p w14:paraId="0848A05B" w14:textId="77777777" w:rsidR="0076636E" w:rsidRPr="00BE72B6" w:rsidRDefault="0076636E" w:rsidP="00205FAA">
      <w:pPr>
        <w:tabs>
          <w:tab w:val="left" w:pos="284"/>
          <w:tab w:val="left" w:pos="426"/>
          <w:tab w:val="left" w:pos="851"/>
          <w:tab w:val="left" w:pos="993"/>
        </w:tabs>
        <w:spacing w:line="360" w:lineRule="auto"/>
        <w:ind w:firstLine="567"/>
        <w:rPr>
          <w:rFonts w:cs="Arial"/>
          <w:strike/>
          <w:szCs w:val="24"/>
        </w:rPr>
      </w:pPr>
      <w:r w:rsidRPr="00BE72B6">
        <w:rPr>
          <w:rFonts w:cs="Arial"/>
          <w:szCs w:val="24"/>
        </w:rPr>
        <w:t xml:space="preserve">При проведении анализа состояния производства </w:t>
      </w:r>
      <w:r w:rsidR="004541CD" w:rsidRPr="00BE72B6">
        <w:rPr>
          <w:rFonts w:cs="Arial"/>
          <w:szCs w:val="24"/>
        </w:rPr>
        <w:t xml:space="preserve">эксперт </w:t>
      </w:r>
      <w:r w:rsidR="004541CD" w:rsidRPr="00BE72B6">
        <w:rPr>
          <w:rFonts w:cs="Arial"/>
          <w:iCs/>
          <w:szCs w:val="24"/>
        </w:rPr>
        <w:t>(возможно привлечение технического эксперта под его контролем)</w:t>
      </w:r>
      <w:r w:rsidR="004541CD" w:rsidRPr="00BE72B6">
        <w:rPr>
          <w:rFonts w:cs="Arial"/>
          <w:szCs w:val="24"/>
        </w:rPr>
        <w:t xml:space="preserve"> </w:t>
      </w:r>
      <w:r w:rsidRPr="00BE72B6">
        <w:rPr>
          <w:rFonts w:cs="Arial"/>
          <w:szCs w:val="24"/>
        </w:rPr>
        <w:t>проверяет все объекты проверки</w:t>
      </w:r>
      <w:r w:rsidR="00BD4376" w:rsidRPr="00BE72B6">
        <w:rPr>
          <w:rFonts w:cs="Arial"/>
          <w:szCs w:val="24"/>
        </w:rPr>
        <w:t>.</w:t>
      </w:r>
    </w:p>
    <w:p w14:paraId="653C787B" w14:textId="77777777" w:rsidR="0076636E" w:rsidRPr="00BE72B6" w:rsidRDefault="0076636E" w:rsidP="00205FAA">
      <w:pPr>
        <w:tabs>
          <w:tab w:val="left" w:pos="851"/>
          <w:tab w:val="left" w:pos="1260"/>
        </w:tabs>
        <w:spacing w:after="40" w:line="360" w:lineRule="auto"/>
        <w:ind w:firstLine="567"/>
        <w:rPr>
          <w:rFonts w:cs="Arial"/>
          <w:szCs w:val="24"/>
        </w:rPr>
      </w:pPr>
      <w:r w:rsidRPr="00BE72B6">
        <w:rPr>
          <w:rFonts w:cs="Arial"/>
          <w:szCs w:val="24"/>
        </w:rPr>
        <w:t>Объектами проверки при проведении анализа состояния производства являются:</w:t>
      </w:r>
    </w:p>
    <w:p w14:paraId="5BE6F414" w14:textId="77777777" w:rsidR="0076636E" w:rsidRPr="00BE72B6" w:rsidRDefault="0076636E" w:rsidP="00205FAA">
      <w:pPr>
        <w:pStyle w:val="ListParagraph"/>
        <w:numPr>
          <w:ilvl w:val="0"/>
          <w:numId w:val="12"/>
        </w:numPr>
        <w:tabs>
          <w:tab w:val="left" w:pos="284"/>
          <w:tab w:val="left" w:pos="851"/>
          <w:tab w:val="left" w:pos="1260"/>
        </w:tabs>
        <w:spacing w:after="40" w:line="360" w:lineRule="auto"/>
        <w:ind w:left="0" w:firstLine="567"/>
        <w:rPr>
          <w:rFonts w:cs="Arial"/>
          <w:szCs w:val="24"/>
        </w:rPr>
      </w:pPr>
      <w:r w:rsidRPr="00BE72B6">
        <w:rPr>
          <w:rFonts w:cs="Arial"/>
          <w:szCs w:val="24"/>
        </w:rPr>
        <w:t>техническая документация на продукцию;</w:t>
      </w:r>
    </w:p>
    <w:p w14:paraId="462E8499" w14:textId="77777777" w:rsidR="0076636E" w:rsidRPr="00BE72B6" w:rsidRDefault="0076636E" w:rsidP="00205FAA">
      <w:pPr>
        <w:pStyle w:val="ListParagraph"/>
        <w:numPr>
          <w:ilvl w:val="0"/>
          <w:numId w:val="12"/>
        </w:numPr>
        <w:tabs>
          <w:tab w:val="left" w:pos="284"/>
          <w:tab w:val="left" w:pos="851"/>
          <w:tab w:val="left" w:pos="1260"/>
        </w:tabs>
        <w:spacing w:after="40" w:line="360" w:lineRule="auto"/>
        <w:ind w:left="0" w:firstLine="567"/>
        <w:rPr>
          <w:rFonts w:cs="Arial"/>
          <w:szCs w:val="24"/>
        </w:rPr>
      </w:pPr>
      <w:r w:rsidRPr="00BE72B6">
        <w:rPr>
          <w:rFonts w:cs="Arial"/>
          <w:szCs w:val="24"/>
        </w:rPr>
        <w:t>компетентность персонала, выполняющего работу, влияющую на соответствие выпускаемой продукции требованиям, установленным техническим регламентом;</w:t>
      </w:r>
    </w:p>
    <w:p w14:paraId="01A1B98D" w14:textId="77777777" w:rsidR="0076636E" w:rsidRPr="00BE72B6" w:rsidRDefault="0076636E" w:rsidP="00205FAA">
      <w:pPr>
        <w:pStyle w:val="ListParagraph"/>
        <w:numPr>
          <w:ilvl w:val="0"/>
          <w:numId w:val="12"/>
        </w:numPr>
        <w:tabs>
          <w:tab w:val="left" w:pos="284"/>
          <w:tab w:val="left" w:pos="851"/>
          <w:tab w:val="left" w:pos="1260"/>
        </w:tabs>
        <w:spacing w:after="40" w:line="360" w:lineRule="auto"/>
        <w:ind w:left="0" w:firstLine="567"/>
        <w:rPr>
          <w:rFonts w:cs="Arial"/>
          <w:szCs w:val="24"/>
        </w:rPr>
      </w:pPr>
      <w:r w:rsidRPr="00BE72B6">
        <w:rPr>
          <w:rFonts w:cs="Arial"/>
          <w:szCs w:val="24"/>
        </w:rPr>
        <w:t>инфраструктура производства;</w:t>
      </w:r>
    </w:p>
    <w:p w14:paraId="34581324" w14:textId="77777777" w:rsidR="0076636E" w:rsidRPr="00BE72B6" w:rsidRDefault="0076636E" w:rsidP="00205FAA">
      <w:pPr>
        <w:pStyle w:val="ListParagraph"/>
        <w:numPr>
          <w:ilvl w:val="0"/>
          <w:numId w:val="12"/>
        </w:numPr>
        <w:tabs>
          <w:tab w:val="left" w:pos="284"/>
          <w:tab w:val="left" w:pos="851"/>
          <w:tab w:val="left" w:pos="1260"/>
        </w:tabs>
        <w:spacing w:after="40" w:line="360" w:lineRule="auto"/>
        <w:ind w:left="0" w:firstLine="567"/>
        <w:rPr>
          <w:rFonts w:cs="Arial"/>
          <w:szCs w:val="24"/>
        </w:rPr>
      </w:pPr>
      <w:r w:rsidRPr="00BE72B6">
        <w:rPr>
          <w:rFonts w:cs="Arial"/>
          <w:szCs w:val="24"/>
        </w:rPr>
        <w:t>оборудование (средства технологического оснащения), а также его техническое обслуживание и ремонт;</w:t>
      </w:r>
    </w:p>
    <w:p w14:paraId="31E31968" w14:textId="77777777" w:rsidR="0076636E" w:rsidRPr="00BE72B6" w:rsidRDefault="0076636E" w:rsidP="00205FAA">
      <w:pPr>
        <w:pStyle w:val="ListParagraph"/>
        <w:numPr>
          <w:ilvl w:val="0"/>
          <w:numId w:val="12"/>
        </w:numPr>
        <w:tabs>
          <w:tab w:val="left" w:pos="284"/>
          <w:tab w:val="left" w:pos="851"/>
          <w:tab w:val="left" w:pos="1260"/>
        </w:tabs>
        <w:spacing w:after="40" w:line="360" w:lineRule="auto"/>
        <w:ind w:left="0" w:firstLine="567"/>
        <w:rPr>
          <w:rFonts w:cs="Arial"/>
          <w:szCs w:val="24"/>
        </w:rPr>
      </w:pPr>
      <w:r w:rsidRPr="00BE72B6">
        <w:rPr>
          <w:rFonts w:cs="Arial"/>
          <w:szCs w:val="24"/>
        </w:rPr>
        <w:t>управление контрольным, измерительным и испытательным оборудованием;</w:t>
      </w:r>
    </w:p>
    <w:p w14:paraId="70527B24" w14:textId="77777777" w:rsidR="0076636E" w:rsidRPr="00BE72B6" w:rsidRDefault="0076636E" w:rsidP="00205FAA">
      <w:pPr>
        <w:pStyle w:val="ListParagraph"/>
        <w:numPr>
          <w:ilvl w:val="0"/>
          <w:numId w:val="12"/>
        </w:numPr>
        <w:tabs>
          <w:tab w:val="left" w:pos="284"/>
          <w:tab w:val="left" w:pos="851"/>
          <w:tab w:val="left" w:pos="1260"/>
        </w:tabs>
        <w:spacing w:after="40" w:line="360" w:lineRule="auto"/>
        <w:ind w:left="0" w:firstLine="567"/>
        <w:rPr>
          <w:rFonts w:cs="Arial"/>
          <w:szCs w:val="24"/>
        </w:rPr>
      </w:pPr>
      <w:r w:rsidRPr="00BE72B6">
        <w:rPr>
          <w:rFonts w:cs="Arial"/>
          <w:szCs w:val="24"/>
        </w:rPr>
        <w:t>средства измерений, необходимые для обеспечения соответствия продукции требованиям, установленным техническим регламентом;</w:t>
      </w:r>
    </w:p>
    <w:p w14:paraId="274AF9CC" w14:textId="77777777" w:rsidR="0076636E" w:rsidRPr="00BE72B6" w:rsidRDefault="0076636E" w:rsidP="00205FAA">
      <w:pPr>
        <w:pStyle w:val="ListParagraph"/>
        <w:numPr>
          <w:ilvl w:val="0"/>
          <w:numId w:val="12"/>
        </w:numPr>
        <w:tabs>
          <w:tab w:val="left" w:pos="284"/>
          <w:tab w:val="left" w:pos="851"/>
          <w:tab w:val="left" w:pos="1260"/>
        </w:tabs>
        <w:spacing w:after="40" w:line="360" w:lineRule="auto"/>
        <w:ind w:left="0" w:firstLine="567"/>
        <w:rPr>
          <w:rFonts w:cs="Arial"/>
          <w:szCs w:val="24"/>
        </w:rPr>
      </w:pPr>
      <w:r w:rsidRPr="00BE72B6">
        <w:rPr>
          <w:rFonts w:cs="Arial"/>
          <w:szCs w:val="24"/>
        </w:rPr>
        <w:t>входной контроль закупленной продукции, влияющей на показатели безопасности сертифицируемой продукции;</w:t>
      </w:r>
    </w:p>
    <w:p w14:paraId="025DBD96" w14:textId="77777777" w:rsidR="0076636E" w:rsidRPr="00BE72B6" w:rsidRDefault="0076636E" w:rsidP="00205FAA">
      <w:pPr>
        <w:pStyle w:val="ListParagraph"/>
        <w:numPr>
          <w:ilvl w:val="0"/>
          <w:numId w:val="12"/>
        </w:numPr>
        <w:tabs>
          <w:tab w:val="left" w:pos="284"/>
          <w:tab w:val="left" w:pos="851"/>
          <w:tab w:val="left" w:pos="1260"/>
        </w:tabs>
        <w:spacing w:after="40" w:line="360" w:lineRule="auto"/>
        <w:ind w:left="0" w:firstLine="567"/>
        <w:rPr>
          <w:rFonts w:cs="Arial"/>
          <w:szCs w:val="24"/>
        </w:rPr>
      </w:pPr>
      <w:r w:rsidRPr="00BE72B6">
        <w:rPr>
          <w:rFonts w:cs="Arial"/>
          <w:szCs w:val="24"/>
        </w:rPr>
        <w:t>технологические процессы, в том числе специальные (при наличии соответствующих требований в техническом регламенте);</w:t>
      </w:r>
    </w:p>
    <w:p w14:paraId="613ED8FD" w14:textId="77777777" w:rsidR="0076636E" w:rsidRPr="00BE72B6" w:rsidRDefault="0076636E" w:rsidP="00205FAA">
      <w:pPr>
        <w:pStyle w:val="ListParagraph"/>
        <w:numPr>
          <w:ilvl w:val="0"/>
          <w:numId w:val="12"/>
        </w:numPr>
        <w:tabs>
          <w:tab w:val="left" w:pos="284"/>
          <w:tab w:val="left" w:pos="851"/>
          <w:tab w:val="left" w:pos="1260"/>
        </w:tabs>
        <w:spacing w:after="40" w:line="360" w:lineRule="auto"/>
        <w:ind w:left="0" w:firstLine="567"/>
        <w:rPr>
          <w:rFonts w:cs="Arial"/>
          <w:szCs w:val="24"/>
        </w:rPr>
      </w:pPr>
      <w:r w:rsidRPr="00BE72B6">
        <w:rPr>
          <w:rFonts w:cs="Arial"/>
          <w:szCs w:val="24"/>
        </w:rPr>
        <w:t>приемочный контроль и периодические испытания готовой продукции, связанные с контролем характеристик, к которым техническим регламентом установлены обязательные требования;</w:t>
      </w:r>
    </w:p>
    <w:p w14:paraId="43175647" w14:textId="77777777" w:rsidR="0076636E" w:rsidRPr="00BE72B6" w:rsidRDefault="0076636E" w:rsidP="00205FAA">
      <w:pPr>
        <w:pStyle w:val="ListParagraph"/>
        <w:numPr>
          <w:ilvl w:val="0"/>
          <w:numId w:val="12"/>
        </w:numPr>
        <w:tabs>
          <w:tab w:val="left" w:pos="284"/>
          <w:tab w:val="left" w:pos="851"/>
          <w:tab w:val="left" w:pos="1260"/>
        </w:tabs>
        <w:spacing w:after="40" w:line="360" w:lineRule="auto"/>
        <w:ind w:left="0" w:firstLine="567"/>
        <w:rPr>
          <w:rFonts w:cs="Arial"/>
          <w:szCs w:val="24"/>
        </w:rPr>
      </w:pPr>
      <w:r w:rsidRPr="00BE72B6">
        <w:rPr>
          <w:rFonts w:cs="Arial"/>
          <w:szCs w:val="24"/>
        </w:rPr>
        <w:t>маркировка готовой продукции, условия ее хранения, упаковки и консервации;</w:t>
      </w:r>
    </w:p>
    <w:p w14:paraId="7155AFA4" w14:textId="77777777" w:rsidR="0076636E" w:rsidRPr="00BE72B6" w:rsidRDefault="0076636E" w:rsidP="00205FAA">
      <w:pPr>
        <w:pStyle w:val="ListParagraph"/>
        <w:numPr>
          <w:ilvl w:val="0"/>
          <w:numId w:val="12"/>
        </w:numPr>
        <w:tabs>
          <w:tab w:val="left" w:pos="284"/>
          <w:tab w:val="left" w:pos="851"/>
          <w:tab w:val="left" w:pos="1260"/>
        </w:tabs>
        <w:spacing w:after="40" w:line="360" w:lineRule="auto"/>
        <w:ind w:left="0" w:firstLine="567"/>
        <w:rPr>
          <w:rFonts w:cs="Arial"/>
          <w:szCs w:val="24"/>
        </w:rPr>
      </w:pPr>
      <w:r w:rsidRPr="00BE72B6">
        <w:rPr>
          <w:rFonts w:cs="Arial"/>
          <w:szCs w:val="24"/>
        </w:rPr>
        <w:t>взаимодействие с потребителем (в том числе рассмотрение жалоб и рекламаций по продукции данного изготовителя);</w:t>
      </w:r>
    </w:p>
    <w:p w14:paraId="7F401C36" w14:textId="77777777" w:rsidR="0076636E" w:rsidRPr="00BE72B6" w:rsidRDefault="0076636E" w:rsidP="00205FAA">
      <w:pPr>
        <w:pStyle w:val="ListParagraph"/>
        <w:numPr>
          <w:ilvl w:val="0"/>
          <w:numId w:val="12"/>
        </w:numPr>
        <w:tabs>
          <w:tab w:val="left" w:pos="284"/>
          <w:tab w:val="left" w:pos="851"/>
          <w:tab w:val="left" w:pos="1260"/>
        </w:tabs>
        <w:spacing w:after="40" w:line="360" w:lineRule="auto"/>
        <w:ind w:left="0" w:firstLine="567"/>
        <w:rPr>
          <w:rFonts w:cs="Arial"/>
          <w:szCs w:val="24"/>
        </w:rPr>
      </w:pPr>
      <w:r w:rsidRPr="00BE72B6">
        <w:rPr>
          <w:rFonts w:cs="Arial"/>
          <w:szCs w:val="24"/>
        </w:rPr>
        <w:t xml:space="preserve">идентификация продукции и ее </w:t>
      </w:r>
      <w:proofErr w:type="spellStart"/>
      <w:r w:rsidRPr="00BE72B6">
        <w:rPr>
          <w:rFonts w:cs="Arial"/>
          <w:szCs w:val="24"/>
        </w:rPr>
        <w:t>прослеживаемость</w:t>
      </w:r>
      <w:proofErr w:type="spellEnd"/>
      <w:r w:rsidRPr="00BE72B6">
        <w:rPr>
          <w:rFonts w:cs="Arial"/>
          <w:szCs w:val="24"/>
        </w:rPr>
        <w:t>;</w:t>
      </w:r>
    </w:p>
    <w:p w14:paraId="59874AB6" w14:textId="77777777" w:rsidR="0076636E" w:rsidRPr="00BE72B6" w:rsidRDefault="0076636E" w:rsidP="00205FAA">
      <w:pPr>
        <w:pStyle w:val="ListParagraph"/>
        <w:numPr>
          <w:ilvl w:val="0"/>
          <w:numId w:val="12"/>
        </w:numPr>
        <w:tabs>
          <w:tab w:val="left" w:pos="284"/>
          <w:tab w:val="left" w:pos="851"/>
          <w:tab w:val="left" w:pos="1260"/>
        </w:tabs>
        <w:spacing w:after="40" w:line="360" w:lineRule="auto"/>
        <w:ind w:left="0" w:firstLine="567"/>
        <w:rPr>
          <w:rFonts w:cs="Arial"/>
          <w:szCs w:val="24"/>
        </w:rPr>
      </w:pPr>
      <w:r w:rsidRPr="00BE72B6">
        <w:rPr>
          <w:rFonts w:cs="Arial"/>
          <w:szCs w:val="24"/>
        </w:rPr>
        <w:t>корректирующие и предупреждающие мероприятия.</w:t>
      </w:r>
    </w:p>
    <w:p w14:paraId="364A1524" w14:textId="77777777" w:rsidR="003C00BE" w:rsidRPr="00BE72B6" w:rsidRDefault="0059293A" w:rsidP="00205FAA">
      <w:pPr>
        <w:tabs>
          <w:tab w:val="left" w:pos="851"/>
          <w:tab w:val="left" w:pos="1260"/>
        </w:tabs>
        <w:spacing w:line="360" w:lineRule="auto"/>
        <w:ind w:firstLine="567"/>
        <w:rPr>
          <w:rFonts w:cs="Arial"/>
          <w:szCs w:val="24"/>
        </w:rPr>
      </w:pPr>
      <w:r w:rsidRPr="00BE72B6">
        <w:rPr>
          <w:rFonts w:cs="Arial"/>
          <w:szCs w:val="24"/>
        </w:rPr>
        <w:t xml:space="preserve">По результатам проведения анализа состояния производства </w:t>
      </w:r>
      <w:r w:rsidR="00897A14" w:rsidRPr="00BE72B6">
        <w:rPr>
          <w:rFonts w:cs="Arial"/>
          <w:szCs w:val="24"/>
        </w:rPr>
        <w:t xml:space="preserve">эксперт </w:t>
      </w:r>
      <w:r w:rsidR="00897A14" w:rsidRPr="00BE72B6">
        <w:rPr>
          <w:rFonts w:cs="Arial"/>
          <w:iCs/>
          <w:szCs w:val="24"/>
        </w:rPr>
        <w:t>(возможно привлечение технического эксперта под его контролем</w:t>
      </w:r>
      <w:r w:rsidR="003E2F1F" w:rsidRPr="00BE72B6">
        <w:rPr>
          <w:rFonts w:cs="Arial"/>
          <w:iCs/>
          <w:szCs w:val="24"/>
        </w:rPr>
        <w:t xml:space="preserve"> в качестве наблюдателя)</w:t>
      </w:r>
      <w:r w:rsidR="003E2F1F" w:rsidRPr="00BE72B6">
        <w:rPr>
          <w:rFonts w:cs="Arial"/>
          <w:szCs w:val="24"/>
        </w:rPr>
        <w:t xml:space="preserve"> </w:t>
      </w:r>
      <w:r w:rsidR="003C00BE" w:rsidRPr="00BE72B6">
        <w:rPr>
          <w:rFonts w:cs="Arial"/>
          <w:szCs w:val="24"/>
        </w:rPr>
        <w:t>оформляет Акт по результатам анализа состояния производства (далее – Акт) в двух экземплярах – для Органа по сертификации и для Заявителя.</w:t>
      </w:r>
      <w:r w:rsidR="00AF656F" w:rsidRPr="00BE72B6">
        <w:rPr>
          <w:rFonts w:cs="Arial"/>
          <w:szCs w:val="24"/>
        </w:rPr>
        <w:t xml:space="preserve"> Форма Акта – Приложение 7.</w:t>
      </w:r>
    </w:p>
    <w:p w14:paraId="5319C491" w14:textId="77777777" w:rsidR="003C00BE" w:rsidRPr="00BE72B6" w:rsidRDefault="003C00BE" w:rsidP="00205FAA">
      <w:pPr>
        <w:tabs>
          <w:tab w:val="left" w:pos="851"/>
          <w:tab w:val="left" w:pos="1260"/>
        </w:tabs>
        <w:spacing w:line="360" w:lineRule="auto"/>
        <w:ind w:firstLine="567"/>
        <w:rPr>
          <w:rFonts w:cs="Arial"/>
          <w:szCs w:val="24"/>
        </w:rPr>
      </w:pPr>
      <w:r w:rsidRPr="00BE72B6">
        <w:rPr>
          <w:rFonts w:cs="Arial"/>
          <w:szCs w:val="24"/>
        </w:rPr>
        <w:t>Внутренний регистрационный номер Акта соответствует внутреннему регистрационному номеру Заявки на проведение сертификации продукции.</w:t>
      </w:r>
    </w:p>
    <w:p w14:paraId="1E96DB40" w14:textId="77777777" w:rsidR="0076636E" w:rsidRPr="00BE72B6" w:rsidRDefault="0076636E" w:rsidP="00205FAA">
      <w:pPr>
        <w:tabs>
          <w:tab w:val="left" w:pos="851"/>
          <w:tab w:val="left" w:pos="1260"/>
        </w:tabs>
        <w:spacing w:line="360" w:lineRule="auto"/>
        <w:ind w:firstLine="567"/>
        <w:rPr>
          <w:rFonts w:cs="Arial"/>
          <w:szCs w:val="24"/>
        </w:rPr>
      </w:pPr>
      <w:r w:rsidRPr="00BE72B6">
        <w:rPr>
          <w:rFonts w:cs="Arial"/>
          <w:szCs w:val="24"/>
        </w:rPr>
        <w:lastRenderedPageBreak/>
        <w:t xml:space="preserve">В случае если продукция производится в филиалах изготовителя и/или на производственных площадках, анализ состояния производства осуществляется </w:t>
      </w:r>
      <w:r w:rsidR="005D7734">
        <w:rPr>
          <w:rFonts w:cs="Arial"/>
          <w:szCs w:val="24"/>
        </w:rPr>
        <w:t>на всех</w:t>
      </w:r>
      <w:r w:rsidRPr="00BE72B6">
        <w:rPr>
          <w:rFonts w:cs="Arial"/>
          <w:szCs w:val="24"/>
        </w:rPr>
        <w:t xml:space="preserve"> филиалах изготовителя и/или на производственных площадках</w:t>
      </w:r>
      <w:r w:rsidR="005D7734">
        <w:rPr>
          <w:rFonts w:cs="Arial"/>
          <w:szCs w:val="24"/>
        </w:rPr>
        <w:t>,</w:t>
      </w:r>
      <w:r w:rsidRPr="00BE72B6">
        <w:rPr>
          <w:rFonts w:cs="Arial"/>
          <w:szCs w:val="24"/>
        </w:rPr>
        <w:t xml:space="preserve"> изготавливающих сертифиц</w:t>
      </w:r>
      <w:r w:rsidR="005D7734">
        <w:rPr>
          <w:rFonts w:cs="Arial"/>
          <w:szCs w:val="24"/>
        </w:rPr>
        <w:t>ируемую продукцию</w:t>
      </w:r>
      <w:r w:rsidRPr="00BE72B6">
        <w:rPr>
          <w:rFonts w:cs="Arial"/>
          <w:szCs w:val="24"/>
        </w:rPr>
        <w:t>.</w:t>
      </w:r>
    </w:p>
    <w:p w14:paraId="1C65E14C" w14:textId="77777777" w:rsidR="001005F1" w:rsidRPr="00BE72B6" w:rsidRDefault="001005F1" w:rsidP="001005F1">
      <w:pPr>
        <w:tabs>
          <w:tab w:val="left" w:pos="851"/>
        </w:tabs>
        <w:spacing w:line="360" w:lineRule="auto"/>
        <w:ind w:firstLine="567"/>
        <w:rPr>
          <w:rFonts w:cs="Arial"/>
          <w:szCs w:val="24"/>
        </w:rPr>
      </w:pPr>
      <w:r w:rsidRPr="00BE72B6">
        <w:rPr>
          <w:rFonts w:cs="Arial"/>
          <w:szCs w:val="24"/>
        </w:rPr>
        <w:t xml:space="preserve">В случае отрицательных результатов анализа состояния производства </w:t>
      </w:r>
      <w:r w:rsidR="00327248" w:rsidRPr="00BE72B6">
        <w:rPr>
          <w:rFonts w:cs="Arial"/>
          <w:szCs w:val="24"/>
        </w:rPr>
        <w:t>о</w:t>
      </w:r>
      <w:r w:rsidRPr="00BE72B6">
        <w:rPr>
          <w:rFonts w:cs="Arial"/>
          <w:szCs w:val="24"/>
        </w:rPr>
        <w:t xml:space="preserve">рган по сертификации продукции вправе </w:t>
      </w:r>
      <w:r w:rsidR="0040429F" w:rsidRPr="00BE72B6">
        <w:rPr>
          <w:rFonts w:cs="Arial"/>
          <w:szCs w:val="24"/>
        </w:rPr>
        <w:t>приостановить (</w:t>
      </w:r>
      <w:r w:rsidRPr="00BE72B6">
        <w:rPr>
          <w:rFonts w:cs="Arial"/>
          <w:szCs w:val="24"/>
        </w:rPr>
        <w:t>прекратить</w:t>
      </w:r>
      <w:r w:rsidR="0040429F" w:rsidRPr="00BE72B6">
        <w:rPr>
          <w:rFonts w:cs="Arial"/>
          <w:szCs w:val="24"/>
        </w:rPr>
        <w:t>)</w:t>
      </w:r>
      <w:r w:rsidRPr="00BE72B6">
        <w:rPr>
          <w:rFonts w:cs="Arial"/>
          <w:szCs w:val="24"/>
        </w:rPr>
        <w:t xml:space="preserve"> работы по сертификации продукции. </w:t>
      </w:r>
      <w:r w:rsidR="0040429F" w:rsidRPr="00BE72B6">
        <w:rPr>
          <w:rFonts w:cs="Arial"/>
          <w:szCs w:val="24"/>
        </w:rPr>
        <w:t>О</w:t>
      </w:r>
      <w:r w:rsidRPr="00BE72B6">
        <w:rPr>
          <w:rFonts w:cs="Arial"/>
          <w:szCs w:val="24"/>
        </w:rPr>
        <w:t xml:space="preserve"> принятом решении уведомляет заявителя любым удобным способом в течение пяти рабочих дней.</w:t>
      </w:r>
    </w:p>
    <w:p w14:paraId="0B80D92F" w14:textId="0A3CD0F6" w:rsidR="0076636E" w:rsidRPr="00BE72B6" w:rsidRDefault="0076636E" w:rsidP="00205FAA">
      <w:pPr>
        <w:pStyle w:val="ListParagraph"/>
        <w:tabs>
          <w:tab w:val="left" w:pos="851"/>
          <w:tab w:val="left" w:pos="993"/>
        </w:tabs>
        <w:spacing w:line="360" w:lineRule="auto"/>
        <w:ind w:left="0" w:firstLine="567"/>
        <w:rPr>
          <w:rFonts w:eastAsia="Times New Roman" w:cs="Arial"/>
          <w:spacing w:val="-4"/>
          <w:szCs w:val="24"/>
          <w:lang w:eastAsia="ru-RU"/>
        </w:rPr>
      </w:pPr>
      <w:r w:rsidRPr="00BE72B6">
        <w:rPr>
          <w:rFonts w:cs="Arial"/>
          <w:szCs w:val="24"/>
        </w:rPr>
        <w:t xml:space="preserve">В соответствии с </w:t>
      </w:r>
      <w:r w:rsidRPr="00BE72B6">
        <w:rPr>
          <w:rFonts w:cs="Arial"/>
          <w:b/>
          <w:szCs w:val="24"/>
        </w:rPr>
        <w:t>п. 7.4.5</w:t>
      </w:r>
      <w:r w:rsidRPr="00BE72B6">
        <w:rPr>
          <w:rFonts w:cs="Arial"/>
          <w:szCs w:val="24"/>
        </w:rPr>
        <w:t xml:space="preserve"> </w:t>
      </w:r>
      <w:r w:rsidRPr="00BE72B6">
        <w:rPr>
          <w:rFonts w:eastAsia="Times New Roman" w:cs="Arial"/>
          <w:b/>
          <w:spacing w:val="-4"/>
          <w:szCs w:val="24"/>
          <w:lang w:eastAsia="ru-RU"/>
        </w:rPr>
        <w:t>ГОСТ ISO/IEC 17065</w:t>
      </w:r>
      <w:r w:rsidRPr="00BE72B6">
        <w:rPr>
          <w:rFonts w:eastAsia="Times New Roman" w:cs="Arial"/>
          <w:spacing w:val="-4"/>
          <w:szCs w:val="24"/>
          <w:lang w:eastAsia="ru-RU"/>
        </w:rPr>
        <w:t xml:space="preserve">, ОС </w:t>
      </w:r>
      <w:proofErr w:type="spellStart"/>
      <w:r w:rsidRPr="00BE72B6">
        <w:rPr>
          <w:rFonts w:eastAsia="Times New Roman" w:cs="Arial"/>
          <w:spacing w:val="-4"/>
          <w:szCs w:val="24"/>
          <w:lang w:eastAsia="ru-RU"/>
        </w:rPr>
        <w:t>ОсОО</w:t>
      </w:r>
      <w:proofErr w:type="spellEnd"/>
      <w:r w:rsidRPr="00BE72B6">
        <w:rPr>
          <w:rFonts w:eastAsia="Times New Roman" w:cs="Arial"/>
          <w:spacing w:val="-4"/>
          <w:szCs w:val="24"/>
          <w:lang w:eastAsia="ru-RU"/>
        </w:rPr>
        <w:t xml:space="preserve"> «</w:t>
      </w:r>
      <w:r w:rsidR="00962C2E" w:rsidRPr="00962C2E">
        <w:rPr>
          <w:rFonts w:eastAsia="MS Mincho" w:cs="Arial"/>
          <w:szCs w:val="24"/>
        </w:rPr>
        <w:t>Эксперт-</w:t>
      </w:r>
      <w:proofErr w:type="spellStart"/>
      <w:r w:rsidR="00962C2E" w:rsidRPr="00962C2E">
        <w:rPr>
          <w:rFonts w:eastAsia="MS Mincho" w:cs="Arial"/>
          <w:szCs w:val="24"/>
        </w:rPr>
        <w:t>Лайн</w:t>
      </w:r>
      <w:proofErr w:type="spellEnd"/>
      <w:r w:rsidRPr="00BE72B6">
        <w:rPr>
          <w:rFonts w:eastAsia="Times New Roman" w:cs="Arial"/>
          <w:spacing w:val="-4"/>
          <w:szCs w:val="24"/>
          <w:lang w:eastAsia="ru-RU"/>
        </w:rPr>
        <w:t>» не полагается на результаты оценивания, проведенного до подачи заявки.</w:t>
      </w:r>
    </w:p>
    <w:p w14:paraId="691898DE" w14:textId="77777777" w:rsidR="006B7C07" w:rsidRPr="00BE72B6" w:rsidRDefault="006B7C07" w:rsidP="00464374">
      <w:pPr>
        <w:rPr>
          <w:lang w:eastAsia="ru-RU"/>
        </w:rPr>
      </w:pPr>
    </w:p>
    <w:p w14:paraId="6FAD70B6" w14:textId="77777777" w:rsidR="009A71D5" w:rsidRPr="00BE72B6" w:rsidRDefault="0085798A" w:rsidP="00205FAA">
      <w:pPr>
        <w:pStyle w:val="Heading1"/>
        <w:tabs>
          <w:tab w:val="left" w:pos="851"/>
        </w:tabs>
        <w:ind w:firstLine="567"/>
        <w:rPr>
          <w:rFonts w:ascii="Arial" w:hAnsi="Arial" w:cs="Arial"/>
          <w:b w:val="0"/>
          <w:lang w:eastAsia="ru-RU"/>
        </w:rPr>
      </w:pPr>
      <w:bookmarkStart w:id="39" w:name="_Toc50543963"/>
      <w:r w:rsidRPr="00BE72B6">
        <w:rPr>
          <w:rFonts w:ascii="Arial" w:hAnsi="Arial" w:cs="Arial"/>
          <w:b w:val="0"/>
          <w:lang w:eastAsia="ru-RU"/>
        </w:rPr>
        <w:t xml:space="preserve">4.4.5 </w:t>
      </w:r>
      <w:r w:rsidR="009A71D5" w:rsidRPr="00BE72B6">
        <w:rPr>
          <w:rFonts w:ascii="Arial" w:hAnsi="Arial" w:cs="Arial"/>
          <w:b w:val="0"/>
          <w:lang w:eastAsia="ru-RU"/>
        </w:rPr>
        <w:t>Устранение несоответствий, выявленных в процессе сертификации</w:t>
      </w:r>
      <w:bookmarkEnd w:id="39"/>
    </w:p>
    <w:p w14:paraId="6BC9DDD1" w14:textId="77777777" w:rsidR="0076636E" w:rsidRPr="00BE72B6" w:rsidRDefault="0076636E" w:rsidP="00205FAA">
      <w:pPr>
        <w:pStyle w:val="ListParagraph"/>
        <w:tabs>
          <w:tab w:val="left" w:pos="851"/>
          <w:tab w:val="left" w:pos="993"/>
        </w:tabs>
        <w:spacing w:line="360" w:lineRule="auto"/>
        <w:ind w:left="0" w:firstLine="567"/>
        <w:rPr>
          <w:rFonts w:eastAsia="Times New Roman" w:cs="Arial"/>
          <w:spacing w:val="-4"/>
          <w:szCs w:val="24"/>
          <w:lang w:eastAsia="ru-RU"/>
        </w:rPr>
      </w:pPr>
      <w:r w:rsidRPr="00BE72B6">
        <w:rPr>
          <w:rFonts w:eastAsia="Times New Roman" w:cs="Arial"/>
          <w:spacing w:val="-4"/>
          <w:szCs w:val="24"/>
          <w:lang w:eastAsia="ru-RU"/>
        </w:rPr>
        <w:t xml:space="preserve">Согласно </w:t>
      </w:r>
      <w:r w:rsidRPr="00BE72B6">
        <w:rPr>
          <w:rFonts w:cs="Arial"/>
          <w:b/>
          <w:szCs w:val="24"/>
        </w:rPr>
        <w:t>п. 7.4.6</w:t>
      </w:r>
      <w:r w:rsidRPr="00BE72B6">
        <w:rPr>
          <w:rFonts w:cs="Arial"/>
          <w:szCs w:val="24"/>
        </w:rPr>
        <w:t xml:space="preserve"> </w:t>
      </w:r>
      <w:r w:rsidRPr="00BE72B6">
        <w:rPr>
          <w:rFonts w:eastAsia="Times New Roman" w:cs="Arial"/>
          <w:b/>
          <w:spacing w:val="-4"/>
          <w:szCs w:val="24"/>
          <w:lang w:eastAsia="ru-RU"/>
        </w:rPr>
        <w:t>ГОСТ ISO/IEC 17065</w:t>
      </w:r>
      <w:r w:rsidRPr="00BE72B6">
        <w:rPr>
          <w:rFonts w:eastAsia="Times New Roman" w:cs="Arial"/>
          <w:spacing w:val="-4"/>
          <w:szCs w:val="24"/>
          <w:lang w:eastAsia="ru-RU"/>
        </w:rPr>
        <w:t xml:space="preserve"> </w:t>
      </w:r>
      <w:r w:rsidR="00673440" w:rsidRPr="00BE72B6">
        <w:rPr>
          <w:rFonts w:eastAsia="Times New Roman" w:cs="Arial"/>
          <w:spacing w:val="-4"/>
          <w:szCs w:val="24"/>
          <w:lang w:eastAsia="ru-RU"/>
        </w:rPr>
        <w:t xml:space="preserve">в </w:t>
      </w:r>
      <w:r w:rsidRPr="00BE72B6">
        <w:rPr>
          <w:rFonts w:eastAsia="Times New Roman" w:cs="Arial"/>
          <w:spacing w:val="-4"/>
          <w:szCs w:val="24"/>
          <w:lang w:eastAsia="ru-RU"/>
        </w:rPr>
        <w:t xml:space="preserve">случае обнаружения несоответствий при сертификации, орган по сертификации </w:t>
      </w:r>
      <w:r w:rsidR="00AF656F" w:rsidRPr="00BE72B6">
        <w:rPr>
          <w:rFonts w:eastAsia="Times New Roman" w:cs="Arial"/>
          <w:spacing w:val="-4"/>
          <w:szCs w:val="24"/>
          <w:lang w:eastAsia="ru-RU"/>
        </w:rPr>
        <w:t>обязан уведомить</w:t>
      </w:r>
      <w:r w:rsidRPr="00BE72B6">
        <w:rPr>
          <w:rFonts w:eastAsia="Times New Roman" w:cs="Arial"/>
          <w:spacing w:val="-4"/>
          <w:szCs w:val="24"/>
          <w:lang w:eastAsia="ru-RU"/>
        </w:rPr>
        <w:t xml:space="preserve"> </w:t>
      </w:r>
      <w:r w:rsidR="00AF656F" w:rsidRPr="00BE72B6">
        <w:rPr>
          <w:rFonts w:eastAsia="Times New Roman" w:cs="Arial"/>
          <w:spacing w:val="-4"/>
          <w:szCs w:val="24"/>
          <w:lang w:eastAsia="ru-RU"/>
        </w:rPr>
        <w:t>З</w:t>
      </w:r>
      <w:r w:rsidRPr="00BE72B6">
        <w:rPr>
          <w:rFonts w:eastAsia="Times New Roman" w:cs="Arial"/>
          <w:spacing w:val="-4"/>
          <w:szCs w:val="24"/>
          <w:lang w:eastAsia="ru-RU"/>
        </w:rPr>
        <w:t>ая</w:t>
      </w:r>
      <w:r w:rsidR="00673440" w:rsidRPr="00BE72B6">
        <w:rPr>
          <w:rFonts w:eastAsia="Times New Roman" w:cs="Arial"/>
          <w:spacing w:val="-4"/>
          <w:szCs w:val="24"/>
          <w:lang w:eastAsia="ru-RU"/>
        </w:rPr>
        <w:t xml:space="preserve">вителя обо всех </w:t>
      </w:r>
      <w:r w:rsidR="00AF656F" w:rsidRPr="00BE72B6">
        <w:rPr>
          <w:rFonts w:eastAsia="Times New Roman" w:cs="Arial"/>
          <w:spacing w:val="-4"/>
          <w:szCs w:val="24"/>
          <w:lang w:eastAsia="ru-RU"/>
        </w:rPr>
        <w:t xml:space="preserve">обнаруженных </w:t>
      </w:r>
      <w:r w:rsidR="0057358E" w:rsidRPr="00BE72B6">
        <w:rPr>
          <w:rFonts w:eastAsia="Times New Roman" w:cs="Arial"/>
          <w:spacing w:val="-4"/>
          <w:szCs w:val="24"/>
          <w:lang w:eastAsia="ru-RU"/>
        </w:rPr>
        <w:t>несоответствиях.</w:t>
      </w:r>
    </w:p>
    <w:p w14:paraId="3A4F83C0" w14:textId="77777777" w:rsidR="00AF656F" w:rsidRPr="00BE72B6" w:rsidRDefault="00673440" w:rsidP="00205FAA">
      <w:pPr>
        <w:tabs>
          <w:tab w:val="left" w:pos="851"/>
          <w:tab w:val="left" w:pos="1260"/>
        </w:tabs>
        <w:spacing w:line="360" w:lineRule="auto"/>
        <w:ind w:firstLine="567"/>
        <w:rPr>
          <w:rFonts w:cs="Arial"/>
          <w:szCs w:val="24"/>
        </w:rPr>
      </w:pPr>
      <w:r w:rsidRPr="00BE72B6">
        <w:rPr>
          <w:rFonts w:cs="Arial"/>
          <w:szCs w:val="24"/>
        </w:rPr>
        <w:t>При выявлении несоответствий орган по сертификации не реализует дальнейшие этапы работ по сертификации до устранения несоответствий и их причин.</w:t>
      </w:r>
      <w:r w:rsidR="00BB18A4" w:rsidRPr="00BE72B6">
        <w:rPr>
          <w:rFonts w:cs="Arial"/>
          <w:szCs w:val="24"/>
        </w:rPr>
        <w:t xml:space="preserve"> </w:t>
      </w:r>
      <w:r w:rsidR="00E228EF" w:rsidRPr="00BE72B6">
        <w:rPr>
          <w:rFonts w:cs="Arial"/>
          <w:szCs w:val="24"/>
        </w:rPr>
        <w:t>Экспертом, выявившим несоответствие</w:t>
      </w:r>
      <w:r w:rsidR="0089703A" w:rsidRPr="00BE72B6">
        <w:rPr>
          <w:rFonts w:cs="Arial"/>
          <w:szCs w:val="24"/>
        </w:rPr>
        <w:t>,</w:t>
      </w:r>
      <w:r w:rsidR="00E228EF" w:rsidRPr="00BE72B6">
        <w:rPr>
          <w:rFonts w:cs="Arial"/>
          <w:szCs w:val="24"/>
        </w:rPr>
        <w:t xml:space="preserve"> оформляется Решение о приостановке </w:t>
      </w:r>
      <w:r w:rsidR="0089703A" w:rsidRPr="00BE72B6">
        <w:rPr>
          <w:rFonts w:cs="Arial"/>
          <w:szCs w:val="24"/>
        </w:rPr>
        <w:t>работ по сертификации продукции и утверждается руководителем О</w:t>
      </w:r>
      <w:r w:rsidR="009D4BEF" w:rsidRPr="00BE72B6">
        <w:rPr>
          <w:rFonts w:cs="Arial"/>
          <w:szCs w:val="24"/>
        </w:rPr>
        <w:t xml:space="preserve">С/ заместителем руководителя ОС. </w:t>
      </w:r>
      <w:r w:rsidR="002C3704" w:rsidRPr="00BE72B6">
        <w:rPr>
          <w:rFonts w:cs="Arial"/>
          <w:szCs w:val="24"/>
        </w:rPr>
        <w:t>Решение о приостановке работ по сертификации продукции</w:t>
      </w:r>
      <w:r w:rsidR="006F3D30" w:rsidRPr="00BE72B6">
        <w:rPr>
          <w:rFonts w:cs="Arial"/>
          <w:szCs w:val="24"/>
        </w:rPr>
        <w:t xml:space="preserve"> (Приложение </w:t>
      </w:r>
      <w:r w:rsidR="006303AD">
        <w:rPr>
          <w:rFonts w:cs="Arial"/>
          <w:szCs w:val="24"/>
        </w:rPr>
        <w:t>18</w:t>
      </w:r>
      <w:r w:rsidR="006F3D30" w:rsidRPr="00BE72B6">
        <w:rPr>
          <w:rFonts w:cs="Arial"/>
          <w:szCs w:val="24"/>
        </w:rPr>
        <w:t>)</w:t>
      </w:r>
      <w:r w:rsidR="002C3704" w:rsidRPr="00BE72B6">
        <w:rPr>
          <w:rFonts w:eastAsia="Times New Roman" w:cs="Arial"/>
          <w:spacing w:val="-4"/>
          <w:szCs w:val="24"/>
          <w:lang w:eastAsia="ru-RU"/>
        </w:rPr>
        <w:t xml:space="preserve"> </w:t>
      </w:r>
      <w:r w:rsidR="009D4BEF" w:rsidRPr="00BE72B6">
        <w:rPr>
          <w:rFonts w:eastAsia="Times New Roman" w:cs="Arial"/>
          <w:spacing w:val="-4"/>
          <w:szCs w:val="24"/>
          <w:lang w:eastAsia="ru-RU"/>
        </w:rPr>
        <w:t xml:space="preserve">с указанием выявленных несоответствий </w:t>
      </w:r>
      <w:r w:rsidR="002C3704" w:rsidRPr="00BE72B6">
        <w:rPr>
          <w:rFonts w:eastAsia="Times New Roman" w:cs="Arial"/>
          <w:spacing w:val="-4"/>
          <w:szCs w:val="24"/>
          <w:lang w:eastAsia="ru-RU"/>
        </w:rPr>
        <w:t>совместно с Заключением по идентификации/ Актом отбора образцов / Протокол</w:t>
      </w:r>
      <w:r w:rsidR="00EB0D44" w:rsidRPr="00BE72B6">
        <w:rPr>
          <w:rFonts w:eastAsia="Times New Roman" w:cs="Arial"/>
          <w:spacing w:val="-4"/>
          <w:szCs w:val="24"/>
          <w:lang w:eastAsia="ru-RU"/>
        </w:rPr>
        <w:t>ом испытаний / Актом</w:t>
      </w:r>
      <w:r w:rsidR="002C3704" w:rsidRPr="00BE72B6">
        <w:rPr>
          <w:rFonts w:eastAsia="Times New Roman" w:cs="Arial"/>
          <w:spacing w:val="-4"/>
          <w:szCs w:val="24"/>
          <w:lang w:eastAsia="ru-RU"/>
        </w:rPr>
        <w:t xml:space="preserve"> по результатах анализа состояния производства </w:t>
      </w:r>
      <w:r w:rsidR="00EB0D44" w:rsidRPr="00BE72B6">
        <w:rPr>
          <w:rFonts w:eastAsia="Times New Roman" w:cs="Arial"/>
          <w:spacing w:val="-4"/>
          <w:szCs w:val="24"/>
          <w:lang w:eastAsia="ru-RU"/>
        </w:rPr>
        <w:t>направляется в адрес заявителя любым доступным способом</w:t>
      </w:r>
    </w:p>
    <w:p w14:paraId="177E3B16" w14:textId="79AF4FAD" w:rsidR="00673440" w:rsidRPr="00BE72B6" w:rsidRDefault="00673440" w:rsidP="00205FAA">
      <w:pPr>
        <w:tabs>
          <w:tab w:val="left" w:pos="851"/>
          <w:tab w:val="left" w:pos="1260"/>
        </w:tabs>
        <w:spacing w:line="360" w:lineRule="auto"/>
        <w:ind w:firstLine="567"/>
        <w:rPr>
          <w:rFonts w:cs="Arial"/>
          <w:szCs w:val="24"/>
        </w:rPr>
      </w:pPr>
      <w:r w:rsidRPr="00BE72B6">
        <w:rPr>
          <w:rFonts w:cs="Arial"/>
          <w:szCs w:val="24"/>
        </w:rPr>
        <w:t xml:space="preserve">В соответствии с </w:t>
      </w:r>
      <w:r w:rsidRPr="00BE72B6">
        <w:rPr>
          <w:rFonts w:cs="Arial"/>
          <w:b/>
          <w:szCs w:val="24"/>
        </w:rPr>
        <w:t xml:space="preserve">п. 7.4.7 </w:t>
      </w:r>
      <w:r w:rsidRPr="00BE72B6">
        <w:rPr>
          <w:rFonts w:eastAsia="Times New Roman" w:cs="Arial"/>
          <w:b/>
          <w:spacing w:val="-4"/>
          <w:szCs w:val="24"/>
          <w:lang w:eastAsia="ru-RU"/>
        </w:rPr>
        <w:t>ГОСТ ISO/IEC 17065</w:t>
      </w:r>
      <w:r w:rsidRPr="00BE72B6">
        <w:rPr>
          <w:rFonts w:eastAsia="Times New Roman" w:cs="Arial"/>
          <w:spacing w:val="-4"/>
          <w:szCs w:val="24"/>
          <w:lang w:eastAsia="ru-RU"/>
        </w:rPr>
        <w:t>,</w:t>
      </w:r>
      <w:r w:rsidRPr="00BE72B6">
        <w:rPr>
          <w:rFonts w:cs="Arial"/>
          <w:b/>
          <w:szCs w:val="24"/>
        </w:rPr>
        <w:t xml:space="preserve"> </w:t>
      </w:r>
      <w:r w:rsidRPr="00BE72B6">
        <w:rPr>
          <w:rFonts w:cs="Arial"/>
          <w:szCs w:val="24"/>
        </w:rPr>
        <w:t>если</w:t>
      </w:r>
      <w:r w:rsidRPr="00BE72B6">
        <w:rPr>
          <w:rFonts w:cs="Arial"/>
          <w:b/>
          <w:szCs w:val="24"/>
        </w:rPr>
        <w:t xml:space="preserve"> </w:t>
      </w:r>
      <w:r w:rsidRPr="00BE72B6">
        <w:rPr>
          <w:rFonts w:cs="Arial"/>
          <w:szCs w:val="24"/>
        </w:rPr>
        <w:t xml:space="preserve">заявитель заинтересован в продолжении работ по сертификации, по согласованию с ОС он разрабатывает план корректирующих мероприятий, направленных на устранение выявленных несоответствий и их причин, обеспечивает их выполнение и информирует об этом ОС </w:t>
      </w:r>
      <w:proofErr w:type="spellStart"/>
      <w:r w:rsidRPr="00BE72B6">
        <w:rPr>
          <w:rFonts w:cs="Arial"/>
          <w:szCs w:val="24"/>
        </w:rPr>
        <w:t>ОсОО</w:t>
      </w:r>
      <w:proofErr w:type="spellEnd"/>
      <w:r w:rsidRPr="00BE72B6">
        <w:rPr>
          <w:rFonts w:cs="Arial"/>
          <w:szCs w:val="24"/>
        </w:rPr>
        <w:t xml:space="preserve"> «</w:t>
      </w:r>
      <w:r w:rsidR="00962C2E" w:rsidRPr="00962C2E">
        <w:rPr>
          <w:rFonts w:eastAsia="MS Mincho" w:cs="Arial"/>
          <w:szCs w:val="24"/>
        </w:rPr>
        <w:t>Эксперт-</w:t>
      </w:r>
      <w:proofErr w:type="spellStart"/>
      <w:r w:rsidR="00962C2E" w:rsidRPr="00962C2E">
        <w:rPr>
          <w:rFonts w:eastAsia="MS Mincho" w:cs="Arial"/>
          <w:szCs w:val="24"/>
        </w:rPr>
        <w:t>Лайн</w:t>
      </w:r>
      <w:proofErr w:type="spellEnd"/>
      <w:r w:rsidRPr="00BE72B6">
        <w:rPr>
          <w:rFonts w:cs="Arial"/>
          <w:szCs w:val="24"/>
        </w:rPr>
        <w:t xml:space="preserve">». </w:t>
      </w:r>
    </w:p>
    <w:p w14:paraId="60AD88C4" w14:textId="77777777" w:rsidR="00D827D0" w:rsidRPr="00BE72B6" w:rsidRDefault="00D827D0" w:rsidP="00205FAA">
      <w:pPr>
        <w:tabs>
          <w:tab w:val="left" w:pos="851"/>
          <w:tab w:val="left" w:pos="1260"/>
        </w:tabs>
        <w:spacing w:line="360" w:lineRule="auto"/>
        <w:ind w:firstLine="567"/>
        <w:rPr>
          <w:rFonts w:cs="Arial"/>
          <w:szCs w:val="24"/>
        </w:rPr>
      </w:pPr>
      <w:r w:rsidRPr="00BE72B6">
        <w:rPr>
          <w:rFonts w:cs="Arial"/>
          <w:szCs w:val="24"/>
        </w:rPr>
        <w:tab/>
        <w:t>В случае отрицательных результатов исследований (испытаний) и измерений, эксперт, назначенный для проведения анализа</w:t>
      </w:r>
      <w:r w:rsidR="00D57E52" w:rsidRPr="00BE72B6">
        <w:rPr>
          <w:rFonts w:cs="Arial"/>
          <w:szCs w:val="24"/>
        </w:rPr>
        <w:t xml:space="preserve"> всей информации и результатов оценивания</w:t>
      </w:r>
      <w:r w:rsidR="009D4A41" w:rsidRPr="00BE72B6">
        <w:rPr>
          <w:rFonts w:cs="Arial"/>
          <w:szCs w:val="24"/>
        </w:rPr>
        <w:t>,</w:t>
      </w:r>
      <w:r w:rsidRPr="00BE72B6">
        <w:rPr>
          <w:rFonts w:cs="Arial"/>
          <w:szCs w:val="24"/>
        </w:rPr>
        <w:t xml:space="preserve"> незамедлительно сообщает об этом Заявителю любым удобным способом.</w:t>
      </w:r>
      <w:r w:rsidR="00476584" w:rsidRPr="00BE72B6">
        <w:rPr>
          <w:rFonts w:cs="Arial"/>
          <w:szCs w:val="24"/>
        </w:rPr>
        <w:t xml:space="preserve"> В</w:t>
      </w:r>
      <w:r w:rsidRPr="00BE72B6">
        <w:rPr>
          <w:rFonts w:cs="Arial"/>
          <w:szCs w:val="24"/>
        </w:rPr>
        <w:t xml:space="preserve"> случае, если экспертом, назначенным для проведения анализа</w:t>
      </w:r>
      <w:r w:rsidR="002038A1" w:rsidRPr="00BE72B6">
        <w:rPr>
          <w:rFonts w:cs="Arial"/>
          <w:szCs w:val="24"/>
        </w:rPr>
        <w:t xml:space="preserve"> всей информации и результатов оценивания</w:t>
      </w:r>
      <w:r w:rsidR="009D4A41" w:rsidRPr="00BE72B6">
        <w:rPr>
          <w:rFonts w:cs="Arial"/>
          <w:szCs w:val="24"/>
        </w:rPr>
        <w:t>,</w:t>
      </w:r>
      <w:r w:rsidRPr="00BE72B6">
        <w:rPr>
          <w:rFonts w:cs="Arial"/>
          <w:szCs w:val="24"/>
        </w:rPr>
        <w:t xml:space="preserve"> установлено, что проведением корректирующих мероприятий невозможно устранить несоответствия, вызвавшие отрицательные результаты исследований (испытаний) или заявитель отказывается от </w:t>
      </w:r>
      <w:r w:rsidRPr="00BE72B6">
        <w:rPr>
          <w:rFonts w:cs="Arial"/>
          <w:szCs w:val="24"/>
        </w:rPr>
        <w:lastRenderedPageBreak/>
        <w:t>проведения таких работ, на основании отрицательных результатов исследований (испытаний) и измерений принимается решение об отказе в выдаче сертификата соответствия (Приложение 8), о чем в течение 3 рабочих дней с даты принятия такого решения информируется Заявитель любым удобным способом. Соответствующие сведения направляются в уполномоченный орган государственного контроля (надзора).</w:t>
      </w:r>
    </w:p>
    <w:p w14:paraId="7C64B5DE" w14:textId="77777777" w:rsidR="00476584" w:rsidRPr="00BE72B6" w:rsidRDefault="00476584" w:rsidP="00205FAA">
      <w:pPr>
        <w:tabs>
          <w:tab w:val="left" w:pos="851"/>
          <w:tab w:val="left" w:pos="1260"/>
        </w:tabs>
        <w:spacing w:line="360" w:lineRule="auto"/>
        <w:ind w:firstLine="567"/>
        <w:rPr>
          <w:rFonts w:cs="Arial"/>
          <w:szCs w:val="24"/>
        </w:rPr>
      </w:pPr>
      <w:r w:rsidRPr="00BE72B6">
        <w:rPr>
          <w:rFonts w:cs="Arial"/>
          <w:szCs w:val="24"/>
        </w:rPr>
        <w:tab/>
        <w:t>В случае наличия в Акте по результатам анализа состояния производства сведений о выявленных несоответствиях, эксперт, назн</w:t>
      </w:r>
      <w:r w:rsidR="00C75708" w:rsidRPr="00BE72B6">
        <w:rPr>
          <w:rFonts w:cs="Arial"/>
          <w:szCs w:val="24"/>
        </w:rPr>
        <w:t>аченный для проведения анализа</w:t>
      </w:r>
      <w:r w:rsidR="009D4A41" w:rsidRPr="00BE72B6">
        <w:rPr>
          <w:rFonts w:cs="Arial"/>
          <w:szCs w:val="24"/>
        </w:rPr>
        <w:t xml:space="preserve"> состояния производства,</w:t>
      </w:r>
      <w:r w:rsidR="00C75708" w:rsidRPr="00BE72B6">
        <w:rPr>
          <w:rFonts w:cs="Arial"/>
          <w:szCs w:val="24"/>
        </w:rPr>
        <w:t xml:space="preserve"> </w:t>
      </w:r>
      <w:r w:rsidRPr="00BE72B6">
        <w:rPr>
          <w:rFonts w:cs="Arial"/>
          <w:szCs w:val="24"/>
        </w:rPr>
        <w:t>незамедлительно сообщает об этом Заявителю любым удобным способом. В случае, если экспертом, назначенным для проведения анализа</w:t>
      </w:r>
      <w:r w:rsidR="009D4A41" w:rsidRPr="00BE72B6">
        <w:rPr>
          <w:rFonts w:cs="Arial"/>
          <w:szCs w:val="24"/>
        </w:rPr>
        <w:t xml:space="preserve"> состояния производства,</w:t>
      </w:r>
      <w:r w:rsidRPr="00BE72B6">
        <w:rPr>
          <w:rFonts w:cs="Arial"/>
          <w:szCs w:val="24"/>
        </w:rPr>
        <w:t xml:space="preserve"> установлено, что проведением корректирующих мероприятий невозможно устранить несоответствия, указанные в Акте по результатам анализа состояния производства, невозможно проведение корректирующих мероприятий в установленные экспертом сроки или Заявитель (Изготовитель) отказывается от проведения таких работ, на основании отрицательных результатов анализа состояния производства принимается решение об отказе в выдаче сертификата соответствия (Приложение 8), о чем в течение 3 рабочих дней с даты принятия такого решения информируется заявитель любым удобным способом. Соответствующие сведения направляются в уполномоченный орган государственного контроля (надзора).</w:t>
      </w:r>
    </w:p>
    <w:p w14:paraId="3EA210B7" w14:textId="77777777" w:rsidR="00D827D0" w:rsidRPr="00BE72B6" w:rsidRDefault="00D827D0" w:rsidP="00205FAA">
      <w:pPr>
        <w:tabs>
          <w:tab w:val="left" w:pos="851"/>
          <w:tab w:val="left" w:pos="1260"/>
        </w:tabs>
        <w:spacing w:line="360" w:lineRule="auto"/>
        <w:ind w:firstLine="567"/>
        <w:rPr>
          <w:rFonts w:cs="Arial"/>
          <w:szCs w:val="24"/>
        </w:rPr>
      </w:pPr>
      <w:r w:rsidRPr="00BE72B6">
        <w:rPr>
          <w:rFonts w:cs="Arial"/>
          <w:szCs w:val="24"/>
        </w:rPr>
        <w:tab/>
        <w:t xml:space="preserve">В случае, если на основании проведенного экспертом анализа установлено, что проведением корректирующих мероприятий возможно устранить несоответствия, </w:t>
      </w:r>
      <w:r w:rsidR="00476584" w:rsidRPr="00BE72B6">
        <w:rPr>
          <w:rFonts w:cs="Arial"/>
          <w:szCs w:val="24"/>
        </w:rPr>
        <w:t>и Заявитель (Изготовитель) согласен на их проведение в установленный срок</w:t>
      </w:r>
      <w:r w:rsidRPr="00BE72B6">
        <w:rPr>
          <w:rFonts w:cs="Arial"/>
          <w:szCs w:val="24"/>
        </w:rPr>
        <w:t xml:space="preserve"> и Заявитель</w:t>
      </w:r>
      <w:r w:rsidR="00476584" w:rsidRPr="00BE72B6">
        <w:rPr>
          <w:rFonts w:cs="Arial"/>
          <w:szCs w:val="24"/>
        </w:rPr>
        <w:t xml:space="preserve"> (Изготовитель)</w:t>
      </w:r>
      <w:r w:rsidRPr="00BE72B6">
        <w:rPr>
          <w:rFonts w:cs="Arial"/>
          <w:szCs w:val="24"/>
        </w:rPr>
        <w:t xml:space="preserve"> согласен на их проведение, он уведомляет об этом эксперта любым удобным способом. </w:t>
      </w:r>
    </w:p>
    <w:p w14:paraId="6A681B1D" w14:textId="77777777" w:rsidR="00733018" w:rsidRDefault="00673440" w:rsidP="00205FAA">
      <w:pPr>
        <w:tabs>
          <w:tab w:val="left" w:pos="851"/>
          <w:tab w:val="left" w:pos="1260"/>
        </w:tabs>
        <w:spacing w:line="360" w:lineRule="auto"/>
        <w:ind w:firstLine="567"/>
        <w:rPr>
          <w:rFonts w:cs="Arial"/>
          <w:szCs w:val="24"/>
        </w:rPr>
      </w:pPr>
      <w:r w:rsidRPr="00BE72B6">
        <w:rPr>
          <w:rFonts w:cs="Arial"/>
          <w:szCs w:val="24"/>
        </w:rPr>
        <w:t xml:space="preserve">Орган по сертификации продукции проводит проверку реализованных заявителем корректирующие мероприятия, и при наличии положительных результатов возобновляет работы по сертификации согласно </w:t>
      </w:r>
      <w:r w:rsidRPr="00BE72B6">
        <w:rPr>
          <w:rFonts w:cs="Arial"/>
          <w:b/>
          <w:szCs w:val="24"/>
        </w:rPr>
        <w:t xml:space="preserve">п. 7.4.8 </w:t>
      </w:r>
      <w:r w:rsidRPr="00BE72B6">
        <w:rPr>
          <w:rFonts w:eastAsia="Times New Roman" w:cs="Arial"/>
          <w:b/>
          <w:spacing w:val="-4"/>
          <w:szCs w:val="24"/>
          <w:lang w:eastAsia="ru-RU"/>
        </w:rPr>
        <w:t>ГОСТ ISO/IEC 17065</w:t>
      </w:r>
      <w:r w:rsidRPr="00BE72B6">
        <w:rPr>
          <w:rFonts w:cs="Arial"/>
          <w:szCs w:val="24"/>
        </w:rPr>
        <w:t>.</w:t>
      </w:r>
      <w:r w:rsidR="00C607D8" w:rsidRPr="00BE72B6">
        <w:rPr>
          <w:rFonts w:cs="Arial"/>
          <w:szCs w:val="24"/>
        </w:rPr>
        <w:t xml:space="preserve"> При этом </w:t>
      </w:r>
      <w:r w:rsidR="001C5D27" w:rsidRPr="00BE72B6">
        <w:rPr>
          <w:rFonts w:cs="Arial"/>
          <w:szCs w:val="24"/>
        </w:rPr>
        <w:t xml:space="preserve">экспертом </w:t>
      </w:r>
      <w:r w:rsidR="00C607D8" w:rsidRPr="00BE72B6">
        <w:rPr>
          <w:rFonts w:cs="Arial"/>
          <w:szCs w:val="24"/>
        </w:rPr>
        <w:t>оформляется Решение</w:t>
      </w:r>
      <w:r w:rsidR="001C5D27" w:rsidRPr="00BE72B6">
        <w:rPr>
          <w:rFonts w:cs="Arial"/>
          <w:szCs w:val="24"/>
        </w:rPr>
        <w:t xml:space="preserve"> возобновлении работ по сертификации продукции</w:t>
      </w:r>
      <w:r w:rsidR="006F3D30" w:rsidRPr="00BE72B6">
        <w:rPr>
          <w:rFonts w:cs="Arial"/>
          <w:szCs w:val="24"/>
        </w:rPr>
        <w:t xml:space="preserve"> (Приложение </w:t>
      </w:r>
      <w:r w:rsidR="006303AD">
        <w:rPr>
          <w:rFonts w:cs="Arial"/>
          <w:szCs w:val="24"/>
        </w:rPr>
        <w:t>18</w:t>
      </w:r>
      <w:r w:rsidR="006F3D30" w:rsidRPr="00BE72B6">
        <w:rPr>
          <w:rFonts w:cs="Arial"/>
          <w:szCs w:val="24"/>
        </w:rPr>
        <w:t>)</w:t>
      </w:r>
      <w:r w:rsidR="006F3D30" w:rsidRPr="00BE72B6">
        <w:rPr>
          <w:rFonts w:eastAsia="Times New Roman" w:cs="Arial"/>
          <w:spacing w:val="-4"/>
          <w:szCs w:val="24"/>
          <w:lang w:eastAsia="ru-RU"/>
        </w:rPr>
        <w:t xml:space="preserve"> </w:t>
      </w:r>
      <w:r w:rsidR="001C5D27" w:rsidRPr="00BE72B6">
        <w:rPr>
          <w:rFonts w:cs="Arial"/>
          <w:szCs w:val="24"/>
        </w:rPr>
        <w:t xml:space="preserve"> и утверждается руководителем ОС/ заместителем руководителя ОС. Информация о принятом решении доводится до сведения заявителя любым доступным способом. </w:t>
      </w:r>
    </w:p>
    <w:p w14:paraId="36E5112F" w14:textId="77777777" w:rsidR="00673440" w:rsidRPr="00BE72B6" w:rsidRDefault="00733018" w:rsidP="00205FAA">
      <w:pPr>
        <w:tabs>
          <w:tab w:val="left" w:pos="851"/>
          <w:tab w:val="left" w:pos="1260"/>
        </w:tabs>
        <w:spacing w:line="360" w:lineRule="auto"/>
        <w:ind w:firstLine="567"/>
        <w:rPr>
          <w:rFonts w:cs="Arial"/>
          <w:szCs w:val="24"/>
        </w:rPr>
      </w:pPr>
      <w:r>
        <w:rPr>
          <w:rFonts w:cs="Arial"/>
          <w:szCs w:val="24"/>
        </w:rPr>
        <w:t xml:space="preserve">Руководитель ОС/ заместитель руководителя </w:t>
      </w:r>
      <w:r w:rsidR="00D83EE0">
        <w:rPr>
          <w:rFonts w:cs="Arial"/>
          <w:szCs w:val="24"/>
        </w:rPr>
        <w:t xml:space="preserve">информирует </w:t>
      </w:r>
      <w:r>
        <w:rPr>
          <w:rFonts w:cs="Arial"/>
          <w:szCs w:val="24"/>
        </w:rPr>
        <w:t>генерального директора</w:t>
      </w:r>
      <w:r w:rsidR="00D83EE0">
        <w:rPr>
          <w:rFonts w:cs="Arial"/>
          <w:szCs w:val="24"/>
        </w:rPr>
        <w:t xml:space="preserve"> о необходимости выставления счета за повторные работы по оцениванию.</w:t>
      </w:r>
      <w:r>
        <w:rPr>
          <w:rFonts w:cs="Arial"/>
          <w:szCs w:val="24"/>
        </w:rPr>
        <w:t xml:space="preserve"> </w:t>
      </w:r>
      <w:r w:rsidR="00C607D8" w:rsidRPr="00BE72B6">
        <w:rPr>
          <w:rFonts w:cs="Arial"/>
          <w:szCs w:val="24"/>
        </w:rPr>
        <w:t xml:space="preserve">Назначенные эксперты проводят оценивание согласно пунктам 4.4.1-4.4.4 настоящей </w:t>
      </w:r>
      <w:r w:rsidR="00C607D8" w:rsidRPr="00BE72B6">
        <w:rPr>
          <w:rFonts w:cs="Arial"/>
          <w:szCs w:val="24"/>
        </w:rPr>
        <w:lastRenderedPageBreak/>
        <w:t>документированной процедуры</w:t>
      </w:r>
      <w:r w:rsidR="00D83EE0">
        <w:rPr>
          <w:rFonts w:cs="Arial"/>
          <w:szCs w:val="24"/>
        </w:rPr>
        <w:t xml:space="preserve"> после оплаты счета</w:t>
      </w:r>
      <w:r w:rsidR="00C607D8" w:rsidRPr="00BE72B6">
        <w:rPr>
          <w:rFonts w:cs="Arial"/>
          <w:szCs w:val="24"/>
        </w:rPr>
        <w:t>.</w:t>
      </w:r>
      <w:r w:rsidR="00247402">
        <w:rPr>
          <w:rFonts w:cs="Arial"/>
          <w:szCs w:val="24"/>
        </w:rPr>
        <w:t xml:space="preserve"> Оплата должна быть произведена в срок до 15 рабочих дней. </w:t>
      </w:r>
    </w:p>
    <w:p w14:paraId="0CD11643" w14:textId="77777777" w:rsidR="00673440" w:rsidRPr="00BE72B6" w:rsidRDefault="00673440" w:rsidP="00205FAA">
      <w:pPr>
        <w:tabs>
          <w:tab w:val="left" w:pos="851"/>
          <w:tab w:val="left" w:pos="1260"/>
        </w:tabs>
        <w:spacing w:line="360" w:lineRule="auto"/>
        <w:ind w:firstLine="567"/>
        <w:rPr>
          <w:rFonts w:cs="Arial"/>
          <w:szCs w:val="24"/>
        </w:rPr>
      </w:pPr>
      <w:r w:rsidRPr="00BE72B6">
        <w:rPr>
          <w:rFonts w:cs="Arial"/>
          <w:szCs w:val="24"/>
        </w:rPr>
        <w:t xml:space="preserve">При выявлении несоответствий, которые заявитель не может устранить путём реализации корректирующих мероприятий в установленные сроки, </w:t>
      </w:r>
      <w:r w:rsidR="002E3275">
        <w:rPr>
          <w:rFonts w:cs="Arial"/>
          <w:szCs w:val="24"/>
        </w:rPr>
        <w:t xml:space="preserve">а также в случае неоплаты счета в установленные сроки, </w:t>
      </w:r>
      <w:r w:rsidRPr="00BE72B6">
        <w:rPr>
          <w:rFonts w:cs="Arial"/>
          <w:szCs w:val="24"/>
        </w:rPr>
        <w:t>орган по сертификации оформляет решение об отказе в выдаче сертификата соответствия</w:t>
      </w:r>
      <w:r w:rsidR="0074301E" w:rsidRPr="00BE72B6">
        <w:rPr>
          <w:rFonts w:cs="Arial"/>
          <w:szCs w:val="24"/>
        </w:rPr>
        <w:t xml:space="preserve"> с обоснованием причин</w:t>
      </w:r>
      <w:r w:rsidR="00476584" w:rsidRPr="00BE72B6">
        <w:rPr>
          <w:rFonts w:cs="Arial"/>
          <w:szCs w:val="24"/>
        </w:rPr>
        <w:t xml:space="preserve"> (Приложение 8), о чем в течение 3 рабочих дней с даты принятия такого решения информируется заявитель любым удобным способом</w:t>
      </w:r>
      <w:r w:rsidRPr="00BE72B6">
        <w:rPr>
          <w:rFonts w:cs="Arial"/>
          <w:szCs w:val="24"/>
        </w:rPr>
        <w:t>.</w:t>
      </w:r>
    </w:p>
    <w:p w14:paraId="4C4FC82E" w14:textId="77777777" w:rsidR="0074301E" w:rsidRPr="00BE72B6" w:rsidRDefault="0047515F" w:rsidP="00205FAA">
      <w:pPr>
        <w:tabs>
          <w:tab w:val="left" w:pos="851"/>
          <w:tab w:val="left" w:pos="1260"/>
        </w:tabs>
        <w:spacing w:line="360" w:lineRule="auto"/>
        <w:ind w:firstLine="567"/>
        <w:rPr>
          <w:rFonts w:eastAsia="Times New Roman" w:cs="Arial"/>
          <w:spacing w:val="-4"/>
          <w:szCs w:val="24"/>
          <w:lang w:eastAsia="ru-RU"/>
        </w:rPr>
      </w:pPr>
      <w:r w:rsidRPr="00BE72B6">
        <w:rPr>
          <w:rFonts w:eastAsia="Times New Roman" w:cs="Arial"/>
          <w:spacing w:val="-4"/>
          <w:szCs w:val="24"/>
          <w:lang w:eastAsia="ru-RU"/>
        </w:rPr>
        <w:t>Результаты всех действий по оцениванию оформляются документально в соответствии с установленными формами и вместе с материалами, представленными Заявителем вместе с заявкой, а также результатами испытаний (исследований) передаются для проведения анализа и принятия решения согласно разделу 4.5 настоящей документированной процедуры</w:t>
      </w:r>
      <w:r w:rsidRPr="00BE72B6">
        <w:rPr>
          <w:rFonts w:cs="Arial"/>
          <w:szCs w:val="24"/>
        </w:rPr>
        <w:t xml:space="preserve">. </w:t>
      </w:r>
      <w:r w:rsidR="0074301E" w:rsidRPr="00BE72B6">
        <w:rPr>
          <w:rFonts w:cs="Arial"/>
          <w:szCs w:val="24"/>
        </w:rPr>
        <w:t xml:space="preserve">Результаты работ по сертификации, задокументированные в соответствии в </w:t>
      </w:r>
      <w:r w:rsidR="0074301E" w:rsidRPr="00BE72B6">
        <w:rPr>
          <w:rFonts w:cs="Arial"/>
          <w:b/>
          <w:szCs w:val="24"/>
        </w:rPr>
        <w:t xml:space="preserve">п. 7.4.9 </w:t>
      </w:r>
      <w:r w:rsidR="0074301E" w:rsidRPr="00BE72B6">
        <w:rPr>
          <w:rFonts w:eastAsia="Times New Roman" w:cs="Arial"/>
          <w:b/>
          <w:spacing w:val="-4"/>
          <w:szCs w:val="24"/>
          <w:lang w:eastAsia="ru-RU"/>
        </w:rPr>
        <w:t xml:space="preserve">ГОСТ ISO/IEC 17065, </w:t>
      </w:r>
      <w:r w:rsidR="009A71D5" w:rsidRPr="00BE72B6">
        <w:rPr>
          <w:rFonts w:eastAsia="Times New Roman" w:cs="Arial"/>
          <w:spacing w:val="-4"/>
          <w:szCs w:val="24"/>
          <w:lang w:eastAsia="ru-RU"/>
        </w:rPr>
        <w:t>передаются</w:t>
      </w:r>
      <w:r w:rsidR="00A82FD9" w:rsidRPr="00BE72B6">
        <w:rPr>
          <w:rFonts w:eastAsia="Times New Roman" w:cs="Arial"/>
          <w:spacing w:val="-4"/>
          <w:szCs w:val="24"/>
          <w:lang w:eastAsia="ru-RU"/>
        </w:rPr>
        <w:t xml:space="preserve"> эксперту, назначенному </w:t>
      </w:r>
      <w:r w:rsidR="009A71D5" w:rsidRPr="00BE72B6">
        <w:rPr>
          <w:rFonts w:eastAsia="Times New Roman" w:cs="Arial"/>
          <w:spacing w:val="-4"/>
          <w:szCs w:val="24"/>
          <w:lang w:eastAsia="ru-RU"/>
        </w:rPr>
        <w:t>руководител</w:t>
      </w:r>
      <w:r w:rsidR="00A82FD9" w:rsidRPr="00BE72B6">
        <w:rPr>
          <w:rFonts w:eastAsia="Times New Roman" w:cs="Arial"/>
          <w:spacing w:val="-4"/>
          <w:szCs w:val="24"/>
          <w:lang w:eastAsia="ru-RU"/>
        </w:rPr>
        <w:t>ем</w:t>
      </w:r>
      <w:r w:rsidR="009A71D5" w:rsidRPr="00BE72B6">
        <w:rPr>
          <w:rFonts w:eastAsia="Times New Roman" w:cs="Arial"/>
          <w:spacing w:val="-4"/>
          <w:szCs w:val="24"/>
          <w:lang w:eastAsia="ru-RU"/>
        </w:rPr>
        <w:t xml:space="preserve"> ОС / заместител</w:t>
      </w:r>
      <w:r w:rsidR="00A82FD9" w:rsidRPr="00BE72B6">
        <w:rPr>
          <w:rFonts w:eastAsia="Times New Roman" w:cs="Arial"/>
          <w:spacing w:val="-4"/>
          <w:szCs w:val="24"/>
          <w:lang w:eastAsia="ru-RU"/>
        </w:rPr>
        <w:t>ем</w:t>
      </w:r>
      <w:r w:rsidR="009A71D5" w:rsidRPr="00BE72B6">
        <w:rPr>
          <w:rFonts w:eastAsia="Times New Roman" w:cs="Arial"/>
          <w:spacing w:val="-4"/>
          <w:szCs w:val="24"/>
          <w:lang w:eastAsia="ru-RU"/>
        </w:rPr>
        <w:t xml:space="preserve"> руководителя ОС для </w:t>
      </w:r>
      <w:r w:rsidR="00AF656F" w:rsidRPr="00BE72B6">
        <w:rPr>
          <w:rFonts w:eastAsia="Times New Roman" w:cs="Arial"/>
          <w:spacing w:val="-4"/>
          <w:szCs w:val="24"/>
          <w:lang w:eastAsia="ru-RU"/>
        </w:rPr>
        <w:t xml:space="preserve">проведения </w:t>
      </w:r>
      <w:r w:rsidR="009A71D5" w:rsidRPr="00BE72B6">
        <w:rPr>
          <w:rFonts w:eastAsia="Times New Roman" w:cs="Arial"/>
          <w:spacing w:val="-4"/>
          <w:szCs w:val="24"/>
          <w:lang w:eastAsia="ru-RU"/>
        </w:rPr>
        <w:t>анализа результатов работ по сертификации</w:t>
      </w:r>
      <w:r w:rsidRPr="00BE72B6">
        <w:rPr>
          <w:rFonts w:eastAsia="Times New Roman" w:cs="Arial"/>
          <w:spacing w:val="-4"/>
          <w:szCs w:val="24"/>
          <w:lang w:eastAsia="ru-RU"/>
        </w:rPr>
        <w:t>.</w:t>
      </w:r>
    </w:p>
    <w:p w14:paraId="2BBF5D43" w14:textId="77777777" w:rsidR="006B7C07" w:rsidRPr="00BE72B6" w:rsidRDefault="006B7C07" w:rsidP="00205FAA">
      <w:pPr>
        <w:tabs>
          <w:tab w:val="left" w:pos="851"/>
          <w:tab w:val="left" w:pos="1260"/>
        </w:tabs>
        <w:spacing w:line="360" w:lineRule="auto"/>
        <w:ind w:firstLine="567"/>
        <w:rPr>
          <w:rFonts w:cs="Arial"/>
          <w:szCs w:val="24"/>
        </w:rPr>
      </w:pPr>
    </w:p>
    <w:p w14:paraId="676990EE" w14:textId="77777777" w:rsidR="00205844" w:rsidRPr="00BE72B6" w:rsidRDefault="00D96D37" w:rsidP="00205FAA">
      <w:pPr>
        <w:pStyle w:val="Heading1"/>
        <w:tabs>
          <w:tab w:val="left" w:pos="851"/>
        </w:tabs>
        <w:ind w:firstLine="567"/>
        <w:rPr>
          <w:rFonts w:ascii="Arial" w:hAnsi="Arial" w:cs="Arial"/>
        </w:rPr>
      </w:pPr>
      <w:bookmarkStart w:id="40" w:name="_Toc50543964"/>
      <w:r w:rsidRPr="00BE72B6">
        <w:rPr>
          <w:rFonts w:ascii="Arial" w:hAnsi="Arial" w:cs="Arial"/>
        </w:rPr>
        <w:t xml:space="preserve">4.5 </w:t>
      </w:r>
      <w:r w:rsidR="000A4B64" w:rsidRPr="00BE72B6">
        <w:rPr>
          <w:rFonts w:ascii="Arial" w:hAnsi="Arial" w:cs="Arial"/>
        </w:rPr>
        <w:t>Анализ</w:t>
      </w:r>
      <w:bookmarkEnd w:id="40"/>
    </w:p>
    <w:p w14:paraId="57E9E023" w14:textId="303CF14E" w:rsidR="00B21A6A" w:rsidRPr="00BE72B6" w:rsidRDefault="00B21A6A" w:rsidP="00205FAA">
      <w:pPr>
        <w:tabs>
          <w:tab w:val="left" w:pos="851"/>
        </w:tabs>
        <w:spacing w:line="360" w:lineRule="auto"/>
        <w:ind w:firstLine="567"/>
        <w:rPr>
          <w:rFonts w:cs="Arial"/>
          <w:szCs w:val="24"/>
        </w:rPr>
      </w:pPr>
      <w:r w:rsidRPr="00BE72B6">
        <w:rPr>
          <w:rFonts w:cs="Arial"/>
          <w:szCs w:val="24"/>
        </w:rPr>
        <w:t xml:space="preserve">Сведения об эксперте, назначенном для проведения анализа, указываются в </w:t>
      </w:r>
      <w:r w:rsidR="00C75708" w:rsidRPr="00BE72B6">
        <w:rPr>
          <w:rFonts w:cs="Arial"/>
          <w:szCs w:val="24"/>
        </w:rPr>
        <w:t>распоряжении</w:t>
      </w:r>
      <w:r w:rsidRPr="00BE72B6">
        <w:rPr>
          <w:rFonts w:cs="Arial"/>
          <w:szCs w:val="24"/>
        </w:rPr>
        <w:t xml:space="preserve"> по заявке</w:t>
      </w:r>
      <w:r w:rsidR="00931A48" w:rsidRPr="00931A48">
        <w:rPr>
          <w:rFonts w:cs="Arial"/>
          <w:szCs w:val="24"/>
        </w:rPr>
        <w:t xml:space="preserve"> </w:t>
      </w:r>
      <w:r w:rsidR="00931A48">
        <w:rPr>
          <w:rFonts w:cs="Arial"/>
          <w:szCs w:val="24"/>
        </w:rPr>
        <w:t>(</w:t>
      </w:r>
      <w:r w:rsidR="00931A48">
        <w:rPr>
          <w:rFonts w:cs="Arial"/>
        </w:rPr>
        <w:t>Приложение 1а)</w:t>
      </w:r>
      <w:r w:rsidRPr="00BE72B6">
        <w:rPr>
          <w:rFonts w:cs="Arial"/>
          <w:szCs w:val="24"/>
        </w:rPr>
        <w:t>. Анализ данных осуществляет эксперт, не принимавший участие в процессе проведения оценивания.</w:t>
      </w:r>
    </w:p>
    <w:p w14:paraId="42488B36" w14:textId="77777777" w:rsidR="009A71D5" w:rsidRPr="00BE72B6" w:rsidRDefault="009A71D5" w:rsidP="00205FAA">
      <w:pPr>
        <w:tabs>
          <w:tab w:val="left" w:pos="851"/>
        </w:tabs>
        <w:spacing w:line="360" w:lineRule="auto"/>
        <w:ind w:firstLine="567"/>
        <w:rPr>
          <w:rFonts w:cs="Arial"/>
          <w:szCs w:val="24"/>
        </w:rPr>
      </w:pPr>
      <w:r w:rsidRPr="00BE72B6">
        <w:rPr>
          <w:rFonts w:cs="Arial"/>
          <w:szCs w:val="24"/>
        </w:rPr>
        <w:t xml:space="preserve">В соответствии с </w:t>
      </w:r>
      <w:r w:rsidRPr="00BE72B6">
        <w:rPr>
          <w:rFonts w:cs="Arial"/>
          <w:b/>
          <w:szCs w:val="24"/>
        </w:rPr>
        <w:t>п. 7.5.1</w:t>
      </w:r>
      <w:r w:rsidR="00A82FD9" w:rsidRPr="00BE72B6">
        <w:rPr>
          <w:rFonts w:cs="Arial"/>
          <w:b/>
          <w:szCs w:val="24"/>
        </w:rPr>
        <w:t xml:space="preserve"> </w:t>
      </w:r>
      <w:r w:rsidRPr="00BE72B6">
        <w:rPr>
          <w:rFonts w:eastAsia="Times New Roman" w:cs="Arial"/>
          <w:b/>
          <w:spacing w:val="-4"/>
          <w:szCs w:val="24"/>
          <w:lang w:eastAsia="ru-RU"/>
        </w:rPr>
        <w:t xml:space="preserve">ГОСТ ISO/IEC 17065 </w:t>
      </w:r>
      <w:r w:rsidRPr="00BE72B6">
        <w:rPr>
          <w:rFonts w:cs="Arial"/>
          <w:szCs w:val="24"/>
        </w:rPr>
        <w:t xml:space="preserve">анализ результатов работ по сертификации проводит </w:t>
      </w:r>
      <w:r w:rsidR="00A82FD9" w:rsidRPr="00BE72B6">
        <w:rPr>
          <w:rFonts w:cs="Arial"/>
          <w:szCs w:val="24"/>
        </w:rPr>
        <w:t>эксперт</w:t>
      </w:r>
      <w:r w:rsidRPr="00BE72B6">
        <w:rPr>
          <w:rFonts w:cs="Arial"/>
          <w:szCs w:val="24"/>
        </w:rPr>
        <w:t xml:space="preserve">, назначенный руководителем ОС / заместителем руководителя ОС для проведения анализа </w:t>
      </w:r>
      <w:r w:rsidR="00691AD1" w:rsidRPr="00BE72B6">
        <w:rPr>
          <w:rFonts w:cs="Arial"/>
          <w:szCs w:val="24"/>
        </w:rPr>
        <w:t>всей информации и результатов оценивания</w:t>
      </w:r>
      <w:r w:rsidRPr="00BE72B6">
        <w:rPr>
          <w:rFonts w:cs="Arial"/>
          <w:szCs w:val="24"/>
        </w:rPr>
        <w:t>.</w:t>
      </w:r>
    </w:p>
    <w:p w14:paraId="7411710E" w14:textId="77777777" w:rsidR="009A71D5" w:rsidRPr="00BE72B6" w:rsidRDefault="009A71D5" w:rsidP="00205FAA">
      <w:pPr>
        <w:tabs>
          <w:tab w:val="left" w:pos="851"/>
        </w:tabs>
        <w:spacing w:line="360" w:lineRule="auto"/>
        <w:ind w:firstLine="567"/>
        <w:rPr>
          <w:rFonts w:cs="Arial"/>
          <w:szCs w:val="24"/>
        </w:rPr>
      </w:pPr>
      <w:r w:rsidRPr="00BE72B6">
        <w:rPr>
          <w:rFonts w:cs="Arial"/>
          <w:szCs w:val="24"/>
        </w:rPr>
        <w:t>Анализу подлежит:</w:t>
      </w:r>
    </w:p>
    <w:p w14:paraId="5C2B0924" w14:textId="77777777" w:rsidR="009A71D5" w:rsidRPr="00BE72B6" w:rsidRDefault="009A71D5" w:rsidP="004D7BBA">
      <w:pPr>
        <w:pStyle w:val="ListParagraph"/>
        <w:numPr>
          <w:ilvl w:val="0"/>
          <w:numId w:val="26"/>
        </w:numPr>
        <w:tabs>
          <w:tab w:val="left" w:pos="851"/>
        </w:tabs>
        <w:spacing w:line="360" w:lineRule="auto"/>
        <w:ind w:left="0" w:firstLine="567"/>
        <w:rPr>
          <w:rFonts w:cs="Arial"/>
          <w:szCs w:val="24"/>
        </w:rPr>
      </w:pPr>
      <w:r w:rsidRPr="00BE72B6">
        <w:rPr>
          <w:rFonts w:cs="Arial"/>
          <w:szCs w:val="24"/>
        </w:rPr>
        <w:t>Комплектность документов, предоставленных заявителем;</w:t>
      </w:r>
    </w:p>
    <w:p w14:paraId="7A0A8902" w14:textId="77777777" w:rsidR="009A71D5" w:rsidRPr="00BE72B6" w:rsidRDefault="009A71D5" w:rsidP="004D7BBA">
      <w:pPr>
        <w:pStyle w:val="ListParagraph"/>
        <w:numPr>
          <w:ilvl w:val="0"/>
          <w:numId w:val="26"/>
        </w:numPr>
        <w:tabs>
          <w:tab w:val="left" w:pos="851"/>
        </w:tabs>
        <w:spacing w:line="360" w:lineRule="auto"/>
        <w:ind w:left="0" w:firstLine="567"/>
        <w:rPr>
          <w:rFonts w:cs="Arial"/>
          <w:szCs w:val="24"/>
        </w:rPr>
      </w:pPr>
      <w:r w:rsidRPr="00BE72B6">
        <w:rPr>
          <w:rFonts w:cs="Arial"/>
          <w:szCs w:val="24"/>
        </w:rPr>
        <w:t>Объём реализованных мероприятий в рамках процедуры подтверждения соответствия и их соответствие схеме сертификации;</w:t>
      </w:r>
    </w:p>
    <w:p w14:paraId="01371741" w14:textId="77777777" w:rsidR="009A71D5" w:rsidRPr="00BE72B6" w:rsidRDefault="009A71D5" w:rsidP="004D7BBA">
      <w:pPr>
        <w:pStyle w:val="ListParagraph"/>
        <w:numPr>
          <w:ilvl w:val="0"/>
          <w:numId w:val="26"/>
        </w:numPr>
        <w:tabs>
          <w:tab w:val="left" w:pos="851"/>
        </w:tabs>
        <w:spacing w:line="360" w:lineRule="auto"/>
        <w:ind w:left="0" w:firstLine="567"/>
        <w:rPr>
          <w:rFonts w:cs="Arial"/>
          <w:szCs w:val="24"/>
        </w:rPr>
      </w:pPr>
      <w:r w:rsidRPr="00BE72B6">
        <w:rPr>
          <w:rFonts w:cs="Arial"/>
          <w:szCs w:val="24"/>
        </w:rPr>
        <w:t>Результаты анализа производства, на предмет полноты и наличия выявленных несоответствий;</w:t>
      </w:r>
    </w:p>
    <w:p w14:paraId="3983C01A" w14:textId="77777777" w:rsidR="009A71D5" w:rsidRPr="00BE72B6" w:rsidRDefault="009A71D5" w:rsidP="004D7BBA">
      <w:pPr>
        <w:pStyle w:val="ListParagraph"/>
        <w:numPr>
          <w:ilvl w:val="0"/>
          <w:numId w:val="26"/>
        </w:numPr>
        <w:tabs>
          <w:tab w:val="left" w:pos="851"/>
        </w:tabs>
        <w:spacing w:line="360" w:lineRule="auto"/>
        <w:ind w:left="0" w:firstLine="567"/>
        <w:rPr>
          <w:rFonts w:cs="Arial"/>
          <w:szCs w:val="24"/>
        </w:rPr>
      </w:pPr>
      <w:r w:rsidRPr="00BE72B6">
        <w:rPr>
          <w:rFonts w:cs="Arial"/>
          <w:szCs w:val="24"/>
        </w:rPr>
        <w:t>Результаты испытаний, на предмет соответствия параметров и характеристик продукции установленным НД.</w:t>
      </w:r>
    </w:p>
    <w:p w14:paraId="0E6D74B9" w14:textId="77777777" w:rsidR="009A71D5" w:rsidRPr="00BE72B6" w:rsidRDefault="009A71D5" w:rsidP="00205FAA">
      <w:pPr>
        <w:tabs>
          <w:tab w:val="left" w:pos="851"/>
        </w:tabs>
        <w:spacing w:line="360" w:lineRule="auto"/>
        <w:ind w:firstLine="567"/>
        <w:rPr>
          <w:rFonts w:cs="Arial"/>
          <w:szCs w:val="24"/>
        </w:rPr>
      </w:pPr>
      <w:r w:rsidRPr="00BE72B6">
        <w:rPr>
          <w:rFonts w:cs="Arial"/>
          <w:szCs w:val="24"/>
        </w:rPr>
        <w:lastRenderedPageBreak/>
        <w:t xml:space="preserve">Документы, которые были переданы эксперту на анализ, должны быть возвращены эксперту, участвовавшему в процессе оценивания, для дальнейшего хранения </w:t>
      </w:r>
      <w:r w:rsidR="00AF656F" w:rsidRPr="00BE72B6">
        <w:rPr>
          <w:rFonts w:cs="Arial"/>
          <w:szCs w:val="24"/>
        </w:rPr>
        <w:t>с последующей</w:t>
      </w:r>
      <w:r w:rsidRPr="00BE72B6">
        <w:rPr>
          <w:rFonts w:cs="Arial"/>
          <w:szCs w:val="24"/>
        </w:rPr>
        <w:t xml:space="preserve"> передач</w:t>
      </w:r>
      <w:r w:rsidR="00AF656F" w:rsidRPr="00BE72B6">
        <w:rPr>
          <w:rFonts w:cs="Arial"/>
          <w:szCs w:val="24"/>
        </w:rPr>
        <w:t>ей</w:t>
      </w:r>
      <w:r w:rsidRPr="00BE72B6">
        <w:rPr>
          <w:rFonts w:cs="Arial"/>
          <w:szCs w:val="24"/>
        </w:rPr>
        <w:t xml:space="preserve"> в архив.</w:t>
      </w:r>
    </w:p>
    <w:p w14:paraId="1823A2E5" w14:textId="77777777" w:rsidR="00021E72" w:rsidRPr="00BE72B6" w:rsidRDefault="00630664" w:rsidP="00205FAA">
      <w:pPr>
        <w:tabs>
          <w:tab w:val="left" w:pos="851"/>
        </w:tabs>
        <w:spacing w:line="360" w:lineRule="auto"/>
        <w:ind w:firstLine="567"/>
        <w:rPr>
          <w:rFonts w:cs="Arial"/>
          <w:szCs w:val="24"/>
        </w:rPr>
      </w:pPr>
      <w:r w:rsidRPr="00BE72B6">
        <w:rPr>
          <w:rFonts w:cs="Arial"/>
          <w:szCs w:val="24"/>
        </w:rPr>
        <w:t>Для проведения</w:t>
      </w:r>
      <w:r w:rsidR="00021E72" w:rsidRPr="00BE72B6">
        <w:rPr>
          <w:rFonts w:cs="Arial"/>
          <w:szCs w:val="24"/>
        </w:rPr>
        <w:t xml:space="preserve"> анализа всей информации и результатов оценивания</w:t>
      </w:r>
      <w:r w:rsidRPr="00BE72B6">
        <w:rPr>
          <w:rFonts w:cs="Arial"/>
          <w:szCs w:val="24"/>
        </w:rPr>
        <w:t xml:space="preserve"> </w:t>
      </w:r>
      <w:r w:rsidR="001C116E" w:rsidRPr="00BE72B6">
        <w:rPr>
          <w:rFonts w:cs="Arial"/>
          <w:szCs w:val="24"/>
        </w:rPr>
        <w:t>в качестве наблюдателей</w:t>
      </w:r>
      <w:r w:rsidRPr="00BE72B6">
        <w:rPr>
          <w:rFonts w:cs="Arial"/>
          <w:szCs w:val="24"/>
        </w:rPr>
        <w:t xml:space="preserve"> могут привлекаться технические эксперты</w:t>
      </w:r>
      <w:r w:rsidR="001C116E" w:rsidRPr="00BE72B6">
        <w:rPr>
          <w:rFonts w:cs="Arial"/>
          <w:szCs w:val="24"/>
        </w:rPr>
        <w:t xml:space="preserve">, не участвовавшие в процессе </w:t>
      </w:r>
      <w:r w:rsidR="00E60D1B" w:rsidRPr="00BE72B6">
        <w:rPr>
          <w:rFonts w:cs="Arial"/>
          <w:szCs w:val="24"/>
        </w:rPr>
        <w:t>оценивания</w:t>
      </w:r>
      <w:r w:rsidRPr="00BE72B6">
        <w:rPr>
          <w:rFonts w:cs="Arial"/>
          <w:szCs w:val="24"/>
        </w:rPr>
        <w:t>.</w:t>
      </w:r>
    </w:p>
    <w:p w14:paraId="2A2CDBD2" w14:textId="77777777" w:rsidR="00B21A6A" w:rsidRPr="00045A95" w:rsidRDefault="00B21A6A" w:rsidP="00205FAA">
      <w:pPr>
        <w:tabs>
          <w:tab w:val="left" w:pos="851"/>
        </w:tabs>
        <w:spacing w:line="360" w:lineRule="auto"/>
        <w:ind w:firstLine="567"/>
        <w:rPr>
          <w:rFonts w:cs="Arial"/>
          <w:szCs w:val="24"/>
        </w:rPr>
      </w:pPr>
      <w:r w:rsidRPr="00BE72B6">
        <w:rPr>
          <w:rFonts w:cs="Arial"/>
          <w:szCs w:val="24"/>
        </w:rPr>
        <w:t xml:space="preserve">Анализ документации и принятие решения по сертификации </w:t>
      </w:r>
      <w:r w:rsidR="00537050" w:rsidRPr="00BE72B6">
        <w:rPr>
          <w:rFonts w:cs="Arial"/>
          <w:szCs w:val="24"/>
        </w:rPr>
        <w:t xml:space="preserve">может </w:t>
      </w:r>
      <w:r w:rsidRPr="00BE72B6">
        <w:rPr>
          <w:rFonts w:cs="Arial"/>
          <w:szCs w:val="24"/>
        </w:rPr>
        <w:t>принимат</w:t>
      </w:r>
      <w:r w:rsidR="00537050" w:rsidRPr="00BE72B6">
        <w:rPr>
          <w:rFonts w:cs="Arial"/>
          <w:szCs w:val="24"/>
        </w:rPr>
        <w:t>ь</w:t>
      </w:r>
      <w:r w:rsidRPr="00BE72B6">
        <w:rPr>
          <w:rFonts w:cs="Arial"/>
          <w:szCs w:val="24"/>
        </w:rPr>
        <w:t xml:space="preserve">ся одним и тем же лицом, как это предусмотрено </w:t>
      </w:r>
      <w:r w:rsidRPr="00BE72B6">
        <w:rPr>
          <w:rFonts w:cs="Arial"/>
          <w:b/>
          <w:szCs w:val="24"/>
        </w:rPr>
        <w:t xml:space="preserve">п. 7.5.2 ГОСТ </w:t>
      </w:r>
      <w:r w:rsidRPr="00BE72B6">
        <w:rPr>
          <w:rFonts w:cs="Arial"/>
          <w:b/>
          <w:szCs w:val="24"/>
          <w:lang w:val="en-US"/>
        </w:rPr>
        <w:t>ISO</w:t>
      </w:r>
      <w:r w:rsidRPr="00BE72B6">
        <w:rPr>
          <w:rFonts w:cs="Arial"/>
          <w:b/>
          <w:szCs w:val="24"/>
        </w:rPr>
        <w:t>/</w:t>
      </w:r>
      <w:r w:rsidRPr="00BE72B6">
        <w:rPr>
          <w:rFonts w:cs="Arial"/>
          <w:b/>
          <w:szCs w:val="24"/>
          <w:lang w:val="en-US"/>
        </w:rPr>
        <w:t>IEC</w:t>
      </w:r>
      <w:r w:rsidRPr="00BE72B6">
        <w:rPr>
          <w:rFonts w:cs="Arial"/>
          <w:b/>
          <w:szCs w:val="24"/>
        </w:rPr>
        <w:t xml:space="preserve"> 17065</w:t>
      </w:r>
      <w:r w:rsidRPr="00BE72B6">
        <w:rPr>
          <w:rFonts w:cs="Arial"/>
          <w:szCs w:val="24"/>
        </w:rPr>
        <w:t>, по результатам чего оформляется Решение по сертификации (</w:t>
      </w:r>
      <w:r w:rsidR="00537050" w:rsidRPr="00BE72B6">
        <w:rPr>
          <w:rFonts w:cs="Arial"/>
          <w:szCs w:val="24"/>
        </w:rPr>
        <w:t xml:space="preserve">см. п. 4.6 настоящей </w:t>
      </w:r>
      <w:r w:rsidR="00537050" w:rsidRPr="00045A95">
        <w:rPr>
          <w:rFonts w:cs="Arial"/>
          <w:szCs w:val="24"/>
        </w:rPr>
        <w:t>процедуры).</w:t>
      </w:r>
    </w:p>
    <w:p w14:paraId="15F9DCB6" w14:textId="6916CCE4" w:rsidR="003229B6" w:rsidRDefault="003229B6" w:rsidP="00205FAA">
      <w:pPr>
        <w:tabs>
          <w:tab w:val="left" w:pos="851"/>
        </w:tabs>
        <w:spacing w:line="360" w:lineRule="auto"/>
        <w:ind w:firstLine="567"/>
        <w:rPr>
          <w:rFonts w:cs="Arial"/>
          <w:szCs w:val="24"/>
        </w:rPr>
      </w:pPr>
      <w:r w:rsidRPr="00045A95">
        <w:rPr>
          <w:rFonts w:cs="Arial"/>
          <w:szCs w:val="24"/>
        </w:rPr>
        <w:t>В случае, если</w:t>
      </w:r>
      <w:r w:rsidR="00D21F63" w:rsidRPr="00045A95">
        <w:rPr>
          <w:rFonts w:cs="Arial"/>
          <w:szCs w:val="24"/>
        </w:rPr>
        <w:t xml:space="preserve"> для принятия</w:t>
      </w:r>
      <w:r w:rsidRPr="00045A95">
        <w:rPr>
          <w:rFonts w:cs="Arial"/>
          <w:szCs w:val="24"/>
        </w:rPr>
        <w:t xml:space="preserve"> решени</w:t>
      </w:r>
      <w:r w:rsidR="00D21F63" w:rsidRPr="00045A95">
        <w:rPr>
          <w:rFonts w:cs="Arial"/>
          <w:szCs w:val="24"/>
        </w:rPr>
        <w:t>я</w:t>
      </w:r>
      <w:r w:rsidRPr="00045A95">
        <w:rPr>
          <w:rFonts w:cs="Arial"/>
          <w:szCs w:val="24"/>
        </w:rPr>
        <w:t xml:space="preserve"> по сертификации </w:t>
      </w:r>
      <w:r w:rsidR="00296AC7" w:rsidRPr="00045A95">
        <w:rPr>
          <w:rFonts w:cs="Arial"/>
          <w:szCs w:val="24"/>
        </w:rPr>
        <w:t xml:space="preserve">назначен другой эксперт, </w:t>
      </w:r>
      <w:r w:rsidR="00D21F63" w:rsidRPr="00045A95">
        <w:rPr>
          <w:rFonts w:cs="Arial"/>
          <w:szCs w:val="24"/>
        </w:rPr>
        <w:t>эксперт, назначенный для проведения анализа,</w:t>
      </w:r>
      <w:r w:rsidR="00A04243" w:rsidRPr="00045A95">
        <w:rPr>
          <w:rFonts w:cs="Arial"/>
          <w:szCs w:val="24"/>
        </w:rPr>
        <w:t xml:space="preserve"> </w:t>
      </w:r>
      <w:r w:rsidR="00D21F63" w:rsidRPr="00045A95">
        <w:rPr>
          <w:rFonts w:cs="Arial"/>
          <w:szCs w:val="24"/>
        </w:rPr>
        <w:t xml:space="preserve"> для принятия</w:t>
      </w:r>
      <w:r w:rsidR="00D21F63" w:rsidRPr="00BE72B6">
        <w:rPr>
          <w:rFonts w:cs="Arial"/>
          <w:szCs w:val="24"/>
        </w:rPr>
        <w:t xml:space="preserve"> решения по сертификации на основании результатов анализа» </w:t>
      </w:r>
      <w:r w:rsidR="00D21F63" w:rsidRPr="00BE72B6">
        <w:rPr>
          <w:rFonts w:cs="Arial"/>
          <w:szCs w:val="24"/>
        </w:rPr>
        <w:br/>
        <w:t xml:space="preserve">(Приложение </w:t>
      </w:r>
      <w:r w:rsidR="006303AD">
        <w:rPr>
          <w:rFonts w:cs="Arial"/>
          <w:szCs w:val="24"/>
        </w:rPr>
        <w:t>17</w:t>
      </w:r>
      <w:r w:rsidR="00D21F63" w:rsidRPr="00BE72B6">
        <w:rPr>
          <w:rFonts w:cs="Arial"/>
          <w:szCs w:val="24"/>
        </w:rPr>
        <w:t>).</w:t>
      </w:r>
    </w:p>
    <w:p w14:paraId="2D94E84B" w14:textId="77777777" w:rsidR="00B41BF6" w:rsidRPr="00BE72B6" w:rsidRDefault="00B41BF6" w:rsidP="00205FAA">
      <w:pPr>
        <w:tabs>
          <w:tab w:val="left" w:pos="851"/>
        </w:tabs>
        <w:spacing w:line="360" w:lineRule="auto"/>
        <w:ind w:firstLine="567"/>
        <w:rPr>
          <w:rFonts w:cs="Arial"/>
          <w:szCs w:val="24"/>
        </w:rPr>
      </w:pPr>
    </w:p>
    <w:p w14:paraId="44A0453C" w14:textId="77777777" w:rsidR="00A82FD9" w:rsidRPr="00BE72B6" w:rsidRDefault="00D96D37" w:rsidP="00205FAA">
      <w:pPr>
        <w:pStyle w:val="Heading1"/>
        <w:tabs>
          <w:tab w:val="left" w:pos="851"/>
        </w:tabs>
        <w:ind w:firstLine="567"/>
        <w:rPr>
          <w:rFonts w:ascii="Arial" w:hAnsi="Arial" w:cs="Arial"/>
        </w:rPr>
      </w:pPr>
      <w:bookmarkStart w:id="41" w:name="_Toc50543965"/>
      <w:r w:rsidRPr="00BE72B6">
        <w:rPr>
          <w:rFonts w:ascii="Arial" w:hAnsi="Arial" w:cs="Arial"/>
        </w:rPr>
        <w:t xml:space="preserve">4.6 </w:t>
      </w:r>
      <w:r w:rsidR="00A82FD9" w:rsidRPr="00BE72B6">
        <w:rPr>
          <w:rFonts w:ascii="Arial" w:hAnsi="Arial" w:cs="Arial"/>
        </w:rPr>
        <w:t>Решение по сертификации</w:t>
      </w:r>
      <w:bookmarkEnd w:id="41"/>
      <w:r w:rsidR="00A82FD9" w:rsidRPr="00BE72B6">
        <w:rPr>
          <w:rFonts w:ascii="Arial" w:hAnsi="Arial" w:cs="Arial"/>
        </w:rPr>
        <w:t xml:space="preserve"> </w:t>
      </w:r>
    </w:p>
    <w:p w14:paraId="538CED48" w14:textId="77777777" w:rsidR="00A82FD9" w:rsidRPr="00BE72B6" w:rsidRDefault="00A82FD9" w:rsidP="00205FAA">
      <w:pPr>
        <w:tabs>
          <w:tab w:val="left" w:pos="851"/>
        </w:tabs>
        <w:spacing w:line="360" w:lineRule="auto"/>
        <w:ind w:firstLine="567"/>
        <w:rPr>
          <w:rFonts w:eastAsia="Times New Roman" w:cs="Arial"/>
          <w:spacing w:val="-4"/>
          <w:szCs w:val="24"/>
          <w:lang w:eastAsia="ru-RU"/>
        </w:rPr>
      </w:pPr>
      <w:r w:rsidRPr="00BE72B6">
        <w:rPr>
          <w:rFonts w:cs="Arial"/>
          <w:szCs w:val="24"/>
        </w:rPr>
        <w:t xml:space="preserve">В соответствии с </w:t>
      </w:r>
      <w:r w:rsidRPr="00BE72B6">
        <w:rPr>
          <w:rFonts w:cs="Arial"/>
          <w:b/>
          <w:szCs w:val="24"/>
        </w:rPr>
        <w:t xml:space="preserve">п. 7.6.1 </w:t>
      </w:r>
      <w:r w:rsidRPr="00BE72B6">
        <w:rPr>
          <w:rFonts w:eastAsia="Times New Roman" w:cs="Arial"/>
          <w:b/>
          <w:spacing w:val="-4"/>
          <w:szCs w:val="24"/>
          <w:lang w:eastAsia="ru-RU"/>
        </w:rPr>
        <w:t xml:space="preserve">ГОСТ ISO/IEC 17065 </w:t>
      </w:r>
      <w:r w:rsidRPr="00BE72B6">
        <w:rPr>
          <w:rFonts w:eastAsia="Times New Roman" w:cs="Arial"/>
          <w:spacing w:val="-4"/>
          <w:szCs w:val="24"/>
          <w:lang w:eastAsia="ru-RU"/>
        </w:rPr>
        <w:t>орган по</w:t>
      </w:r>
      <w:r w:rsidRPr="00BE72B6">
        <w:rPr>
          <w:rFonts w:eastAsia="Times New Roman" w:cs="Arial"/>
          <w:b/>
          <w:spacing w:val="-4"/>
          <w:szCs w:val="24"/>
          <w:lang w:eastAsia="ru-RU"/>
        </w:rPr>
        <w:t xml:space="preserve"> </w:t>
      </w:r>
      <w:r w:rsidRPr="00BE72B6">
        <w:rPr>
          <w:rFonts w:eastAsia="Times New Roman" w:cs="Arial"/>
          <w:spacing w:val="-4"/>
          <w:szCs w:val="24"/>
          <w:lang w:eastAsia="ru-RU"/>
        </w:rPr>
        <w:t>сертификации несет ответственность за решения, касающиеся сертификации, и обладает соответствующими полномочиями для их принятия</w:t>
      </w:r>
      <w:r w:rsidR="00C27613" w:rsidRPr="00BE72B6">
        <w:rPr>
          <w:rFonts w:eastAsia="Times New Roman" w:cs="Arial"/>
          <w:spacing w:val="-4"/>
          <w:szCs w:val="24"/>
          <w:lang w:eastAsia="ru-RU"/>
        </w:rPr>
        <w:t xml:space="preserve"> на основании аккредитации, полученной в КЦА</w:t>
      </w:r>
      <w:r w:rsidRPr="00BE72B6">
        <w:rPr>
          <w:rFonts w:eastAsia="Times New Roman" w:cs="Arial"/>
          <w:spacing w:val="-4"/>
          <w:szCs w:val="24"/>
          <w:lang w:eastAsia="ru-RU"/>
        </w:rPr>
        <w:t>.</w:t>
      </w:r>
    </w:p>
    <w:p w14:paraId="6077BEDE" w14:textId="1BEDCA1E" w:rsidR="00A82FD9" w:rsidRPr="00BE72B6" w:rsidRDefault="00A82FD9" w:rsidP="00205FAA">
      <w:pPr>
        <w:tabs>
          <w:tab w:val="left" w:pos="851"/>
        </w:tabs>
        <w:spacing w:line="360" w:lineRule="auto"/>
        <w:ind w:firstLine="567"/>
        <w:rPr>
          <w:rFonts w:eastAsia="Times New Roman" w:cs="Arial"/>
          <w:b/>
          <w:spacing w:val="-4"/>
          <w:szCs w:val="24"/>
          <w:lang w:eastAsia="ru-RU"/>
        </w:rPr>
      </w:pPr>
      <w:r w:rsidRPr="00BE72B6">
        <w:rPr>
          <w:rFonts w:eastAsia="Times New Roman" w:cs="Arial"/>
          <w:spacing w:val="-4"/>
          <w:szCs w:val="24"/>
          <w:lang w:eastAsia="ru-RU"/>
        </w:rPr>
        <w:t xml:space="preserve">Решение по сертификации принимает эксперт, назначенный руководителем ОС / заместителем руководителя ОС для проведения </w:t>
      </w:r>
      <w:r w:rsidRPr="00BE72B6">
        <w:rPr>
          <w:rFonts w:cs="Arial"/>
          <w:szCs w:val="24"/>
        </w:rPr>
        <w:t>анализа проведенных работ и их результатов согласно</w:t>
      </w:r>
      <w:r w:rsidR="00931A48">
        <w:rPr>
          <w:rFonts w:cs="Arial"/>
          <w:szCs w:val="24"/>
        </w:rPr>
        <w:t xml:space="preserve"> (</w:t>
      </w:r>
      <w:r w:rsidR="00931A48">
        <w:rPr>
          <w:rFonts w:cs="Arial"/>
        </w:rPr>
        <w:t>Приложение 1а)</w:t>
      </w:r>
      <w:r w:rsidRPr="00BE72B6">
        <w:rPr>
          <w:rFonts w:cs="Arial"/>
          <w:szCs w:val="24"/>
        </w:rPr>
        <w:t xml:space="preserve"> </w:t>
      </w:r>
      <w:r w:rsidRPr="00BE72B6">
        <w:rPr>
          <w:rFonts w:cs="Arial"/>
          <w:b/>
          <w:szCs w:val="24"/>
        </w:rPr>
        <w:t xml:space="preserve">п. 7.6.2 </w:t>
      </w:r>
      <w:r w:rsidRPr="00BE72B6">
        <w:rPr>
          <w:rFonts w:eastAsia="Times New Roman" w:cs="Arial"/>
          <w:b/>
          <w:spacing w:val="-4"/>
          <w:szCs w:val="24"/>
          <w:lang w:eastAsia="ru-RU"/>
        </w:rPr>
        <w:t>ГОСТ ISO/IEC 17065.</w:t>
      </w:r>
    </w:p>
    <w:p w14:paraId="6CE23113" w14:textId="77777777" w:rsidR="00FF78A7" w:rsidRPr="00BE72B6" w:rsidRDefault="00FF78A7" w:rsidP="00205FAA">
      <w:pPr>
        <w:tabs>
          <w:tab w:val="left" w:pos="851"/>
        </w:tabs>
        <w:spacing w:line="360" w:lineRule="auto"/>
        <w:ind w:firstLine="567"/>
        <w:rPr>
          <w:rFonts w:eastAsia="Times New Roman" w:cs="Arial"/>
          <w:spacing w:val="-4"/>
          <w:szCs w:val="24"/>
          <w:lang w:eastAsia="ru-RU"/>
        </w:rPr>
      </w:pPr>
      <w:r w:rsidRPr="00BE72B6">
        <w:rPr>
          <w:rFonts w:eastAsia="Times New Roman" w:cs="Arial"/>
          <w:spacing w:val="-4"/>
          <w:szCs w:val="24"/>
          <w:lang w:eastAsia="ru-RU"/>
        </w:rPr>
        <w:t xml:space="preserve">В соответствии с </w:t>
      </w:r>
      <w:r w:rsidRPr="00BE72B6">
        <w:rPr>
          <w:rFonts w:eastAsia="Times New Roman" w:cs="Arial"/>
          <w:b/>
          <w:spacing w:val="-4"/>
          <w:szCs w:val="24"/>
          <w:lang w:eastAsia="ru-RU"/>
        </w:rPr>
        <w:t>п</w:t>
      </w:r>
      <w:r w:rsidRPr="00BE72B6">
        <w:rPr>
          <w:rFonts w:cs="Arial"/>
          <w:b/>
          <w:szCs w:val="24"/>
        </w:rPr>
        <w:t xml:space="preserve">. 7.6.3 </w:t>
      </w:r>
      <w:r w:rsidRPr="00BE72B6">
        <w:rPr>
          <w:rFonts w:eastAsia="Times New Roman" w:cs="Arial"/>
          <w:b/>
          <w:spacing w:val="-4"/>
          <w:szCs w:val="24"/>
          <w:lang w:eastAsia="ru-RU"/>
        </w:rPr>
        <w:t xml:space="preserve">ГОСТ ISO/IEC 17065 </w:t>
      </w:r>
      <w:r w:rsidRPr="00BE72B6">
        <w:rPr>
          <w:rFonts w:eastAsia="Times New Roman" w:cs="Arial"/>
          <w:spacing w:val="-4"/>
          <w:szCs w:val="24"/>
          <w:lang w:eastAsia="ru-RU"/>
        </w:rPr>
        <w:t>эксперт, проводивший анализ</w:t>
      </w:r>
      <w:r w:rsidRPr="00BE72B6">
        <w:rPr>
          <w:rFonts w:eastAsia="Times New Roman" w:cs="Arial"/>
          <w:b/>
          <w:spacing w:val="-4"/>
          <w:szCs w:val="24"/>
          <w:lang w:eastAsia="ru-RU"/>
        </w:rPr>
        <w:t xml:space="preserve"> </w:t>
      </w:r>
      <w:r w:rsidR="00FE43B4" w:rsidRPr="00BE72B6">
        <w:rPr>
          <w:rFonts w:cs="Arial"/>
          <w:szCs w:val="24"/>
        </w:rPr>
        <w:t>документов и результатов оценивания</w:t>
      </w:r>
      <w:r w:rsidRPr="00BE72B6">
        <w:rPr>
          <w:rFonts w:cs="Arial"/>
          <w:szCs w:val="24"/>
        </w:rPr>
        <w:t xml:space="preserve"> проведенных работ и их результатов</w:t>
      </w:r>
      <w:r w:rsidRPr="00BE72B6">
        <w:rPr>
          <w:rFonts w:eastAsia="Times New Roman" w:cs="Arial"/>
          <w:b/>
          <w:spacing w:val="-4"/>
          <w:szCs w:val="24"/>
          <w:lang w:eastAsia="ru-RU"/>
        </w:rPr>
        <w:t xml:space="preserve"> </w:t>
      </w:r>
      <w:r w:rsidRPr="00BE72B6">
        <w:rPr>
          <w:rFonts w:eastAsia="Times New Roman" w:cs="Arial"/>
          <w:spacing w:val="-4"/>
          <w:szCs w:val="24"/>
          <w:lang w:eastAsia="ru-RU"/>
        </w:rPr>
        <w:t xml:space="preserve">и принимающий решение по сертификации, работает </w:t>
      </w:r>
      <w:r w:rsidR="002515FE" w:rsidRPr="00BE72B6">
        <w:rPr>
          <w:rFonts w:eastAsia="Times New Roman" w:cs="Arial"/>
          <w:spacing w:val="-4"/>
          <w:szCs w:val="24"/>
          <w:lang w:eastAsia="ru-RU"/>
        </w:rPr>
        <w:t xml:space="preserve">в </w:t>
      </w:r>
      <w:r w:rsidRPr="00BE72B6">
        <w:rPr>
          <w:rFonts w:eastAsia="Times New Roman" w:cs="Arial"/>
          <w:spacing w:val="-4"/>
          <w:szCs w:val="24"/>
          <w:lang w:eastAsia="ru-RU"/>
        </w:rPr>
        <w:t>органе по сертификации на основании трудового договора с юридическим лицом, структурным подразделением которого является орган по сертификации.</w:t>
      </w:r>
    </w:p>
    <w:p w14:paraId="3C818B5B" w14:textId="77777777" w:rsidR="00A82FD9" w:rsidRPr="00BE72B6" w:rsidRDefault="005673F1" w:rsidP="00205FAA">
      <w:pPr>
        <w:tabs>
          <w:tab w:val="left" w:pos="851"/>
        </w:tabs>
        <w:spacing w:line="360" w:lineRule="auto"/>
        <w:ind w:firstLine="567"/>
        <w:rPr>
          <w:rFonts w:eastAsia="Times New Roman" w:cs="Arial"/>
          <w:b/>
          <w:spacing w:val="-4"/>
          <w:szCs w:val="24"/>
          <w:lang w:eastAsia="ru-RU"/>
        </w:rPr>
      </w:pPr>
      <w:r w:rsidRPr="00BE72B6">
        <w:rPr>
          <w:rFonts w:cs="Arial"/>
          <w:szCs w:val="24"/>
        </w:rPr>
        <w:t xml:space="preserve">Согласно </w:t>
      </w:r>
      <w:r w:rsidRPr="00BE72B6">
        <w:rPr>
          <w:rFonts w:cs="Arial"/>
          <w:b/>
          <w:szCs w:val="24"/>
        </w:rPr>
        <w:t xml:space="preserve">п. 7.6.4 </w:t>
      </w:r>
      <w:r w:rsidRPr="00BE72B6">
        <w:rPr>
          <w:rFonts w:eastAsia="Times New Roman" w:cs="Arial"/>
          <w:b/>
          <w:spacing w:val="-4"/>
          <w:szCs w:val="24"/>
          <w:lang w:eastAsia="ru-RU"/>
        </w:rPr>
        <w:t xml:space="preserve">ГОСТ ISO/IEC 17065 </w:t>
      </w:r>
      <w:r w:rsidRPr="00BE72B6">
        <w:rPr>
          <w:rFonts w:eastAsia="Times New Roman" w:cs="Arial"/>
          <w:spacing w:val="-4"/>
          <w:szCs w:val="24"/>
          <w:lang w:eastAsia="ru-RU"/>
        </w:rPr>
        <w:t>орган по сертификации не осуществляет организационный контроль над юридическими лицами.</w:t>
      </w:r>
      <w:r w:rsidRPr="00BE72B6">
        <w:rPr>
          <w:rFonts w:eastAsia="Times New Roman" w:cs="Arial"/>
          <w:b/>
          <w:spacing w:val="-4"/>
          <w:szCs w:val="24"/>
          <w:lang w:eastAsia="ru-RU"/>
        </w:rPr>
        <w:t xml:space="preserve"> </w:t>
      </w:r>
    </w:p>
    <w:p w14:paraId="50CBF9CD" w14:textId="287E42B7" w:rsidR="005673F1" w:rsidRPr="00BE72B6" w:rsidRDefault="005673F1" w:rsidP="00205FAA">
      <w:pPr>
        <w:tabs>
          <w:tab w:val="left" w:pos="851"/>
          <w:tab w:val="left" w:pos="1260"/>
        </w:tabs>
        <w:spacing w:line="360" w:lineRule="auto"/>
        <w:ind w:firstLine="567"/>
        <w:rPr>
          <w:rFonts w:cs="Arial"/>
          <w:szCs w:val="24"/>
        </w:rPr>
      </w:pPr>
      <w:r w:rsidRPr="00BE72B6">
        <w:rPr>
          <w:rFonts w:cs="Arial"/>
          <w:szCs w:val="24"/>
        </w:rPr>
        <w:t xml:space="preserve">Согласно </w:t>
      </w:r>
      <w:r w:rsidRPr="00BE72B6">
        <w:rPr>
          <w:rFonts w:cs="Arial"/>
          <w:b/>
          <w:szCs w:val="24"/>
        </w:rPr>
        <w:t>п. 7.6.5</w:t>
      </w:r>
      <w:r w:rsidRPr="00BE72B6">
        <w:rPr>
          <w:rFonts w:eastAsia="Times New Roman" w:cs="Arial"/>
          <w:b/>
          <w:spacing w:val="-4"/>
          <w:szCs w:val="24"/>
          <w:lang w:eastAsia="ru-RU"/>
        </w:rPr>
        <w:t xml:space="preserve"> ГОСТ ISO/IEC 17065</w:t>
      </w:r>
      <w:r w:rsidRPr="00BE72B6">
        <w:rPr>
          <w:rFonts w:cs="Arial"/>
          <w:szCs w:val="24"/>
        </w:rPr>
        <w:t xml:space="preserve"> Организационная структура ОС </w:t>
      </w:r>
      <w:proofErr w:type="spellStart"/>
      <w:r w:rsidRPr="00BE72B6">
        <w:rPr>
          <w:rFonts w:cs="Arial"/>
          <w:szCs w:val="24"/>
        </w:rPr>
        <w:t>ОсОО</w:t>
      </w:r>
      <w:proofErr w:type="spellEnd"/>
      <w:r w:rsidRPr="00BE72B6">
        <w:rPr>
          <w:rFonts w:cs="Arial"/>
          <w:szCs w:val="24"/>
        </w:rPr>
        <w:t xml:space="preserve"> «</w:t>
      </w:r>
      <w:r w:rsidR="00962C2E" w:rsidRPr="00962C2E">
        <w:rPr>
          <w:rFonts w:eastAsia="MS Mincho" w:cs="Arial"/>
          <w:szCs w:val="24"/>
        </w:rPr>
        <w:t>Эксперт-</w:t>
      </w:r>
      <w:proofErr w:type="spellStart"/>
      <w:r w:rsidR="00962C2E" w:rsidRPr="00962C2E">
        <w:rPr>
          <w:rFonts w:eastAsia="MS Mincho" w:cs="Arial"/>
          <w:szCs w:val="24"/>
        </w:rPr>
        <w:t>Лайн</w:t>
      </w:r>
      <w:proofErr w:type="spellEnd"/>
      <w:r w:rsidRPr="00BE72B6">
        <w:rPr>
          <w:rFonts w:cs="Arial"/>
          <w:szCs w:val="24"/>
        </w:rPr>
        <w:t>» не допускает создание организаций, находящихся под организационным контролем ОС.</w:t>
      </w:r>
    </w:p>
    <w:p w14:paraId="3C3AFBD9" w14:textId="77777777" w:rsidR="005673F1" w:rsidRPr="00BE72B6" w:rsidRDefault="005673F1" w:rsidP="00205FAA">
      <w:pPr>
        <w:tabs>
          <w:tab w:val="left" w:pos="851"/>
          <w:tab w:val="left" w:pos="1260"/>
        </w:tabs>
        <w:spacing w:line="360" w:lineRule="auto"/>
        <w:ind w:firstLine="567"/>
        <w:rPr>
          <w:rFonts w:eastAsia="Times New Roman" w:cs="Arial"/>
          <w:b/>
          <w:spacing w:val="-4"/>
          <w:szCs w:val="24"/>
          <w:lang w:eastAsia="ru-RU"/>
        </w:rPr>
      </w:pPr>
      <w:r w:rsidRPr="00BE72B6">
        <w:rPr>
          <w:rFonts w:cs="Arial"/>
          <w:szCs w:val="24"/>
        </w:rPr>
        <w:t xml:space="preserve">В соответствии с </w:t>
      </w:r>
      <w:r w:rsidRPr="00BE72B6">
        <w:rPr>
          <w:rFonts w:cs="Arial"/>
          <w:b/>
          <w:szCs w:val="24"/>
        </w:rPr>
        <w:t xml:space="preserve">п. 7.6.6 </w:t>
      </w:r>
      <w:r w:rsidRPr="00BE72B6">
        <w:rPr>
          <w:rFonts w:eastAsia="Times New Roman" w:cs="Arial"/>
          <w:b/>
          <w:spacing w:val="-4"/>
          <w:szCs w:val="24"/>
          <w:lang w:eastAsia="ru-RU"/>
        </w:rPr>
        <w:t>ГОСТ ISO/IEC 17065</w:t>
      </w:r>
      <w:r w:rsidRPr="00BE72B6">
        <w:rPr>
          <w:rFonts w:cs="Arial"/>
          <w:szCs w:val="24"/>
        </w:rPr>
        <w:t xml:space="preserve"> при отрицательных результатах оценки соответствия эксперт оформляет решение об отказе в выдаче сертификата соответствия с обоснованием причин отказа. Решение ОС любым удобным способом </w:t>
      </w:r>
      <w:r w:rsidRPr="00BE72B6">
        <w:rPr>
          <w:rFonts w:cs="Arial"/>
          <w:szCs w:val="24"/>
        </w:rPr>
        <w:lastRenderedPageBreak/>
        <w:t>доводится до сведения заявителя. Решение об отказе прикладывается в архивное дело.</w:t>
      </w:r>
      <w:r w:rsidRPr="00BE72B6">
        <w:rPr>
          <w:rFonts w:eastAsia="Times New Roman" w:cs="Arial"/>
          <w:b/>
          <w:spacing w:val="-4"/>
          <w:szCs w:val="24"/>
          <w:lang w:eastAsia="ru-RU"/>
        </w:rPr>
        <w:t xml:space="preserve"> </w:t>
      </w:r>
    </w:p>
    <w:p w14:paraId="3DDC8D86" w14:textId="77777777" w:rsidR="003D07B7" w:rsidRPr="00BE72B6" w:rsidRDefault="003D07B7" w:rsidP="00205FAA">
      <w:pPr>
        <w:tabs>
          <w:tab w:val="left" w:pos="851"/>
          <w:tab w:val="left" w:pos="1260"/>
        </w:tabs>
        <w:spacing w:line="360" w:lineRule="auto"/>
        <w:ind w:firstLine="567"/>
        <w:rPr>
          <w:rFonts w:eastAsia="Times New Roman" w:cs="Arial"/>
          <w:b/>
          <w:spacing w:val="-4"/>
          <w:szCs w:val="24"/>
          <w:lang w:eastAsia="ru-RU"/>
        </w:rPr>
      </w:pPr>
    </w:p>
    <w:p w14:paraId="512E116A" w14:textId="77777777" w:rsidR="005673F1" w:rsidRPr="00BE72B6" w:rsidRDefault="00D96D37" w:rsidP="00205FAA">
      <w:pPr>
        <w:pStyle w:val="Heading1"/>
        <w:tabs>
          <w:tab w:val="left" w:pos="851"/>
        </w:tabs>
        <w:ind w:firstLine="567"/>
        <w:rPr>
          <w:rFonts w:ascii="Arial" w:hAnsi="Arial" w:cs="Arial"/>
        </w:rPr>
      </w:pPr>
      <w:bookmarkStart w:id="42" w:name="_Toc50543966"/>
      <w:r w:rsidRPr="00BE72B6">
        <w:rPr>
          <w:rFonts w:ascii="Arial" w:hAnsi="Arial" w:cs="Arial"/>
        </w:rPr>
        <w:t xml:space="preserve">4.7 </w:t>
      </w:r>
      <w:r w:rsidR="001B3D03" w:rsidRPr="00BE72B6">
        <w:rPr>
          <w:rFonts w:ascii="Arial" w:hAnsi="Arial" w:cs="Arial"/>
        </w:rPr>
        <w:t>Документация по сертификации</w:t>
      </w:r>
      <w:bookmarkEnd w:id="42"/>
    </w:p>
    <w:p w14:paraId="6F5EF123" w14:textId="30A1967E" w:rsidR="001B3D03" w:rsidRPr="00BE72B6" w:rsidRDefault="001B3D03" w:rsidP="00205FAA">
      <w:pPr>
        <w:tabs>
          <w:tab w:val="left" w:pos="851"/>
          <w:tab w:val="left" w:pos="1260"/>
        </w:tabs>
        <w:spacing w:line="360" w:lineRule="auto"/>
        <w:ind w:firstLine="567"/>
        <w:rPr>
          <w:rFonts w:cs="Arial"/>
          <w:szCs w:val="24"/>
        </w:rPr>
      </w:pPr>
      <w:r w:rsidRPr="00BE72B6">
        <w:rPr>
          <w:rFonts w:cs="Arial"/>
          <w:szCs w:val="24"/>
        </w:rPr>
        <w:t xml:space="preserve">Согласно </w:t>
      </w:r>
      <w:r w:rsidRPr="00BE72B6">
        <w:rPr>
          <w:rFonts w:cs="Arial"/>
          <w:b/>
          <w:szCs w:val="24"/>
        </w:rPr>
        <w:t xml:space="preserve">п. 7.7.1 </w:t>
      </w:r>
      <w:r w:rsidRPr="00BE72B6">
        <w:rPr>
          <w:rFonts w:eastAsia="Times New Roman" w:cs="Arial"/>
          <w:b/>
          <w:spacing w:val="-4"/>
          <w:szCs w:val="24"/>
          <w:lang w:eastAsia="ru-RU"/>
        </w:rPr>
        <w:t>ГОСТ ISO/IEC 17065</w:t>
      </w:r>
      <w:r w:rsidRPr="00BE72B6">
        <w:rPr>
          <w:rFonts w:cs="Arial"/>
          <w:szCs w:val="24"/>
        </w:rPr>
        <w:t xml:space="preserve"> по окончанию работ по сертификации ОС </w:t>
      </w:r>
      <w:proofErr w:type="spellStart"/>
      <w:r w:rsidRPr="00BE72B6">
        <w:rPr>
          <w:rFonts w:cs="Arial"/>
          <w:szCs w:val="24"/>
        </w:rPr>
        <w:t>ОсОО</w:t>
      </w:r>
      <w:proofErr w:type="spellEnd"/>
      <w:r w:rsidRPr="00BE72B6">
        <w:rPr>
          <w:rFonts w:cs="Arial"/>
          <w:szCs w:val="24"/>
        </w:rPr>
        <w:t xml:space="preserve"> «</w:t>
      </w:r>
      <w:r w:rsidR="00962C2E" w:rsidRPr="00962C2E">
        <w:rPr>
          <w:rFonts w:eastAsia="MS Mincho" w:cs="Arial"/>
          <w:szCs w:val="24"/>
        </w:rPr>
        <w:t>Эксперт-</w:t>
      </w:r>
      <w:proofErr w:type="spellStart"/>
      <w:r w:rsidR="00962C2E" w:rsidRPr="00962C2E">
        <w:rPr>
          <w:rFonts w:eastAsia="MS Mincho" w:cs="Arial"/>
          <w:szCs w:val="24"/>
        </w:rPr>
        <w:t>Лайн</w:t>
      </w:r>
      <w:proofErr w:type="spellEnd"/>
      <w:r w:rsidRPr="00BE72B6">
        <w:rPr>
          <w:rFonts w:cs="Arial"/>
          <w:szCs w:val="24"/>
        </w:rPr>
        <w:t>» предоставляет заказчику официальный документ (сертификат соответствия), который позволяет четко установить:</w:t>
      </w:r>
    </w:p>
    <w:p w14:paraId="2855BF8E" w14:textId="77777777" w:rsidR="001B3D03" w:rsidRPr="00BE72B6" w:rsidRDefault="001B3D03" w:rsidP="00205FAA">
      <w:pPr>
        <w:pStyle w:val="ListParagraph"/>
        <w:numPr>
          <w:ilvl w:val="0"/>
          <w:numId w:val="13"/>
        </w:numPr>
        <w:tabs>
          <w:tab w:val="left" w:pos="851"/>
          <w:tab w:val="left" w:pos="1260"/>
        </w:tabs>
        <w:spacing w:line="360" w:lineRule="auto"/>
        <w:ind w:left="0" w:firstLine="567"/>
        <w:rPr>
          <w:rFonts w:cs="Arial"/>
          <w:szCs w:val="24"/>
        </w:rPr>
      </w:pPr>
      <w:r w:rsidRPr="00BE72B6">
        <w:rPr>
          <w:rFonts w:cs="Arial"/>
          <w:szCs w:val="24"/>
        </w:rPr>
        <w:t>наименование и адрес органа по сертификации;</w:t>
      </w:r>
    </w:p>
    <w:p w14:paraId="7CA27D87" w14:textId="77777777" w:rsidR="001B3D03" w:rsidRPr="00BE72B6" w:rsidRDefault="001B3D03" w:rsidP="00205FAA">
      <w:pPr>
        <w:pStyle w:val="ListParagraph"/>
        <w:numPr>
          <w:ilvl w:val="0"/>
          <w:numId w:val="13"/>
        </w:numPr>
        <w:tabs>
          <w:tab w:val="left" w:pos="851"/>
          <w:tab w:val="left" w:pos="1260"/>
        </w:tabs>
        <w:spacing w:line="360" w:lineRule="auto"/>
        <w:ind w:left="0" w:firstLine="567"/>
        <w:rPr>
          <w:rFonts w:cs="Arial"/>
          <w:szCs w:val="24"/>
        </w:rPr>
      </w:pPr>
      <w:r w:rsidRPr="00BE72B6">
        <w:rPr>
          <w:rFonts w:cs="Arial"/>
          <w:szCs w:val="24"/>
        </w:rPr>
        <w:t>дату выдачи сертификата;</w:t>
      </w:r>
    </w:p>
    <w:p w14:paraId="00B6A72C" w14:textId="77777777" w:rsidR="001B3D03" w:rsidRPr="00BE72B6" w:rsidRDefault="001B3D03" w:rsidP="00205FAA">
      <w:pPr>
        <w:pStyle w:val="ListParagraph"/>
        <w:numPr>
          <w:ilvl w:val="0"/>
          <w:numId w:val="13"/>
        </w:numPr>
        <w:tabs>
          <w:tab w:val="left" w:pos="851"/>
          <w:tab w:val="left" w:pos="1260"/>
        </w:tabs>
        <w:spacing w:line="360" w:lineRule="auto"/>
        <w:ind w:left="0" w:firstLine="567"/>
        <w:rPr>
          <w:rFonts w:cs="Arial"/>
          <w:szCs w:val="24"/>
        </w:rPr>
      </w:pPr>
      <w:r w:rsidRPr="00BE72B6">
        <w:rPr>
          <w:rFonts w:cs="Arial"/>
          <w:szCs w:val="24"/>
        </w:rPr>
        <w:t>наименование и адрес заказчика;</w:t>
      </w:r>
    </w:p>
    <w:p w14:paraId="7A37F1A9" w14:textId="77777777" w:rsidR="001B3D03" w:rsidRPr="00BE72B6" w:rsidRDefault="001B3D03" w:rsidP="00205FAA">
      <w:pPr>
        <w:pStyle w:val="ListParagraph"/>
        <w:numPr>
          <w:ilvl w:val="0"/>
          <w:numId w:val="13"/>
        </w:numPr>
        <w:tabs>
          <w:tab w:val="left" w:pos="851"/>
          <w:tab w:val="left" w:pos="1260"/>
        </w:tabs>
        <w:spacing w:line="360" w:lineRule="auto"/>
        <w:ind w:left="0" w:firstLine="567"/>
        <w:rPr>
          <w:rFonts w:cs="Arial"/>
          <w:szCs w:val="24"/>
        </w:rPr>
      </w:pPr>
      <w:r w:rsidRPr="00BE72B6">
        <w:rPr>
          <w:rFonts w:cs="Arial"/>
          <w:szCs w:val="24"/>
        </w:rPr>
        <w:t>область сертификации;</w:t>
      </w:r>
    </w:p>
    <w:p w14:paraId="4F3EE6D1" w14:textId="77777777" w:rsidR="001B3D03" w:rsidRPr="00BE72B6" w:rsidRDefault="001B3D03" w:rsidP="00205FAA">
      <w:pPr>
        <w:pStyle w:val="ListParagraph"/>
        <w:numPr>
          <w:ilvl w:val="0"/>
          <w:numId w:val="13"/>
        </w:numPr>
        <w:tabs>
          <w:tab w:val="left" w:pos="851"/>
          <w:tab w:val="left" w:pos="1260"/>
        </w:tabs>
        <w:spacing w:line="360" w:lineRule="auto"/>
        <w:ind w:left="0" w:firstLine="567"/>
        <w:rPr>
          <w:rFonts w:cs="Arial"/>
          <w:szCs w:val="24"/>
        </w:rPr>
      </w:pPr>
      <w:r w:rsidRPr="00BE72B6">
        <w:rPr>
          <w:rFonts w:cs="Arial"/>
          <w:szCs w:val="24"/>
        </w:rPr>
        <w:t>срок действия сертификата соответствия;</w:t>
      </w:r>
    </w:p>
    <w:p w14:paraId="3B29C00F" w14:textId="77777777" w:rsidR="001B3D03" w:rsidRPr="00BE72B6" w:rsidRDefault="001B3D03" w:rsidP="00205FAA">
      <w:pPr>
        <w:pStyle w:val="ListParagraph"/>
        <w:numPr>
          <w:ilvl w:val="0"/>
          <w:numId w:val="13"/>
        </w:numPr>
        <w:tabs>
          <w:tab w:val="left" w:pos="851"/>
          <w:tab w:val="left" w:pos="1260"/>
        </w:tabs>
        <w:spacing w:line="360" w:lineRule="auto"/>
        <w:ind w:left="0" w:firstLine="567"/>
        <w:rPr>
          <w:rFonts w:cs="Arial"/>
          <w:szCs w:val="24"/>
        </w:rPr>
      </w:pPr>
      <w:r w:rsidRPr="00BE72B6">
        <w:rPr>
          <w:rFonts w:cs="Arial"/>
          <w:szCs w:val="24"/>
        </w:rPr>
        <w:t>любую другую информацию, требуемую согласно схеме сертификации.</w:t>
      </w:r>
    </w:p>
    <w:p w14:paraId="4BB9DB03" w14:textId="77777777" w:rsidR="0034539F" w:rsidRPr="00BE72B6" w:rsidRDefault="0034539F" w:rsidP="00205FAA">
      <w:pPr>
        <w:tabs>
          <w:tab w:val="left" w:pos="851"/>
          <w:tab w:val="left" w:pos="1260"/>
        </w:tabs>
        <w:spacing w:line="360" w:lineRule="auto"/>
        <w:ind w:firstLine="567"/>
        <w:rPr>
          <w:rFonts w:cs="Arial"/>
          <w:szCs w:val="24"/>
        </w:rPr>
      </w:pPr>
      <w:r w:rsidRPr="00BE72B6">
        <w:rPr>
          <w:rFonts w:cs="Arial"/>
          <w:szCs w:val="24"/>
        </w:rPr>
        <w:tab/>
        <w:t xml:space="preserve">В соответствии с </w:t>
      </w:r>
      <w:r w:rsidRPr="00BE72B6">
        <w:rPr>
          <w:rFonts w:cs="Arial"/>
          <w:b/>
          <w:szCs w:val="24"/>
        </w:rPr>
        <w:t xml:space="preserve">п. 7.7.2 </w:t>
      </w:r>
      <w:r w:rsidRPr="00BE72B6">
        <w:rPr>
          <w:rFonts w:eastAsia="Times New Roman" w:cs="Arial"/>
          <w:b/>
          <w:spacing w:val="-4"/>
          <w:szCs w:val="24"/>
          <w:lang w:eastAsia="ru-RU"/>
        </w:rPr>
        <w:t>ГОСТ ISO/IEC 17065</w:t>
      </w:r>
      <w:r w:rsidRPr="00BE72B6">
        <w:rPr>
          <w:rFonts w:cs="Arial"/>
          <w:szCs w:val="24"/>
        </w:rPr>
        <w:t>, в документе, подтверждающем соответствие продукции установленным требованиям, указывается Ф.И.О. эксперта, проводившего оценку соответствия, и Ф.И.О. руководителя ОС (уполномоченного лица), с проставлением личной подписи обоих.</w:t>
      </w:r>
    </w:p>
    <w:p w14:paraId="3413DA95" w14:textId="77777777" w:rsidR="0034539F" w:rsidRPr="00BE72B6" w:rsidRDefault="0034539F" w:rsidP="00205FAA">
      <w:pPr>
        <w:tabs>
          <w:tab w:val="left" w:pos="851"/>
        </w:tabs>
        <w:spacing w:line="360" w:lineRule="auto"/>
        <w:ind w:firstLine="567"/>
        <w:rPr>
          <w:rFonts w:cs="Arial"/>
          <w:szCs w:val="24"/>
        </w:rPr>
      </w:pPr>
      <w:r w:rsidRPr="00BE72B6">
        <w:rPr>
          <w:rFonts w:cs="Arial"/>
          <w:szCs w:val="24"/>
        </w:rPr>
        <w:t xml:space="preserve">В соответствии с </w:t>
      </w:r>
      <w:r w:rsidRPr="00BE72B6">
        <w:rPr>
          <w:rFonts w:cs="Arial"/>
          <w:b/>
          <w:szCs w:val="24"/>
        </w:rPr>
        <w:t xml:space="preserve">п. 7.7.3 </w:t>
      </w:r>
      <w:r w:rsidRPr="00BE72B6">
        <w:rPr>
          <w:rFonts w:eastAsia="Times New Roman" w:cs="Arial"/>
          <w:b/>
          <w:spacing w:val="-4"/>
          <w:szCs w:val="24"/>
          <w:lang w:eastAsia="ru-RU"/>
        </w:rPr>
        <w:t>ГОСТ ISO/IEC 17065</w:t>
      </w:r>
      <w:r w:rsidRPr="00BE72B6">
        <w:rPr>
          <w:rFonts w:cs="Arial"/>
          <w:szCs w:val="24"/>
        </w:rPr>
        <w:t xml:space="preserve"> сертификат соответствия оформляется в течение одного рабочего дня с даты принятия решения о выдаче сертификата соответствия</w:t>
      </w:r>
      <w:r w:rsidR="00C27613" w:rsidRPr="00BE72B6">
        <w:rPr>
          <w:rFonts w:cs="Arial"/>
          <w:szCs w:val="24"/>
        </w:rPr>
        <w:t xml:space="preserve"> и при условии выполнения Заявителем требований сертификации</w:t>
      </w:r>
      <w:r w:rsidRPr="00BE72B6">
        <w:rPr>
          <w:rFonts w:cs="Arial"/>
          <w:szCs w:val="24"/>
        </w:rPr>
        <w:t xml:space="preserve">. </w:t>
      </w:r>
    </w:p>
    <w:p w14:paraId="78B54D75" w14:textId="77777777" w:rsidR="0034539F" w:rsidRPr="00BE72B6" w:rsidRDefault="0034539F" w:rsidP="00205FAA">
      <w:pPr>
        <w:tabs>
          <w:tab w:val="left" w:pos="851"/>
        </w:tabs>
        <w:spacing w:line="360" w:lineRule="auto"/>
        <w:ind w:firstLine="567"/>
        <w:rPr>
          <w:rFonts w:cs="Arial"/>
          <w:szCs w:val="24"/>
        </w:rPr>
      </w:pPr>
      <w:r w:rsidRPr="00BE72B6">
        <w:rPr>
          <w:rFonts w:cs="Arial"/>
          <w:szCs w:val="24"/>
        </w:rPr>
        <w:t xml:space="preserve">Сертификат соответствия не может быть оформлен, если заявитель не соответствует всем сертификационным требованиям. </w:t>
      </w:r>
    </w:p>
    <w:p w14:paraId="5E697EB5" w14:textId="77777777" w:rsidR="009E4DB4" w:rsidRPr="00BE72B6" w:rsidRDefault="009E4DB4" w:rsidP="00205FAA">
      <w:pPr>
        <w:tabs>
          <w:tab w:val="left" w:pos="851"/>
        </w:tabs>
        <w:spacing w:line="360" w:lineRule="auto"/>
        <w:ind w:firstLine="567"/>
        <w:rPr>
          <w:rFonts w:cs="Arial"/>
          <w:szCs w:val="24"/>
        </w:rPr>
      </w:pPr>
      <w:r w:rsidRPr="00BE72B6">
        <w:rPr>
          <w:rFonts w:cs="Arial"/>
          <w:szCs w:val="24"/>
        </w:rPr>
        <w:t xml:space="preserve">Сведения о сертификате соответствия заместитель руководителя вносит в «Единое окно» (сайт </w:t>
      </w:r>
      <w:proofErr w:type="spellStart"/>
      <w:r w:rsidRPr="00BE72B6">
        <w:rPr>
          <w:rFonts w:cs="Arial"/>
          <w:szCs w:val="24"/>
          <w:lang w:val="en-US"/>
        </w:rPr>
        <w:t>swis</w:t>
      </w:r>
      <w:proofErr w:type="spellEnd"/>
      <w:r w:rsidRPr="00BE72B6">
        <w:rPr>
          <w:rFonts w:cs="Arial"/>
          <w:szCs w:val="24"/>
        </w:rPr>
        <w:t>.</w:t>
      </w:r>
      <w:r w:rsidRPr="00BE72B6">
        <w:rPr>
          <w:rFonts w:cs="Arial"/>
          <w:szCs w:val="24"/>
          <w:lang w:val="en-US"/>
        </w:rPr>
        <w:t>trade</w:t>
      </w:r>
      <w:r w:rsidRPr="00BE72B6">
        <w:rPr>
          <w:rFonts w:cs="Arial"/>
          <w:szCs w:val="24"/>
        </w:rPr>
        <w:t>.</w:t>
      </w:r>
      <w:r w:rsidRPr="00BE72B6">
        <w:rPr>
          <w:rFonts w:cs="Arial"/>
          <w:szCs w:val="24"/>
          <w:lang w:val="en-US"/>
        </w:rPr>
        <w:t>kg</w:t>
      </w:r>
      <w:r w:rsidRPr="00BE72B6">
        <w:rPr>
          <w:rFonts w:cs="Arial"/>
          <w:szCs w:val="24"/>
        </w:rPr>
        <w:t>), доступ к которому предоставляется посредством предоставления логина и пароля после прохождения процедуры аккредитации.</w:t>
      </w:r>
    </w:p>
    <w:p w14:paraId="102ED3AD" w14:textId="77777777" w:rsidR="009E4DB4" w:rsidRPr="00BE72B6" w:rsidRDefault="009E4DB4" w:rsidP="00205FAA">
      <w:pPr>
        <w:tabs>
          <w:tab w:val="left" w:pos="851"/>
        </w:tabs>
        <w:spacing w:line="360" w:lineRule="auto"/>
        <w:ind w:firstLine="567"/>
        <w:rPr>
          <w:rFonts w:cs="Arial"/>
          <w:szCs w:val="24"/>
        </w:rPr>
      </w:pPr>
      <w:r w:rsidRPr="00BE72B6">
        <w:rPr>
          <w:rFonts w:cs="Arial"/>
          <w:szCs w:val="24"/>
        </w:rPr>
        <w:t>После внесения информации о заявителе, изготовителе, продукции и проч., сертификату соответствия присваивается регистрационный номер.</w:t>
      </w:r>
    </w:p>
    <w:p w14:paraId="6F7B593B" w14:textId="77777777" w:rsidR="009E4DB4" w:rsidRPr="00BE72B6" w:rsidRDefault="009E4DB4" w:rsidP="00205FAA">
      <w:pPr>
        <w:tabs>
          <w:tab w:val="left" w:pos="851"/>
        </w:tabs>
        <w:spacing w:line="360" w:lineRule="auto"/>
        <w:ind w:firstLine="567"/>
        <w:rPr>
          <w:rFonts w:cs="Arial"/>
          <w:szCs w:val="24"/>
        </w:rPr>
      </w:pPr>
      <w:r w:rsidRPr="00BE72B6">
        <w:rPr>
          <w:rFonts w:cs="Arial"/>
          <w:szCs w:val="24"/>
        </w:rPr>
        <w:t xml:space="preserve">Руководитель ОС выдает </w:t>
      </w:r>
      <w:r w:rsidR="00B34369" w:rsidRPr="00BE72B6">
        <w:rPr>
          <w:rFonts w:cs="Arial"/>
          <w:szCs w:val="24"/>
        </w:rPr>
        <w:t xml:space="preserve">эксперту, участвовавшему в процессе оценивания, </w:t>
      </w:r>
      <w:r w:rsidRPr="00BE72B6">
        <w:rPr>
          <w:rFonts w:cs="Arial"/>
          <w:szCs w:val="24"/>
        </w:rPr>
        <w:t>бланк сертификата соответствия и бланк приложения к сертификату соответствия (при необходимости) для оформления сертификата соответствия.</w:t>
      </w:r>
    </w:p>
    <w:p w14:paraId="6A1B0DEA" w14:textId="77777777" w:rsidR="009E4DB4" w:rsidRPr="00BE72B6" w:rsidRDefault="009E4DB4" w:rsidP="00205FAA">
      <w:pPr>
        <w:tabs>
          <w:tab w:val="left" w:pos="851"/>
        </w:tabs>
        <w:spacing w:line="360" w:lineRule="auto"/>
        <w:ind w:firstLine="567"/>
        <w:rPr>
          <w:rFonts w:cs="Arial"/>
          <w:szCs w:val="24"/>
        </w:rPr>
      </w:pPr>
      <w:r w:rsidRPr="00BE72B6">
        <w:rPr>
          <w:rFonts w:cs="Arial"/>
          <w:szCs w:val="24"/>
        </w:rPr>
        <w:t>Информацию об использованных бланках руководитель ОС вносит в журнал</w:t>
      </w:r>
      <w:r w:rsidR="004521CC" w:rsidRPr="00BE72B6">
        <w:rPr>
          <w:rFonts w:cs="Arial"/>
          <w:szCs w:val="24"/>
        </w:rPr>
        <w:t xml:space="preserve"> №04 «Журнал</w:t>
      </w:r>
      <w:r w:rsidRPr="00BE72B6">
        <w:rPr>
          <w:rFonts w:cs="Arial"/>
          <w:szCs w:val="24"/>
        </w:rPr>
        <w:t xml:space="preserve"> </w:t>
      </w:r>
      <w:r w:rsidRPr="00BE72B6">
        <w:rPr>
          <w:rFonts w:cs="Arial"/>
          <w:spacing w:val="-6"/>
          <w:szCs w:val="24"/>
        </w:rPr>
        <w:t>учета бланков сертификатов соответствия и бланков приложений к сертификатам соответствия</w:t>
      </w:r>
      <w:r w:rsidR="004521CC" w:rsidRPr="00BE72B6">
        <w:rPr>
          <w:rFonts w:cs="Arial"/>
          <w:spacing w:val="-6"/>
          <w:szCs w:val="24"/>
        </w:rPr>
        <w:t>»</w:t>
      </w:r>
      <w:r w:rsidRPr="00BE72B6">
        <w:rPr>
          <w:rFonts w:cs="Arial"/>
          <w:szCs w:val="24"/>
        </w:rPr>
        <w:t>. Форма журнала - Приложение 16.</w:t>
      </w:r>
    </w:p>
    <w:p w14:paraId="2AF1AFFD" w14:textId="77777777" w:rsidR="009E4DB4" w:rsidRPr="00BE72B6" w:rsidRDefault="0034539F" w:rsidP="00205FAA">
      <w:pPr>
        <w:tabs>
          <w:tab w:val="left" w:pos="851"/>
        </w:tabs>
        <w:spacing w:line="360" w:lineRule="auto"/>
        <w:ind w:firstLine="567"/>
        <w:rPr>
          <w:rFonts w:cs="Arial"/>
          <w:szCs w:val="24"/>
        </w:rPr>
      </w:pPr>
      <w:r w:rsidRPr="00BE72B6">
        <w:rPr>
          <w:rFonts w:cs="Arial"/>
          <w:szCs w:val="24"/>
        </w:rPr>
        <w:lastRenderedPageBreak/>
        <w:t xml:space="preserve">Ответственность за оформление сертификата соответствия возложена на </w:t>
      </w:r>
      <w:r w:rsidR="00B34369" w:rsidRPr="00BE72B6">
        <w:rPr>
          <w:rFonts w:cs="Arial"/>
          <w:szCs w:val="24"/>
        </w:rPr>
        <w:t>эксперта, участвовавшего в процессе оценивания</w:t>
      </w:r>
      <w:r w:rsidRPr="00BE72B6">
        <w:rPr>
          <w:rFonts w:cs="Arial"/>
          <w:szCs w:val="24"/>
        </w:rPr>
        <w:t>. Сертификат соответствия должен быть оформлен согласно Решению Коллегии Евразийской экономической комиссии от 25 декабря 2012 г. N 293 «О единых формах сертификата соответствия и декларации о соответствии техническим регламентам Таможенного союза и правилах их оформления» (с изменением от 15.11.2016 № 154).</w:t>
      </w:r>
    </w:p>
    <w:p w14:paraId="14F9388E" w14:textId="77777777" w:rsidR="0034539F" w:rsidRPr="00BE72B6" w:rsidRDefault="009E4DB4" w:rsidP="00205FAA">
      <w:pPr>
        <w:tabs>
          <w:tab w:val="left" w:pos="851"/>
        </w:tabs>
        <w:spacing w:line="360" w:lineRule="auto"/>
        <w:ind w:firstLine="567"/>
        <w:rPr>
          <w:rFonts w:cs="Arial"/>
          <w:szCs w:val="24"/>
        </w:rPr>
      </w:pPr>
      <w:r w:rsidRPr="00BE72B6">
        <w:rPr>
          <w:rFonts w:cs="Arial"/>
          <w:szCs w:val="24"/>
        </w:rPr>
        <w:t>Руководитель ОС вносит</w:t>
      </w:r>
      <w:r w:rsidR="001C10EF" w:rsidRPr="00BE72B6">
        <w:rPr>
          <w:rFonts w:cs="Arial"/>
          <w:szCs w:val="24"/>
        </w:rPr>
        <w:t xml:space="preserve"> сведения</w:t>
      </w:r>
      <w:r w:rsidRPr="00BE72B6">
        <w:rPr>
          <w:rFonts w:cs="Arial"/>
          <w:szCs w:val="24"/>
        </w:rPr>
        <w:t xml:space="preserve"> в</w:t>
      </w:r>
      <w:r w:rsidR="0003113F" w:rsidRPr="00BE72B6">
        <w:rPr>
          <w:rFonts w:cs="Arial"/>
          <w:szCs w:val="24"/>
        </w:rPr>
        <w:t xml:space="preserve"> журнал №07</w:t>
      </w:r>
      <w:r w:rsidRPr="00BE72B6">
        <w:rPr>
          <w:rFonts w:cs="Arial"/>
          <w:szCs w:val="24"/>
        </w:rPr>
        <w:t xml:space="preserve"> </w:t>
      </w:r>
      <w:r w:rsidR="0003113F" w:rsidRPr="00BE72B6">
        <w:rPr>
          <w:rFonts w:cs="Arial"/>
          <w:szCs w:val="24"/>
        </w:rPr>
        <w:t>«Ж</w:t>
      </w:r>
      <w:r w:rsidRPr="00BE72B6">
        <w:rPr>
          <w:rFonts w:cs="Arial"/>
          <w:szCs w:val="24"/>
        </w:rPr>
        <w:t>урнал передачи сведений о выданных сертификатах соответствия в единый реестр</w:t>
      </w:r>
      <w:r w:rsidR="0003113F" w:rsidRPr="00BE72B6">
        <w:rPr>
          <w:rFonts w:cs="Arial"/>
          <w:szCs w:val="24"/>
        </w:rPr>
        <w:t>»</w:t>
      </w:r>
      <w:r w:rsidRPr="00BE72B6">
        <w:rPr>
          <w:rFonts w:cs="Arial"/>
          <w:szCs w:val="24"/>
        </w:rPr>
        <w:t>. Форма журнала – Приложение 16.</w:t>
      </w:r>
    </w:p>
    <w:p w14:paraId="37FB698A" w14:textId="77777777" w:rsidR="001B3D03" w:rsidRPr="00BE72B6" w:rsidRDefault="001B3D03" w:rsidP="00205FAA">
      <w:pPr>
        <w:tabs>
          <w:tab w:val="left" w:pos="851"/>
          <w:tab w:val="left" w:pos="1260"/>
        </w:tabs>
        <w:spacing w:line="360" w:lineRule="auto"/>
        <w:ind w:firstLine="567"/>
        <w:rPr>
          <w:rFonts w:cs="Arial"/>
          <w:szCs w:val="24"/>
        </w:rPr>
      </w:pPr>
      <w:r w:rsidRPr="00BE72B6">
        <w:rPr>
          <w:rFonts w:cs="Arial"/>
          <w:szCs w:val="24"/>
        </w:rPr>
        <w:t xml:space="preserve"> Оригиналы оформленного сертификата соответствия и приложения к нему (при наличии) заместитель руководителя ОС передает заявителю (представителю заявителя на основании доверенности) в течение </w:t>
      </w:r>
      <w:r w:rsidR="00B34369" w:rsidRPr="00BE72B6">
        <w:rPr>
          <w:rFonts w:cs="Arial"/>
          <w:szCs w:val="24"/>
        </w:rPr>
        <w:t>пяти</w:t>
      </w:r>
      <w:r w:rsidRPr="00BE72B6">
        <w:rPr>
          <w:rFonts w:cs="Arial"/>
          <w:szCs w:val="24"/>
        </w:rPr>
        <w:t xml:space="preserve"> рабочи</w:t>
      </w:r>
      <w:r w:rsidR="00B34369" w:rsidRPr="00BE72B6">
        <w:rPr>
          <w:rFonts w:cs="Arial"/>
          <w:szCs w:val="24"/>
        </w:rPr>
        <w:t>х</w:t>
      </w:r>
      <w:r w:rsidRPr="00BE72B6">
        <w:rPr>
          <w:rFonts w:cs="Arial"/>
          <w:szCs w:val="24"/>
        </w:rPr>
        <w:t xml:space="preserve"> дней после регистрации сертификата соответствия</w:t>
      </w:r>
      <w:r w:rsidR="000A3A52" w:rsidRPr="00BE72B6">
        <w:rPr>
          <w:rFonts w:cs="Arial"/>
          <w:szCs w:val="24"/>
        </w:rPr>
        <w:t>.</w:t>
      </w:r>
    </w:p>
    <w:p w14:paraId="430CB7B0" w14:textId="77777777" w:rsidR="000A3A52" w:rsidRPr="00BE72B6" w:rsidRDefault="000A3A52" w:rsidP="00205FAA">
      <w:pPr>
        <w:tabs>
          <w:tab w:val="left" w:pos="851"/>
        </w:tabs>
        <w:spacing w:line="360" w:lineRule="auto"/>
        <w:ind w:firstLine="567"/>
        <w:rPr>
          <w:rFonts w:cs="Arial"/>
          <w:szCs w:val="24"/>
        </w:rPr>
      </w:pPr>
      <w:r w:rsidRPr="00BE72B6">
        <w:rPr>
          <w:rFonts w:cs="Arial"/>
          <w:szCs w:val="24"/>
        </w:rPr>
        <w:t xml:space="preserve">Сертификат соответствия </w:t>
      </w:r>
      <w:r w:rsidR="002B18B9" w:rsidRPr="00BE72B6">
        <w:rPr>
          <w:rFonts w:cs="Arial"/>
          <w:szCs w:val="24"/>
        </w:rPr>
        <w:t>выдается</w:t>
      </w:r>
      <w:r w:rsidRPr="00BE72B6">
        <w:rPr>
          <w:rFonts w:cs="Arial"/>
          <w:szCs w:val="24"/>
        </w:rPr>
        <w:t xml:space="preserve"> заявителю только </w:t>
      </w:r>
      <w:r w:rsidR="002B18B9" w:rsidRPr="00BE72B6">
        <w:rPr>
          <w:rFonts w:cs="Arial"/>
          <w:szCs w:val="24"/>
        </w:rPr>
        <w:t>на основании</w:t>
      </w:r>
      <w:r w:rsidRPr="00BE72B6">
        <w:rPr>
          <w:rFonts w:cs="Arial"/>
          <w:szCs w:val="24"/>
        </w:rPr>
        <w:t xml:space="preserve"> подписанного </w:t>
      </w:r>
      <w:r w:rsidR="002B18B9" w:rsidRPr="00BE72B6">
        <w:rPr>
          <w:rFonts w:cs="Arial"/>
          <w:szCs w:val="24"/>
        </w:rPr>
        <w:t>Договора на</w:t>
      </w:r>
      <w:r w:rsidRPr="00BE72B6">
        <w:rPr>
          <w:rFonts w:cs="Arial"/>
          <w:szCs w:val="24"/>
        </w:rPr>
        <w:t xml:space="preserve"> проведении работ по сертификации, включающего в себя в том числе обязательство заявителя выполнять сертификационные требования на протяжении всего срока действия сертификата соответствия</w:t>
      </w:r>
      <w:r w:rsidR="00C27613" w:rsidRPr="00BE72B6">
        <w:rPr>
          <w:rFonts w:cs="Arial"/>
          <w:szCs w:val="24"/>
        </w:rPr>
        <w:t>, а также обязательства о проведении инспекционного контроля (в случае,</w:t>
      </w:r>
      <w:r w:rsidR="00647B63" w:rsidRPr="00BE72B6">
        <w:rPr>
          <w:rFonts w:cs="Arial"/>
          <w:szCs w:val="24"/>
        </w:rPr>
        <w:t xml:space="preserve"> если это предусмотрено</w:t>
      </w:r>
      <w:r w:rsidR="00C27613" w:rsidRPr="00BE72B6">
        <w:rPr>
          <w:rFonts w:cs="Arial"/>
          <w:szCs w:val="24"/>
        </w:rPr>
        <w:t xml:space="preserve"> схемой сертификации)</w:t>
      </w:r>
      <w:r w:rsidRPr="00BE72B6">
        <w:rPr>
          <w:rFonts w:cs="Arial"/>
          <w:szCs w:val="24"/>
        </w:rPr>
        <w:t>.</w:t>
      </w:r>
      <w:r w:rsidR="00B93E1B" w:rsidRPr="00BE72B6">
        <w:rPr>
          <w:rFonts w:cs="Arial"/>
          <w:szCs w:val="24"/>
        </w:rPr>
        <w:t xml:space="preserve"> </w:t>
      </w:r>
    </w:p>
    <w:p w14:paraId="59EFABA2" w14:textId="77777777" w:rsidR="00B93E1B" w:rsidRPr="00BE72B6" w:rsidRDefault="00B93E1B" w:rsidP="00205FAA">
      <w:pPr>
        <w:tabs>
          <w:tab w:val="left" w:pos="851"/>
        </w:tabs>
        <w:spacing w:line="360" w:lineRule="auto"/>
        <w:ind w:firstLine="567"/>
        <w:rPr>
          <w:rFonts w:cs="Arial"/>
          <w:szCs w:val="24"/>
        </w:rPr>
      </w:pPr>
      <w:r w:rsidRPr="00BE72B6">
        <w:rPr>
          <w:rFonts w:cs="Arial"/>
          <w:szCs w:val="24"/>
        </w:rPr>
        <w:t xml:space="preserve">Если схемой сертификации предусмотрен инспекционный контроль, то вместе с сертификатом соответствия держателю сертификата (или его представителю) вручается Соглашение о проведении инспекционного контроля (Приложение </w:t>
      </w:r>
      <w:r w:rsidR="00126262">
        <w:rPr>
          <w:rFonts w:cs="Arial"/>
          <w:szCs w:val="24"/>
        </w:rPr>
        <w:t>8а</w:t>
      </w:r>
      <w:r w:rsidRPr="00BE72B6">
        <w:rPr>
          <w:rFonts w:cs="Arial"/>
          <w:szCs w:val="24"/>
        </w:rPr>
        <w:t xml:space="preserve">). Держатель сертификата подписывает Соглашение и передает в ОС его копию лично или любым другим удобным способом (по договоренности), оригинал Соглашения остается у держателя сертификата (если сертификат соответствия вручается в органе по сертификации, копия Соглашения делается сразу). Копия Соглашения должна быть предоставлена в ОС не позднее 30 дней с момента выдачи сертификата. В случае уклонения держателя сертификата от проведения инспекционного контроля (не предоставления копии Соглашения в ОС), действие сертификата соответствия может быть приостановлено или прекращено в соответствии с п. 18 настоящей Документированной процедуры. </w:t>
      </w:r>
    </w:p>
    <w:p w14:paraId="5A9857BE" w14:textId="77777777" w:rsidR="00B93E1B" w:rsidRPr="00BE72B6" w:rsidRDefault="00B93E1B" w:rsidP="00205FAA">
      <w:pPr>
        <w:tabs>
          <w:tab w:val="left" w:pos="851"/>
        </w:tabs>
        <w:spacing w:line="360" w:lineRule="auto"/>
        <w:ind w:firstLine="567"/>
        <w:rPr>
          <w:rFonts w:cs="Arial"/>
          <w:szCs w:val="24"/>
        </w:rPr>
      </w:pPr>
      <w:r w:rsidRPr="00BE72B6">
        <w:rPr>
          <w:rFonts w:cs="Arial"/>
          <w:szCs w:val="24"/>
        </w:rPr>
        <w:t>Копия Соглашения приобщается к делу по сертификации.</w:t>
      </w:r>
    </w:p>
    <w:p w14:paraId="216AF176" w14:textId="77777777" w:rsidR="001073AC" w:rsidRPr="00BE72B6" w:rsidRDefault="00553DF3" w:rsidP="00205FAA">
      <w:pPr>
        <w:tabs>
          <w:tab w:val="left" w:pos="851"/>
        </w:tabs>
        <w:spacing w:line="360" w:lineRule="auto"/>
        <w:ind w:firstLine="567"/>
        <w:rPr>
          <w:rFonts w:cs="Arial"/>
          <w:szCs w:val="24"/>
        </w:rPr>
      </w:pPr>
      <w:r w:rsidRPr="00BE72B6">
        <w:rPr>
          <w:rFonts w:cs="Arial"/>
          <w:szCs w:val="24"/>
        </w:rPr>
        <w:t>С</w:t>
      </w:r>
      <w:r w:rsidR="008D4BBF" w:rsidRPr="00BE72B6">
        <w:rPr>
          <w:rFonts w:cs="Arial"/>
          <w:szCs w:val="24"/>
        </w:rPr>
        <w:t xml:space="preserve"> держателем сертификата соответствия </w:t>
      </w:r>
      <w:r w:rsidRPr="00BE72B6">
        <w:rPr>
          <w:rFonts w:cs="Arial"/>
          <w:szCs w:val="24"/>
        </w:rPr>
        <w:t xml:space="preserve">заключается Договор на проведение инспекционного контроля, в котором изложены права и обязанности сторон при проведении </w:t>
      </w:r>
      <w:r w:rsidR="00647B63" w:rsidRPr="00BE72B6">
        <w:rPr>
          <w:rFonts w:cs="Arial"/>
          <w:szCs w:val="24"/>
        </w:rPr>
        <w:t>ИК</w:t>
      </w:r>
      <w:r w:rsidRPr="00BE72B6">
        <w:rPr>
          <w:rFonts w:cs="Arial"/>
          <w:szCs w:val="24"/>
        </w:rPr>
        <w:t>.</w:t>
      </w:r>
    </w:p>
    <w:p w14:paraId="1EBE02C0" w14:textId="77777777" w:rsidR="004D4BCD" w:rsidRPr="00BE72B6" w:rsidRDefault="009B785B" w:rsidP="00205FAA">
      <w:pPr>
        <w:tabs>
          <w:tab w:val="left" w:pos="851"/>
        </w:tabs>
        <w:spacing w:line="360" w:lineRule="auto"/>
        <w:ind w:firstLine="567"/>
        <w:rPr>
          <w:rFonts w:cs="Arial"/>
          <w:szCs w:val="24"/>
        </w:rPr>
      </w:pPr>
      <w:r w:rsidRPr="00BE72B6">
        <w:rPr>
          <w:rFonts w:cs="Arial"/>
          <w:szCs w:val="24"/>
        </w:rPr>
        <w:lastRenderedPageBreak/>
        <w:t>Срок действия сертификата соответствия на партию продук</w:t>
      </w:r>
      <w:r w:rsidR="0058304F" w:rsidRPr="00BE72B6">
        <w:rPr>
          <w:rFonts w:cs="Arial"/>
          <w:szCs w:val="24"/>
        </w:rPr>
        <w:t>ции не более 5 лет, сертификаты</w:t>
      </w:r>
      <w:r w:rsidRPr="00BE72B6">
        <w:rPr>
          <w:rFonts w:cs="Arial"/>
          <w:szCs w:val="24"/>
        </w:rPr>
        <w:t xml:space="preserve"> </w:t>
      </w:r>
      <w:r w:rsidR="00DE1FF6" w:rsidRPr="00BE72B6">
        <w:rPr>
          <w:rFonts w:cs="Arial"/>
          <w:szCs w:val="24"/>
        </w:rPr>
        <w:t>соответствия,</w:t>
      </w:r>
      <w:r w:rsidRPr="00BE72B6">
        <w:rPr>
          <w:rFonts w:cs="Arial"/>
          <w:szCs w:val="24"/>
        </w:rPr>
        <w:t xml:space="preserve"> выданные на продукцию </w:t>
      </w:r>
      <w:r w:rsidR="00DE1FF6" w:rsidRPr="00BE72B6">
        <w:rPr>
          <w:rFonts w:cs="Arial"/>
          <w:szCs w:val="24"/>
        </w:rPr>
        <w:t>серийного производства,</w:t>
      </w:r>
      <w:r w:rsidRPr="00BE72B6">
        <w:rPr>
          <w:rFonts w:cs="Arial"/>
          <w:szCs w:val="24"/>
        </w:rPr>
        <w:t xml:space="preserve"> действуют в течение 3 лет или согласно ТР ТС/ЕАЭС, на</w:t>
      </w:r>
      <w:r w:rsidR="0062246D" w:rsidRPr="00BE72B6">
        <w:rPr>
          <w:rFonts w:cs="Arial"/>
          <w:szCs w:val="24"/>
        </w:rPr>
        <w:t xml:space="preserve"> соответствие которому проводила</w:t>
      </w:r>
      <w:r w:rsidRPr="00BE72B6">
        <w:rPr>
          <w:rFonts w:cs="Arial"/>
          <w:szCs w:val="24"/>
        </w:rPr>
        <w:t xml:space="preserve">сь </w:t>
      </w:r>
      <w:r w:rsidR="0062246D" w:rsidRPr="00BE72B6">
        <w:rPr>
          <w:rFonts w:cs="Arial"/>
          <w:szCs w:val="24"/>
        </w:rPr>
        <w:t>сертификация</w:t>
      </w:r>
      <w:r w:rsidRPr="00BE72B6">
        <w:rPr>
          <w:rFonts w:cs="Arial"/>
          <w:szCs w:val="24"/>
        </w:rPr>
        <w:t>.</w:t>
      </w:r>
    </w:p>
    <w:p w14:paraId="7A7C5324" w14:textId="77777777" w:rsidR="00962A90" w:rsidRPr="00BE72B6" w:rsidRDefault="00FA189C" w:rsidP="00205FAA">
      <w:pPr>
        <w:tabs>
          <w:tab w:val="left" w:pos="851"/>
        </w:tabs>
        <w:spacing w:line="360" w:lineRule="auto"/>
        <w:ind w:firstLine="567"/>
        <w:rPr>
          <w:rFonts w:cs="Arial"/>
          <w:szCs w:val="24"/>
        </w:rPr>
      </w:pPr>
      <w:r w:rsidRPr="00BE72B6">
        <w:rPr>
          <w:rFonts w:cs="Arial"/>
          <w:szCs w:val="24"/>
        </w:rPr>
        <w:t xml:space="preserve">В соответствие с </w:t>
      </w:r>
      <w:r w:rsidRPr="00BE72B6">
        <w:rPr>
          <w:rFonts w:cs="Arial"/>
          <w:b/>
          <w:szCs w:val="24"/>
        </w:rPr>
        <w:t>п. 7.8 ГОСТ ISO/IEC 17065</w:t>
      </w:r>
      <w:r w:rsidRPr="00BE72B6">
        <w:rPr>
          <w:rFonts w:cs="Arial"/>
          <w:szCs w:val="24"/>
        </w:rPr>
        <w:t xml:space="preserve"> </w:t>
      </w:r>
      <w:r w:rsidR="00962A90" w:rsidRPr="00BE72B6">
        <w:rPr>
          <w:rFonts w:cs="Arial"/>
          <w:szCs w:val="24"/>
        </w:rPr>
        <w:t>в ОС ведется реестр сведений о выданных сертификатах соответствия</w:t>
      </w:r>
      <w:r w:rsidR="000F0A0D" w:rsidRPr="00BE72B6">
        <w:rPr>
          <w:rFonts w:cs="Arial"/>
          <w:szCs w:val="24"/>
        </w:rPr>
        <w:t xml:space="preserve"> в форме </w:t>
      </w:r>
      <w:r w:rsidR="007D074C" w:rsidRPr="00BE72B6">
        <w:rPr>
          <w:rFonts w:cs="Arial"/>
          <w:szCs w:val="24"/>
        </w:rPr>
        <w:t>Ж</w:t>
      </w:r>
      <w:r w:rsidR="000F0A0D" w:rsidRPr="00BE72B6">
        <w:rPr>
          <w:rFonts w:cs="Arial"/>
          <w:szCs w:val="24"/>
        </w:rPr>
        <w:t xml:space="preserve">урнала передачи </w:t>
      </w:r>
      <w:r w:rsidR="00750D4F" w:rsidRPr="00BE72B6">
        <w:rPr>
          <w:rFonts w:cs="Arial"/>
          <w:szCs w:val="24"/>
        </w:rPr>
        <w:t xml:space="preserve">сведений о выданных сертификатах соответствия в Единый реестр, </w:t>
      </w:r>
      <w:r w:rsidR="00962A90" w:rsidRPr="00BE72B6">
        <w:rPr>
          <w:rFonts w:cs="Arial"/>
          <w:szCs w:val="24"/>
        </w:rPr>
        <w:t>который содержит</w:t>
      </w:r>
      <w:r w:rsidR="00750D4F" w:rsidRPr="00BE72B6">
        <w:rPr>
          <w:rFonts w:cs="Arial"/>
          <w:szCs w:val="24"/>
        </w:rPr>
        <w:t>, в том числе</w:t>
      </w:r>
      <w:r w:rsidR="00962A90" w:rsidRPr="00BE72B6">
        <w:rPr>
          <w:rFonts w:cs="Arial"/>
          <w:szCs w:val="24"/>
        </w:rPr>
        <w:t>:</w:t>
      </w:r>
    </w:p>
    <w:p w14:paraId="0E8E92A7" w14:textId="77777777" w:rsidR="00750D4F" w:rsidRPr="00BE72B6" w:rsidRDefault="00962A90" w:rsidP="00205FAA">
      <w:pPr>
        <w:tabs>
          <w:tab w:val="left" w:pos="851"/>
        </w:tabs>
        <w:spacing w:line="360" w:lineRule="auto"/>
        <w:ind w:firstLine="567"/>
        <w:rPr>
          <w:rFonts w:eastAsia="Times New Roman" w:cs="Arial"/>
          <w:spacing w:val="-4"/>
          <w:szCs w:val="24"/>
          <w:lang w:eastAsia="ru-RU"/>
        </w:rPr>
      </w:pPr>
      <w:r w:rsidRPr="00BE72B6">
        <w:rPr>
          <w:rFonts w:eastAsia="Times New Roman" w:cs="Arial"/>
          <w:spacing w:val="-4"/>
          <w:szCs w:val="24"/>
          <w:lang w:eastAsia="ru-RU"/>
        </w:rPr>
        <w:t xml:space="preserve">- </w:t>
      </w:r>
      <w:r w:rsidR="00750D4F" w:rsidRPr="00BE72B6">
        <w:rPr>
          <w:rFonts w:eastAsia="Times New Roman" w:cs="Arial"/>
          <w:spacing w:val="-4"/>
          <w:szCs w:val="24"/>
          <w:lang w:eastAsia="ru-RU"/>
        </w:rPr>
        <w:t>номер сертификата соответствия;</w:t>
      </w:r>
    </w:p>
    <w:p w14:paraId="0E9CCCD7" w14:textId="77777777" w:rsidR="00750D4F" w:rsidRPr="00BE72B6" w:rsidRDefault="00750D4F" w:rsidP="00205FAA">
      <w:pPr>
        <w:tabs>
          <w:tab w:val="left" w:pos="851"/>
        </w:tabs>
        <w:spacing w:line="360" w:lineRule="auto"/>
        <w:ind w:firstLine="567"/>
        <w:rPr>
          <w:rFonts w:eastAsia="Times New Roman" w:cs="Arial"/>
          <w:spacing w:val="-4"/>
          <w:szCs w:val="24"/>
          <w:lang w:eastAsia="ru-RU"/>
        </w:rPr>
      </w:pPr>
      <w:r w:rsidRPr="00BE72B6">
        <w:rPr>
          <w:rFonts w:eastAsia="Times New Roman" w:cs="Arial"/>
          <w:spacing w:val="-4"/>
          <w:szCs w:val="24"/>
          <w:lang w:eastAsia="ru-RU"/>
        </w:rPr>
        <w:t>- дата выдачи;</w:t>
      </w:r>
    </w:p>
    <w:p w14:paraId="306B021D" w14:textId="77777777" w:rsidR="00750D4F" w:rsidRPr="00BE72B6" w:rsidRDefault="000B0782" w:rsidP="00205FAA">
      <w:pPr>
        <w:tabs>
          <w:tab w:val="left" w:pos="851"/>
        </w:tabs>
        <w:spacing w:line="360" w:lineRule="auto"/>
        <w:ind w:firstLine="567"/>
        <w:rPr>
          <w:rFonts w:eastAsia="Times New Roman" w:cs="Arial"/>
          <w:spacing w:val="-4"/>
          <w:szCs w:val="24"/>
          <w:lang w:eastAsia="ru-RU"/>
        </w:rPr>
      </w:pPr>
      <w:r w:rsidRPr="00BE72B6">
        <w:rPr>
          <w:rFonts w:eastAsia="Times New Roman" w:cs="Arial"/>
          <w:spacing w:val="-4"/>
          <w:szCs w:val="24"/>
          <w:lang w:eastAsia="ru-RU"/>
        </w:rPr>
        <w:t>- дата передачи сведений в Единый реестр</w:t>
      </w:r>
    </w:p>
    <w:p w14:paraId="143CDA3F" w14:textId="77777777" w:rsidR="00750D4F" w:rsidRPr="00BE72B6" w:rsidRDefault="00750D4F" w:rsidP="00205FAA">
      <w:pPr>
        <w:tabs>
          <w:tab w:val="left" w:pos="851"/>
        </w:tabs>
        <w:spacing w:line="360" w:lineRule="auto"/>
        <w:ind w:firstLine="567"/>
        <w:rPr>
          <w:rFonts w:eastAsia="Times New Roman" w:cs="Arial"/>
          <w:spacing w:val="-4"/>
          <w:szCs w:val="24"/>
          <w:lang w:eastAsia="ru-RU"/>
        </w:rPr>
      </w:pPr>
      <w:r w:rsidRPr="00BE72B6">
        <w:rPr>
          <w:rFonts w:eastAsia="Times New Roman" w:cs="Arial"/>
          <w:spacing w:val="-4"/>
          <w:szCs w:val="24"/>
          <w:lang w:eastAsia="ru-RU"/>
        </w:rPr>
        <w:t>- наименование заявителя</w:t>
      </w:r>
      <w:r w:rsidR="000B0782" w:rsidRPr="00BE72B6">
        <w:rPr>
          <w:rFonts w:eastAsia="Times New Roman" w:cs="Arial"/>
          <w:spacing w:val="-4"/>
          <w:szCs w:val="24"/>
          <w:lang w:eastAsia="ru-RU"/>
        </w:rPr>
        <w:t>/ декларанта</w:t>
      </w:r>
      <w:r w:rsidRPr="00BE72B6">
        <w:rPr>
          <w:rFonts w:eastAsia="Times New Roman" w:cs="Arial"/>
          <w:spacing w:val="-4"/>
          <w:szCs w:val="24"/>
          <w:lang w:eastAsia="ru-RU"/>
        </w:rPr>
        <w:t>;</w:t>
      </w:r>
    </w:p>
    <w:p w14:paraId="7D8D4FD7" w14:textId="77777777" w:rsidR="00750D4F" w:rsidRPr="00BE72B6" w:rsidRDefault="00750D4F" w:rsidP="00205FAA">
      <w:pPr>
        <w:tabs>
          <w:tab w:val="left" w:pos="851"/>
        </w:tabs>
        <w:spacing w:line="360" w:lineRule="auto"/>
        <w:ind w:firstLine="567"/>
        <w:rPr>
          <w:rFonts w:eastAsia="Times New Roman" w:cs="Arial"/>
          <w:spacing w:val="-4"/>
          <w:szCs w:val="24"/>
          <w:lang w:eastAsia="ru-RU"/>
        </w:rPr>
      </w:pPr>
      <w:r w:rsidRPr="00BE72B6">
        <w:rPr>
          <w:rFonts w:eastAsia="Times New Roman" w:cs="Arial"/>
          <w:spacing w:val="-4"/>
          <w:szCs w:val="24"/>
          <w:lang w:eastAsia="ru-RU"/>
        </w:rPr>
        <w:t>- наименование продукции, тип, марка, сорт;</w:t>
      </w:r>
    </w:p>
    <w:p w14:paraId="313CEAB6" w14:textId="77777777" w:rsidR="00750D4F" w:rsidRPr="00BE72B6" w:rsidRDefault="00750D4F" w:rsidP="00205FAA">
      <w:pPr>
        <w:tabs>
          <w:tab w:val="left" w:pos="851"/>
        </w:tabs>
        <w:spacing w:line="360" w:lineRule="auto"/>
        <w:ind w:firstLine="567"/>
        <w:rPr>
          <w:rFonts w:eastAsia="Times New Roman" w:cs="Arial"/>
          <w:spacing w:val="-4"/>
          <w:szCs w:val="24"/>
          <w:lang w:eastAsia="ru-RU"/>
        </w:rPr>
      </w:pPr>
      <w:r w:rsidRPr="00BE72B6">
        <w:rPr>
          <w:rFonts w:eastAsia="Times New Roman" w:cs="Arial"/>
          <w:spacing w:val="-4"/>
          <w:szCs w:val="24"/>
          <w:lang w:eastAsia="ru-RU"/>
        </w:rPr>
        <w:t>- форма подтверждения соответствия;</w:t>
      </w:r>
    </w:p>
    <w:p w14:paraId="0905087C" w14:textId="77777777" w:rsidR="00750D4F" w:rsidRPr="00BE72B6" w:rsidRDefault="00750D4F" w:rsidP="00205FAA">
      <w:pPr>
        <w:tabs>
          <w:tab w:val="left" w:pos="851"/>
        </w:tabs>
        <w:spacing w:line="360" w:lineRule="auto"/>
        <w:ind w:firstLine="567"/>
        <w:rPr>
          <w:rFonts w:eastAsia="Times New Roman" w:cs="Arial"/>
          <w:spacing w:val="-4"/>
          <w:szCs w:val="24"/>
          <w:lang w:eastAsia="ru-RU"/>
        </w:rPr>
      </w:pPr>
      <w:r w:rsidRPr="00BE72B6">
        <w:rPr>
          <w:rFonts w:eastAsia="Times New Roman" w:cs="Arial"/>
          <w:spacing w:val="-4"/>
          <w:szCs w:val="24"/>
          <w:lang w:eastAsia="ru-RU"/>
        </w:rPr>
        <w:t xml:space="preserve">- </w:t>
      </w:r>
      <w:r w:rsidR="00F469C5" w:rsidRPr="00BE72B6">
        <w:rPr>
          <w:rFonts w:eastAsia="Times New Roman" w:cs="Arial"/>
          <w:spacing w:val="-4"/>
          <w:szCs w:val="24"/>
          <w:lang w:eastAsia="ru-RU"/>
        </w:rPr>
        <w:t xml:space="preserve">обозначение </w:t>
      </w:r>
      <w:r w:rsidRPr="00BE72B6">
        <w:rPr>
          <w:rFonts w:eastAsia="Times New Roman" w:cs="Arial"/>
          <w:spacing w:val="-4"/>
          <w:szCs w:val="24"/>
          <w:lang w:eastAsia="ru-RU"/>
        </w:rPr>
        <w:t>ТР ТС (ЕАЭС));</w:t>
      </w:r>
    </w:p>
    <w:p w14:paraId="212331A6" w14:textId="77777777" w:rsidR="00750D4F" w:rsidRPr="00BE72B6" w:rsidRDefault="00750D4F" w:rsidP="00205FAA">
      <w:pPr>
        <w:tabs>
          <w:tab w:val="left" w:pos="851"/>
        </w:tabs>
        <w:spacing w:line="360" w:lineRule="auto"/>
        <w:ind w:firstLine="567"/>
        <w:rPr>
          <w:rFonts w:eastAsia="Times New Roman" w:cs="Arial"/>
          <w:spacing w:val="-4"/>
          <w:szCs w:val="24"/>
          <w:lang w:eastAsia="ru-RU"/>
        </w:rPr>
      </w:pPr>
      <w:r w:rsidRPr="00BE72B6">
        <w:rPr>
          <w:rFonts w:eastAsia="Times New Roman" w:cs="Arial"/>
          <w:spacing w:val="-4"/>
          <w:szCs w:val="24"/>
          <w:lang w:eastAsia="ru-RU"/>
        </w:rPr>
        <w:t>- дата и причина приостановления или прекращения действия сертификата соответствия;</w:t>
      </w:r>
    </w:p>
    <w:p w14:paraId="5E347469" w14:textId="77777777" w:rsidR="00EB418B" w:rsidRPr="00BE72B6" w:rsidRDefault="00750D4F" w:rsidP="00205FAA">
      <w:pPr>
        <w:tabs>
          <w:tab w:val="left" w:pos="851"/>
        </w:tabs>
        <w:spacing w:line="360" w:lineRule="auto"/>
        <w:ind w:firstLine="567"/>
        <w:rPr>
          <w:rFonts w:eastAsia="Times New Roman" w:cs="Arial"/>
          <w:spacing w:val="-4"/>
          <w:szCs w:val="24"/>
          <w:lang w:eastAsia="ru-RU"/>
        </w:rPr>
      </w:pPr>
      <w:r w:rsidRPr="00BE72B6">
        <w:rPr>
          <w:rFonts w:eastAsia="Times New Roman" w:cs="Arial"/>
          <w:spacing w:val="-4"/>
          <w:szCs w:val="24"/>
          <w:lang w:eastAsia="ru-RU"/>
        </w:rPr>
        <w:t>- дата и причина возобновления действия приостановленного сертификата соответствия</w:t>
      </w:r>
      <w:r w:rsidR="00EB418B" w:rsidRPr="00BE72B6">
        <w:rPr>
          <w:rFonts w:eastAsia="Times New Roman" w:cs="Arial"/>
          <w:spacing w:val="-4"/>
          <w:szCs w:val="24"/>
          <w:lang w:eastAsia="ru-RU"/>
        </w:rPr>
        <w:t>.</w:t>
      </w:r>
    </w:p>
    <w:p w14:paraId="1D62C872" w14:textId="501E6EF4" w:rsidR="000F0A0D" w:rsidRPr="00BE72B6" w:rsidRDefault="00EB418B" w:rsidP="00205FAA">
      <w:pPr>
        <w:tabs>
          <w:tab w:val="left" w:pos="851"/>
        </w:tabs>
        <w:spacing w:line="360" w:lineRule="auto"/>
        <w:ind w:firstLine="567"/>
        <w:rPr>
          <w:rFonts w:eastAsia="Times New Roman" w:cs="Arial"/>
          <w:spacing w:val="-4"/>
          <w:szCs w:val="24"/>
          <w:lang w:eastAsia="ru-RU"/>
        </w:rPr>
      </w:pPr>
      <w:r w:rsidRPr="00BE72B6">
        <w:rPr>
          <w:rFonts w:eastAsia="Times New Roman" w:cs="Arial"/>
          <w:spacing w:val="-4"/>
          <w:szCs w:val="24"/>
          <w:lang w:eastAsia="ru-RU"/>
        </w:rPr>
        <w:t xml:space="preserve">В течение 3 рабочих дней после выдачи сертификата соответствия, </w:t>
      </w:r>
      <w:r w:rsidR="00ED59E5">
        <w:rPr>
          <w:rFonts w:eastAsia="Times New Roman" w:cs="Arial"/>
          <w:spacing w:val="-4"/>
          <w:szCs w:val="24"/>
          <w:lang w:eastAsia="ru-RU"/>
        </w:rPr>
        <w:t>делопроизводитель</w:t>
      </w:r>
      <w:r w:rsidRPr="00BE72B6">
        <w:rPr>
          <w:rFonts w:eastAsia="Times New Roman" w:cs="Arial"/>
          <w:spacing w:val="-4"/>
          <w:szCs w:val="24"/>
          <w:lang w:eastAsia="ru-RU"/>
        </w:rPr>
        <w:t xml:space="preserve"> вносит соответствующие сведения в реестр</w:t>
      </w:r>
      <w:r w:rsidR="000F0A0D" w:rsidRPr="00BE72B6">
        <w:rPr>
          <w:rFonts w:eastAsia="Times New Roman" w:cs="Arial"/>
          <w:spacing w:val="-4"/>
          <w:szCs w:val="24"/>
          <w:lang w:eastAsia="ru-RU"/>
        </w:rPr>
        <w:t>.</w:t>
      </w:r>
    </w:p>
    <w:p w14:paraId="71B09142" w14:textId="77777777" w:rsidR="00EB418B" w:rsidRPr="00BE72B6" w:rsidRDefault="000F0A0D" w:rsidP="00205FAA">
      <w:pPr>
        <w:tabs>
          <w:tab w:val="left" w:pos="851"/>
        </w:tabs>
        <w:spacing w:line="360" w:lineRule="auto"/>
        <w:ind w:firstLine="567"/>
        <w:rPr>
          <w:rFonts w:eastAsia="Times New Roman" w:cs="Arial"/>
          <w:spacing w:val="-4"/>
          <w:szCs w:val="24"/>
          <w:lang w:eastAsia="ru-RU"/>
        </w:rPr>
      </w:pPr>
      <w:r w:rsidRPr="00BE72B6">
        <w:rPr>
          <w:rFonts w:eastAsia="Times New Roman" w:cs="Arial"/>
          <w:spacing w:val="-4"/>
          <w:szCs w:val="24"/>
          <w:lang w:eastAsia="ru-RU"/>
        </w:rPr>
        <w:t xml:space="preserve">Реестр сведений о выданных сертификатах соответствия ведется в </w:t>
      </w:r>
      <w:r w:rsidR="0011184D" w:rsidRPr="00BE72B6">
        <w:rPr>
          <w:rFonts w:eastAsia="Times New Roman" w:cs="Arial"/>
          <w:spacing w:val="-4"/>
          <w:szCs w:val="24"/>
          <w:lang w:eastAsia="ru-RU"/>
        </w:rPr>
        <w:t>бумажном</w:t>
      </w:r>
      <w:r w:rsidR="00B41BF6">
        <w:rPr>
          <w:rFonts w:eastAsia="Times New Roman" w:cs="Arial"/>
          <w:spacing w:val="-4"/>
          <w:szCs w:val="24"/>
          <w:lang w:eastAsia="ru-RU"/>
        </w:rPr>
        <w:t xml:space="preserve"> виде, форма реестра</w:t>
      </w:r>
      <w:r w:rsidRPr="00BE72B6">
        <w:rPr>
          <w:rFonts w:eastAsia="Times New Roman" w:cs="Arial"/>
          <w:spacing w:val="-4"/>
          <w:szCs w:val="24"/>
          <w:lang w:eastAsia="ru-RU"/>
        </w:rPr>
        <w:t xml:space="preserve"> – Приложение 16 настоящей документированной процедуры</w:t>
      </w:r>
      <w:r w:rsidR="00EB418B" w:rsidRPr="00BE72B6">
        <w:rPr>
          <w:rFonts w:eastAsia="Times New Roman" w:cs="Arial"/>
          <w:spacing w:val="-4"/>
          <w:szCs w:val="24"/>
          <w:lang w:eastAsia="ru-RU"/>
        </w:rPr>
        <w:t>.</w:t>
      </w:r>
    </w:p>
    <w:p w14:paraId="1DC174A2" w14:textId="77777777" w:rsidR="00FA189C" w:rsidRPr="00BE72B6" w:rsidRDefault="00962A90" w:rsidP="008F6889">
      <w:pPr>
        <w:tabs>
          <w:tab w:val="left" w:pos="851"/>
        </w:tabs>
        <w:spacing w:line="360" w:lineRule="auto"/>
        <w:ind w:firstLine="567"/>
        <w:rPr>
          <w:rFonts w:eastAsia="Times New Roman" w:cs="Arial"/>
          <w:spacing w:val="-4"/>
          <w:szCs w:val="24"/>
          <w:lang w:eastAsia="ru-RU"/>
        </w:rPr>
      </w:pPr>
      <w:r w:rsidRPr="00BE72B6">
        <w:rPr>
          <w:rFonts w:eastAsia="Times New Roman" w:cs="Arial"/>
          <w:spacing w:val="-4"/>
          <w:szCs w:val="24"/>
          <w:lang w:eastAsia="ru-RU"/>
        </w:rPr>
        <w:t>Э</w:t>
      </w:r>
      <w:r w:rsidR="00FA189C" w:rsidRPr="00BE72B6">
        <w:rPr>
          <w:rFonts w:eastAsia="Times New Roman" w:cs="Arial"/>
          <w:spacing w:val="-4"/>
          <w:szCs w:val="24"/>
          <w:lang w:eastAsia="ru-RU"/>
        </w:rPr>
        <w:t xml:space="preserve">ксперт органа по сертификации, проводивший работы по подтверждению соответствия, формирует архивное дело по </w:t>
      </w:r>
      <w:r w:rsidR="00B34369" w:rsidRPr="00BE72B6">
        <w:rPr>
          <w:rFonts w:eastAsia="Times New Roman" w:cs="Arial"/>
          <w:spacing w:val="-4"/>
          <w:szCs w:val="24"/>
          <w:lang w:eastAsia="ru-RU"/>
        </w:rPr>
        <w:t>выданному сертификату соответствия</w:t>
      </w:r>
      <w:r w:rsidR="008F6889" w:rsidRPr="00BE72B6">
        <w:rPr>
          <w:rFonts w:eastAsia="Times New Roman" w:cs="Arial"/>
          <w:spacing w:val="-4"/>
          <w:szCs w:val="24"/>
          <w:lang w:eastAsia="ru-RU"/>
        </w:rPr>
        <w:t>.</w:t>
      </w:r>
    </w:p>
    <w:p w14:paraId="21A434CF" w14:textId="77777777" w:rsidR="00FA189C" w:rsidRPr="00BE72B6" w:rsidRDefault="00385CBA" w:rsidP="00205FAA">
      <w:pPr>
        <w:tabs>
          <w:tab w:val="left" w:pos="851"/>
        </w:tabs>
        <w:spacing w:line="360" w:lineRule="auto"/>
        <w:ind w:firstLine="567"/>
        <w:rPr>
          <w:rFonts w:cs="Arial"/>
          <w:szCs w:val="24"/>
        </w:rPr>
      </w:pPr>
      <w:r w:rsidRPr="00BE72B6">
        <w:rPr>
          <w:rFonts w:cs="Arial"/>
          <w:szCs w:val="24"/>
        </w:rPr>
        <w:t>Копии архивных документов могут быть предоставлены государственным органам контроля и иным заинтересованным лицам на основании мотивированного и обоснованного запроса по решению Генерального директора.</w:t>
      </w:r>
    </w:p>
    <w:p w14:paraId="338AA764" w14:textId="77777777" w:rsidR="00CB45C9" w:rsidRPr="00BE72B6" w:rsidRDefault="00CB45C9" w:rsidP="00205FAA">
      <w:pPr>
        <w:tabs>
          <w:tab w:val="left" w:pos="851"/>
        </w:tabs>
        <w:spacing w:line="360" w:lineRule="auto"/>
        <w:ind w:firstLine="567"/>
        <w:rPr>
          <w:rFonts w:cs="Arial"/>
          <w:szCs w:val="24"/>
        </w:rPr>
      </w:pPr>
    </w:p>
    <w:p w14:paraId="69447806" w14:textId="77777777" w:rsidR="00385CBA" w:rsidRPr="00BE72B6" w:rsidRDefault="00390DB4" w:rsidP="004D7BBA">
      <w:pPr>
        <w:pStyle w:val="ListParagraph"/>
        <w:numPr>
          <w:ilvl w:val="0"/>
          <w:numId w:val="25"/>
        </w:numPr>
        <w:tabs>
          <w:tab w:val="left" w:pos="851"/>
        </w:tabs>
        <w:spacing w:line="360" w:lineRule="auto"/>
        <w:ind w:left="0" w:firstLine="567"/>
        <w:outlineLvl w:val="0"/>
        <w:rPr>
          <w:rFonts w:cs="Arial"/>
          <w:b/>
          <w:szCs w:val="24"/>
        </w:rPr>
      </w:pPr>
      <w:bookmarkStart w:id="43" w:name="_Toc50543967"/>
      <w:r w:rsidRPr="00BE72B6">
        <w:rPr>
          <w:rFonts w:cs="Arial"/>
          <w:b/>
          <w:szCs w:val="24"/>
        </w:rPr>
        <w:t>Инспекционный контроль</w:t>
      </w:r>
      <w:bookmarkEnd w:id="43"/>
    </w:p>
    <w:p w14:paraId="02BD7013" w14:textId="4CF58DF7" w:rsidR="00AB1541" w:rsidRPr="00BE72B6" w:rsidRDefault="00AB1541" w:rsidP="00205FAA">
      <w:pPr>
        <w:tabs>
          <w:tab w:val="left" w:pos="851"/>
        </w:tabs>
        <w:spacing w:line="360" w:lineRule="auto"/>
        <w:ind w:firstLine="567"/>
        <w:rPr>
          <w:rFonts w:cs="Arial"/>
          <w:szCs w:val="24"/>
        </w:rPr>
      </w:pPr>
      <w:r w:rsidRPr="00BE72B6">
        <w:rPr>
          <w:rFonts w:cs="Arial"/>
          <w:szCs w:val="24"/>
        </w:rPr>
        <w:t xml:space="preserve">Инспекционный контроль за сертифицированной продукцией осуществляется в соответствии </w:t>
      </w:r>
      <w:r w:rsidR="006642B5" w:rsidRPr="00BE72B6">
        <w:rPr>
          <w:rFonts w:cs="Arial"/>
          <w:szCs w:val="24"/>
        </w:rPr>
        <w:t xml:space="preserve">с Положениями о правилах и порядке проведения обязательной сертификации продукции утвержденного </w:t>
      </w:r>
      <w:r w:rsidR="001630D0" w:rsidRPr="00A067F7">
        <w:rPr>
          <w:rFonts w:eastAsia="Times New Roman" w:cs="Arial"/>
          <w:spacing w:val="-4"/>
          <w:szCs w:val="24"/>
          <w:lang w:eastAsia="ru-RU"/>
        </w:rPr>
        <w:t>Решени</w:t>
      </w:r>
      <w:r w:rsidR="001630D0">
        <w:rPr>
          <w:rFonts w:eastAsia="Times New Roman" w:cs="Arial"/>
          <w:spacing w:val="-4"/>
          <w:szCs w:val="24"/>
          <w:lang w:eastAsia="ru-RU"/>
        </w:rPr>
        <w:t>ем</w:t>
      </w:r>
      <w:r w:rsidR="001630D0" w:rsidRPr="00A067F7">
        <w:rPr>
          <w:rFonts w:eastAsia="Times New Roman" w:cs="Arial"/>
          <w:spacing w:val="-4"/>
          <w:szCs w:val="24"/>
          <w:lang w:eastAsia="ru-RU"/>
        </w:rPr>
        <w:t xml:space="preserve"> Совета ЕЭК от 18.04.2018 № 44 "О типовых схемах</w:t>
      </w:r>
      <w:r w:rsidR="001630D0" w:rsidRPr="005863CF">
        <w:rPr>
          <w:rFonts w:cs="Arial"/>
          <w:szCs w:val="24"/>
        </w:rPr>
        <w:t xml:space="preserve"> оценки соответствия</w:t>
      </w:r>
      <w:r w:rsidR="001630D0">
        <w:rPr>
          <w:rFonts w:cs="Arial"/>
          <w:szCs w:val="24"/>
        </w:rPr>
        <w:t xml:space="preserve"> </w:t>
      </w:r>
      <w:r w:rsidRPr="00BE72B6">
        <w:rPr>
          <w:rFonts w:cs="Arial"/>
          <w:szCs w:val="24"/>
        </w:rPr>
        <w:t xml:space="preserve">с целью установления соответствия продукции </w:t>
      </w:r>
      <w:r w:rsidRPr="00BE72B6">
        <w:rPr>
          <w:rFonts w:cs="Arial"/>
          <w:szCs w:val="24"/>
        </w:rPr>
        <w:lastRenderedPageBreak/>
        <w:t>требованиям, на которые она была сертифицирована и выполнения обладателем сертификата условий лицензии на применение знака соответствия.</w:t>
      </w:r>
    </w:p>
    <w:p w14:paraId="38813FFA" w14:textId="77777777" w:rsidR="00390DB4" w:rsidRPr="00BE72B6" w:rsidRDefault="00390DB4" w:rsidP="00205FAA">
      <w:pPr>
        <w:tabs>
          <w:tab w:val="left" w:pos="851"/>
        </w:tabs>
        <w:spacing w:line="360" w:lineRule="auto"/>
        <w:ind w:firstLine="567"/>
        <w:rPr>
          <w:rFonts w:cs="Arial"/>
          <w:szCs w:val="24"/>
        </w:rPr>
      </w:pPr>
      <w:r w:rsidRPr="00BE72B6">
        <w:rPr>
          <w:rFonts w:cs="Arial"/>
          <w:szCs w:val="24"/>
        </w:rPr>
        <w:t>Основанием для проведения инспекционного контроля за сертифицированной продукцией является решение о выдаче сертификата соответствия, в котором указана информация о необходимости и периодичности проведения инспекционного контроля.</w:t>
      </w:r>
    </w:p>
    <w:p w14:paraId="518020B4" w14:textId="77777777" w:rsidR="005E6482" w:rsidRPr="00BE72B6" w:rsidRDefault="005E6482" w:rsidP="00205FAA">
      <w:pPr>
        <w:tabs>
          <w:tab w:val="left" w:pos="851"/>
        </w:tabs>
        <w:spacing w:line="360" w:lineRule="auto"/>
        <w:ind w:firstLine="567"/>
        <w:rPr>
          <w:rFonts w:cs="Arial"/>
          <w:szCs w:val="24"/>
        </w:rPr>
      </w:pPr>
      <w:r w:rsidRPr="00BE72B6">
        <w:rPr>
          <w:rFonts w:cs="Arial"/>
          <w:szCs w:val="24"/>
        </w:rPr>
        <w:t>Необходимость и порядок проведения инспекционного контроля определяются принятой для данной продукции схемой сертификации.</w:t>
      </w:r>
    </w:p>
    <w:p w14:paraId="3B7383CA" w14:textId="77777777" w:rsidR="008E1559" w:rsidRPr="00BE72B6" w:rsidRDefault="008E1559" w:rsidP="00205FAA">
      <w:pPr>
        <w:tabs>
          <w:tab w:val="left" w:pos="851"/>
        </w:tabs>
        <w:spacing w:line="360" w:lineRule="auto"/>
        <w:ind w:firstLine="567"/>
        <w:rPr>
          <w:rFonts w:cs="Arial"/>
          <w:szCs w:val="24"/>
        </w:rPr>
      </w:pPr>
      <w:r w:rsidRPr="00BE72B6">
        <w:rPr>
          <w:rFonts w:cs="Arial"/>
          <w:szCs w:val="24"/>
        </w:rPr>
        <w:t xml:space="preserve">Периодичность проведения инспекционного контроля должна быть достаточной для обеспечения уверенности в том, что в течение </w:t>
      </w:r>
      <w:proofErr w:type="spellStart"/>
      <w:r w:rsidRPr="00BE72B6">
        <w:rPr>
          <w:rFonts w:cs="Arial"/>
          <w:szCs w:val="24"/>
        </w:rPr>
        <w:t>межпроверочного</w:t>
      </w:r>
      <w:proofErr w:type="spellEnd"/>
      <w:r w:rsidRPr="00BE72B6">
        <w:rPr>
          <w:rFonts w:cs="Arial"/>
          <w:szCs w:val="24"/>
        </w:rPr>
        <w:t xml:space="preserve"> периода продукция будет продолжать соответствовать требованиям, на которые она была сертифицирована, но не реже одного раза в год, если обязательные требования к периодичности проведения инспекционного контроля не установлены техническим регламентом Таможенного союза (Евразийского экономического союза).</w:t>
      </w:r>
    </w:p>
    <w:p w14:paraId="5993B386" w14:textId="77777777" w:rsidR="00B54E87" w:rsidRPr="00BE72B6" w:rsidRDefault="00390DB4" w:rsidP="00205FAA">
      <w:pPr>
        <w:tabs>
          <w:tab w:val="left" w:pos="851"/>
        </w:tabs>
        <w:spacing w:line="360" w:lineRule="auto"/>
        <w:ind w:firstLine="567"/>
        <w:rPr>
          <w:rFonts w:cs="Arial"/>
          <w:szCs w:val="24"/>
        </w:rPr>
      </w:pPr>
      <w:r w:rsidRPr="00BE72B6">
        <w:rPr>
          <w:rFonts w:cs="Arial"/>
          <w:szCs w:val="24"/>
        </w:rPr>
        <w:t xml:space="preserve">Согласно </w:t>
      </w:r>
      <w:r w:rsidRPr="00BE72B6">
        <w:rPr>
          <w:rFonts w:cs="Arial"/>
          <w:b/>
          <w:szCs w:val="24"/>
        </w:rPr>
        <w:t>п.</w:t>
      </w:r>
      <w:r w:rsidRPr="00BE72B6">
        <w:rPr>
          <w:rFonts w:cs="Arial"/>
          <w:szCs w:val="24"/>
        </w:rPr>
        <w:t xml:space="preserve"> </w:t>
      </w:r>
      <w:r w:rsidRPr="00BE72B6">
        <w:rPr>
          <w:rFonts w:cs="Arial"/>
          <w:b/>
          <w:szCs w:val="24"/>
        </w:rPr>
        <w:t>7.9.1</w:t>
      </w:r>
      <w:r w:rsidR="005A50E3" w:rsidRPr="00BE72B6">
        <w:rPr>
          <w:rFonts w:cs="Arial"/>
          <w:b/>
          <w:szCs w:val="24"/>
        </w:rPr>
        <w:t>, 7.9.3</w:t>
      </w:r>
      <w:r w:rsidRPr="00BE72B6">
        <w:rPr>
          <w:rFonts w:cs="Arial"/>
          <w:szCs w:val="24"/>
        </w:rPr>
        <w:t xml:space="preserve"> </w:t>
      </w:r>
      <w:r w:rsidRPr="00BE72B6">
        <w:rPr>
          <w:rFonts w:eastAsia="Times New Roman" w:cs="Arial"/>
          <w:b/>
          <w:spacing w:val="-4"/>
          <w:szCs w:val="24"/>
          <w:lang w:eastAsia="ru-RU"/>
        </w:rPr>
        <w:t>ГОСТ ISO/IEC 17065</w:t>
      </w:r>
      <w:r w:rsidRPr="00BE72B6">
        <w:rPr>
          <w:rFonts w:cs="Arial"/>
          <w:szCs w:val="24"/>
        </w:rPr>
        <w:t xml:space="preserve"> </w:t>
      </w:r>
      <w:r w:rsidR="00B34369" w:rsidRPr="00BE72B6">
        <w:rPr>
          <w:rFonts w:cs="Arial"/>
          <w:szCs w:val="24"/>
        </w:rPr>
        <w:t>О</w:t>
      </w:r>
      <w:r w:rsidRPr="00BE72B6">
        <w:rPr>
          <w:rFonts w:cs="Arial"/>
          <w:szCs w:val="24"/>
        </w:rPr>
        <w:t xml:space="preserve">рган по сертификации направляет держателю сертификата соответствия </w:t>
      </w:r>
      <w:r w:rsidR="00695F9A" w:rsidRPr="00BE72B6">
        <w:rPr>
          <w:rFonts w:cs="Arial"/>
          <w:szCs w:val="24"/>
        </w:rPr>
        <w:t>У</w:t>
      </w:r>
      <w:r w:rsidRPr="00BE72B6">
        <w:rPr>
          <w:rFonts w:cs="Arial"/>
          <w:szCs w:val="24"/>
        </w:rPr>
        <w:t>ведомление о проведении</w:t>
      </w:r>
      <w:r w:rsidR="00B54E87" w:rsidRPr="00BE72B6">
        <w:rPr>
          <w:rFonts w:cs="Arial"/>
          <w:szCs w:val="24"/>
        </w:rPr>
        <w:t xml:space="preserve"> </w:t>
      </w:r>
      <w:r w:rsidRPr="00BE72B6">
        <w:rPr>
          <w:rFonts w:cs="Arial"/>
          <w:szCs w:val="24"/>
        </w:rPr>
        <w:t>инспекционного контроля за сертифицированной продукцией.</w:t>
      </w:r>
      <w:r w:rsidR="00695F9A" w:rsidRPr="00BE72B6">
        <w:rPr>
          <w:rFonts w:cs="Arial"/>
          <w:szCs w:val="24"/>
        </w:rPr>
        <w:t xml:space="preserve"> Форма Уведомления о проведении инспекционного контроля – Приложение 9 настоящей Процедуры.</w:t>
      </w:r>
    </w:p>
    <w:p w14:paraId="125AFF0A" w14:textId="77777777" w:rsidR="00B54E87" w:rsidRPr="00BE72B6" w:rsidRDefault="00B54E87" w:rsidP="00205FAA">
      <w:pPr>
        <w:tabs>
          <w:tab w:val="left" w:pos="851"/>
        </w:tabs>
        <w:spacing w:line="360" w:lineRule="auto"/>
        <w:ind w:firstLine="567"/>
        <w:rPr>
          <w:rFonts w:cs="Arial"/>
          <w:szCs w:val="24"/>
        </w:rPr>
      </w:pPr>
      <w:r w:rsidRPr="00BE72B6">
        <w:rPr>
          <w:rFonts w:cs="Arial"/>
          <w:szCs w:val="24"/>
        </w:rPr>
        <w:t xml:space="preserve">Держатель сертификата должен дать письменное согласие на проведение планового инспекционного контроля. </w:t>
      </w:r>
    </w:p>
    <w:p w14:paraId="47F6D090" w14:textId="0CD112D4" w:rsidR="00B54E87" w:rsidRPr="00BE72B6" w:rsidRDefault="00B54E87" w:rsidP="00205FAA">
      <w:pPr>
        <w:tabs>
          <w:tab w:val="left" w:pos="851"/>
        </w:tabs>
        <w:spacing w:line="360" w:lineRule="auto"/>
        <w:ind w:firstLine="567"/>
        <w:rPr>
          <w:rFonts w:cs="Arial"/>
          <w:szCs w:val="24"/>
        </w:rPr>
      </w:pPr>
      <w:proofErr w:type="spellStart"/>
      <w:r w:rsidRPr="00BE72B6">
        <w:rPr>
          <w:rFonts w:cs="Arial"/>
          <w:szCs w:val="24"/>
        </w:rPr>
        <w:t>ОсОО</w:t>
      </w:r>
      <w:proofErr w:type="spellEnd"/>
      <w:r w:rsidRPr="00BE72B6">
        <w:rPr>
          <w:rFonts w:cs="Arial"/>
          <w:szCs w:val="24"/>
        </w:rPr>
        <w:t xml:space="preserve"> «</w:t>
      </w:r>
      <w:r w:rsidR="00962C2E" w:rsidRPr="00962C2E">
        <w:rPr>
          <w:rFonts w:eastAsia="MS Mincho" w:cs="Arial"/>
          <w:szCs w:val="24"/>
        </w:rPr>
        <w:t>Эксперт-</w:t>
      </w:r>
      <w:proofErr w:type="spellStart"/>
      <w:r w:rsidR="00962C2E" w:rsidRPr="00962C2E">
        <w:rPr>
          <w:rFonts w:eastAsia="MS Mincho" w:cs="Arial"/>
          <w:szCs w:val="24"/>
        </w:rPr>
        <w:t>Лайн</w:t>
      </w:r>
      <w:proofErr w:type="spellEnd"/>
      <w:r w:rsidRPr="00BE72B6">
        <w:rPr>
          <w:rFonts w:cs="Arial"/>
          <w:szCs w:val="24"/>
        </w:rPr>
        <w:t xml:space="preserve">» </w:t>
      </w:r>
      <w:r w:rsidR="005E6482" w:rsidRPr="00BE72B6">
        <w:rPr>
          <w:rFonts w:cs="Arial"/>
          <w:szCs w:val="24"/>
        </w:rPr>
        <w:t>заключает</w:t>
      </w:r>
      <w:r w:rsidRPr="00BE72B6">
        <w:rPr>
          <w:rFonts w:cs="Arial"/>
          <w:szCs w:val="24"/>
        </w:rPr>
        <w:t xml:space="preserve"> договор</w:t>
      </w:r>
      <w:r w:rsidR="005A50E3" w:rsidRPr="00BE72B6">
        <w:rPr>
          <w:rFonts w:cs="Arial"/>
          <w:szCs w:val="24"/>
        </w:rPr>
        <w:t xml:space="preserve"> о проведении инспекционного контроля с организацией-держателем сертификата соответствия. </w:t>
      </w:r>
      <w:r w:rsidR="005E6482" w:rsidRPr="00BE72B6">
        <w:rPr>
          <w:rFonts w:cs="Arial"/>
          <w:szCs w:val="24"/>
        </w:rPr>
        <w:t>На основании договора</w:t>
      </w:r>
      <w:r w:rsidR="005A50E3" w:rsidRPr="00BE72B6">
        <w:rPr>
          <w:rFonts w:cs="Arial"/>
          <w:szCs w:val="24"/>
        </w:rPr>
        <w:t xml:space="preserve"> держатель сертификата соответствия обязан оплатить счет на выполнение услуг. </w:t>
      </w:r>
    </w:p>
    <w:p w14:paraId="62AC0B69" w14:textId="77777777" w:rsidR="005A50E3" w:rsidRPr="00BE72B6" w:rsidRDefault="005A50E3" w:rsidP="00205FAA">
      <w:pPr>
        <w:tabs>
          <w:tab w:val="left" w:pos="851"/>
        </w:tabs>
        <w:spacing w:line="360" w:lineRule="auto"/>
        <w:ind w:firstLine="567"/>
        <w:rPr>
          <w:rFonts w:cs="Arial"/>
          <w:szCs w:val="24"/>
        </w:rPr>
      </w:pPr>
      <w:r w:rsidRPr="00BE72B6">
        <w:rPr>
          <w:rFonts w:cs="Arial"/>
          <w:szCs w:val="24"/>
        </w:rPr>
        <w:t xml:space="preserve">Согласно </w:t>
      </w:r>
      <w:r w:rsidRPr="00BE72B6">
        <w:rPr>
          <w:rFonts w:cs="Arial"/>
          <w:b/>
          <w:szCs w:val="24"/>
        </w:rPr>
        <w:t>п.</w:t>
      </w:r>
      <w:r w:rsidRPr="00BE72B6">
        <w:rPr>
          <w:rFonts w:cs="Arial"/>
          <w:szCs w:val="24"/>
        </w:rPr>
        <w:t xml:space="preserve"> </w:t>
      </w:r>
      <w:r w:rsidRPr="00BE72B6">
        <w:rPr>
          <w:rFonts w:cs="Arial"/>
          <w:b/>
          <w:szCs w:val="24"/>
        </w:rPr>
        <w:t>7.9.2</w:t>
      </w:r>
      <w:r w:rsidRPr="00BE72B6">
        <w:rPr>
          <w:rFonts w:cs="Arial"/>
          <w:szCs w:val="24"/>
        </w:rPr>
        <w:t xml:space="preserve"> </w:t>
      </w:r>
      <w:r w:rsidRPr="00BE72B6">
        <w:rPr>
          <w:rFonts w:eastAsia="Times New Roman" w:cs="Arial"/>
          <w:b/>
          <w:spacing w:val="-4"/>
          <w:szCs w:val="24"/>
          <w:lang w:eastAsia="ru-RU"/>
        </w:rPr>
        <w:t>ГОСТ ISO/IEC 17065</w:t>
      </w:r>
      <w:r w:rsidRPr="00BE72B6">
        <w:rPr>
          <w:rFonts w:cs="Arial"/>
          <w:szCs w:val="24"/>
        </w:rPr>
        <w:t xml:space="preserve"> после поступления оплаты, руководитель ОС назначает эксперта для оценки соответствия продукции сертификационным требованиям, и эксперта для проведения анализа выполненных работ и их результатов.</w:t>
      </w:r>
    </w:p>
    <w:p w14:paraId="7D3EB8F2" w14:textId="77777777" w:rsidR="006E151A" w:rsidRPr="00BE72B6" w:rsidRDefault="006E151A" w:rsidP="00205FAA">
      <w:pPr>
        <w:tabs>
          <w:tab w:val="left" w:pos="851"/>
        </w:tabs>
        <w:spacing w:line="360" w:lineRule="auto"/>
        <w:ind w:firstLine="567"/>
        <w:rPr>
          <w:rFonts w:cs="Arial"/>
          <w:szCs w:val="24"/>
        </w:rPr>
      </w:pPr>
      <w:r w:rsidRPr="00BE72B6">
        <w:rPr>
          <w:rFonts w:cs="Arial"/>
          <w:szCs w:val="24"/>
        </w:rPr>
        <w:t>При проведении инспекционного контроля проводится оценивание в формах, установленных соответствующим техническим регламентом Таможенного союза (Евразийского экономического союза), на соответствие которым проводилась сертификация в соответствии с процедурами, содержащимися в разделе 4 настоящей документированной процедурой.</w:t>
      </w:r>
    </w:p>
    <w:p w14:paraId="6A4A1B24" w14:textId="77777777" w:rsidR="005A50E3" w:rsidRPr="00BE72B6" w:rsidRDefault="005A50E3" w:rsidP="00205FAA">
      <w:pPr>
        <w:tabs>
          <w:tab w:val="left" w:pos="851"/>
        </w:tabs>
        <w:spacing w:line="360" w:lineRule="auto"/>
        <w:ind w:firstLine="567"/>
        <w:rPr>
          <w:rFonts w:eastAsia="Times New Roman" w:cs="Arial"/>
          <w:b/>
          <w:spacing w:val="-4"/>
          <w:szCs w:val="24"/>
          <w:lang w:eastAsia="ru-RU"/>
        </w:rPr>
      </w:pPr>
      <w:r w:rsidRPr="00BE72B6">
        <w:rPr>
          <w:rFonts w:cs="Arial"/>
          <w:szCs w:val="24"/>
        </w:rPr>
        <w:t xml:space="preserve">Орган по сертификации не проводит работы по инспекционному контролю </w:t>
      </w:r>
      <w:r w:rsidR="00AB1541" w:rsidRPr="00BE72B6">
        <w:rPr>
          <w:rFonts w:cs="Arial"/>
          <w:szCs w:val="24"/>
        </w:rPr>
        <w:t xml:space="preserve">процессов и услуг в соответствии с </w:t>
      </w:r>
      <w:r w:rsidR="00AB1541" w:rsidRPr="00BE72B6">
        <w:rPr>
          <w:rFonts w:cs="Arial"/>
          <w:b/>
          <w:szCs w:val="24"/>
        </w:rPr>
        <w:t>п.</w:t>
      </w:r>
      <w:r w:rsidR="00AB1541" w:rsidRPr="00BE72B6">
        <w:rPr>
          <w:rFonts w:cs="Arial"/>
          <w:szCs w:val="24"/>
        </w:rPr>
        <w:t xml:space="preserve"> </w:t>
      </w:r>
      <w:r w:rsidR="00AB1541" w:rsidRPr="00BE72B6">
        <w:rPr>
          <w:rFonts w:cs="Arial"/>
          <w:b/>
          <w:szCs w:val="24"/>
        </w:rPr>
        <w:t>7.9.4</w:t>
      </w:r>
      <w:r w:rsidR="00AB1541" w:rsidRPr="00BE72B6">
        <w:rPr>
          <w:rFonts w:cs="Arial"/>
          <w:szCs w:val="24"/>
        </w:rPr>
        <w:t xml:space="preserve"> </w:t>
      </w:r>
      <w:r w:rsidR="00AB1541" w:rsidRPr="00BE72B6">
        <w:rPr>
          <w:rFonts w:eastAsia="Times New Roman" w:cs="Arial"/>
          <w:b/>
          <w:spacing w:val="-4"/>
          <w:szCs w:val="24"/>
          <w:lang w:eastAsia="ru-RU"/>
        </w:rPr>
        <w:t>ГОСТ ISO/IEC 17065.</w:t>
      </w:r>
    </w:p>
    <w:p w14:paraId="38001E67" w14:textId="77777777" w:rsidR="0035228A" w:rsidRPr="00BE72B6" w:rsidRDefault="0035228A" w:rsidP="00205FAA">
      <w:pPr>
        <w:tabs>
          <w:tab w:val="left" w:pos="851"/>
        </w:tabs>
        <w:spacing w:line="360" w:lineRule="auto"/>
        <w:ind w:firstLine="567"/>
        <w:rPr>
          <w:rFonts w:eastAsia="Times New Roman" w:cs="Arial"/>
          <w:b/>
          <w:spacing w:val="-4"/>
          <w:szCs w:val="24"/>
          <w:lang w:eastAsia="ru-RU"/>
        </w:rPr>
      </w:pPr>
    </w:p>
    <w:p w14:paraId="779B2597" w14:textId="77777777" w:rsidR="005E6482" w:rsidRPr="00BE72B6" w:rsidRDefault="005E6482" w:rsidP="004D7BBA">
      <w:pPr>
        <w:pStyle w:val="ListParagraph"/>
        <w:numPr>
          <w:ilvl w:val="1"/>
          <w:numId w:val="27"/>
        </w:numPr>
        <w:tabs>
          <w:tab w:val="left" w:pos="851"/>
        </w:tabs>
        <w:spacing w:line="360" w:lineRule="auto"/>
        <w:ind w:left="0" w:firstLine="567"/>
        <w:outlineLvl w:val="0"/>
        <w:rPr>
          <w:rFonts w:cs="Arial"/>
          <w:b/>
          <w:szCs w:val="24"/>
        </w:rPr>
      </w:pPr>
      <w:bookmarkStart w:id="44" w:name="_Toc50543968"/>
      <w:r w:rsidRPr="00BE72B6">
        <w:rPr>
          <w:rFonts w:cs="Arial"/>
          <w:b/>
          <w:szCs w:val="24"/>
        </w:rPr>
        <w:t>Организация и проведение работ по инспекционному контролю</w:t>
      </w:r>
      <w:bookmarkEnd w:id="44"/>
    </w:p>
    <w:p w14:paraId="15FDF956" w14:textId="77777777" w:rsidR="005E6482" w:rsidRPr="00BE72B6" w:rsidRDefault="005E6482" w:rsidP="00205FAA">
      <w:pPr>
        <w:tabs>
          <w:tab w:val="left" w:pos="851"/>
        </w:tabs>
        <w:spacing w:line="360" w:lineRule="auto"/>
        <w:ind w:firstLine="567"/>
        <w:rPr>
          <w:rFonts w:cs="Arial"/>
          <w:szCs w:val="24"/>
        </w:rPr>
      </w:pPr>
      <w:r w:rsidRPr="00BE72B6">
        <w:rPr>
          <w:rFonts w:cs="Arial"/>
          <w:szCs w:val="24"/>
        </w:rPr>
        <w:lastRenderedPageBreak/>
        <w:t>Инспекционный контроль состоит из следующих этапов:</w:t>
      </w:r>
    </w:p>
    <w:p w14:paraId="4B5305E0" w14:textId="77777777" w:rsidR="005E6482" w:rsidRPr="00BE72B6" w:rsidRDefault="005E6482" w:rsidP="00205FAA">
      <w:pPr>
        <w:tabs>
          <w:tab w:val="left" w:pos="851"/>
        </w:tabs>
        <w:spacing w:line="360" w:lineRule="auto"/>
        <w:ind w:firstLine="567"/>
        <w:rPr>
          <w:rFonts w:cs="Arial"/>
          <w:szCs w:val="24"/>
        </w:rPr>
      </w:pPr>
      <w:r w:rsidRPr="00BE72B6">
        <w:rPr>
          <w:rFonts w:cs="Arial"/>
          <w:szCs w:val="24"/>
        </w:rPr>
        <w:t>- сбор и анализ информации о сертифицированной продукции;</w:t>
      </w:r>
    </w:p>
    <w:p w14:paraId="4B152D9A" w14:textId="77777777" w:rsidR="005E6482" w:rsidRPr="00BE72B6" w:rsidRDefault="005E6482" w:rsidP="00205FAA">
      <w:pPr>
        <w:tabs>
          <w:tab w:val="left" w:pos="851"/>
        </w:tabs>
        <w:spacing w:line="360" w:lineRule="auto"/>
        <w:ind w:firstLine="567"/>
        <w:rPr>
          <w:rFonts w:cs="Arial"/>
          <w:szCs w:val="24"/>
        </w:rPr>
      </w:pPr>
      <w:r w:rsidRPr="00BE72B6">
        <w:rPr>
          <w:rFonts w:cs="Arial"/>
          <w:szCs w:val="24"/>
        </w:rPr>
        <w:t>- разработка и утверждение программы инспекционной проверки;</w:t>
      </w:r>
    </w:p>
    <w:p w14:paraId="068354E0" w14:textId="77777777" w:rsidR="005E6482" w:rsidRPr="00BE72B6" w:rsidRDefault="005E6482" w:rsidP="00205FAA">
      <w:pPr>
        <w:tabs>
          <w:tab w:val="left" w:pos="851"/>
        </w:tabs>
        <w:spacing w:line="360" w:lineRule="auto"/>
        <w:ind w:firstLine="567"/>
        <w:rPr>
          <w:rFonts w:cs="Arial"/>
          <w:szCs w:val="24"/>
        </w:rPr>
      </w:pPr>
      <w:r w:rsidRPr="00BE72B6">
        <w:rPr>
          <w:rFonts w:cs="Arial"/>
          <w:szCs w:val="24"/>
        </w:rPr>
        <w:t>- формирование группы инспекционной проверки;</w:t>
      </w:r>
    </w:p>
    <w:p w14:paraId="775BC660" w14:textId="77777777" w:rsidR="005E6482" w:rsidRPr="00BE72B6" w:rsidRDefault="005E6482" w:rsidP="00205FAA">
      <w:pPr>
        <w:tabs>
          <w:tab w:val="left" w:pos="851"/>
        </w:tabs>
        <w:spacing w:line="360" w:lineRule="auto"/>
        <w:ind w:firstLine="567"/>
        <w:rPr>
          <w:rFonts w:cs="Arial"/>
          <w:szCs w:val="24"/>
        </w:rPr>
      </w:pPr>
      <w:r w:rsidRPr="00BE72B6">
        <w:rPr>
          <w:rFonts w:cs="Arial"/>
          <w:szCs w:val="24"/>
        </w:rPr>
        <w:t>- проведение инспекционной проверки;</w:t>
      </w:r>
    </w:p>
    <w:p w14:paraId="16D64923" w14:textId="77777777" w:rsidR="005E6482" w:rsidRPr="00BE72B6" w:rsidRDefault="005E6482" w:rsidP="00205FAA">
      <w:pPr>
        <w:tabs>
          <w:tab w:val="left" w:pos="851"/>
        </w:tabs>
        <w:spacing w:line="360" w:lineRule="auto"/>
        <w:ind w:firstLine="567"/>
        <w:rPr>
          <w:rFonts w:cs="Arial"/>
          <w:szCs w:val="24"/>
        </w:rPr>
      </w:pPr>
      <w:r w:rsidRPr="00BE72B6">
        <w:rPr>
          <w:rFonts w:cs="Arial"/>
          <w:szCs w:val="24"/>
        </w:rPr>
        <w:t>- оформление результатов инспекционной проверки;</w:t>
      </w:r>
    </w:p>
    <w:p w14:paraId="35C08BB9" w14:textId="77777777" w:rsidR="005E6482" w:rsidRPr="00BE72B6" w:rsidRDefault="005E6482" w:rsidP="00205FAA">
      <w:pPr>
        <w:tabs>
          <w:tab w:val="left" w:pos="851"/>
        </w:tabs>
        <w:spacing w:line="360" w:lineRule="auto"/>
        <w:ind w:firstLine="567"/>
        <w:rPr>
          <w:rFonts w:cs="Arial"/>
          <w:szCs w:val="24"/>
        </w:rPr>
      </w:pPr>
      <w:r w:rsidRPr="00BE72B6">
        <w:rPr>
          <w:rFonts w:cs="Arial"/>
          <w:szCs w:val="24"/>
        </w:rPr>
        <w:t>- принятие решения по результатам инспекционного контроля.</w:t>
      </w:r>
    </w:p>
    <w:p w14:paraId="36BD010A" w14:textId="77777777" w:rsidR="005E6482" w:rsidRPr="00BE72B6" w:rsidRDefault="005E6482" w:rsidP="00205FAA">
      <w:pPr>
        <w:tabs>
          <w:tab w:val="left" w:pos="851"/>
        </w:tabs>
        <w:spacing w:line="360" w:lineRule="auto"/>
        <w:ind w:firstLine="567"/>
        <w:rPr>
          <w:rFonts w:cs="Arial"/>
          <w:szCs w:val="24"/>
        </w:rPr>
      </w:pPr>
      <w:r w:rsidRPr="00BE72B6">
        <w:rPr>
          <w:rFonts w:cs="Arial"/>
          <w:szCs w:val="24"/>
        </w:rPr>
        <w:t>Сбор, систематизацию и анализ информации о сертифицированной продукции осуществляет орган по сертификации постоянно в течение срока действия сертификата с целью получения дополнительных сведений для инспекционной проверки или непосредственного принятия решений.</w:t>
      </w:r>
    </w:p>
    <w:p w14:paraId="0BDDA564" w14:textId="77777777" w:rsidR="005E6482" w:rsidRPr="00BE72B6" w:rsidRDefault="005E6482" w:rsidP="00205FAA">
      <w:pPr>
        <w:tabs>
          <w:tab w:val="left" w:pos="851"/>
        </w:tabs>
        <w:spacing w:line="360" w:lineRule="auto"/>
        <w:ind w:firstLine="567"/>
        <w:rPr>
          <w:rFonts w:cs="Arial"/>
          <w:szCs w:val="24"/>
        </w:rPr>
      </w:pPr>
      <w:r w:rsidRPr="00BE72B6">
        <w:rPr>
          <w:rFonts w:cs="Arial"/>
          <w:szCs w:val="24"/>
        </w:rPr>
        <w:t>Источниками информации о сертифицированной продукции являются:</w:t>
      </w:r>
    </w:p>
    <w:p w14:paraId="511EAF1D" w14:textId="77777777" w:rsidR="005E6482" w:rsidRPr="00BE72B6" w:rsidRDefault="005E6482" w:rsidP="00205FAA">
      <w:pPr>
        <w:tabs>
          <w:tab w:val="left" w:pos="851"/>
        </w:tabs>
        <w:spacing w:line="360" w:lineRule="auto"/>
        <w:ind w:firstLine="567"/>
        <w:rPr>
          <w:rFonts w:cs="Arial"/>
          <w:szCs w:val="24"/>
        </w:rPr>
      </w:pPr>
      <w:r w:rsidRPr="00BE72B6">
        <w:rPr>
          <w:rFonts w:cs="Arial"/>
          <w:szCs w:val="24"/>
        </w:rPr>
        <w:t>- сведения, представленные обладателем сертификата об изменениях, внесенных в техническую документацию, технологический процесс производства сертифицированной продукции;</w:t>
      </w:r>
    </w:p>
    <w:p w14:paraId="2130D7CF" w14:textId="69064F7B" w:rsidR="005E6482" w:rsidRPr="004B51E2" w:rsidRDefault="005E6482" w:rsidP="00205FAA">
      <w:pPr>
        <w:tabs>
          <w:tab w:val="left" w:pos="851"/>
        </w:tabs>
        <w:spacing w:line="360" w:lineRule="auto"/>
        <w:ind w:firstLine="567"/>
        <w:rPr>
          <w:rFonts w:cs="Arial"/>
          <w:szCs w:val="24"/>
        </w:rPr>
      </w:pPr>
      <w:r w:rsidRPr="00BE72B6">
        <w:rPr>
          <w:rFonts w:cs="Arial"/>
          <w:szCs w:val="24"/>
        </w:rPr>
        <w:t>- сведения К</w:t>
      </w:r>
      <w:r w:rsidR="004B51E2">
        <w:rPr>
          <w:rFonts w:cs="Arial"/>
          <w:szCs w:val="24"/>
        </w:rPr>
        <w:t>ыргызского центра аккредитации</w:t>
      </w:r>
      <w:r w:rsidRPr="00BE72B6">
        <w:rPr>
          <w:rFonts w:cs="Arial"/>
          <w:szCs w:val="24"/>
        </w:rPr>
        <w:t>, других государственных органов контроля и надзора</w:t>
      </w:r>
      <w:r w:rsidR="004B51E2">
        <w:rPr>
          <w:rFonts w:cs="Arial"/>
          <w:szCs w:val="24"/>
        </w:rPr>
        <w:t>.</w:t>
      </w:r>
      <w:r w:rsidRPr="00BE72B6">
        <w:rPr>
          <w:rFonts w:cs="Arial"/>
          <w:szCs w:val="24"/>
        </w:rPr>
        <w:t xml:space="preserve"> </w:t>
      </w:r>
    </w:p>
    <w:p w14:paraId="69D3E5BB" w14:textId="77777777" w:rsidR="00AB1541" w:rsidRPr="00BE72B6" w:rsidRDefault="005E6482" w:rsidP="00205FAA">
      <w:pPr>
        <w:tabs>
          <w:tab w:val="left" w:pos="851"/>
        </w:tabs>
        <w:spacing w:line="360" w:lineRule="auto"/>
        <w:ind w:firstLine="567"/>
        <w:rPr>
          <w:rFonts w:cs="Arial"/>
          <w:szCs w:val="24"/>
        </w:rPr>
      </w:pPr>
      <w:r w:rsidRPr="00BE72B6">
        <w:rPr>
          <w:rFonts w:cs="Arial"/>
          <w:szCs w:val="24"/>
        </w:rPr>
        <w:t>- сообщения в средствах массовой информации.</w:t>
      </w:r>
    </w:p>
    <w:p w14:paraId="0121265B" w14:textId="77777777" w:rsidR="005E6482" w:rsidRPr="00BE72B6" w:rsidRDefault="00D277D7" w:rsidP="00205FAA">
      <w:pPr>
        <w:tabs>
          <w:tab w:val="left" w:pos="851"/>
        </w:tabs>
        <w:spacing w:line="360" w:lineRule="auto"/>
        <w:ind w:firstLine="567"/>
        <w:rPr>
          <w:rFonts w:cs="Arial"/>
          <w:szCs w:val="24"/>
        </w:rPr>
      </w:pPr>
      <w:r w:rsidRPr="00BE72B6">
        <w:rPr>
          <w:rFonts w:cs="Arial"/>
          <w:szCs w:val="24"/>
        </w:rPr>
        <w:t xml:space="preserve">Эксперт, назначенный для оценки соответствия продукции сертификационным требованиям, разрабатывает </w:t>
      </w:r>
      <w:r w:rsidR="00257A08" w:rsidRPr="00BE72B6">
        <w:rPr>
          <w:rFonts w:cs="Arial"/>
          <w:szCs w:val="24"/>
        </w:rPr>
        <w:t>П</w:t>
      </w:r>
      <w:r w:rsidR="005E6482" w:rsidRPr="00BE72B6">
        <w:rPr>
          <w:rFonts w:cs="Arial"/>
          <w:szCs w:val="24"/>
        </w:rPr>
        <w:t>рограмму инспекционной проверки</w:t>
      </w:r>
      <w:r w:rsidR="009B4A31" w:rsidRPr="00BE72B6">
        <w:rPr>
          <w:rFonts w:cs="Arial"/>
          <w:szCs w:val="24"/>
        </w:rPr>
        <w:t xml:space="preserve"> за сертифицированной продукцией</w:t>
      </w:r>
      <w:r w:rsidR="00695F9A" w:rsidRPr="00BE72B6">
        <w:rPr>
          <w:rFonts w:cs="Arial"/>
          <w:szCs w:val="24"/>
        </w:rPr>
        <w:t xml:space="preserve"> (далее - Программа)</w:t>
      </w:r>
      <w:r w:rsidRPr="00BE72B6">
        <w:rPr>
          <w:rFonts w:cs="Arial"/>
          <w:szCs w:val="24"/>
        </w:rPr>
        <w:t xml:space="preserve"> в двух экземплярах</w:t>
      </w:r>
      <w:r w:rsidR="00257A08" w:rsidRPr="00BE72B6">
        <w:rPr>
          <w:rFonts w:cs="Arial"/>
          <w:szCs w:val="24"/>
        </w:rPr>
        <w:t xml:space="preserve"> – для Органа по сертификации и для держателя сертификата соответствия</w:t>
      </w:r>
      <w:r w:rsidR="005E6482" w:rsidRPr="00BE72B6">
        <w:rPr>
          <w:rFonts w:cs="Arial"/>
          <w:szCs w:val="24"/>
        </w:rPr>
        <w:t xml:space="preserve">. </w:t>
      </w:r>
      <w:r w:rsidR="00695F9A" w:rsidRPr="00BE72B6">
        <w:rPr>
          <w:rFonts w:cs="Arial"/>
          <w:szCs w:val="24"/>
        </w:rPr>
        <w:t>Форма Программы – Приложение 10 настоящей Процедуры.</w:t>
      </w:r>
    </w:p>
    <w:p w14:paraId="6FC9285A" w14:textId="77777777" w:rsidR="005E6482" w:rsidRPr="00BE72B6" w:rsidRDefault="005E6482" w:rsidP="00205FAA">
      <w:pPr>
        <w:tabs>
          <w:tab w:val="left" w:pos="851"/>
        </w:tabs>
        <w:spacing w:line="360" w:lineRule="auto"/>
        <w:ind w:firstLine="567"/>
        <w:rPr>
          <w:rFonts w:cs="Arial"/>
          <w:szCs w:val="24"/>
        </w:rPr>
      </w:pPr>
      <w:r w:rsidRPr="00BE72B6">
        <w:rPr>
          <w:rFonts w:cs="Arial"/>
          <w:szCs w:val="24"/>
        </w:rPr>
        <w:t xml:space="preserve">При оформлении </w:t>
      </w:r>
      <w:r w:rsidR="00695F9A" w:rsidRPr="00BE72B6">
        <w:rPr>
          <w:rFonts w:cs="Arial"/>
          <w:szCs w:val="24"/>
        </w:rPr>
        <w:t>П</w:t>
      </w:r>
      <w:r w:rsidRPr="00BE72B6">
        <w:rPr>
          <w:rFonts w:cs="Arial"/>
          <w:szCs w:val="24"/>
        </w:rPr>
        <w:t>рограммы инспекционной проверки допускаются изменения в приоритетности проверяемых элементов. Перед очередной инспекционной проверкой программа может уточняться с учетом имеющейся информации.</w:t>
      </w:r>
    </w:p>
    <w:p w14:paraId="131E06DA" w14:textId="77777777" w:rsidR="00A52226" w:rsidRPr="00BE72B6" w:rsidRDefault="00A52226" w:rsidP="00205FAA">
      <w:pPr>
        <w:tabs>
          <w:tab w:val="left" w:pos="851"/>
        </w:tabs>
        <w:spacing w:line="360" w:lineRule="auto"/>
        <w:ind w:firstLine="567"/>
        <w:rPr>
          <w:rFonts w:cs="Arial"/>
          <w:szCs w:val="24"/>
        </w:rPr>
      </w:pPr>
      <w:r w:rsidRPr="00BE72B6">
        <w:rPr>
          <w:rFonts w:cs="Arial"/>
          <w:szCs w:val="24"/>
        </w:rPr>
        <w:t>Внутренний регистрационный номер документов по инспекционному контролю имеет следующую структуру:</w:t>
      </w:r>
    </w:p>
    <w:p w14:paraId="01F9857B" w14:textId="77777777" w:rsidR="00A52226" w:rsidRPr="00BE72B6" w:rsidRDefault="00DA2D96" w:rsidP="00205FAA">
      <w:pPr>
        <w:tabs>
          <w:tab w:val="left" w:pos="851"/>
        </w:tabs>
        <w:spacing w:line="360" w:lineRule="auto"/>
        <w:ind w:firstLine="567"/>
        <w:jc w:val="center"/>
        <w:rPr>
          <w:rFonts w:cs="Arial"/>
          <w:szCs w:val="24"/>
        </w:rPr>
      </w:pPr>
      <w:r w:rsidRPr="00BE72B6">
        <w:rPr>
          <w:rFonts w:cs="Arial"/>
          <w:szCs w:val="24"/>
        </w:rPr>
        <w:t>ХХХХХ/ХХ-000, где</w:t>
      </w:r>
    </w:p>
    <w:p w14:paraId="5C828092" w14:textId="77777777" w:rsidR="00DA2D96" w:rsidRPr="00BE72B6" w:rsidRDefault="00DA2D96" w:rsidP="004D7BBA">
      <w:pPr>
        <w:pStyle w:val="ListParagraph"/>
        <w:numPr>
          <w:ilvl w:val="0"/>
          <w:numId w:val="28"/>
        </w:numPr>
        <w:tabs>
          <w:tab w:val="left" w:pos="851"/>
        </w:tabs>
        <w:spacing w:line="360" w:lineRule="auto"/>
        <w:ind w:left="0" w:firstLine="567"/>
        <w:rPr>
          <w:rFonts w:cs="Arial"/>
          <w:szCs w:val="24"/>
        </w:rPr>
      </w:pPr>
      <w:r w:rsidRPr="00BE72B6">
        <w:rPr>
          <w:rFonts w:cs="Arial"/>
          <w:szCs w:val="24"/>
        </w:rPr>
        <w:t>ХХХХХ/ХХ – последние восемь знаков номера сертификата соответствия, по которому проводятся работы по ИК;</w:t>
      </w:r>
    </w:p>
    <w:p w14:paraId="158B466C" w14:textId="77777777" w:rsidR="00DA2D96" w:rsidRPr="00BE72B6" w:rsidRDefault="00DA2D96" w:rsidP="004D7BBA">
      <w:pPr>
        <w:pStyle w:val="ListParagraph"/>
        <w:numPr>
          <w:ilvl w:val="0"/>
          <w:numId w:val="28"/>
        </w:numPr>
        <w:tabs>
          <w:tab w:val="left" w:pos="851"/>
        </w:tabs>
        <w:spacing w:line="360" w:lineRule="auto"/>
        <w:ind w:left="0" w:firstLine="567"/>
        <w:rPr>
          <w:rFonts w:cs="Arial"/>
          <w:szCs w:val="24"/>
        </w:rPr>
      </w:pPr>
      <w:r w:rsidRPr="00BE72B6">
        <w:rPr>
          <w:rFonts w:cs="Arial"/>
          <w:szCs w:val="24"/>
        </w:rPr>
        <w:t>000 – порядковый номер инспекционного контроля.</w:t>
      </w:r>
    </w:p>
    <w:p w14:paraId="1B195E80" w14:textId="77777777" w:rsidR="00D277D7" w:rsidRPr="00BE72B6" w:rsidRDefault="00D277D7" w:rsidP="00205FAA">
      <w:pPr>
        <w:tabs>
          <w:tab w:val="left" w:pos="851"/>
        </w:tabs>
        <w:spacing w:line="360" w:lineRule="auto"/>
        <w:ind w:firstLine="567"/>
        <w:rPr>
          <w:rFonts w:cs="Arial"/>
          <w:szCs w:val="24"/>
        </w:rPr>
      </w:pPr>
      <w:r w:rsidRPr="00BE72B6">
        <w:rPr>
          <w:rFonts w:cs="Arial"/>
          <w:szCs w:val="24"/>
        </w:rPr>
        <w:t xml:space="preserve">Один экземпляр утвержденной </w:t>
      </w:r>
      <w:r w:rsidR="00257A08" w:rsidRPr="00BE72B6">
        <w:rPr>
          <w:rFonts w:cs="Arial"/>
          <w:szCs w:val="24"/>
        </w:rPr>
        <w:t>П</w:t>
      </w:r>
      <w:r w:rsidRPr="00BE72B6">
        <w:rPr>
          <w:rFonts w:cs="Arial"/>
          <w:szCs w:val="24"/>
        </w:rPr>
        <w:t>рограммы направляется держателю сертификата соответствия.</w:t>
      </w:r>
    </w:p>
    <w:p w14:paraId="374B0FFE" w14:textId="77777777" w:rsidR="00D277D7" w:rsidRPr="00BE72B6" w:rsidRDefault="00D277D7" w:rsidP="00205FAA">
      <w:pPr>
        <w:tabs>
          <w:tab w:val="left" w:pos="851"/>
        </w:tabs>
        <w:spacing w:line="360" w:lineRule="auto"/>
        <w:ind w:firstLine="567"/>
        <w:rPr>
          <w:rFonts w:cs="Arial"/>
          <w:szCs w:val="24"/>
        </w:rPr>
      </w:pPr>
      <w:r w:rsidRPr="00BE72B6">
        <w:rPr>
          <w:rFonts w:cs="Arial"/>
          <w:szCs w:val="24"/>
        </w:rPr>
        <w:lastRenderedPageBreak/>
        <w:t>Руководитель ОС решает с держателем сертификата соответствия организационные вопросы, связанные с проведением инспекционной проверки (выделение помещения, необходимых специалистов, представление документов, срок и место проведения испытаний и т.д.).</w:t>
      </w:r>
    </w:p>
    <w:p w14:paraId="55B165A7" w14:textId="77777777" w:rsidR="00D277D7" w:rsidRPr="00BE72B6" w:rsidRDefault="00D277D7" w:rsidP="00205FAA">
      <w:pPr>
        <w:tabs>
          <w:tab w:val="left" w:pos="851"/>
        </w:tabs>
        <w:spacing w:line="360" w:lineRule="auto"/>
        <w:ind w:firstLine="567"/>
        <w:rPr>
          <w:rFonts w:cs="Arial"/>
          <w:szCs w:val="24"/>
        </w:rPr>
      </w:pPr>
      <w:r w:rsidRPr="00BE72B6">
        <w:rPr>
          <w:rFonts w:cs="Arial"/>
          <w:szCs w:val="24"/>
        </w:rPr>
        <w:t>При инспекционной проверке в общем случае осуществляют:</w:t>
      </w:r>
    </w:p>
    <w:p w14:paraId="1195A478" w14:textId="77777777" w:rsidR="00D277D7" w:rsidRPr="00BE72B6" w:rsidRDefault="00D277D7" w:rsidP="004D7BBA">
      <w:pPr>
        <w:pStyle w:val="ListParagraph"/>
        <w:numPr>
          <w:ilvl w:val="0"/>
          <w:numId w:val="29"/>
        </w:numPr>
        <w:tabs>
          <w:tab w:val="left" w:pos="851"/>
        </w:tabs>
        <w:spacing w:line="360" w:lineRule="auto"/>
        <w:ind w:left="0" w:firstLine="567"/>
        <w:rPr>
          <w:rFonts w:cs="Arial"/>
          <w:szCs w:val="24"/>
        </w:rPr>
      </w:pPr>
      <w:r w:rsidRPr="00BE72B6">
        <w:rPr>
          <w:rFonts w:cs="Arial"/>
          <w:szCs w:val="24"/>
        </w:rPr>
        <w:t>отбор образцов для идентификации и испытаний;</w:t>
      </w:r>
    </w:p>
    <w:p w14:paraId="34D3392E" w14:textId="77777777" w:rsidR="00D277D7" w:rsidRPr="00BE72B6" w:rsidRDefault="00D277D7" w:rsidP="004D7BBA">
      <w:pPr>
        <w:pStyle w:val="ListParagraph"/>
        <w:numPr>
          <w:ilvl w:val="0"/>
          <w:numId w:val="29"/>
        </w:numPr>
        <w:tabs>
          <w:tab w:val="left" w:pos="851"/>
        </w:tabs>
        <w:spacing w:line="360" w:lineRule="auto"/>
        <w:ind w:left="0" w:firstLine="567"/>
        <w:rPr>
          <w:rFonts w:cs="Arial"/>
          <w:szCs w:val="24"/>
        </w:rPr>
      </w:pPr>
      <w:r w:rsidRPr="00BE72B6">
        <w:rPr>
          <w:rFonts w:cs="Arial"/>
          <w:szCs w:val="24"/>
        </w:rPr>
        <w:t>идентификацию продукции;</w:t>
      </w:r>
    </w:p>
    <w:p w14:paraId="26456C49" w14:textId="77777777" w:rsidR="00D277D7" w:rsidRPr="00BE72B6" w:rsidRDefault="00D277D7" w:rsidP="004D7BBA">
      <w:pPr>
        <w:pStyle w:val="ListParagraph"/>
        <w:numPr>
          <w:ilvl w:val="0"/>
          <w:numId w:val="29"/>
        </w:numPr>
        <w:tabs>
          <w:tab w:val="left" w:pos="851"/>
        </w:tabs>
        <w:spacing w:line="360" w:lineRule="auto"/>
        <w:ind w:left="0" w:firstLine="567"/>
        <w:rPr>
          <w:rFonts w:cs="Arial"/>
          <w:szCs w:val="24"/>
        </w:rPr>
      </w:pPr>
      <w:r w:rsidRPr="00BE72B6">
        <w:rPr>
          <w:rFonts w:cs="Arial"/>
          <w:szCs w:val="24"/>
        </w:rPr>
        <w:t>испытания;</w:t>
      </w:r>
    </w:p>
    <w:p w14:paraId="5057E670" w14:textId="77777777" w:rsidR="00D277D7" w:rsidRPr="00BE72B6" w:rsidRDefault="00536DBE" w:rsidP="004D7BBA">
      <w:pPr>
        <w:pStyle w:val="ListParagraph"/>
        <w:numPr>
          <w:ilvl w:val="0"/>
          <w:numId w:val="29"/>
        </w:numPr>
        <w:tabs>
          <w:tab w:val="left" w:pos="851"/>
        </w:tabs>
        <w:spacing w:line="360" w:lineRule="auto"/>
        <w:ind w:left="0" w:firstLine="567"/>
        <w:rPr>
          <w:rFonts w:cs="Arial"/>
          <w:szCs w:val="24"/>
        </w:rPr>
      </w:pPr>
      <w:r w:rsidRPr="00BE72B6">
        <w:rPr>
          <w:rFonts w:cs="Arial"/>
          <w:szCs w:val="24"/>
        </w:rPr>
        <w:t>анализ состояния</w:t>
      </w:r>
      <w:r w:rsidR="00D277D7" w:rsidRPr="00BE72B6">
        <w:rPr>
          <w:rFonts w:cs="Arial"/>
          <w:szCs w:val="24"/>
        </w:rPr>
        <w:t xml:space="preserve"> производства;</w:t>
      </w:r>
    </w:p>
    <w:p w14:paraId="5730402F" w14:textId="77777777" w:rsidR="00D277D7" w:rsidRPr="00BE72B6" w:rsidRDefault="00D277D7" w:rsidP="004D7BBA">
      <w:pPr>
        <w:pStyle w:val="ListParagraph"/>
        <w:numPr>
          <w:ilvl w:val="0"/>
          <w:numId w:val="29"/>
        </w:numPr>
        <w:tabs>
          <w:tab w:val="left" w:pos="851"/>
        </w:tabs>
        <w:spacing w:line="360" w:lineRule="auto"/>
        <w:ind w:left="0" w:firstLine="567"/>
        <w:rPr>
          <w:rFonts w:cs="Arial"/>
          <w:szCs w:val="24"/>
        </w:rPr>
      </w:pPr>
      <w:r w:rsidRPr="00BE72B6">
        <w:rPr>
          <w:rFonts w:cs="Arial"/>
          <w:szCs w:val="24"/>
        </w:rPr>
        <w:t xml:space="preserve">проверку соблюдения условий лицензии на применение </w:t>
      </w:r>
      <w:r w:rsidR="00695F9A" w:rsidRPr="00BE72B6">
        <w:rPr>
          <w:rFonts w:cs="Arial"/>
          <w:szCs w:val="24"/>
        </w:rPr>
        <w:t xml:space="preserve">Единого </w:t>
      </w:r>
      <w:r w:rsidRPr="00BE72B6">
        <w:rPr>
          <w:rFonts w:cs="Arial"/>
          <w:szCs w:val="24"/>
        </w:rPr>
        <w:t>знака</w:t>
      </w:r>
      <w:r w:rsidR="00695F9A" w:rsidRPr="00BE72B6">
        <w:t xml:space="preserve"> </w:t>
      </w:r>
      <w:r w:rsidR="00695F9A" w:rsidRPr="00BE72B6">
        <w:rPr>
          <w:rFonts w:cs="Arial"/>
          <w:szCs w:val="24"/>
        </w:rPr>
        <w:t>обращения продукции на рынке государств - членов Таможенного союза</w:t>
      </w:r>
      <w:r w:rsidRPr="00BE72B6">
        <w:rPr>
          <w:rFonts w:cs="Arial"/>
          <w:szCs w:val="24"/>
        </w:rPr>
        <w:t>.</w:t>
      </w:r>
    </w:p>
    <w:p w14:paraId="711B41AF" w14:textId="77777777" w:rsidR="00D277D7" w:rsidRPr="00BE72B6" w:rsidRDefault="00D277D7" w:rsidP="00205FAA">
      <w:pPr>
        <w:tabs>
          <w:tab w:val="left" w:pos="851"/>
        </w:tabs>
        <w:spacing w:line="360" w:lineRule="auto"/>
        <w:ind w:firstLine="567"/>
        <w:rPr>
          <w:rFonts w:cs="Arial"/>
          <w:szCs w:val="24"/>
        </w:rPr>
      </w:pPr>
      <w:r w:rsidRPr="00BE72B6">
        <w:rPr>
          <w:rFonts w:cs="Arial"/>
          <w:szCs w:val="24"/>
        </w:rPr>
        <w:t>Перечень проводимых работ может быть изменен в соответствии с требованиями схемы сертификации.</w:t>
      </w:r>
    </w:p>
    <w:p w14:paraId="3DB3C505" w14:textId="77777777" w:rsidR="00D277D7" w:rsidRPr="00BE72B6" w:rsidRDefault="00D277D7" w:rsidP="00205FAA">
      <w:pPr>
        <w:tabs>
          <w:tab w:val="left" w:pos="851"/>
        </w:tabs>
        <w:spacing w:line="360" w:lineRule="auto"/>
        <w:ind w:firstLine="567"/>
        <w:rPr>
          <w:rFonts w:cs="Arial"/>
          <w:szCs w:val="24"/>
        </w:rPr>
      </w:pPr>
      <w:r w:rsidRPr="00BE72B6">
        <w:rPr>
          <w:rFonts w:cs="Arial"/>
          <w:szCs w:val="24"/>
        </w:rPr>
        <w:t>Порядок отбора образцов для идентификации и испытаний</w:t>
      </w:r>
      <w:r w:rsidR="00536DBE" w:rsidRPr="00BE72B6">
        <w:rPr>
          <w:rFonts w:cs="Arial"/>
          <w:szCs w:val="24"/>
        </w:rPr>
        <w:t xml:space="preserve"> установлен в п. 4.4.2. </w:t>
      </w:r>
    </w:p>
    <w:p w14:paraId="349A20C4" w14:textId="77777777" w:rsidR="00536DBE" w:rsidRPr="00BE72B6" w:rsidRDefault="00536DBE" w:rsidP="00205FAA">
      <w:pPr>
        <w:tabs>
          <w:tab w:val="left" w:pos="851"/>
        </w:tabs>
        <w:spacing w:line="360" w:lineRule="auto"/>
        <w:ind w:firstLine="567"/>
        <w:rPr>
          <w:rFonts w:cs="Arial"/>
          <w:szCs w:val="24"/>
        </w:rPr>
      </w:pPr>
      <w:r w:rsidRPr="00BE72B6">
        <w:rPr>
          <w:rFonts w:cs="Arial"/>
          <w:szCs w:val="24"/>
        </w:rPr>
        <w:t>Идентификация продукции осуществляется путем проверки действующей нормативной и технической документации на продукцию на отсутствие в ней существенных изменений, влияющих на сохранение типа по отношению к образцам, прошедшим сертификационные испытания, а также проверки характера изменений, внесенных в нормативные документы, по которым была сертифицирована продукция. Кроме того, проводят сличение отобранных образцов продукции на однородность, проверку маркировки, в том числе знаком соответствия.</w:t>
      </w:r>
    </w:p>
    <w:p w14:paraId="17E7D1C7" w14:textId="77777777" w:rsidR="00536DBE" w:rsidRPr="00BE72B6" w:rsidRDefault="00536DBE" w:rsidP="00205FAA">
      <w:pPr>
        <w:tabs>
          <w:tab w:val="left" w:pos="851"/>
        </w:tabs>
        <w:spacing w:line="360" w:lineRule="auto"/>
        <w:ind w:firstLine="567"/>
        <w:rPr>
          <w:rFonts w:cs="Arial"/>
          <w:szCs w:val="24"/>
        </w:rPr>
      </w:pPr>
      <w:r w:rsidRPr="00BE72B6">
        <w:rPr>
          <w:rFonts w:cs="Arial"/>
          <w:szCs w:val="24"/>
        </w:rPr>
        <w:t>Порядок передачи образцов в испытательную лабораторию установлен п. 4.4.3.</w:t>
      </w:r>
    </w:p>
    <w:p w14:paraId="33677937" w14:textId="77777777" w:rsidR="00536DBE" w:rsidRPr="00BE72B6" w:rsidRDefault="00536DBE" w:rsidP="00205FAA">
      <w:pPr>
        <w:tabs>
          <w:tab w:val="left" w:pos="851"/>
        </w:tabs>
        <w:spacing w:line="360" w:lineRule="auto"/>
        <w:ind w:firstLine="567"/>
        <w:rPr>
          <w:rFonts w:cs="Arial"/>
          <w:szCs w:val="24"/>
        </w:rPr>
      </w:pPr>
      <w:r w:rsidRPr="00BE72B6">
        <w:rPr>
          <w:rFonts w:cs="Arial"/>
          <w:szCs w:val="24"/>
        </w:rPr>
        <w:t>Орган по сертификации не использует результаты ранее проведенных периодических или типовых испытаний в</w:t>
      </w:r>
      <w:r w:rsidR="00D168C1" w:rsidRPr="00BE72B6">
        <w:rPr>
          <w:rFonts w:cs="Arial"/>
          <w:szCs w:val="24"/>
        </w:rPr>
        <w:t>место инспекционных испытаний.</w:t>
      </w:r>
    </w:p>
    <w:p w14:paraId="23A1F61E" w14:textId="77777777" w:rsidR="00536DBE" w:rsidRPr="00BE72B6" w:rsidRDefault="00536DBE" w:rsidP="00205FAA">
      <w:pPr>
        <w:tabs>
          <w:tab w:val="left" w:pos="851"/>
        </w:tabs>
        <w:spacing w:line="360" w:lineRule="auto"/>
        <w:ind w:firstLine="567"/>
        <w:rPr>
          <w:rFonts w:cs="Arial"/>
          <w:szCs w:val="24"/>
        </w:rPr>
      </w:pPr>
      <w:r w:rsidRPr="00BE72B6">
        <w:rPr>
          <w:rFonts w:cs="Arial"/>
          <w:szCs w:val="24"/>
        </w:rPr>
        <w:t>Правила проведения анализа состояния производства установлены в п. 4.4.4.</w:t>
      </w:r>
    </w:p>
    <w:p w14:paraId="176BAD26" w14:textId="77777777" w:rsidR="00D168C1" w:rsidRPr="00BE72B6" w:rsidRDefault="00D168C1" w:rsidP="00205FAA">
      <w:pPr>
        <w:tabs>
          <w:tab w:val="left" w:pos="851"/>
        </w:tabs>
        <w:spacing w:line="360" w:lineRule="auto"/>
        <w:ind w:firstLine="567"/>
        <w:rPr>
          <w:rFonts w:cs="Arial"/>
          <w:szCs w:val="24"/>
        </w:rPr>
      </w:pPr>
      <w:r w:rsidRPr="00BE72B6">
        <w:rPr>
          <w:rFonts w:cs="Arial"/>
          <w:szCs w:val="24"/>
        </w:rPr>
        <w:t xml:space="preserve">Проверка соблюдения условий лицензии на применение </w:t>
      </w:r>
      <w:r w:rsidR="00695F9A" w:rsidRPr="00BE72B6">
        <w:rPr>
          <w:rFonts w:cs="Arial"/>
          <w:szCs w:val="24"/>
        </w:rPr>
        <w:t xml:space="preserve">Единого </w:t>
      </w:r>
      <w:r w:rsidRPr="00BE72B6">
        <w:rPr>
          <w:rFonts w:cs="Arial"/>
          <w:szCs w:val="24"/>
        </w:rPr>
        <w:t xml:space="preserve">знака </w:t>
      </w:r>
      <w:r w:rsidR="00695F9A" w:rsidRPr="00BE72B6">
        <w:rPr>
          <w:rFonts w:cs="Arial"/>
          <w:szCs w:val="24"/>
        </w:rPr>
        <w:t>обращения продукции на рынке государств-членов Таможенного союза</w:t>
      </w:r>
      <w:r w:rsidRPr="00BE72B6">
        <w:rPr>
          <w:rFonts w:cs="Arial"/>
          <w:szCs w:val="24"/>
        </w:rPr>
        <w:t xml:space="preserve"> (по РД146-40-006) включает в себя проверку наличия и правильности нанесения </w:t>
      </w:r>
      <w:r w:rsidR="00695F9A" w:rsidRPr="00BE72B6">
        <w:rPr>
          <w:rFonts w:cs="Arial"/>
          <w:szCs w:val="24"/>
        </w:rPr>
        <w:t xml:space="preserve">Единого </w:t>
      </w:r>
      <w:r w:rsidRPr="00BE72B6">
        <w:rPr>
          <w:rFonts w:cs="Arial"/>
          <w:szCs w:val="24"/>
        </w:rPr>
        <w:t xml:space="preserve">знака </w:t>
      </w:r>
      <w:r w:rsidR="00695F9A" w:rsidRPr="00BE72B6">
        <w:rPr>
          <w:rFonts w:cs="Arial"/>
          <w:szCs w:val="24"/>
        </w:rPr>
        <w:t>обращения продукции на рынке государств-членов Таможенного союза</w:t>
      </w:r>
      <w:r w:rsidRPr="00BE72B6">
        <w:rPr>
          <w:rFonts w:cs="Arial"/>
          <w:szCs w:val="24"/>
        </w:rPr>
        <w:t xml:space="preserve"> на продукцию, тару, упаковку, сопроводительную и техническую документацию. Проверка проводится на территории организации-изготовителя продукции и в торговых организациях, если это предусмотрено программой инспекционной проверки.</w:t>
      </w:r>
    </w:p>
    <w:p w14:paraId="18DE52E3" w14:textId="77777777" w:rsidR="00D168C1" w:rsidRPr="00BE72B6" w:rsidRDefault="00D168C1" w:rsidP="00205FAA">
      <w:pPr>
        <w:tabs>
          <w:tab w:val="left" w:pos="851"/>
        </w:tabs>
        <w:spacing w:line="360" w:lineRule="auto"/>
        <w:ind w:firstLine="567"/>
        <w:rPr>
          <w:rFonts w:cs="Arial"/>
          <w:szCs w:val="24"/>
        </w:rPr>
      </w:pPr>
      <w:r w:rsidRPr="00BE72B6">
        <w:rPr>
          <w:rFonts w:cs="Arial"/>
          <w:szCs w:val="24"/>
        </w:rPr>
        <w:t xml:space="preserve">По окончании инспекционной проверки эксперт, назначенный для проведения оценки соответствия продукции сертификационным требованиям, оформляет </w:t>
      </w:r>
      <w:r w:rsidR="00695F9A" w:rsidRPr="00BE72B6">
        <w:rPr>
          <w:rFonts w:cs="Arial"/>
          <w:szCs w:val="24"/>
        </w:rPr>
        <w:t>А</w:t>
      </w:r>
      <w:r w:rsidRPr="00BE72B6">
        <w:rPr>
          <w:rFonts w:cs="Arial"/>
          <w:szCs w:val="24"/>
        </w:rPr>
        <w:t xml:space="preserve">кт </w:t>
      </w:r>
      <w:r w:rsidR="00695F9A" w:rsidRPr="00BE72B6">
        <w:rPr>
          <w:rFonts w:cs="Arial"/>
          <w:szCs w:val="24"/>
        </w:rPr>
        <w:t xml:space="preserve">по результатам </w:t>
      </w:r>
      <w:r w:rsidRPr="00BE72B6">
        <w:rPr>
          <w:rFonts w:cs="Arial"/>
          <w:szCs w:val="24"/>
        </w:rPr>
        <w:t>инспекционной проверки</w:t>
      </w:r>
      <w:r w:rsidR="00695F9A" w:rsidRPr="00BE72B6">
        <w:rPr>
          <w:rFonts w:cs="Arial"/>
          <w:szCs w:val="24"/>
        </w:rPr>
        <w:t xml:space="preserve"> (далее - Акт)</w:t>
      </w:r>
      <w:r w:rsidRPr="00BE72B6">
        <w:rPr>
          <w:rFonts w:cs="Arial"/>
          <w:szCs w:val="24"/>
        </w:rPr>
        <w:t xml:space="preserve">, в котором дается оценка </w:t>
      </w:r>
      <w:r w:rsidRPr="00BE72B6">
        <w:rPr>
          <w:rFonts w:cs="Arial"/>
          <w:szCs w:val="24"/>
        </w:rPr>
        <w:lastRenderedPageBreak/>
        <w:t>результатов испытаний образцов, стабильности качества продукции и общее заключение о состоянии ее производства.</w:t>
      </w:r>
      <w:r w:rsidR="00695F9A" w:rsidRPr="00BE72B6">
        <w:rPr>
          <w:rFonts w:cs="Arial"/>
          <w:szCs w:val="24"/>
        </w:rPr>
        <w:t xml:space="preserve"> Форма Акта – Приложение 11.</w:t>
      </w:r>
    </w:p>
    <w:p w14:paraId="241E9E44" w14:textId="77777777" w:rsidR="00695F9A" w:rsidRPr="00BE72B6" w:rsidRDefault="00695F9A" w:rsidP="00205FAA">
      <w:pPr>
        <w:tabs>
          <w:tab w:val="left" w:pos="851"/>
        </w:tabs>
        <w:spacing w:line="360" w:lineRule="auto"/>
        <w:ind w:firstLine="567"/>
        <w:rPr>
          <w:rFonts w:cs="Arial"/>
          <w:szCs w:val="24"/>
        </w:rPr>
      </w:pPr>
      <w:r w:rsidRPr="00BE72B6">
        <w:rPr>
          <w:rFonts w:cs="Arial"/>
          <w:szCs w:val="24"/>
        </w:rPr>
        <w:t>Акт по результатам инспекционной проверки оформляется в двух экземплярах – для Органа по сертификации и для держателя сертификата соответствия.</w:t>
      </w:r>
    </w:p>
    <w:p w14:paraId="45AA5B56" w14:textId="77777777" w:rsidR="00D168C1" w:rsidRPr="00BE72B6" w:rsidRDefault="00D168C1" w:rsidP="00205FAA">
      <w:pPr>
        <w:tabs>
          <w:tab w:val="left" w:pos="851"/>
        </w:tabs>
        <w:spacing w:line="360" w:lineRule="auto"/>
        <w:ind w:firstLine="567"/>
        <w:rPr>
          <w:rFonts w:cs="Arial"/>
          <w:szCs w:val="24"/>
        </w:rPr>
      </w:pPr>
      <w:r w:rsidRPr="00BE72B6">
        <w:rPr>
          <w:rFonts w:cs="Arial"/>
          <w:szCs w:val="24"/>
        </w:rPr>
        <w:t xml:space="preserve">При выявлении недостатков в </w:t>
      </w:r>
      <w:r w:rsidR="00695F9A" w:rsidRPr="00BE72B6">
        <w:rPr>
          <w:rFonts w:cs="Arial"/>
          <w:szCs w:val="24"/>
        </w:rPr>
        <w:t>А</w:t>
      </w:r>
      <w:r w:rsidRPr="00BE72B6">
        <w:rPr>
          <w:rFonts w:cs="Arial"/>
          <w:szCs w:val="24"/>
        </w:rPr>
        <w:t xml:space="preserve">кте указывают </w:t>
      </w:r>
      <w:r w:rsidR="00FE76A2" w:rsidRPr="00BE72B6">
        <w:rPr>
          <w:rFonts w:cs="Arial"/>
          <w:szCs w:val="24"/>
        </w:rPr>
        <w:t xml:space="preserve">информацию о </w:t>
      </w:r>
      <w:r w:rsidRPr="00BE72B6">
        <w:rPr>
          <w:rFonts w:cs="Arial"/>
          <w:szCs w:val="24"/>
        </w:rPr>
        <w:t>необходимости разработки корректирующих мероприятий по их устранению (в соответствии с пунктом 5.8 КМС40.03).</w:t>
      </w:r>
    </w:p>
    <w:p w14:paraId="337EDAC5" w14:textId="0F87CB00" w:rsidR="00DA2D96" w:rsidRPr="00BE72B6" w:rsidRDefault="0056315D" w:rsidP="00205FAA">
      <w:pPr>
        <w:tabs>
          <w:tab w:val="left" w:pos="851"/>
        </w:tabs>
        <w:spacing w:line="360" w:lineRule="auto"/>
        <w:ind w:firstLine="567"/>
        <w:rPr>
          <w:rFonts w:cs="Arial"/>
          <w:szCs w:val="24"/>
        </w:rPr>
      </w:pPr>
      <w:r w:rsidRPr="00BE72B6">
        <w:rPr>
          <w:rFonts w:cs="Arial"/>
          <w:szCs w:val="24"/>
        </w:rPr>
        <w:t>По результатам инспекционного контроля эксперт, назначенный для оценки соответствия продукции сертификационным требованиям, формирует</w:t>
      </w:r>
      <w:r w:rsidR="00FE76A2" w:rsidRPr="00BE72B6">
        <w:rPr>
          <w:rFonts w:cs="Arial"/>
          <w:szCs w:val="24"/>
        </w:rPr>
        <w:t xml:space="preserve"> архивное дело, которое размещается в папке с архивным делом по соответствующему сертификату соответствия.</w:t>
      </w:r>
      <w:r w:rsidR="00024A24">
        <w:rPr>
          <w:rFonts w:cs="Arial"/>
          <w:szCs w:val="24"/>
        </w:rPr>
        <w:t xml:space="preserve"> </w:t>
      </w:r>
      <w:r w:rsidR="00024A24">
        <w:rPr>
          <w:rFonts w:cs="Arial"/>
          <w:szCs w:val="24"/>
        </w:rPr>
        <w:br/>
      </w:r>
      <w:r w:rsidR="00024A24">
        <w:rPr>
          <w:rFonts w:cs="Arial"/>
          <w:szCs w:val="24"/>
        </w:rPr>
        <w:tab/>
        <w:t xml:space="preserve">Руководитель ОС фиксирует плановую дату проведения </w:t>
      </w:r>
      <w:r w:rsidR="000A125C">
        <w:rPr>
          <w:rFonts w:cs="Arial"/>
          <w:szCs w:val="24"/>
        </w:rPr>
        <w:t>инспекционного</w:t>
      </w:r>
      <w:r w:rsidR="00024A24">
        <w:rPr>
          <w:rFonts w:cs="Arial"/>
          <w:szCs w:val="24"/>
        </w:rPr>
        <w:t xml:space="preserve"> контроля  в журнале учета инспекционного контроля за </w:t>
      </w:r>
      <w:r w:rsidR="000A125C">
        <w:rPr>
          <w:rFonts w:cs="Arial"/>
          <w:szCs w:val="24"/>
        </w:rPr>
        <w:t>сертифицированной продукцией Приложение №16.</w:t>
      </w:r>
      <w:r w:rsidR="00024A24">
        <w:rPr>
          <w:rFonts w:cs="Arial"/>
          <w:szCs w:val="24"/>
        </w:rPr>
        <w:t xml:space="preserve"> </w:t>
      </w:r>
      <w:r w:rsidR="00024A24" w:rsidRPr="00024A24">
        <w:rPr>
          <w:b/>
          <w:szCs w:val="24"/>
        </w:rPr>
        <w:t xml:space="preserve"> </w:t>
      </w:r>
    </w:p>
    <w:p w14:paraId="249B79F4" w14:textId="77777777" w:rsidR="003D07B7" w:rsidRPr="00BE72B6" w:rsidRDefault="003D07B7" w:rsidP="003D07B7">
      <w:pPr>
        <w:tabs>
          <w:tab w:val="left" w:pos="851"/>
        </w:tabs>
        <w:spacing w:line="360" w:lineRule="auto"/>
        <w:rPr>
          <w:rFonts w:cs="Arial"/>
          <w:szCs w:val="24"/>
        </w:rPr>
      </w:pPr>
    </w:p>
    <w:p w14:paraId="7BA25CEE" w14:textId="77777777" w:rsidR="00D168C1" w:rsidRPr="00BE72B6" w:rsidRDefault="00D168C1" w:rsidP="004D7BBA">
      <w:pPr>
        <w:pStyle w:val="ListParagraph"/>
        <w:keepNext/>
        <w:numPr>
          <w:ilvl w:val="0"/>
          <w:numId w:val="27"/>
        </w:numPr>
        <w:tabs>
          <w:tab w:val="left" w:pos="851"/>
        </w:tabs>
        <w:spacing w:line="360" w:lineRule="auto"/>
        <w:ind w:left="0" w:firstLine="567"/>
        <w:outlineLvl w:val="0"/>
        <w:rPr>
          <w:rFonts w:cs="Arial"/>
          <w:b/>
          <w:szCs w:val="24"/>
        </w:rPr>
      </w:pPr>
      <w:bookmarkStart w:id="45" w:name="_Toc50543969"/>
      <w:r w:rsidRPr="00BE72B6">
        <w:rPr>
          <w:rFonts w:cs="Arial"/>
          <w:b/>
          <w:szCs w:val="24"/>
        </w:rPr>
        <w:t>Изменения, влияющие на сертификацию</w:t>
      </w:r>
      <w:bookmarkEnd w:id="45"/>
      <w:r w:rsidRPr="00BE72B6">
        <w:rPr>
          <w:rFonts w:cs="Arial"/>
          <w:b/>
          <w:szCs w:val="24"/>
        </w:rPr>
        <w:t xml:space="preserve"> </w:t>
      </w:r>
    </w:p>
    <w:p w14:paraId="1ED407C1" w14:textId="610F2DA8" w:rsidR="002443DF" w:rsidRPr="00A067F7" w:rsidRDefault="002443DF" w:rsidP="00A067F7">
      <w:pPr>
        <w:tabs>
          <w:tab w:val="left" w:pos="426"/>
          <w:tab w:val="left" w:pos="567"/>
          <w:tab w:val="left" w:pos="851"/>
        </w:tabs>
        <w:rPr>
          <w:rFonts w:cs="Arial"/>
          <w:szCs w:val="24"/>
        </w:rPr>
      </w:pPr>
      <w:r w:rsidRPr="00A067F7">
        <w:rPr>
          <w:rFonts w:cs="Arial"/>
          <w:szCs w:val="24"/>
        </w:rPr>
        <w:t xml:space="preserve">В случае внесения изменений в </w:t>
      </w:r>
      <w:r w:rsidR="00A067F7" w:rsidRPr="00A067F7">
        <w:rPr>
          <w:rFonts w:eastAsia="Times New Roman" w:cs="Arial"/>
          <w:spacing w:val="-4"/>
          <w:szCs w:val="24"/>
          <w:lang w:eastAsia="ru-RU"/>
        </w:rPr>
        <w:t>Решения Совета ЕЭК от 18.04.2018 № 44 "О типовых схемах</w:t>
      </w:r>
      <w:r w:rsidR="00A067F7" w:rsidRPr="00A067F7">
        <w:rPr>
          <w:rFonts w:cs="Arial"/>
          <w:szCs w:val="24"/>
        </w:rPr>
        <w:t xml:space="preserve"> оценки соответствия"</w:t>
      </w:r>
      <w:r w:rsidRPr="00A067F7">
        <w:rPr>
          <w:rFonts w:cs="Arial"/>
          <w:szCs w:val="24"/>
        </w:rPr>
        <w:t xml:space="preserve">, орган по сертификации обязан уведомить о внесенных изменениях в схемы сертификации заявителя согласно требованию </w:t>
      </w:r>
      <w:r w:rsidRPr="00A067F7">
        <w:rPr>
          <w:rFonts w:cs="Arial"/>
          <w:b/>
          <w:szCs w:val="24"/>
        </w:rPr>
        <w:t>п. 7.10.1</w:t>
      </w:r>
      <w:r w:rsidRPr="00A067F7">
        <w:rPr>
          <w:rFonts w:cs="Arial"/>
          <w:szCs w:val="24"/>
        </w:rPr>
        <w:t xml:space="preserve"> </w:t>
      </w:r>
      <w:r w:rsidRPr="00A067F7">
        <w:rPr>
          <w:rFonts w:eastAsia="Times New Roman" w:cs="Arial"/>
          <w:b/>
          <w:spacing w:val="-4"/>
          <w:szCs w:val="24"/>
          <w:lang w:eastAsia="ru-RU"/>
        </w:rPr>
        <w:t>ГОСТ ISO/IEC 17065.</w:t>
      </w:r>
    </w:p>
    <w:p w14:paraId="473A432A" w14:textId="77777777" w:rsidR="00536DBE" w:rsidRPr="00BE72B6" w:rsidRDefault="004957A3" w:rsidP="00205FAA">
      <w:pPr>
        <w:tabs>
          <w:tab w:val="left" w:pos="851"/>
        </w:tabs>
        <w:spacing w:line="360" w:lineRule="auto"/>
        <w:ind w:firstLine="567"/>
        <w:rPr>
          <w:rFonts w:cs="Arial"/>
          <w:szCs w:val="24"/>
        </w:rPr>
      </w:pPr>
      <w:r w:rsidRPr="00BE72B6">
        <w:rPr>
          <w:rFonts w:cs="Arial"/>
          <w:szCs w:val="24"/>
        </w:rPr>
        <w:t xml:space="preserve">В соответствии с </w:t>
      </w:r>
      <w:r w:rsidRPr="00BE72B6">
        <w:rPr>
          <w:rFonts w:cs="Arial"/>
          <w:b/>
          <w:szCs w:val="24"/>
        </w:rPr>
        <w:t>п. 7.10.2</w:t>
      </w:r>
      <w:r w:rsidRPr="00BE72B6">
        <w:rPr>
          <w:rFonts w:cs="Arial"/>
          <w:szCs w:val="24"/>
        </w:rPr>
        <w:t xml:space="preserve"> </w:t>
      </w:r>
      <w:r w:rsidRPr="00BE72B6">
        <w:rPr>
          <w:rFonts w:eastAsia="Times New Roman" w:cs="Arial"/>
          <w:b/>
          <w:spacing w:val="-4"/>
          <w:szCs w:val="24"/>
          <w:lang w:eastAsia="ru-RU"/>
        </w:rPr>
        <w:t>ГОСТ ISO/IEC 17065</w:t>
      </w:r>
      <w:r w:rsidRPr="00BE72B6">
        <w:rPr>
          <w:rFonts w:cs="Arial"/>
          <w:szCs w:val="24"/>
        </w:rPr>
        <w:t xml:space="preserve"> о</w:t>
      </w:r>
      <w:r w:rsidR="002443DF" w:rsidRPr="00BE72B6">
        <w:rPr>
          <w:rFonts w:cs="Arial"/>
          <w:szCs w:val="24"/>
        </w:rPr>
        <w:t>рган по сертификации берет на себя обязательство учитывать изменения, влияющие на сертификацию, включая предложенные заказчиком (изменение схемы сертификации,</w:t>
      </w:r>
      <w:r w:rsidRPr="00BE72B6">
        <w:rPr>
          <w:rFonts w:cs="Arial"/>
          <w:szCs w:val="24"/>
        </w:rPr>
        <w:t xml:space="preserve"> изменение объема партии, изменения количества моделей продукции и др.), и проводить дальнейшие работы по сертификации с учетом изменений, если это не противоречит требованиям нормативно-правовых актов.</w:t>
      </w:r>
    </w:p>
    <w:p w14:paraId="212F8A1C" w14:textId="77777777" w:rsidR="002443DF" w:rsidRPr="00BE72B6" w:rsidRDefault="004957A3" w:rsidP="00205FAA">
      <w:pPr>
        <w:tabs>
          <w:tab w:val="left" w:pos="851"/>
        </w:tabs>
        <w:spacing w:line="360" w:lineRule="auto"/>
        <w:ind w:firstLine="567"/>
        <w:rPr>
          <w:rFonts w:cs="Arial"/>
          <w:szCs w:val="24"/>
        </w:rPr>
      </w:pPr>
      <w:r w:rsidRPr="00BE72B6">
        <w:rPr>
          <w:rFonts w:cs="Arial"/>
          <w:szCs w:val="24"/>
        </w:rPr>
        <w:t xml:space="preserve">Согласно </w:t>
      </w:r>
      <w:r w:rsidRPr="00BE72B6">
        <w:rPr>
          <w:rFonts w:cs="Arial"/>
          <w:b/>
          <w:szCs w:val="24"/>
        </w:rPr>
        <w:t>п. 7.10.3</w:t>
      </w:r>
      <w:r w:rsidRPr="00BE72B6">
        <w:rPr>
          <w:rFonts w:cs="Arial"/>
          <w:szCs w:val="24"/>
        </w:rPr>
        <w:t xml:space="preserve"> </w:t>
      </w:r>
      <w:r w:rsidRPr="00BE72B6">
        <w:rPr>
          <w:rFonts w:eastAsia="Times New Roman" w:cs="Arial"/>
          <w:b/>
          <w:spacing w:val="-4"/>
          <w:szCs w:val="24"/>
          <w:lang w:eastAsia="ru-RU"/>
        </w:rPr>
        <w:t>ГОСТ ISO/IEC 17065</w:t>
      </w:r>
      <w:r w:rsidRPr="00BE72B6">
        <w:rPr>
          <w:rFonts w:eastAsia="Times New Roman" w:cs="Arial"/>
          <w:bCs/>
          <w:spacing w:val="-4"/>
          <w:szCs w:val="24"/>
          <w:lang w:eastAsia="ru-RU"/>
        </w:rPr>
        <w:t xml:space="preserve"> </w:t>
      </w:r>
      <w:r w:rsidR="00CB2A6B" w:rsidRPr="00BE72B6">
        <w:rPr>
          <w:rFonts w:eastAsia="Times New Roman" w:cs="Arial"/>
          <w:bCs/>
          <w:spacing w:val="-4"/>
          <w:szCs w:val="24"/>
          <w:lang w:eastAsia="ru-RU"/>
        </w:rPr>
        <w:t>в рамках реализации работ по сертификации с учетом изменений, включая предложенные заказчиком, должен дополнительно реализовать следующие этапы подтверждения соответствия</w:t>
      </w:r>
      <w:r w:rsidR="00CB2A6B" w:rsidRPr="00BE72B6">
        <w:rPr>
          <w:rFonts w:cs="Arial"/>
          <w:szCs w:val="24"/>
        </w:rPr>
        <w:t>:</w:t>
      </w:r>
    </w:p>
    <w:p w14:paraId="37D22492" w14:textId="77777777" w:rsidR="00CB2A6B" w:rsidRPr="00BE72B6" w:rsidRDefault="00CB2A6B" w:rsidP="004D7BBA">
      <w:pPr>
        <w:pStyle w:val="ListParagraph"/>
        <w:numPr>
          <w:ilvl w:val="0"/>
          <w:numId w:val="30"/>
        </w:numPr>
        <w:tabs>
          <w:tab w:val="left" w:pos="851"/>
        </w:tabs>
        <w:spacing w:line="360" w:lineRule="auto"/>
        <w:ind w:left="0" w:firstLine="567"/>
        <w:rPr>
          <w:rFonts w:cs="Arial"/>
          <w:szCs w:val="24"/>
        </w:rPr>
      </w:pPr>
      <w:r w:rsidRPr="00BE72B6">
        <w:rPr>
          <w:rFonts w:cs="Arial"/>
          <w:szCs w:val="24"/>
        </w:rPr>
        <w:t>оценивание (в соответствии с п. 4.4 настоящей процедуры);</w:t>
      </w:r>
    </w:p>
    <w:p w14:paraId="13D1CB0F" w14:textId="77777777" w:rsidR="00CB2A6B" w:rsidRPr="00BE72B6" w:rsidRDefault="00CB2A6B" w:rsidP="004D7BBA">
      <w:pPr>
        <w:pStyle w:val="ListParagraph"/>
        <w:numPr>
          <w:ilvl w:val="0"/>
          <w:numId w:val="30"/>
        </w:numPr>
        <w:tabs>
          <w:tab w:val="left" w:pos="851"/>
        </w:tabs>
        <w:spacing w:line="360" w:lineRule="auto"/>
        <w:ind w:left="0" w:firstLine="567"/>
        <w:rPr>
          <w:rFonts w:cs="Arial"/>
          <w:szCs w:val="24"/>
        </w:rPr>
      </w:pPr>
      <w:r w:rsidRPr="00BE72B6">
        <w:rPr>
          <w:rFonts w:cs="Arial"/>
          <w:szCs w:val="24"/>
        </w:rPr>
        <w:t>анализ (в соответствии с. п. 4.5 настоящей процедуры)</w:t>
      </w:r>
    </w:p>
    <w:p w14:paraId="7267C601" w14:textId="77777777" w:rsidR="00CB2A6B" w:rsidRPr="00BE72B6" w:rsidRDefault="00CB2A6B" w:rsidP="004D7BBA">
      <w:pPr>
        <w:pStyle w:val="ListParagraph"/>
        <w:numPr>
          <w:ilvl w:val="0"/>
          <w:numId w:val="30"/>
        </w:numPr>
        <w:tabs>
          <w:tab w:val="left" w:pos="851"/>
        </w:tabs>
        <w:spacing w:line="360" w:lineRule="auto"/>
        <w:ind w:left="0" w:firstLine="567"/>
        <w:rPr>
          <w:rFonts w:cs="Arial"/>
          <w:szCs w:val="24"/>
        </w:rPr>
      </w:pPr>
      <w:r w:rsidRPr="00BE72B6">
        <w:rPr>
          <w:rFonts w:cs="Arial"/>
          <w:szCs w:val="24"/>
        </w:rPr>
        <w:t xml:space="preserve">принятие решения (в </w:t>
      </w:r>
      <w:r w:rsidR="00EE22A7" w:rsidRPr="00BE72B6">
        <w:rPr>
          <w:rFonts w:cs="Arial"/>
          <w:szCs w:val="24"/>
        </w:rPr>
        <w:t>соответствии с п. 4.6 настоящей процедуры);</w:t>
      </w:r>
    </w:p>
    <w:p w14:paraId="1224001D" w14:textId="77777777" w:rsidR="00EE22A7" w:rsidRPr="00BE72B6" w:rsidRDefault="00EE22A7" w:rsidP="004D7BBA">
      <w:pPr>
        <w:pStyle w:val="ListParagraph"/>
        <w:numPr>
          <w:ilvl w:val="0"/>
          <w:numId w:val="30"/>
        </w:numPr>
        <w:tabs>
          <w:tab w:val="left" w:pos="851"/>
        </w:tabs>
        <w:spacing w:line="360" w:lineRule="auto"/>
        <w:ind w:left="0" w:firstLine="567"/>
        <w:rPr>
          <w:rFonts w:cs="Arial"/>
          <w:szCs w:val="24"/>
        </w:rPr>
      </w:pPr>
      <w:r w:rsidRPr="00BE72B6">
        <w:rPr>
          <w:rFonts w:cs="Arial"/>
          <w:szCs w:val="24"/>
        </w:rPr>
        <w:t>выпуск пересмотренной официальной документации для расширения или сужения области сертификации (в соответствии с п. 7 настоящей процедуры);</w:t>
      </w:r>
    </w:p>
    <w:p w14:paraId="0A2513CF" w14:textId="77777777" w:rsidR="00EE22A7" w:rsidRPr="00BE72B6" w:rsidRDefault="00EE22A7" w:rsidP="004D7BBA">
      <w:pPr>
        <w:pStyle w:val="ListParagraph"/>
        <w:numPr>
          <w:ilvl w:val="0"/>
          <w:numId w:val="30"/>
        </w:numPr>
        <w:tabs>
          <w:tab w:val="left" w:pos="851"/>
        </w:tabs>
        <w:spacing w:line="360" w:lineRule="auto"/>
        <w:ind w:left="0" w:firstLine="567"/>
        <w:rPr>
          <w:rFonts w:cs="Arial"/>
          <w:szCs w:val="24"/>
        </w:rPr>
      </w:pPr>
      <w:r w:rsidRPr="00BE72B6">
        <w:rPr>
          <w:rFonts w:cs="Arial"/>
          <w:szCs w:val="24"/>
        </w:rPr>
        <w:t>выпуск документации, касающейся пересмотренных мер по надзору – инспекционному контролю (если предусмотрено схемой сертификации).</w:t>
      </w:r>
    </w:p>
    <w:p w14:paraId="4B759350" w14:textId="77777777" w:rsidR="001431D2" w:rsidRPr="00BE72B6" w:rsidRDefault="001431D2" w:rsidP="003D07B7">
      <w:pPr>
        <w:tabs>
          <w:tab w:val="left" w:pos="851"/>
        </w:tabs>
        <w:spacing w:line="360" w:lineRule="auto"/>
        <w:rPr>
          <w:rFonts w:cs="Arial"/>
          <w:szCs w:val="24"/>
        </w:rPr>
      </w:pPr>
    </w:p>
    <w:p w14:paraId="78A136DB" w14:textId="77777777" w:rsidR="004957A3" w:rsidRPr="00BE72B6" w:rsidRDefault="004957A3" w:rsidP="004D7BBA">
      <w:pPr>
        <w:pStyle w:val="ListParagraph"/>
        <w:numPr>
          <w:ilvl w:val="0"/>
          <w:numId w:val="27"/>
        </w:numPr>
        <w:tabs>
          <w:tab w:val="left" w:pos="851"/>
        </w:tabs>
        <w:spacing w:line="360" w:lineRule="auto"/>
        <w:ind w:left="0" w:firstLine="567"/>
        <w:outlineLvl w:val="0"/>
        <w:rPr>
          <w:rFonts w:cs="Arial"/>
          <w:b/>
          <w:szCs w:val="24"/>
        </w:rPr>
      </w:pPr>
      <w:bookmarkStart w:id="46" w:name="_Toc50543970"/>
      <w:r w:rsidRPr="00BE72B6">
        <w:rPr>
          <w:rFonts w:cs="Arial"/>
          <w:b/>
          <w:szCs w:val="24"/>
        </w:rPr>
        <w:t>Прекращение, сужение области, приостановка и отмена сертификации</w:t>
      </w:r>
      <w:bookmarkEnd w:id="46"/>
    </w:p>
    <w:p w14:paraId="5BC264BF" w14:textId="77777777" w:rsidR="004957A3" w:rsidRPr="00BE72B6" w:rsidRDefault="004957A3" w:rsidP="00205FAA">
      <w:pPr>
        <w:tabs>
          <w:tab w:val="left" w:pos="851"/>
        </w:tabs>
        <w:spacing w:line="360" w:lineRule="auto"/>
        <w:ind w:firstLine="567"/>
        <w:rPr>
          <w:rFonts w:cs="Arial"/>
          <w:szCs w:val="24"/>
        </w:rPr>
      </w:pPr>
      <w:r w:rsidRPr="00BE72B6">
        <w:rPr>
          <w:rFonts w:cs="Arial"/>
          <w:szCs w:val="24"/>
        </w:rPr>
        <w:t xml:space="preserve">В соответствии с </w:t>
      </w:r>
      <w:r w:rsidRPr="00BE72B6">
        <w:rPr>
          <w:rFonts w:cs="Arial"/>
          <w:b/>
          <w:szCs w:val="24"/>
        </w:rPr>
        <w:t xml:space="preserve">п. 7.11.1 </w:t>
      </w:r>
      <w:r w:rsidR="00DA2D96" w:rsidRPr="00BE72B6">
        <w:rPr>
          <w:rFonts w:cs="Arial"/>
          <w:b/>
          <w:szCs w:val="24"/>
        </w:rPr>
        <w:t xml:space="preserve">ГОСТ </w:t>
      </w:r>
      <w:r w:rsidRPr="00BE72B6">
        <w:rPr>
          <w:rFonts w:cs="Arial"/>
          <w:b/>
          <w:szCs w:val="24"/>
        </w:rPr>
        <w:t>ISO/IEC 17065</w:t>
      </w:r>
      <w:r w:rsidRPr="00BE72B6">
        <w:rPr>
          <w:rFonts w:cs="Arial"/>
          <w:szCs w:val="24"/>
        </w:rPr>
        <w:t xml:space="preserve">, Орган по сертификации может принять решение о приостановлении (Приложение 13) или прекращении (Приложение 14) действия сертификата соответствия при подтверждении несоответствия продукции сертификационным требованиям по результатам </w:t>
      </w:r>
      <w:r w:rsidR="00EE22A7" w:rsidRPr="00BE72B6">
        <w:rPr>
          <w:rFonts w:cs="Arial"/>
          <w:szCs w:val="24"/>
        </w:rPr>
        <w:t>инспекционного контроля</w:t>
      </w:r>
      <w:r w:rsidRPr="00BE72B6">
        <w:rPr>
          <w:rFonts w:cs="Arial"/>
          <w:szCs w:val="24"/>
        </w:rPr>
        <w:t xml:space="preserve"> или иным способом, а также в случаях:</w:t>
      </w:r>
    </w:p>
    <w:p w14:paraId="4B9FD086" w14:textId="77777777" w:rsidR="004957A3" w:rsidRPr="00BE72B6" w:rsidRDefault="004957A3" w:rsidP="00205FAA">
      <w:pPr>
        <w:tabs>
          <w:tab w:val="left" w:pos="851"/>
        </w:tabs>
        <w:spacing w:line="360" w:lineRule="auto"/>
        <w:ind w:firstLine="567"/>
        <w:rPr>
          <w:rFonts w:cs="Arial"/>
          <w:szCs w:val="24"/>
        </w:rPr>
      </w:pPr>
      <w:r w:rsidRPr="00BE72B6">
        <w:rPr>
          <w:rFonts w:cs="Arial"/>
          <w:szCs w:val="24"/>
        </w:rPr>
        <w:t>–</w:t>
      </w:r>
      <w:r w:rsidRPr="00BE72B6">
        <w:rPr>
          <w:rFonts w:cs="Arial"/>
          <w:szCs w:val="24"/>
        </w:rPr>
        <w:tab/>
        <w:t>изменения нормативного документа на продукцию или методы испытаний;</w:t>
      </w:r>
    </w:p>
    <w:p w14:paraId="4D0F760D" w14:textId="77777777" w:rsidR="004957A3" w:rsidRPr="00BE72B6" w:rsidRDefault="004957A3" w:rsidP="00205FAA">
      <w:pPr>
        <w:tabs>
          <w:tab w:val="left" w:pos="851"/>
        </w:tabs>
        <w:spacing w:line="360" w:lineRule="auto"/>
        <w:ind w:firstLine="567"/>
        <w:rPr>
          <w:rFonts w:cs="Arial"/>
          <w:szCs w:val="24"/>
        </w:rPr>
      </w:pPr>
      <w:r w:rsidRPr="00BE72B6">
        <w:rPr>
          <w:rFonts w:cs="Arial"/>
          <w:szCs w:val="24"/>
        </w:rPr>
        <w:t>–</w:t>
      </w:r>
      <w:r w:rsidRPr="00BE72B6">
        <w:rPr>
          <w:rFonts w:cs="Arial"/>
          <w:szCs w:val="24"/>
        </w:rPr>
        <w:tab/>
        <w:t>изменения конструкции (состава) и комплектности продукции;</w:t>
      </w:r>
    </w:p>
    <w:p w14:paraId="6530B49A" w14:textId="77777777" w:rsidR="004957A3" w:rsidRPr="00BE72B6" w:rsidRDefault="004957A3" w:rsidP="00205FAA">
      <w:pPr>
        <w:tabs>
          <w:tab w:val="left" w:pos="851"/>
        </w:tabs>
        <w:spacing w:line="360" w:lineRule="auto"/>
        <w:ind w:firstLine="567"/>
        <w:rPr>
          <w:rFonts w:cs="Arial"/>
          <w:szCs w:val="24"/>
        </w:rPr>
      </w:pPr>
      <w:r w:rsidRPr="00BE72B6">
        <w:rPr>
          <w:rFonts w:cs="Arial"/>
          <w:szCs w:val="24"/>
        </w:rPr>
        <w:t>–</w:t>
      </w:r>
      <w:r w:rsidRPr="00BE72B6">
        <w:rPr>
          <w:rFonts w:cs="Arial"/>
          <w:szCs w:val="24"/>
        </w:rPr>
        <w:tab/>
        <w:t>изменения организации и (или) технологии производства;</w:t>
      </w:r>
    </w:p>
    <w:p w14:paraId="188D56A8" w14:textId="77777777" w:rsidR="004957A3" w:rsidRPr="00BE72B6" w:rsidRDefault="004957A3" w:rsidP="00205FAA">
      <w:pPr>
        <w:tabs>
          <w:tab w:val="left" w:pos="851"/>
        </w:tabs>
        <w:spacing w:line="360" w:lineRule="auto"/>
        <w:ind w:firstLine="567"/>
        <w:rPr>
          <w:rFonts w:cs="Arial"/>
          <w:szCs w:val="24"/>
        </w:rPr>
      </w:pPr>
      <w:r w:rsidRPr="00BE72B6">
        <w:rPr>
          <w:rFonts w:cs="Arial"/>
          <w:szCs w:val="24"/>
        </w:rPr>
        <w:t>–</w:t>
      </w:r>
      <w:r w:rsidRPr="00BE72B6">
        <w:rPr>
          <w:rFonts w:cs="Arial"/>
          <w:szCs w:val="24"/>
        </w:rPr>
        <w:tab/>
        <w:t>изменения (невыполнения) требований технологии, методов контроля и испытаний, системы менеджмента;</w:t>
      </w:r>
    </w:p>
    <w:p w14:paraId="0142354A" w14:textId="77777777" w:rsidR="004957A3" w:rsidRPr="00BE72B6" w:rsidRDefault="004957A3" w:rsidP="00205FAA">
      <w:pPr>
        <w:tabs>
          <w:tab w:val="left" w:pos="851"/>
        </w:tabs>
        <w:spacing w:line="360" w:lineRule="auto"/>
        <w:ind w:firstLine="567"/>
        <w:rPr>
          <w:rFonts w:cs="Arial"/>
          <w:szCs w:val="24"/>
        </w:rPr>
      </w:pPr>
      <w:r w:rsidRPr="00BE72B6">
        <w:rPr>
          <w:rFonts w:cs="Arial"/>
          <w:szCs w:val="24"/>
        </w:rPr>
        <w:t>–</w:t>
      </w:r>
      <w:r w:rsidRPr="00BE72B6">
        <w:rPr>
          <w:rFonts w:cs="Arial"/>
          <w:szCs w:val="24"/>
        </w:rPr>
        <w:tab/>
        <w:t>отказа держателя сертификата соответствия от проведения инспекционного контроля;</w:t>
      </w:r>
    </w:p>
    <w:p w14:paraId="64030B95" w14:textId="77777777" w:rsidR="004957A3" w:rsidRPr="00BE72B6" w:rsidRDefault="004957A3" w:rsidP="00205FAA">
      <w:pPr>
        <w:tabs>
          <w:tab w:val="left" w:pos="851"/>
        </w:tabs>
        <w:spacing w:line="360" w:lineRule="auto"/>
        <w:ind w:firstLine="567"/>
        <w:rPr>
          <w:rFonts w:cs="Arial"/>
          <w:szCs w:val="24"/>
        </w:rPr>
      </w:pPr>
      <w:r w:rsidRPr="00BE72B6">
        <w:rPr>
          <w:rFonts w:cs="Arial"/>
          <w:szCs w:val="24"/>
        </w:rPr>
        <w:t>–</w:t>
      </w:r>
      <w:r w:rsidRPr="00BE72B6">
        <w:rPr>
          <w:rFonts w:cs="Arial"/>
          <w:szCs w:val="24"/>
        </w:rPr>
        <w:tab/>
        <w:t>отсутствия у держателя сертификата соответствия необходимых условий для проведения инспекционно</w:t>
      </w:r>
      <w:r w:rsidR="00415851" w:rsidRPr="00BE72B6">
        <w:rPr>
          <w:rFonts w:cs="Arial"/>
          <w:szCs w:val="24"/>
        </w:rPr>
        <w:t>й проверки в установленный срок;</w:t>
      </w:r>
    </w:p>
    <w:p w14:paraId="63E039B4" w14:textId="77777777" w:rsidR="00415851" w:rsidRPr="00BE72B6" w:rsidRDefault="00415851" w:rsidP="00415851">
      <w:pPr>
        <w:tabs>
          <w:tab w:val="left" w:pos="851"/>
        </w:tabs>
        <w:spacing w:line="360" w:lineRule="auto"/>
        <w:ind w:firstLine="567"/>
        <w:rPr>
          <w:rFonts w:cs="Arial"/>
          <w:szCs w:val="24"/>
        </w:rPr>
      </w:pPr>
      <w:r w:rsidRPr="00BE72B6">
        <w:rPr>
          <w:rFonts w:cs="Arial"/>
          <w:szCs w:val="24"/>
        </w:rPr>
        <w:t xml:space="preserve">– установления факта технической ошибки (в том числе выявленной заявителем (держателем сертификата соответствия) после получения сертификата соответствия). В случае выявления технической ошибки работником органа по сертификации, он руководствуется положениями документированной процедуры </w:t>
      </w:r>
      <w:r w:rsidR="00C90291">
        <w:rPr>
          <w:rFonts w:cs="Arial"/>
          <w:szCs w:val="24"/>
        </w:rPr>
        <w:t>ОС-ДП.02-01</w:t>
      </w:r>
      <w:r w:rsidRPr="00BE72B6">
        <w:rPr>
          <w:rFonts w:cs="Arial"/>
          <w:szCs w:val="24"/>
        </w:rPr>
        <w:t xml:space="preserve"> «Управление записями». В случае выявления заявителем (держателем сертификата соответствия) технической ошибки, он сообщает об этом в орган по сертификации любым удобным способом. Орган по сертификации в течение десяти рабочих дней прекращает действие сертификата соответствия, вн</w:t>
      </w:r>
      <w:r w:rsidR="006C0AAA" w:rsidRPr="00BE72B6">
        <w:rPr>
          <w:rFonts w:cs="Arial"/>
          <w:szCs w:val="24"/>
        </w:rPr>
        <w:t xml:space="preserve">осит соответствующие сведения в </w:t>
      </w:r>
      <w:r w:rsidR="00C76DB3" w:rsidRPr="00BE72B6">
        <w:rPr>
          <w:rFonts w:cs="Arial"/>
          <w:szCs w:val="24"/>
        </w:rPr>
        <w:t>«</w:t>
      </w:r>
      <w:r w:rsidR="006C0AAA" w:rsidRPr="00BE72B6">
        <w:rPr>
          <w:rFonts w:cs="Arial"/>
          <w:szCs w:val="24"/>
        </w:rPr>
        <w:t>Единое окно</w:t>
      </w:r>
      <w:r w:rsidR="00C76DB3" w:rsidRPr="00BE72B6">
        <w:rPr>
          <w:rFonts w:cs="Arial"/>
          <w:szCs w:val="24"/>
        </w:rPr>
        <w:t>»</w:t>
      </w:r>
      <w:r w:rsidRPr="00BE72B6">
        <w:rPr>
          <w:rFonts w:cs="Arial"/>
          <w:szCs w:val="24"/>
        </w:rPr>
        <w:t xml:space="preserve">. Орган по сертификации принимает решение о выдаче нового сертификата соответствия на основании </w:t>
      </w:r>
      <w:r w:rsidR="00C76DB3" w:rsidRPr="00BE72B6">
        <w:rPr>
          <w:rFonts w:cs="Arial"/>
          <w:szCs w:val="24"/>
        </w:rPr>
        <w:t>проведенных ранее работ</w:t>
      </w:r>
      <w:r w:rsidRPr="00BE72B6">
        <w:rPr>
          <w:rFonts w:cs="Arial"/>
          <w:szCs w:val="24"/>
        </w:rPr>
        <w:t xml:space="preserve"> по оценке соответствия. Дело по сертификату соответствия собирается в соответствии с </w:t>
      </w:r>
      <w:r w:rsidR="006C0AAA" w:rsidRPr="00BE72B6">
        <w:rPr>
          <w:rFonts w:cs="Arial"/>
          <w:szCs w:val="24"/>
        </w:rPr>
        <w:t>положениями</w:t>
      </w:r>
      <w:r w:rsidRPr="00BE72B6">
        <w:rPr>
          <w:rFonts w:cs="Arial"/>
          <w:szCs w:val="24"/>
        </w:rPr>
        <w:t xml:space="preserve"> документированной процедуры </w:t>
      </w:r>
      <w:r w:rsidR="00C90291">
        <w:rPr>
          <w:rFonts w:cs="Arial"/>
          <w:szCs w:val="24"/>
        </w:rPr>
        <w:t>ОС-ДП.01-01</w:t>
      </w:r>
      <w:r w:rsidRPr="00BE72B6">
        <w:rPr>
          <w:rFonts w:cs="Arial"/>
          <w:szCs w:val="24"/>
        </w:rPr>
        <w:t xml:space="preserve"> «Управление документами» и включают в себя все материалы, полученные и оформленные в ходе проведения процедуры подтверждения соответствия.</w:t>
      </w:r>
    </w:p>
    <w:p w14:paraId="2C12AD3F" w14:textId="77777777" w:rsidR="004957A3" w:rsidRPr="00BE72B6" w:rsidRDefault="004957A3" w:rsidP="00205FAA">
      <w:pPr>
        <w:tabs>
          <w:tab w:val="left" w:pos="851"/>
        </w:tabs>
        <w:spacing w:line="360" w:lineRule="auto"/>
        <w:ind w:firstLine="567"/>
        <w:rPr>
          <w:rFonts w:cs="Arial"/>
          <w:szCs w:val="24"/>
        </w:rPr>
      </w:pPr>
      <w:r w:rsidRPr="00BE72B6">
        <w:rPr>
          <w:rFonts w:cs="Arial"/>
          <w:szCs w:val="24"/>
        </w:rPr>
        <w:t xml:space="preserve">Приостановление или прекращение действия сертификата соответствия вступает в силу </w:t>
      </w:r>
      <w:r w:rsidR="00EE22A7" w:rsidRPr="00BE72B6">
        <w:rPr>
          <w:rFonts w:cs="Arial"/>
          <w:szCs w:val="24"/>
        </w:rPr>
        <w:t>в течение одного рабочего дня после</w:t>
      </w:r>
      <w:r w:rsidRPr="00BE72B6">
        <w:rPr>
          <w:rFonts w:cs="Arial"/>
          <w:szCs w:val="24"/>
        </w:rPr>
        <w:t xml:space="preserve"> принятия</w:t>
      </w:r>
      <w:r w:rsidR="00EE22A7" w:rsidRPr="00BE72B6">
        <w:rPr>
          <w:rFonts w:cs="Arial"/>
          <w:szCs w:val="24"/>
        </w:rPr>
        <w:t xml:space="preserve"> такого</w:t>
      </w:r>
      <w:r w:rsidRPr="00BE72B6">
        <w:rPr>
          <w:rFonts w:cs="Arial"/>
          <w:szCs w:val="24"/>
        </w:rPr>
        <w:t xml:space="preserve"> решения Органом по сертификации.</w:t>
      </w:r>
    </w:p>
    <w:p w14:paraId="638D1137" w14:textId="77777777" w:rsidR="004957A3" w:rsidRPr="00BE72B6" w:rsidRDefault="004957A3" w:rsidP="00205FAA">
      <w:pPr>
        <w:tabs>
          <w:tab w:val="left" w:pos="851"/>
        </w:tabs>
        <w:spacing w:line="360" w:lineRule="auto"/>
        <w:ind w:firstLine="567"/>
        <w:rPr>
          <w:rFonts w:cs="Arial"/>
          <w:szCs w:val="24"/>
        </w:rPr>
      </w:pPr>
      <w:r w:rsidRPr="00BE72B6">
        <w:rPr>
          <w:rFonts w:cs="Arial"/>
          <w:szCs w:val="24"/>
        </w:rPr>
        <w:t xml:space="preserve">Решение о приостановлении действия сертификата соответствия принимается в том случае, если путем корректирующих мероприятий, согласованных с </w:t>
      </w:r>
      <w:r w:rsidR="00EE22A7" w:rsidRPr="00BE72B6">
        <w:rPr>
          <w:rFonts w:cs="Arial"/>
          <w:szCs w:val="24"/>
        </w:rPr>
        <w:t>О</w:t>
      </w:r>
      <w:r w:rsidRPr="00BE72B6">
        <w:rPr>
          <w:rFonts w:cs="Arial"/>
          <w:szCs w:val="24"/>
        </w:rPr>
        <w:t xml:space="preserve">рганом по </w:t>
      </w:r>
      <w:r w:rsidRPr="00BE72B6">
        <w:rPr>
          <w:rFonts w:cs="Arial"/>
          <w:szCs w:val="24"/>
        </w:rPr>
        <w:lastRenderedPageBreak/>
        <w:t>сертификации, держатель сертификата соответствия может устранить обнаруженные причины несоответствия и подтвердить соответствие продукции установленным требованиям. В противном случае действие сертификата соответствия прекращается.</w:t>
      </w:r>
    </w:p>
    <w:p w14:paraId="35DA6830" w14:textId="77777777" w:rsidR="00EE22A7" w:rsidRPr="00BE72B6" w:rsidRDefault="008876EB" w:rsidP="00205FAA">
      <w:pPr>
        <w:tabs>
          <w:tab w:val="left" w:pos="851"/>
        </w:tabs>
        <w:spacing w:line="360" w:lineRule="auto"/>
        <w:ind w:firstLine="567"/>
        <w:rPr>
          <w:rFonts w:cs="Arial"/>
          <w:szCs w:val="24"/>
        </w:rPr>
      </w:pPr>
      <w:r w:rsidRPr="00BE72B6">
        <w:rPr>
          <w:rFonts w:cs="Arial"/>
          <w:szCs w:val="24"/>
        </w:rPr>
        <w:t xml:space="preserve">В соответствии с </w:t>
      </w:r>
      <w:r w:rsidRPr="00BE72B6">
        <w:rPr>
          <w:rFonts w:cs="Arial"/>
          <w:b/>
          <w:szCs w:val="24"/>
        </w:rPr>
        <w:t>п. 7.11.4 ГОСТ ISO/IEC 17065</w:t>
      </w:r>
      <w:r w:rsidRPr="00BE72B6">
        <w:rPr>
          <w:rFonts w:cs="Arial"/>
          <w:szCs w:val="24"/>
        </w:rPr>
        <w:t xml:space="preserve"> в</w:t>
      </w:r>
      <w:r w:rsidR="004957A3" w:rsidRPr="00BE72B6">
        <w:rPr>
          <w:rFonts w:cs="Arial"/>
          <w:szCs w:val="24"/>
        </w:rPr>
        <w:t xml:space="preserve"> случае приостановления действия сертификата соответствия держатель сертификата соответствия разрабатывает корректирующие мероприятия по устранению выявленных несоответствий и их причин, согласовывает их с </w:t>
      </w:r>
      <w:r w:rsidRPr="00BE72B6">
        <w:rPr>
          <w:rFonts w:cs="Arial"/>
          <w:szCs w:val="24"/>
        </w:rPr>
        <w:t>экспертом органа по сертификации, проводившим оценку соответствия в рамках данной заявки на сертификацию продукции</w:t>
      </w:r>
      <w:r w:rsidR="004957A3" w:rsidRPr="00BE72B6">
        <w:rPr>
          <w:rFonts w:cs="Arial"/>
          <w:szCs w:val="24"/>
        </w:rPr>
        <w:t xml:space="preserve">, обеспечивает выполнение корректирующих мероприятий по устранению несоответствий и их причин, информирует </w:t>
      </w:r>
      <w:r w:rsidR="00EE22A7" w:rsidRPr="00BE72B6">
        <w:rPr>
          <w:rFonts w:cs="Arial"/>
          <w:szCs w:val="24"/>
        </w:rPr>
        <w:t>О</w:t>
      </w:r>
      <w:r w:rsidR="004957A3" w:rsidRPr="00BE72B6">
        <w:rPr>
          <w:rFonts w:cs="Arial"/>
          <w:szCs w:val="24"/>
        </w:rPr>
        <w:t xml:space="preserve">рган по сертификации о </w:t>
      </w:r>
      <w:r w:rsidR="00EE22A7" w:rsidRPr="00BE72B6">
        <w:rPr>
          <w:rFonts w:cs="Arial"/>
          <w:szCs w:val="24"/>
        </w:rPr>
        <w:t>реализации</w:t>
      </w:r>
      <w:r w:rsidR="004957A3" w:rsidRPr="00BE72B6">
        <w:rPr>
          <w:rFonts w:cs="Arial"/>
          <w:szCs w:val="24"/>
        </w:rPr>
        <w:t xml:space="preserve"> корректирующих мероприятий и их результативности.</w:t>
      </w:r>
    </w:p>
    <w:p w14:paraId="16DBC0EC" w14:textId="77777777" w:rsidR="00EE22A7" w:rsidRPr="00BE72B6" w:rsidRDefault="004C01B5" w:rsidP="00205FAA">
      <w:pPr>
        <w:tabs>
          <w:tab w:val="left" w:pos="851"/>
        </w:tabs>
        <w:spacing w:line="360" w:lineRule="auto"/>
        <w:ind w:firstLine="567"/>
        <w:rPr>
          <w:rFonts w:cs="Arial"/>
          <w:szCs w:val="24"/>
        </w:rPr>
      </w:pPr>
      <w:r w:rsidRPr="00BE72B6">
        <w:rPr>
          <w:rFonts w:cs="Arial"/>
          <w:szCs w:val="24"/>
        </w:rPr>
        <w:t xml:space="preserve">В соответствии с </w:t>
      </w:r>
      <w:r w:rsidRPr="00BE72B6">
        <w:rPr>
          <w:rFonts w:cs="Arial"/>
          <w:b/>
          <w:szCs w:val="24"/>
        </w:rPr>
        <w:t>п. 7.11.2</w:t>
      </w:r>
      <w:r w:rsidR="008876EB" w:rsidRPr="00BE72B6">
        <w:rPr>
          <w:rFonts w:cs="Arial"/>
          <w:b/>
          <w:szCs w:val="24"/>
        </w:rPr>
        <w:t>, п.7.11.5</w:t>
      </w:r>
      <w:r w:rsidRPr="00BE72B6">
        <w:rPr>
          <w:rFonts w:cs="Arial"/>
          <w:b/>
          <w:szCs w:val="24"/>
        </w:rPr>
        <w:t xml:space="preserve"> ГОСТ ISO/IEC 17065 </w:t>
      </w:r>
      <w:r w:rsidR="00EE22A7" w:rsidRPr="00BE72B6">
        <w:rPr>
          <w:rFonts w:cs="Arial"/>
          <w:szCs w:val="24"/>
        </w:rPr>
        <w:t xml:space="preserve">Орган по сертификации должен провести анализ </w:t>
      </w:r>
      <w:r w:rsidR="0055182B" w:rsidRPr="00BE72B6">
        <w:rPr>
          <w:rFonts w:cs="Arial"/>
          <w:szCs w:val="24"/>
        </w:rPr>
        <w:t>результативности реализованных корректирующих действий путем проведения повторного оценивания (в соответствии с п. 4.4 настоящей процедуры) и/или анализа (в соответствии с п. 4.5 настоящей процедуры) и/или принятия решения (в соответствии с п. 4.6 настоящей процедуры).</w:t>
      </w:r>
    </w:p>
    <w:p w14:paraId="0784DC27" w14:textId="77777777" w:rsidR="004957A3" w:rsidRPr="00BE72B6" w:rsidRDefault="004957A3" w:rsidP="00205FAA">
      <w:pPr>
        <w:tabs>
          <w:tab w:val="left" w:pos="851"/>
        </w:tabs>
        <w:spacing w:line="360" w:lineRule="auto"/>
        <w:ind w:firstLine="567"/>
        <w:rPr>
          <w:rFonts w:cs="Arial"/>
          <w:szCs w:val="24"/>
        </w:rPr>
      </w:pPr>
      <w:r w:rsidRPr="00BE72B6">
        <w:rPr>
          <w:rFonts w:cs="Arial"/>
          <w:szCs w:val="24"/>
        </w:rPr>
        <w:t>Информацию о приостановке, возобновлению или прекращении действия сертификата соответствия, в том числе по требованию Заказчика</w:t>
      </w:r>
      <w:r w:rsidR="005B6F6E" w:rsidRPr="00BE72B6">
        <w:rPr>
          <w:rFonts w:cs="Arial"/>
          <w:szCs w:val="24"/>
        </w:rPr>
        <w:t>,</w:t>
      </w:r>
      <w:r w:rsidRPr="00BE72B6">
        <w:rPr>
          <w:rFonts w:cs="Arial"/>
          <w:szCs w:val="24"/>
        </w:rPr>
        <w:t xml:space="preserve"> ОС доводит до сведения всех заинтересованных лиц.</w:t>
      </w:r>
    </w:p>
    <w:p w14:paraId="0EFE8369" w14:textId="77777777" w:rsidR="004C01B5" w:rsidRPr="00BE72B6" w:rsidRDefault="004C01B5" w:rsidP="00205FAA">
      <w:pPr>
        <w:tabs>
          <w:tab w:val="left" w:pos="851"/>
        </w:tabs>
        <w:spacing w:line="360" w:lineRule="auto"/>
        <w:ind w:firstLine="567"/>
        <w:rPr>
          <w:rFonts w:cs="Arial"/>
          <w:szCs w:val="24"/>
        </w:rPr>
      </w:pPr>
      <w:r w:rsidRPr="00BE72B6">
        <w:rPr>
          <w:rFonts w:cs="Arial"/>
          <w:szCs w:val="24"/>
        </w:rPr>
        <w:t xml:space="preserve">В соответствии с </w:t>
      </w:r>
      <w:r w:rsidRPr="00BE72B6">
        <w:rPr>
          <w:rFonts w:cs="Arial"/>
          <w:b/>
          <w:szCs w:val="24"/>
        </w:rPr>
        <w:t xml:space="preserve">п. 7.11.3 ГОСТ ISO/IEC 17065 </w:t>
      </w:r>
      <w:r w:rsidRPr="00BE72B6">
        <w:rPr>
          <w:rFonts w:cs="Arial"/>
          <w:bCs/>
          <w:szCs w:val="24"/>
        </w:rPr>
        <w:t xml:space="preserve">в </w:t>
      </w:r>
      <w:r w:rsidRPr="00BE72B6">
        <w:rPr>
          <w:rFonts w:cs="Arial"/>
          <w:szCs w:val="24"/>
        </w:rPr>
        <w:t>случае приостановки, прекращения или отмены действия сертификата соответствия руководитель ОС оформляет Решение о приостановлении действия сертификата соответствия / Решение о прекращении действия сертификата соответствия, направляет его держателю сертификата соответствия и всем заинтересованным лицам.</w:t>
      </w:r>
    </w:p>
    <w:p w14:paraId="5504124F" w14:textId="77777777" w:rsidR="0055182B" w:rsidRPr="00BE72B6" w:rsidRDefault="004C01B5" w:rsidP="00205FAA">
      <w:pPr>
        <w:tabs>
          <w:tab w:val="left" w:pos="851"/>
        </w:tabs>
        <w:spacing w:line="360" w:lineRule="auto"/>
        <w:ind w:firstLine="567"/>
        <w:rPr>
          <w:rFonts w:cs="Arial"/>
          <w:szCs w:val="24"/>
        </w:rPr>
      </w:pPr>
      <w:r w:rsidRPr="00BE72B6">
        <w:rPr>
          <w:rFonts w:cs="Arial"/>
          <w:szCs w:val="24"/>
        </w:rPr>
        <w:t xml:space="preserve">Заместитель руководителя ОС вносит информацию об изменении статуса действия сертификата соответствия в «Единое окно» (сайт </w:t>
      </w:r>
      <w:proofErr w:type="spellStart"/>
      <w:r w:rsidRPr="00BE72B6">
        <w:rPr>
          <w:rFonts w:cs="Arial"/>
          <w:szCs w:val="24"/>
          <w:lang w:val="en-US"/>
        </w:rPr>
        <w:t>swis</w:t>
      </w:r>
      <w:proofErr w:type="spellEnd"/>
      <w:r w:rsidRPr="00BE72B6">
        <w:rPr>
          <w:rFonts w:cs="Arial"/>
          <w:szCs w:val="24"/>
        </w:rPr>
        <w:t>.</w:t>
      </w:r>
      <w:r w:rsidRPr="00BE72B6">
        <w:rPr>
          <w:rFonts w:cs="Arial"/>
          <w:szCs w:val="24"/>
          <w:lang w:val="en-US"/>
        </w:rPr>
        <w:t>trade</w:t>
      </w:r>
      <w:r w:rsidRPr="00BE72B6">
        <w:rPr>
          <w:rFonts w:cs="Arial"/>
          <w:szCs w:val="24"/>
        </w:rPr>
        <w:t>.</w:t>
      </w:r>
      <w:r w:rsidRPr="00BE72B6">
        <w:rPr>
          <w:rFonts w:cs="Arial"/>
          <w:szCs w:val="24"/>
          <w:lang w:val="en-US"/>
        </w:rPr>
        <w:t>kg</w:t>
      </w:r>
      <w:r w:rsidRPr="00BE72B6">
        <w:rPr>
          <w:rFonts w:cs="Arial"/>
          <w:szCs w:val="24"/>
        </w:rPr>
        <w:t>), доступ к которому предоставляется посредством предоставления логина и пароля после прохождения процедуры аккредитации.</w:t>
      </w:r>
    </w:p>
    <w:p w14:paraId="183F3F43" w14:textId="77777777" w:rsidR="004957A3" w:rsidRPr="00BE72B6" w:rsidRDefault="004957A3" w:rsidP="00205FAA">
      <w:pPr>
        <w:tabs>
          <w:tab w:val="left" w:pos="851"/>
        </w:tabs>
        <w:spacing w:line="360" w:lineRule="auto"/>
        <w:ind w:firstLine="567"/>
        <w:rPr>
          <w:rFonts w:cs="Arial"/>
          <w:szCs w:val="24"/>
        </w:rPr>
      </w:pPr>
      <w:r w:rsidRPr="00BE72B6">
        <w:rPr>
          <w:rFonts w:cs="Arial"/>
          <w:szCs w:val="24"/>
        </w:rPr>
        <w:t xml:space="preserve">В случае приостановки или отмены действия сертификата соответствия держателю сертификата запрещено использовать </w:t>
      </w:r>
      <w:r w:rsidR="004C01B5" w:rsidRPr="00BE72B6">
        <w:rPr>
          <w:rFonts w:cs="Arial"/>
          <w:szCs w:val="24"/>
        </w:rPr>
        <w:t>Е</w:t>
      </w:r>
      <w:r w:rsidRPr="00BE72B6">
        <w:rPr>
          <w:rFonts w:cs="Arial"/>
          <w:szCs w:val="24"/>
        </w:rPr>
        <w:t>диный знак обращения продукции</w:t>
      </w:r>
      <w:r w:rsidR="004C01B5" w:rsidRPr="00BE72B6">
        <w:rPr>
          <w:rFonts w:cs="Arial"/>
          <w:szCs w:val="24"/>
        </w:rPr>
        <w:t xml:space="preserve"> на рынке государств-членов Таможенного союза</w:t>
      </w:r>
      <w:r w:rsidRPr="00BE72B6">
        <w:rPr>
          <w:rFonts w:cs="Arial"/>
          <w:szCs w:val="24"/>
        </w:rPr>
        <w:t xml:space="preserve">. </w:t>
      </w:r>
    </w:p>
    <w:p w14:paraId="4D6AA9A8" w14:textId="77777777" w:rsidR="0055182B" w:rsidRPr="00BE72B6" w:rsidRDefault="0055182B" w:rsidP="00205FAA">
      <w:pPr>
        <w:tabs>
          <w:tab w:val="left" w:pos="851"/>
        </w:tabs>
        <w:spacing w:line="360" w:lineRule="auto"/>
        <w:ind w:firstLine="567"/>
        <w:rPr>
          <w:rFonts w:cs="Arial"/>
          <w:szCs w:val="24"/>
        </w:rPr>
      </w:pPr>
      <w:r w:rsidRPr="00BE72B6">
        <w:rPr>
          <w:rFonts w:cs="Arial"/>
          <w:szCs w:val="24"/>
        </w:rPr>
        <w:t>Орган по сертификации не осуществляет работы по сужению области действия сертификата соответствия. В случае обращения заявителя с данной просьбой, действующий сертификат соответствия отменяется и выпускается новый сертификат соответствия в соответствии с процедурой, установленной в настоящей ДП.</w:t>
      </w:r>
    </w:p>
    <w:p w14:paraId="0FFB7457" w14:textId="77777777" w:rsidR="007E0B2B" w:rsidRPr="00BE72B6" w:rsidRDefault="008876EB" w:rsidP="00205FAA">
      <w:pPr>
        <w:tabs>
          <w:tab w:val="left" w:pos="851"/>
        </w:tabs>
        <w:spacing w:line="360" w:lineRule="auto"/>
        <w:ind w:firstLine="567"/>
        <w:rPr>
          <w:rFonts w:cs="Arial"/>
          <w:bCs/>
          <w:szCs w:val="24"/>
        </w:rPr>
      </w:pPr>
      <w:r w:rsidRPr="00BE72B6">
        <w:rPr>
          <w:rFonts w:cs="Arial"/>
          <w:szCs w:val="24"/>
        </w:rPr>
        <w:lastRenderedPageBreak/>
        <w:t xml:space="preserve">В соответствии с </w:t>
      </w:r>
      <w:r w:rsidRPr="00BE72B6">
        <w:rPr>
          <w:rFonts w:cs="Arial"/>
          <w:b/>
          <w:bCs/>
          <w:szCs w:val="24"/>
        </w:rPr>
        <w:t xml:space="preserve">п. 7.11.6 </w:t>
      </w:r>
      <w:r w:rsidRPr="00BE72B6">
        <w:rPr>
          <w:rFonts w:cs="Arial"/>
          <w:b/>
          <w:szCs w:val="24"/>
        </w:rPr>
        <w:t>ГОСТ ISO/IEC 17065</w:t>
      </w:r>
      <w:r w:rsidRPr="00BE72B6">
        <w:rPr>
          <w:rFonts w:cs="Arial"/>
          <w:bCs/>
          <w:szCs w:val="24"/>
        </w:rPr>
        <w:t>, после устранения выявленных несоответствий, Орган по сертификации оформляет Решение о возобновлении действия сертификата соответствия. Форма Решения о</w:t>
      </w:r>
      <w:r w:rsidR="00444AF5" w:rsidRPr="00BE72B6">
        <w:rPr>
          <w:rFonts w:cs="Arial"/>
          <w:bCs/>
          <w:szCs w:val="24"/>
        </w:rPr>
        <w:t xml:space="preserve"> </w:t>
      </w:r>
      <w:r w:rsidRPr="00BE72B6">
        <w:rPr>
          <w:rFonts w:cs="Arial"/>
          <w:bCs/>
          <w:szCs w:val="24"/>
        </w:rPr>
        <w:t>возобновлении действия сертификата соответствия – Приложение 12.</w:t>
      </w:r>
    </w:p>
    <w:p w14:paraId="3CAAED12" w14:textId="77777777" w:rsidR="007E0B2B" w:rsidRPr="00BE72B6" w:rsidRDefault="007E0B2B" w:rsidP="00205FAA">
      <w:pPr>
        <w:tabs>
          <w:tab w:val="left" w:pos="851"/>
        </w:tabs>
        <w:spacing w:line="360" w:lineRule="auto"/>
        <w:ind w:firstLine="567"/>
        <w:rPr>
          <w:rFonts w:cs="Arial"/>
          <w:bCs/>
          <w:szCs w:val="24"/>
        </w:rPr>
      </w:pPr>
      <w:r w:rsidRPr="00BE72B6">
        <w:rPr>
          <w:rFonts w:cs="Arial"/>
          <w:bCs/>
          <w:szCs w:val="24"/>
        </w:rPr>
        <w:t xml:space="preserve">В соответствии с </w:t>
      </w:r>
      <w:r w:rsidRPr="00BE72B6">
        <w:rPr>
          <w:rFonts w:cs="Arial"/>
          <w:b/>
          <w:szCs w:val="24"/>
        </w:rPr>
        <w:t>п. 7.12.1</w:t>
      </w:r>
      <w:r w:rsidRPr="00BE72B6">
        <w:rPr>
          <w:rFonts w:cs="Arial"/>
          <w:bCs/>
          <w:szCs w:val="24"/>
        </w:rPr>
        <w:t xml:space="preserve"> </w:t>
      </w:r>
      <w:r w:rsidRPr="00BE72B6">
        <w:rPr>
          <w:rFonts w:cs="Arial"/>
          <w:b/>
          <w:szCs w:val="24"/>
        </w:rPr>
        <w:t xml:space="preserve">ГОСТ ISO/IEC 17065 </w:t>
      </w:r>
      <w:r w:rsidRPr="00BE72B6">
        <w:rPr>
          <w:rFonts w:cs="Arial"/>
          <w:bCs/>
          <w:szCs w:val="24"/>
        </w:rPr>
        <w:t>Орган по сертификации установил правила хранения и архивирования записей по результатам проведения работ по сертификации.</w:t>
      </w:r>
    </w:p>
    <w:p w14:paraId="04559F9D" w14:textId="77777777" w:rsidR="006E151A" w:rsidRPr="00BE72B6" w:rsidRDefault="006E151A" w:rsidP="00205FAA">
      <w:pPr>
        <w:tabs>
          <w:tab w:val="left" w:pos="851"/>
        </w:tabs>
        <w:spacing w:line="360" w:lineRule="auto"/>
        <w:ind w:firstLine="567"/>
        <w:rPr>
          <w:rFonts w:cs="Arial"/>
          <w:bCs/>
          <w:szCs w:val="24"/>
        </w:rPr>
      </w:pPr>
      <w:r w:rsidRPr="00BE72B6">
        <w:rPr>
          <w:rFonts w:cs="Arial"/>
          <w:bCs/>
          <w:szCs w:val="24"/>
        </w:rPr>
        <w:t>Архивному хранению подлежат заявка вместе с документами и записями, представленными вместе с ней, а также документально оформленные результаты действий по оцениванию</w:t>
      </w:r>
      <w:r w:rsidR="00FE7C03" w:rsidRPr="00BE72B6">
        <w:rPr>
          <w:rFonts w:cs="Arial"/>
          <w:bCs/>
          <w:szCs w:val="24"/>
        </w:rPr>
        <w:t>, анализу данных, решение по сертификации, а также копии сертификатов соответствия и приложений к ним (при наличии)</w:t>
      </w:r>
      <w:r w:rsidR="00CB6ED2" w:rsidRPr="00BE72B6">
        <w:rPr>
          <w:rFonts w:cs="Arial"/>
          <w:bCs/>
          <w:szCs w:val="24"/>
        </w:rPr>
        <w:t xml:space="preserve">. Перечень документов и записей, подлежащих архивному хранению представлен в </w:t>
      </w:r>
      <w:r w:rsidR="005B6F6E" w:rsidRPr="00BE72B6">
        <w:rPr>
          <w:rFonts w:cs="Arial"/>
          <w:bCs/>
          <w:szCs w:val="24"/>
        </w:rPr>
        <w:t>документированной процедуре «Управление документами»</w:t>
      </w:r>
      <w:r w:rsidRPr="00BE72B6">
        <w:rPr>
          <w:rFonts w:cs="Arial"/>
          <w:bCs/>
          <w:szCs w:val="24"/>
        </w:rPr>
        <w:t>.</w:t>
      </w:r>
    </w:p>
    <w:p w14:paraId="63D8F5DE" w14:textId="77777777" w:rsidR="00D44D60" w:rsidRPr="00BE72B6" w:rsidRDefault="00D44D60" w:rsidP="00205FAA">
      <w:pPr>
        <w:tabs>
          <w:tab w:val="left" w:pos="851"/>
        </w:tabs>
        <w:spacing w:line="360" w:lineRule="auto"/>
        <w:ind w:firstLine="567"/>
        <w:rPr>
          <w:rFonts w:cs="Arial"/>
          <w:szCs w:val="24"/>
        </w:rPr>
      </w:pPr>
      <w:r w:rsidRPr="00BE72B6">
        <w:rPr>
          <w:rFonts w:cs="Arial"/>
          <w:szCs w:val="24"/>
        </w:rPr>
        <w:t xml:space="preserve">В соответствии с </w:t>
      </w:r>
      <w:r w:rsidRPr="00BE72B6">
        <w:rPr>
          <w:rFonts w:cs="Arial"/>
          <w:b/>
          <w:szCs w:val="24"/>
        </w:rPr>
        <w:t>п. 7.12</w:t>
      </w:r>
      <w:r w:rsidR="00F12667" w:rsidRPr="00BE72B6">
        <w:rPr>
          <w:rFonts w:cs="Arial"/>
          <w:b/>
          <w:szCs w:val="24"/>
        </w:rPr>
        <w:t>.2</w:t>
      </w:r>
      <w:r w:rsidRPr="00BE72B6">
        <w:rPr>
          <w:rFonts w:cs="Arial"/>
          <w:b/>
          <w:szCs w:val="24"/>
        </w:rPr>
        <w:t xml:space="preserve"> </w:t>
      </w:r>
      <w:r w:rsidR="00E06E20" w:rsidRPr="00BE72B6">
        <w:rPr>
          <w:rFonts w:eastAsia="Times New Roman" w:cs="Arial"/>
          <w:b/>
          <w:spacing w:val="-4"/>
          <w:szCs w:val="24"/>
          <w:lang w:eastAsia="ru-RU"/>
        </w:rPr>
        <w:t>ГОСТ ISO/IEC</w:t>
      </w:r>
      <w:r w:rsidR="00E06E20" w:rsidRPr="00BE72B6">
        <w:rPr>
          <w:rFonts w:cs="Arial"/>
          <w:b/>
          <w:szCs w:val="24"/>
        </w:rPr>
        <w:t xml:space="preserve"> </w:t>
      </w:r>
      <w:r w:rsidRPr="00BE72B6">
        <w:rPr>
          <w:rFonts w:cs="Arial"/>
          <w:b/>
          <w:szCs w:val="24"/>
        </w:rPr>
        <w:t>17065</w:t>
      </w:r>
      <w:r w:rsidRPr="00BE72B6">
        <w:rPr>
          <w:rFonts w:cs="Arial"/>
          <w:szCs w:val="24"/>
        </w:rPr>
        <w:t>, все записи, полученные в процессе подтверждения соответствия, перевозятся, пересылаются и передаются таким образом, чтобы сохранять их конфиденциальность</w:t>
      </w:r>
      <w:r w:rsidR="00FE7C03" w:rsidRPr="00BE72B6">
        <w:rPr>
          <w:rFonts w:cs="Arial"/>
          <w:szCs w:val="24"/>
        </w:rPr>
        <w:t>. Обеспечение конфиденциальности достигается путем заключения с сотрудниками ОС соглашений о конфиденциальности</w:t>
      </w:r>
      <w:r w:rsidR="000F673A" w:rsidRPr="00BE72B6">
        <w:rPr>
          <w:rFonts w:cs="Arial"/>
          <w:szCs w:val="24"/>
        </w:rPr>
        <w:t>. Ответственность за разглашение конфиденциальных сведений установлена в должностных инструкциях. Предусмотрено оформление работ по сертификации с использованием электронных устройств, оснащенных антивирусной защитой</w:t>
      </w:r>
      <w:r w:rsidRPr="00BE72B6">
        <w:rPr>
          <w:rFonts w:cs="Arial"/>
          <w:szCs w:val="24"/>
        </w:rPr>
        <w:t>.</w:t>
      </w:r>
    </w:p>
    <w:p w14:paraId="155D2975" w14:textId="77777777" w:rsidR="0056315D" w:rsidRPr="00BE72B6" w:rsidRDefault="0056315D" w:rsidP="00205FAA">
      <w:pPr>
        <w:tabs>
          <w:tab w:val="left" w:pos="851"/>
        </w:tabs>
        <w:spacing w:line="360" w:lineRule="auto"/>
        <w:ind w:firstLine="567"/>
        <w:rPr>
          <w:rFonts w:cs="Arial"/>
          <w:bCs/>
          <w:szCs w:val="24"/>
        </w:rPr>
      </w:pPr>
      <w:r w:rsidRPr="00BE72B6">
        <w:rPr>
          <w:rFonts w:cs="Arial"/>
          <w:szCs w:val="24"/>
        </w:rPr>
        <w:t xml:space="preserve">В соответствии с </w:t>
      </w:r>
      <w:r w:rsidRPr="00BE72B6">
        <w:rPr>
          <w:rFonts w:cs="Arial"/>
          <w:b/>
          <w:bCs/>
          <w:szCs w:val="24"/>
        </w:rPr>
        <w:t>п. 7.12.3</w:t>
      </w:r>
      <w:r w:rsidRPr="00BE72B6">
        <w:rPr>
          <w:rFonts w:cs="Arial"/>
          <w:szCs w:val="24"/>
        </w:rPr>
        <w:t xml:space="preserve"> </w:t>
      </w:r>
      <w:r w:rsidRPr="00BE72B6">
        <w:rPr>
          <w:rFonts w:eastAsia="Times New Roman" w:cs="Arial"/>
          <w:b/>
          <w:spacing w:val="-4"/>
          <w:szCs w:val="24"/>
          <w:lang w:eastAsia="ru-RU"/>
        </w:rPr>
        <w:t>ГОСТ ISO/IEC</w:t>
      </w:r>
      <w:r w:rsidRPr="00BE72B6">
        <w:rPr>
          <w:rFonts w:cs="Arial"/>
          <w:b/>
          <w:szCs w:val="24"/>
        </w:rPr>
        <w:t xml:space="preserve"> 17065</w:t>
      </w:r>
      <w:r w:rsidR="00D674BA" w:rsidRPr="00BE72B6">
        <w:rPr>
          <w:rFonts w:cs="Arial"/>
          <w:bCs/>
          <w:szCs w:val="24"/>
        </w:rPr>
        <w:t xml:space="preserve"> Орган по сертификации установил правила хранения и архивирования записей по результатам проведения </w:t>
      </w:r>
      <w:r w:rsidR="00CB6ED2" w:rsidRPr="00BE72B6">
        <w:rPr>
          <w:rFonts w:cs="Arial"/>
          <w:bCs/>
          <w:szCs w:val="24"/>
        </w:rPr>
        <w:t xml:space="preserve">сертификации и </w:t>
      </w:r>
      <w:r w:rsidR="00D674BA" w:rsidRPr="00BE72B6">
        <w:rPr>
          <w:rFonts w:cs="Arial"/>
          <w:bCs/>
          <w:szCs w:val="24"/>
        </w:rPr>
        <w:t>инспекционного контроля.</w:t>
      </w:r>
      <w:r w:rsidR="00CB6ED2" w:rsidRPr="00BE72B6">
        <w:rPr>
          <w:rFonts w:cs="Arial"/>
          <w:bCs/>
          <w:szCs w:val="24"/>
        </w:rPr>
        <w:t xml:space="preserve"> Документы и записи, сформированные в дела по сертификации, подлежат архивному хранению в течение 5 лет со дня выдачи документа о подтверждении соответствия и 1 год со дня истечения срока действия (в случае установления срока действия).</w:t>
      </w:r>
    </w:p>
    <w:p w14:paraId="320C1EE2" w14:textId="77777777" w:rsidR="00D674BA" w:rsidRPr="00BE72B6" w:rsidRDefault="00D674BA" w:rsidP="00205FAA">
      <w:pPr>
        <w:tabs>
          <w:tab w:val="left" w:pos="851"/>
        </w:tabs>
        <w:spacing w:line="360" w:lineRule="auto"/>
        <w:ind w:firstLine="567"/>
        <w:rPr>
          <w:rFonts w:cs="Arial"/>
          <w:spacing w:val="-4"/>
          <w:szCs w:val="24"/>
        </w:rPr>
      </w:pPr>
      <w:r w:rsidRPr="00BE72B6">
        <w:rPr>
          <w:rFonts w:cs="Arial"/>
          <w:bCs/>
          <w:szCs w:val="24"/>
        </w:rPr>
        <w:t xml:space="preserve">Порядок передачи документов в архив, сроки архивного хранения, правила архивного хранения и уничтожения записей после истечения срока архивного хранения установлены документированной процедурой </w:t>
      </w:r>
      <w:r w:rsidRPr="00BE72B6">
        <w:rPr>
          <w:rFonts w:cs="Arial"/>
          <w:spacing w:val="-4"/>
          <w:szCs w:val="24"/>
        </w:rPr>
        <w:t>ОС-ДП.01-0</w:t>
      </w:r>
      <w:r w:rsidR="00C90291">
        <w:rPr>
          <w:rFonts w:cs="Arial"/>
          <w:spacing w:val="-4"/>
          <w:szCs w:val="24"/>
        </w:rPr>
        <w:t>1</w:t>
      </w:r>
      <w:r w:rsidRPr="00BE72B6">
        <w:rPr>
          <w:rFonts w:cs="Arial"/>
          <w:spacing w:val="-4"/>
          <w:szCs w:val="24"/>
        </w:rPr>
        <w:t xml:space="preserve"> «Управление документа</w:t>
      </w:r>
      <w:r w:rsidR="00161E22" w:rsidRPr="00BE72B6">
        <w:rPr>
          <w:rFonts w:cs="Arial"/>
          <w:spacing w:val="-4"/>
          <w:szCs w:val="24"/>
        </w:rPr>
        <w:t>ми</w:t>
      </w:r>
      <w:r w:rsidRPr="00BE72B6">
        <w:rPr>
          <w:rFonts w:cs="Arial"/>
          <w:spacing w:val="-4"/>
          <w:szCs w:val="24"/>
        </w:rPr>
        <w:t>».</w:t>
      </w:r>
    </w:p>
    <w:p w14:paraId="1609927B" w14:textId="77777777" w:rsidR="003D07B7" w:rsidRPr="00BE72B6" w:rsidRDefault="003D07B7" w:rsidP="00205FAA">
      <w:pPr>
        <w:tabs>
          <w:tab w:val="left" w:pos="851"/>
        </w:tabs>
        <w:spacing w:line="360" w:lineRule="auto"/>
        <w:ind w:firstLine="567"/>
        <w:rPr>
          <w:rFonts w:cs="Arial"/>
          <w:bCs/>
          <w:szCs w:val="24"/>
        </w:rPr>
      </w:pPr>
    </w:p>
    <w:p w14:paraId="08452C03" w14:textId="77777777" w:rsidR="00926008" w:rsidRPr="00BE72B6" w:rsidRDefault="00926008" w:rsidP="004D7BBA">
      <w:pPr>
        <w:pStyle w:val="Heading1"/>
        <w:keepNext/>
        <w:numPr>
          <w:ilvl w:val="0"/>
          <w:numId w:val="31"/>
        </w:numPr>
        <w:tabs>
          <w:tab w:val="left" w:pos="851"/>
        </w:tabs>
        <w:spacing w:line="360" w:lineRule="auto"/>
        <w:ind w:left="0" w:firstLine="567"/>
        <w:jc w:val="left"/>
        <w:rPr>
          <w:rFonts w:ascii="Arial" w:hAnsi="Arial" w:cs="Arial"/>
        </w:rPr>
      </w:pPr>
      <w:bookmarkStart w:id="47" w:name="_Toc11159479"/>
      <w:bookmarkStart w:id="48" w:name="_Toc50543971"/>
      <w:bookmarkStart w:id="49" w:name="_Toc413180073"/>
      <w:bookmarkStart w:id="50" w:name="_Toc413180246"/>
      <w:bookmarkStart w:id="51" w:name="_Toc413186342"/>
      <w:r w:rsidRPr="00BE72B6">
        <w:rPr>
          <w:rFonts w:ascii="Arial" w:hAnsi="Arial" w:cs="Arial"/>
        </w:rPr>
        <w:t>Регистрация декларации о соответствии</w:t>
      </w:r>
      <w:bookmarkEnd w:id="47"/>
      <w:bookmarkEnd w:id="48"/>
    </w:p>
    <w:p w14:paraId="60B632D3" w14:textId="77777777" w:rsidR="00186F4B" w:rsidRPr="00BE72B6" w:rsidRDefault="00186F4B" w:rsidP="00205FAA">
      <w:pPr>
        <w:tabs>
          <w:tab w:val="left" w:pos="851"/>
        </w:tabs>
        <w:spacing w:line="360" w:lineRule="auto"/>
        <w:ind w:firstLine="567"/>
        <w:rPr>
          <w:rFonts w:cs="Arial"/>
          <w:szCs w:val="24"/>
        </w:rPr>
      </w:pPr>
      <w:r w:rsidRPr="00BE72B6">
        <w:rPr>
          <w:rFonts w:cs="Arial"/>
          <w:szCs w:val="24"/>
        </w:rPr>
        <w:t>Этапы работ по регистрации деклараций соответствия продукции:</w:t>
      </w:r>
    </w:p>
    <w:p w14:paraId="48C8AA49" w14:textId="77777777" w:rsidR="00186F4B" w:rsidRPr="00BE72B6" w:rsidRDefault="00186F4B" w:rsidP="004D7BBA">
      <w:pPr>
        <w:pStyle w:val="ListParagraph"/>
        <w:numPr>
          <w:ilvl w:val="0"/>
          <w:numId w:val="32"/>
        </w:numPr>
        <w:tabs>
          <w:tab w:val="left" w:pos="851"/>
        </w:tabs>
        <w:spacing w:line="360" w:lineRule="auto"/>
        <w:ind w:left="0" w:firstLine="567"/>
        <w:rPr>
          <w:rFonts w:cs="Arial"/>
          <w:szCs w:val="24"/>
        </w:rPr>
      </w:pPr>
      <w:r w:rsidRPr="00BE72B6">
        <w:rPr>
          <w:rFonts w:cs="Arial"/>
          <w:szCs w:val="24"/>
        </w:rPr>
        <w:lastRenderedPageBreak/>
        <w:t>подача декларантом заявления на регистрацию декларации, заполненной декларации о соответствии продукции с копиями доказательственных документов на проведение регистрации декларации;</w:t>
      </w:r>
    </w:p>
    <w:p w14:paraId="55397FFF" w14:textId="77777777" w:rsidR="00186F4B" w:rsidRPr="00BE72B6" w:rsidRDefault="00186F4B" w:rsidP="004D7BBA">
      <w:pPr>
        <w:pStyle w:val="ListParagraph"/>
        <w:numPr>
          <w:ilvl w:val="0"/>
          <w:numId w:val="32"/>
        </w:numPr>
        <w:tabs>
          <w:tab w:val="left" w:pos="851"/>
        </w:tabs>
        <w:spacing w:line="360" w:lineRule="auto"/>
        <w:ind w:left="0" w:firstLine="567"/>
        <w:rPr>
          <w:rFonts w:cs="Arial"/>
          <w:szCs w:val="24"/>
        </w:rPr>
      </w:pPr>
      <w:r w:rsidRPr="00BE72B6">
        <w:rPr>
          <w:rFonts w:cs="Arial"/>
          <w:szCs w:val="24"/>
        </w:rPr>
        <w:t>оформление договора на проведение работ;</w:t>
      </w:r>
    </w:p>
    <w:p w14:paraId="19F02C6F" w14:textId="77777777" w:rsidR="00186F4B" w:rsidRPr="00BE72B6" w:rsidRDefault="00186F4B" w:rsidP="004D7BBA">
      <w:pPr>
        <w:pStyle w:val="ListParagraph"/>
        <w:numPr>
          <w:ilvl w:val="0"/>
          <w:numId w:val="32"/>
        </w:numPr>
        <w:tabs>
          <w:tab w:val="left" w:pos="851"/>
        </w:tabs>
        <w:spacing w:line="360" w:lineRule="auto"/>
        <w:ind w:left="0" w:firstLine="567"/>
        <w:rPr>
          <w:rFonts w:cs="Arial"/>
          <w:szCs w:val="24"/>
        </w:rPr>
      </w:pPr>
      <w:r w:rsidRPr="00BE72B6">
        <w:rPr>
          <w:rFonts w:cs="Arial"/>
          <w:szCs w:val="24"/>
        </w:rPr>
        <w:t>рассмотрение заявления на декларирование и его регистрация в Журнале регистрации заявлений на регистрацию деклараций о соответствии продукции требованиям технических регламентов Евразийского экономического союза (ТС) и деклараций о соответствии продукции требованиям технических регламентов Евразийского экономического союза (ТС) (Приложение 1</w:t>
      </w:r>
      <w:r w:rsidR="00444AF5" w:rsidRPr="00BE72B6">
        <w:rPr>
          <w:rFonts w:cs="Arial"/>
          <w:szCs w:val="24"/>
        </w:rPr>
        <w:t>6</w:t>
      </w:r>
      <w:r w:rsidRPr="00BE72B6">
        <w:rPr>
          <w:rFonts w:cs="Arial"/>
          <w:szCs w:val="24"/>
        </w:rPr>
        <w:t>).</w:t>
      </w:r>
    </w:p>
    <w:p w14:paraId="2DE56D26" w14:textId="77777777" w:rsidR="00186F4B" w:rsidRPr="00BE72B6" w:rsidRDefault="00186F4B" w:rsidP="004D7BBA">
      <w:pPr>
        <w:pStyle w:val="ListParagraph"/>
        <w:numPr>
          <w:ilvl w:val="0"/>
          <w:numId w:val="32"/>
        </w:numPr>
        <w:tabs>
          <w:tab w:val="left" w:pos="851"/>
        </w:tabs>
        <w:spacing w:line="360" w:lineRule="auto"/>
        <w:ind w:left="0" w:firstLine="567"/>
        <w:rPr>
          <w:rFonts w:cs="Arial"/>
          <w:szCs w:val="24"/>
        </w:rPr>
      </w:pPr>
      <w:r w:rsidRPr="00BE72B6">
        <w:rPr>
          <w:rFonts w:cs="Arial"/>
          <w:szCs w:val="24"/>
        </w:rPr>
        <w:t xml:space="preserve">анализ документов, на основании которых принята декларация, в том числе соответствия содержащихся в них результатов действующим нормативным документам; </w:t>
      </w:r>
    </w:p>
    <w:p w14:paraId="559927F1" w14:textId="77777777" w:rsidR="00186F4B" w:rsidRPr="00BE72B6" w:rsidRDefault="00186F4B" w:rsidP="004D7BBA">
      <w:pPr>
        <w:pStyle w:val="ListParagraph"/>
        <w:numPr>
          <w:ilvl w:val="0"/>
          <w:numId w:val="32"/>
        </w:numPr>
        <w:tabs>
          <w:tab w:val="left" w:pos="851"/>
        </w:tabs>
        <w:spacing w:line="360" w:lineRule="auto"/>
        <w:ind w:left="0" w:firstLine="567"/>
        <w:rPr>
          <w:rFonts w:cs="Arial"/>
          <w:szCs w:val="24"/>
        </w:rPr>
      </w:pPr>
      <w:r w:rsidRPr="00BE72B6">
        <w:rPr>
          <w:rFonts w:cs="Arial"/>
          <w:szCs w:val="24"/>
        </w:rPr>
        <w:t xml:space="preserve">регистрация декларации в </w:t>
      </w:r>
      <w:r w:rsidR="003F1276" w:rsidRPr="00BE72B6">
        <w:rPr>
          <w:rFonts w:cs="Arial"/>
          <w:szCs w:val="24"/>
        </w:rPr>
        <w:t>«Едином окне»</w:t>
      </w:r>
      <w:r w:rsidRPr="00BE72B6">
        <w:rPr>
          <w:rFonts w:cs="Arial"/>
          <w:szCs w:val="24"/>
        </w:rPr>
        <w:t>;</w:t>
      </w:r>
    </w:p>
    <w:p w14:paraId="6F9E19EC" w14:textId="77777777" w:rsidR="00186F4B" w:rsidRPr="00BE72B6" w:rsidRDefault="00186F4B" w:rsidP="004D7BBA">
      <w:pPr>
        <w:pStyle w:val="ListParagraph"/>
        <w:numPr>
          <w:ilvl w:val="0"/>
          <w:numId w:val="32"/>
        </w:numPr>
        <w:tabs>
          <w:tab w:val="left" w:pos="851"/>
        </w:tabs>
        <w:spacing w:line="360" w:lineRule="auto"/>
        <w:ind w:left="0" w:firstLine="567"/>
        <w:rPr>
          <w:rFonts w:cs="Arial"/>
          <w:szCs w:val="24"/>
        </w:rPr>
      </w:pPr>
      <w:r w:rsidRPr="00BE72B6">
        <w:rPr>
          <w:rFonts w:cs="Arial"/>
          <w:szCs w:val="24"/>
        </w:rPr>
        <w:t>внесение информации декларации о соответствии в журнале регистрации заявлений на регистрацию деклараций о соответствии продукции требованиям технических регламентов Евразийского экономического союза (ТС) и деклараций о соответствии продукции требованиям технических регламентов Евразийского экономического союза (ТС);</w:t>
      </w:r>
    </w:p>
    <w:p w14:paraId="1F55569E" w14:textId="77777777" w:rsidR="00186F4B" w:rsidRPr="00BE72B6" w:rsidRDefault="00186F4B" w:rsidP="004D7BBA">
      <w:pPr>
        <w:pStyle w:val="ListParagraph"/>
        <w:numPr>
          <w:ilvl w:val="0"/>
          <w:numId w:val="32"/>
        </w:numPr>
        <w:tabs>
          <w:tab w:val="left" w:pos="851"/>
        </w:tabs>
        <w:spacing w:line="360" w:lineRule="auto"/>
        <w:ind w:left="0" w:firstLine="567"/>
        <w:rPr>
          <w:rFonts w:cs="Arial"/>
          <w:szCs w:val="24"/>
        </w:rPr>
      </w:pPr>
      <w:r w:rsidRPr="00BE72B6">
        <w:rPr>
          <w:rFonts w:cs="Arial"/>
          <w:szCs w:val="24"/>
        </w:rPr>
        <w:t>передача заявителю зарегистрированной декларации, или обоснованного отказа.</w:t>
      </w:r>
    </w:p>
    <w:p w14:paraId="27E8A3D2" w14:textId="77777777" w:rsidR="00186F4B" w:rsidRPr="00BE72B6" w:rsidRDefault="00186F4B" w:rsidP="00205FAA">
      <w:pPr>
        <w:tabs>
          <w:tab w:val="left" w:pos="851"/>
        </w:tabs>
        <w:spacing w:line="360" w:lineRule="auto"/>
        <w:ind w:firstLine="567"/>
        <w:rPr>
          <w:rFonts w:cs="Arial"/>
          <w:szCs w:val="24"/>
        </w:rPr>
      </w:pPr>
      <w:r w:rsidRPr="00BE72B6">
        <w:rPr>
          <w:rFonts w:cs="Arial"/>
          <w:szCs w:val="24"/>
        </w:rPr>
        <w:t>Регистрация деклараций производится в соответствии с Решением Коллегии Евразийской экономической комиссии от 20.03.2018 г. №41 «О порядке регистрации, приостановления, возобновления и прекращения действия декларации о соответствии продукции требованиям технических регламентов Евразийского экономического союза».</w:t>
      </w:r>
    </w:p>
    <w:p w14:paraId="22E18083" w14:textId="77777777" w:rsidR="00186F4B" w:rsidRPr="00BE72B6" w:rsidRDefault="00186F4B" w:rsidP="00205FAA">
      <w:pPr>
        <w:tabs>
          <w:tab w:val="left" w:pos="851"/>
        </w:tabs>
        <w:spacing w:line="360" w:lineRule="auto"/>
        <w:ind w:firstLine="567"/>
        <w:rPr>
          <w:rFonts w:cs="Arial"/>
          <w:szCs w:val="24"/>
        </w:rPr>
      </w:pPr>
      <w:r w:rsidRPr="00BE72B6">
        <w:rPr>
          <w:rFonts w:cs="Arial"/>
          <w:szCs w:val="24"/>
        </w:rPr>
        <w:t>К направляемой на регистрацию декларации о соответствии изготовитель (продавец, исполнитель) прикладывает:</w:t>
      </w:r>
    </w:p>
    <w:p w14:paraId="400BF788" w14:textId="77777777" w:rsidR="00186F4B" w:rsidRPr="00BE72B6" w:rsidRDefault="00186F4B" w:rsidP="004D7BBA">
      <w:pPr>
        <w:pStyle w:val="ListParagraph"/>
        <w:numPr>
          <w:ilvl w:val="0"/>
          <w:numId w:val="33"/>
        </w:numPr>
        <w:tabs>
          <w:tab w:val="left" w:pos="851"/>
        </w:tabs>
        <w:spacing w:line="360" w:lineRule="auto"/>
        <w:ind w:left="0" w:firstLine="567"/>
        <w:rPr>
          <w:rFonts w:cs="Arial"/>
          <w:szCs w:val="24"/>
        </w:rPr>
      </w:pPr>
      <w:r w:rsidRPr="00BE72B6">
        <w:rPr>
          <w:rFonts w:cs="Arial"/>
          <w:szCs w:val="24"/>
        </w:rPr>
        <w:t>заявление о регистрации декларации о соответствии;</w:t>
      </w:r>
    </w:p>
    <w:p w14:paraId="2624035C" w14:textId="77777777" w:rsidR="00186F4B" w:rsidRPr="00BE72B6" w:rsidRDefault="00186F4B" w:rsidP="004D7BBA">
      <w:pPr>
        <w:pStyle w:val="ListParagraph"/>
        <w:numPr>
          <w:ilvl w:val="0"/>
          <w:numId w:val="33"/>
        </w:numPr>
        <w:tabs>
          <w:tab w:val="left" w:pos="851"/>
        </w:tabs>
        <w:spacing w:line="360" w:lineRule="auto"/>
        <w:ind w:left="0" w:firstLine="567"/>
        <w:rPr>
          <w:rFonts w:cs="Arial"/>
          <w:szCs w:val="24"/>
        </w:rPr>
      </w:pPr>
      <w:r w:rsidRPr="00BE72B6">
        <w:rPr>
          <w:rFonts w:cs="Arial"/>
          <w:szCs w:val="24"/>
        </w:rPr>
        <w:t>один экземпляр декларации о соответствии на бумажном носителе, оформленный по установленной форме, подписанные заявителем и заверенные его печатью;</w:t>
      </w:r>
    </w:p>
    <w:p w14:paraId="4EA1A9ED" w14:textId="77777777" w:rsidR="00186F4B" w:rsidRPr="00BE72B6" w:rsidRDefault="00186F4B" w:rsidP="004D7BBA">
      <w:pPr>
        <w:pStyle w:val="ListParagraph"/>
        <w:numPr>
          <w:ilvl w:val="0"/>
          <w:numId w:val="33"/>
        </w:numPr>
        <w:tabs>
          <w:tab w:val="left" w:pos="851"/>
        </w:tabs>
        <w:spacing w:line="360" w:lineRule="auto"/>
        <w:ind w:left="0" w:firstLine="567"/>
        <w:rPr>
          <w:rFonts w:cs="Arial"/>
          <w:szCs w:val="24"/>
        </w:rPr>
      </w:pPr>
      <w:r w:rsidRPr="00BE72B6">
        <w:rPr>
          <w:rFonts w:cs="Arial"/>
          <w:szCs w:val="24"/>
        </w:rPr>
        <w:t>копии доказательственных материалов, предусмотренных соответствующим техническим регламентом;</w:t>
      </w:r>
    </w:p>
    <w:p w14:paraId="2B00CA35" w14:textId="77777777" w:rsidR="00186F4B" w:rsidRPr="00BE72B6" w:rsidRDefault="00186F4B" w:rsidP="004D7BBA">
      <w:pPr>
        <w:pStyle w:val="ListParagraph"/>
        <w:numPr>
          <w:ilvl w:val="0"/>
          <w:numId w:val="33"/>
        </w:numPr>
        <w:tabs>
          <w:tab w:val="left" w:pos="851"/>
        </w:tabs>
        <w:spacing w:line="360" w:lineRule="auto"/>
        <w:ind w:left="0" w:firstLine="567"/>
        <w:rPr>
          <w:rFonts w:cs="Arial"/>
          <w:szCs w:val="24"/>
        </w:rPr>
      </w:pPr>
      <w:r w:rsidRPr="00BE72B6">
        <w:rPr>
          <w:rFonts w:cs="Arial"/>
          <w:szCs w:val="24"/>
        </w:rPr>
        <w:lastRenderedPageBreak/>
        <w:t>копии документов, подтверждающих государственную регистрацию юридического лица или государственную регистрацию физического лица в качестве индивидуального предпринимателя в соответствии с законодательством;</w:t>
      </w:r>
    </w:p>
    <w:p w14:paraId="585A1650" w14:textId="77777777" w:rsidR="00186F4B" w:rsidRPr="00BE72B6" w:rsidRDefault="00186F4B" w:rsidP="004D7BBA">
      <w:pPr>
        <w:pStyle w:val="ListParagraph"/>
        <w:numPr>
          <w:ilvl w:val="0"/>
          <w:numId w:val="33"/>
        </w:numPr>
        <w:tabs>
          <w:tab w:val="left" w:pos="851"/>
        </w:tabs>
        <w:spacing w:line="360" w:lineRule="auto"/>
        <w:ind w:left="0" w:firstLine="567"/>
        <w:rPr>
          <w:rFonts w:cs="Arial"/>
          <w:szCs w:val="24"/>
        </w:rPr>
      </w:pPr>
      <w:r w:rsidRPr="00BE72B6">
        <w:rPr>
          <w:rFonts w:cs="Arial"/>
          <w:szCs w:val="24"/>
        </w:rPr>
        <w:t xml:space="preserve">копия договора с иностранным изготовителем, предусматривающего обеспечение соответствия поставляемой продукции требованиям технического регламента и ответственность за несоответствие поставляемой продукции указанным требованиям. </w:t>
      </w:r>
    </w:p>
    <w:p w14:paraId="1316EAB5" w14:textId="77777777" w:rsidR="00186F4B" w:rsidRPr="00BE72B6" w:rsidRDefault="00186F4B" w:rsidP="00205FAA">
      <w:pPr>
        <w:tabs>
          <w:tab w:val="left" w:pos="851"/>
        </w:tabs>
        <w:spacing w:line="360" w:lineRule="auto"/>
        <w:ind w:firstLine="567"/>
        <w:rPr>
          <w:rFonts w:cs="Arial"/>
          <w:szCs w:val="24"/>
        </w:rPr>
      </w:pPr>
      <w:r w:rsidRPr="00BE72B6">
        <w:rPr>
          <w:rFonts w:cs="Arial"/>
          <w:szCs w:val="24"/>
        </w:rPr>
        <w:t>Форма заявления на регистрацию декларации о соответствии представлена в Приложении 1</w:t>
      </w:r>
      <w:r w:rsidR="00444AF5" w:rsidRPr="00BE72B6">
        <w:rPr>
          <w:rFonts w:cs="Arial"/>
          <w:szCs w:val="24"/>
        </w:rPr>
        <w:t>5</w:t>
      </w:r>
      <w:r w:rsidRPr="00BE72B6">
        <w:rPr>
          <w:rFonts w:cs="Arial"/>
          <w:szCs w:val="24"/>
        </w:rPr>
        <w:t xml:space="preserve">. </w:t>
      </w:r>
    </w:p>
    <w:p w14:paraId="7136EDF4" w14:textId="77777777" w:rsidR="00186F4B" w:rsidRPr="00BE72B6" w:rsidRDefault="003F1276" w:rsidP="00205FAA">
      <w:pPr>
        <w:tabs>
          <w:tab w:val="left" w:pos="851"/>
        </w:tabs>
        <w:spacing w:line="360" w:lineRule="auto"/>
        <w:ind w:firstLine="567"/>
        <w:rPr>
          <w:rFonts w:cs="Arial"/>
          <w:szCs w:val="24"/>
        </w:rPr>
      </w:pPr>
      <w:r w:rsidRPr="00BE72B6">
        <w:rPr>
          <w:rFonts w:cs="Arial"/>
          <w:szCs w:val="24"/>
        </w:rPr>
        <w:t>Руководитель ОС</w:t>
      </w:r>
      <w:r w:rsidR="00186F4B" w:rsidRPr="00BE72B6">
        <w:rPr>
          <w:rFonts w:cs="Arial"/>
          <w:szCs w:val="24"/>
        </w:rPr>
        <w:t xml:space="preserve"> регистрирует заявление в журнале регистрации заявлений на регистрацию деклараций о соответствии продукции требованиям технических регламентов Евразийского экономического союза (ТС) и деклараций о соответствии продукции требованиям технических регламентов Евразийского экономического союза (ТС), присваивает внутренний регистрационный номер заявления и передает эксперту, в область которого входит заявленная продукция.</w:t>
      </w:r>
    </w:p>
    <w:p w14:paraId="63539F6D" w14:textId="77777777" w:rsidR="003F1276" w:rsidRPr="00BE72B6" w:rsidRDefault="003F1276" w:rsidP="00205FAA">
      <w:pPr>
        <w:tabs>
          <w:tab w:val="left" w:pos="851"/>
        </w:tabs>
        <w:spacing w:line="360" w:lineRule="auto"/>
        <w:ind w:firstLine="567"/>
        <w:rPr>
          <w:rFonts w:cs="Arial"/>
          <w:szCs w:val="24"/>
        </w:rPr>
      </w:pPr>
      <w:r w:rsidRPr="00BE72B6">
        <w:rPr>
          <w:rFonts w:cs="Arial"/>
          <w:szCs w:val="24"/>
        </w:rPr>
        <w:t>Внутренний регистрационный номер заявления на декларирование имеет структуру внутреннего регистрационного номера заявки на сертификацию продукции.</w:t>
      </w:r>
    </w:p>
    <w:p w14:paraId="1A18071F" w14:textId="77777777" w:rsidR="00186F4B" w:rsidRPr="00BE72B6" w:rsidRDefault="00186F4B" w:rsidP="00205FAA">
      <w:pPr>
        <w:tabs>
          <w:tab w:val="left" w:pos="851"/>
        </w:tabs>
        <w:spacing w:line="360" w:lineRule="auto"/>
        <w:ind w:firstLine="567"/>
        <w:rPr>
          <w:rFonts w:cs="Arial"/>
          <w:szCs w:val="24"/>
        </w:rPr>
      </w:pPr>
      <w:r w:rsidRPr="00BE72B6">
        <w:rPr>
          <w:rFonts w:cs="Arial"/>
          <w:szCs w:val="24"/>
        </w:rPr>
        <w:t>Эксперт ОС проверяет:</w:t>
      </w:r>
    </w:p>
    <w:p w14:paraId="26D5E0AB" w14:textId="77777777" w:rsidR="00186F4B" w:rsidRPr="00BE72B6" w:rsidRDefault="00186F4B" w:rsidP="004D7BBA">
      <w:pPr>
        <w:pStyle w:val="ListParagraph"/>
        <w:numPr>
          <w:ilvl w:val="0"/>
          <w:numId w:val="34"/>
        </w:numPr>
        <w:tabs>
          <w:tab w:val="left" w:pos="851"/>
        </w:tabs>
        <w:spacing w:line="360" w:lineRule="auto"/>
        <w:ind w:left="0" w:firstLine="567"/>
        <w:rPr>
          <w:rFonts w:cs="Arial"/>
          <w:szCs w:val="24"/>
        </w:rPr>
      </w:pPr>
      <w:r w:rsidRPr="00BE72B6">
        <w:rPr>
          <w:rFonts w:cs="Arial"/>
          <w:szCs w:val="24"/>
        </w:rPr>
        <w:t>правильность и полноту заполнения заявления на регистрацию декларации;</w:t>
      </w:r>
    </w:p>
    <w:p w14:paraId="7618C0A2" w14:textId="77777777" w:rsidR="00186F4B" w:rsidRPr="00BE72B6" w:rsidRDefault="00186F4B" w:rsidP="004D7BBA">
      <w:pPr>
        <w:pStyle w:val="ListParagraph"/>
        <w:numPr>
          <w:ilvl w:val="0"/>
          <w:numId w:val="34"/>
        </w:numPr>
        <w:tabs>
          <w:tab w:val="left" w:pos="851"/>
        </w:tabs>
        <w:spacing w:line="360" w:lineRule="auto"/>
        <w:ind w:left="0" w:firstLine="567"/>
        <w:rPr>
          <w:rFonts w:cs="Arial"/>
          <w:szCs w:val="24"/>
        </w:rPr>
      </w:pPr>
      <w:r w:rsidRPr="00BE72B6">
        <w:rPr>
          <w:rFonts w:cs="Arial"/>
          <w:szCs w:val="24"/>
        </w:rPr>
        <w:t>наличие всех документов, в соответствии с требованиями настоящей процедуры;</w:t>
      </w:r>
    </w:p>
    <w:p w14:paraId="2EA2EFC1" w14:textId="77777777" w:rsidR="00186F4B" w:rsidRPr="00BE72B6" w:rsidRDefault="00186F4B" w:rsidP="004D7BBA">
      <w:pPr>
        <w:pStyle w:val="ListParagraph"/>
        <w:numPr>
          <w:ilvl w:val="0"/>
          <w:numId w:val="34"/>
        </w:numPr>
        <w:tabs>
          <w:tab w:val="left" w:pos="851"/>
        </w:tabs>
        <w:spacing w:line="360" w:lineRule="auto"/>
        <w:ind w:left="0" w:firstLine="567"/>
        <w:rPr>
          <w:rFonts w:cs="Arial"/>
          <w:szCs w:val="24"/>
        </w:rPr>
      </w:pPr>
      <w:r w:rsidRPr="00BE72B6">
        <w:rPr>
          <w:rFonts w:cs="Arial"/>
          <w:szCs w:val="24"/>
        </w:rPr>
        <w:t>наличие нормы технического регламента, устанавливающей, что соответствие определенного вида продукции требованиям технического регламента может быть подтверждено принятием декларации о соответствии;</w:t>
      </w:r>
    </w:p>
    <w:p w14:paraId="3BD47DFB" w14:textId="77777777" w:rsidR="00186F4B" w:rsidRPr="00BE72B6" w:rsidRDefault="00186F4B" w:rsidP="004D7BBA">
      <w:pPr>
        <w:pStyle w:val="ListParagraph"/>
        <w:numPr>
          <w:ilvl w:val="0"/>
          <w:numId w:val="34"/>
        </w:numPr>
        <w:tabs>
          <w:tab w:val="left" w:pos="851"/>
        </w:tabs>
        <w:spacing w:line="360" w:lineRule="auto"/>
        <w:ind w:left="0" w:firstLine="567"/>
        <w:rPr>
          <w:rFonts w:cs="Arial"/>
          <w:szCs w:val="24"/>
        </w:rPr>
      </w:pPr>
      <w:r w:rsidRPr="00BE72B6">
        <w:rPr>
          <w:rFonts w:cs="Arial"/>
          <w:szCs w:val="24"/>
        </w:rPr>
        <w:t>соответствие заявителя, принявшего декларацию о соответствии, требованиям технического регламента, устанавливающим круг заявителей для определенного вида продукции.</w:t>
      </w:r>
    </w:p>
    <w:p w14:paraId="61F1C8DE" w14:textId="77777777" w:rsidR="00186F4B" w:rsidRPr="00BE72B6" w:rsidRDefault="003F1276" w:rsidP="00205FAA">
      <w:pPr>
        <w:tabs>
          <w:tab w:val="left" w:pos="851"/>
        </w:tabs>
        <w:spacing w:line="360" w:lineRule="auto"/>
        <w:ind w:firstLine="567"/>
        <w:rPr>
          <w:rFonts w:cs="Arial"/>
          <w:szCs w:val="24"/>
        </w:rPr>
      </w:pPr>
      <w:r w:rsidRPr="00BE72B6">
        <w:rPr>
          <w:rFonts w:cs="Arial"/>
          <w:szCs w:val="24"/>
        </w:rPr>
        <w:t>П</w:t>
      </w:r>
      <w:r w:rsidR="00186F4B" w:rsidRPr="00BE72B6">
        <w:rPr>
          <w:rFonts w:cs="Arial"/>
          <w:szCs w:val="24"/>
        </w:rPr>
        <w:t>о результатам проверки предоставленных документов экспертом ОС, заместитель руководителя ОС в течение 3 (трех) рабочих дней с даты регистрации заявления регистрирует декларацию о соответствии, либо информирует в свободной форме заявителя об отказе в регистрации декларации о соответствии.</w:t>
      </w:r>
    </w:p>
    <w:p w14:paraId="13B3DFD1" w14:textId="77777777" w:rsidR="00186F4B" w:rsidRPr="00BE72B6" w:rsidRDefault="00186F4B" w:rsidP="00205FAA">
      <w:pPr>
        <w:tabs>
          <w:tab w:val="left" w:pos="851"/>
        </w:tabs>
        <w:spacing w:line="360" w:lineRule="auto"/>
        <w:ind w:firstLine="567"/>
        <w:rPr>
          <w:rFonts w:cs="Arial"/>
          <w:szCs w:val="24"/>
        </w:rPr>
      </w:pPr>
      <w:r w:rsidRPr="00BE72B6">
        <w:rPr>
          <w:rFonts w:cs="Arial"/>
          <w:szCs w:val="24"/>
        </w:rPr>
        <w:t xml:space="preserve">Уведомления об отказе в регистрации декларации о соответствии подлежат регистрации в журнале регистрации заявлений на регистрацию деклараций о соответствии продукции требованиям технических регламентов Евразийского экономического союза (ТС) и деклараций о соответствии продукции требованиям </w:t>
      </w:r>
      <w:r w:rsidRPr="00BE72B6">
        <w:rPr>
          <w:rFonts w:cs="Arial"/>
          <w:szCs w:val="24"/>
        </w:rPr>
        <w:lastRenderedPageBreak/>
        <w:t xml:space="preserve">технических регламентов Евразийского экономического союза (ТС) в графе «Примечания». Ответственным за регистрацию уведомлений является заместитель руководителя ОС. </w:t>
      </w:r>
    </w:p>
    <w:p w14:paraId="769E0F5E" w14:textId="77777777" w:rsidR="00186F4B" w:rsidRPr="00BE72B6" w:rsidRDefault="00186F4B" w:rsidP="00205FAA">
      <w:pPr>
        <w:tabs>
          <w:tab w:val="left" w:pos="851"/>
        </w:tabs>
        <w:spacing w:line="360" w:lineRule="auto"/>
        <w:ind w:firstLine="567"/>
        <w:rPr>
          <w:rFonts w:cs="Arial"/>
          <w:szCs w:val="24"/>
        </w:rPr>
      </w:pPr>
      <w:r w:rsidRPr="00BE72B6">
        <w:rPr>
          <w:rFonts w:cs="Arial"/>
          <w:szCs w:val="24"/>
        </w:rPr>
        <w:t>Регистрация декларации о соответствии осуществляется путем внесения сведений о ней в</w:t>
      </w:r>
      <w:r w:rsidR="003F1276" w:rsidRPr="00BE72B6">
        <w:rPr>
          <w:rFonts w:cs="Arial"/>
          <w:szCs w:val="24"/>
        </w:rPr>
        <w:t xml:space="preserve"> Кыргызский центр аккредитации</w:t>
      </w:r>
      <w:r w:rsidRPr="00BE72B6">
        <w:rPr>
          <w:rFonts w:cs="Arial"/>
          <w:szCs w:val="24"/>
        </w:rPr>
        <w:t xml:space="preserve">. </w:t>
      </w:r>
    </w:p>
    <w:p w14:paraId="28C07D10" w14:textId="77777777" w:rsidR="00186F4B" w:rsidRPr="00BE72B6" w:rsidRDefault="003F1276" w:rsidP="00205FAA">
      <w:pPr>
        <w:tabs>
          <w:tab w:val="left" w:pos="851"/>
        </w:tabs>
        <w:spacing w:line="360" w:lineRule="auto"/>
        <w:ind w:firstLine="567"/>
        <w:rPr>
          <w:rFonts w:cs="Arial"/>
          <w:szCs w:val="24"/>
        </w:rPr>
      </w:pPr>
      <w:r w:rsidRPr="00BE72B6">
        <w:rPr>
          <w:rFonts w:cs="Arial"/>
          <w:szCs w:val="24"/>
        </w:rPr>
        <w:t>После внесения сведений о выданной декларации о соответствии в «Единое окно»,</w:t>
      </w:r>
      <w:r w:rsidR="00186F4B" w:rsidRPr="00BE72B6">
        <w:rPr>
          <w:rFonts w:cs="Arial"/>
          <w:szCs w:val="24"/>
        </w:rPr>
        <w:t xml:space="preserve"> </w:t>
      </w:r>
      <w:r w:rsidRPr="00BE72B6">
        <w:rPr>
          <w:rFonts w:cs="Arial"/>
          <w:szCs w:val="24"/>
        </w:rPr>
        <w:t xml:space="preserve">ей </w:t>
      </w:r>
      <w:r w:rsidR="00186F4B" w:rsidRPr="00BE72B6">
        <w:rPr>
          <w:rFonts w:cs="Arial"/>
          <w:szCs w:val="24"/>
        </w:rPr>
        <w:t>присваивает</w:t>
      </w:r>
      <w:r w:rsidRPr="00BE72B6">
        <w:rPr>
          <w:rFonts w:cs="Arial"/>
          <w:szCs w:val="24"/>
        </w:rPr>
        <w:t>ся</w:t>
      </w:r>
      <w:r w:rsidR="00186F4B" w:rsidRPr="00BE72B6">
        <w:rPr>
          <w:rFonts w:cs="Arial"/>
          <w:szCs w:val="24"/>
        </w:rPr>
        <w:t xml:space="preserve"> регистрационный номер.</w:t>
      </w:r>
    </w:p>
    <w:p w14:paraId="7B8AA8A6" w14:textId="77777777" w:rsidR="00186F4B" w:rsidRPr="00BE72B6" w:rsidRDefault="00186F4B" w:rsidP="00205FAA">
      <w:pPr>
        <w:tabs>
          <w:tab w:val="left" w:pos="851"/>
        </w:tabs>
        <w:spacing w:line="360" w:lineRule="auto"/>
        <w:ind w:firstLine="567"/>
        <w:rPr>
          <w:rFonts w:cs="Arial"/>
          <w:szCs w:val="24"/>
        </w:rPr>
      </w:pPr>
      <w:r w:rsidRPr="00BE72B6">
        <w:rPr>
          <w:rFonts w:cs="Arial"/>
          <w:szCs w:val="24"/>
        </w:rPr>
        <w:t>Сведения о зарегистрированной декларации о соответствии заместитель руководителя ОС заносит в журнал</w:t>
      </w:r>
      <w:r w:rsidR="003F1276" w:rsidRPr="00BE72B6">
        <w:rPr>
          <w:rFonts w:cs="Arial"/>
          <w:szCs w:val="24"/>
        </w:rPr>
        <w:t xml:space="preserve"> </w:t>
      </w:r>
      <w:r w:rsidR="007D074C" w:rsidRPr="00BE72B6">
        <w:rPr>
          <w:rFonts w:cs="Arial"/>
          <w:szCs w:val="24"/>
        </w:rPr>
        <w:t xml:space="preserve">№06 «Журнал </w:t>
      </w:r>
      <w:r w:rsidRPr="00BE72B6">
        <w:rPr>
          <w:rFonts w:cs="Arial"/>
          <w:szCs w:val="24"/>
        </w:rPr>
        <w:t>регистрации заявлений на регистрацию деклараций о соответствии продукции требованиям технических регламентов Евразийского экономического союза (ТС) и деклараций о соответствии продукции требованиям технических регламентов Евразийского экономического союза (ТС)</w:t>
      </w:r>
      <w:r w:rsidR="007D074C" w:rsidRPr="00BE72B6">
        <w:rPr>
          <w:rFonts w:cs="Arial"/>
          <w:szCs w:val="24"/>
        </w:rPr>
        <w:t>»</w:t>
      </w:r>
      <w:r w:rsidRPr="00BE72B6">
        <w:rPr>
          <w:rFonts w:cs="Arial"/>
          <w:szCs w:val="24"/>
        </w:rPr>
        <w:t>.</w:t>
      </w:r>
    </w:p>
    <w:p w14:paraId="1174E058" w14:textId="77777777" w:rsidR="00186F4B" w:rsidRPr="00BE72B6" w:rsidRDefault="00186F4B" w:rsidP="00205FAA">
      <w:pPr>
        <w:tabs>
          <w:tab w:val="left" w:pos="851"/>
        </w:tabs>
        <w:spacing w:line="360" w:lineRule="auto"/>
        <w:ind w:firstLine="567"/>
        <w:rPr>
          <w:rFonts w:cs="Arial"/>
          <w:szCs w:val="24"/>
        </w:rPr>
      </w:pPr>
      <w:r w:rsidRPr="00BE72B6">
        <w:rPr>
          <w:rFonts w:cs="Arial"/>
          <w:szCs w:val="24"/>
        </w:rPr>
        <w:t xml:space="preserve">С зарегистрированной декларации о соответствии и приложенных документов эксперт снимает </w:t>
      </w:r>
      <w:r w:rsidR="003F1276" w:rsidRPr="00BE72B6">
        <w:rPr>
          <w:rFonts w:cs="Arial"/>
          <w:szCs w:val="24"/>
        </w:rPr>
        <w:t>скан-</w:t>
      </w:r>
      <w:r w:rsidRPr="00BE72B6">
        <w:rPr>
          <w:rFonts w:cs="Arial"/>
          <w:szCs w:val="24"/>
        </w:rPr>
        <w:t xml:space="preserve">копию и формирует дело по декларации о соответствии </w:t>
      </w:r>
      <w:r w:rsidR="003F1276" w:rsidRPr="00BE72B6">
        <w:rPr>
          <w:rFonts w:cs="Arial"/>
          <w:szCs w:val="24"/>
        </w:rPr>
        <w:t xml:space="preserve">для </w:t>
      </w:r>
      <w:r w:rsidRPr="00BE72B6">
        <w:rPr>
          <w:rFonts w:cs="Arial"/>
          <w:szCs w:val="24"/>
        </w:rPr>
        <w:t>последующей передачей в архив.</w:t>
      </w:r>
    </w:p>
    <w:p w14:paraId="4BCF4325" w14:textId="77777777" w:rsidR="00186F4B" w:rsidRPr="00BE72B6" w:rsidRDefault="00186F4B" w:rsidP="00205FAA">
      <w:pPr>
        <w:tabs>
          <w:tab w:val="left" w:pos="851"/>
        </w:tabs>
        <w:spacing w:line="360" w:lineRule="auto"/>
        <w:ind w:firstLine="567"/>
        <w:rPr>
          <w:rFonts w:cs="Arial"/>
          <w:szCs w:val="24"/>
        </w:rPr>
      </w:pPr>
      <w:r w:rsidRPr="00BE72B6">
        <w:rPr>
          <w:rFonts w:cs="Arial"/>
          <w:szCs w:val="24"/>
        </w:rPr>
        <w:t>Оригинал декларации вместе с документами, на основании которых она была принята, передается заявителю.</w:t>
      </w:r>
    </w:p>
    <w:p w14:paraId="694FBE9A" w14:textId="77777777" w:rsidR="00EA4D8F" w:rsidRPr="00BE72B6" w:rsidRDefault="00EA4D8F" w:rsidP="00205FAA">
      <w:pPr>
        <w:tabs>
          <w:tab w:val="left" w:pos="851"/>
        </w:tabs>
        <w:spacing w:line="360" w:lineRule="auto"/>
        <w:ind w:firstLine="567"/>
        <w:rPr>
          <w:rFonts w:cs="Arial"/>
          <w:szCs w:val="24"/>
        </w:rPr>
      </w:pPr>
      <w:r w:rsidRPr="00BE72B6">
        <w:rPr>
          <w:rFonts w:cs="Arial"/>
          <w:szCs w:val="24"/>
        </w:rPr>
        <w:t>По результатам проведенных работ эксперт, проводивший работы по регистрации декларации о соответствии, формирует архивное дело, которое содержит:</w:t>
      </w:r>
    </w:p>
    <w:p w14:paraId="335003D2" w14:textId="77777777" w:rsidR="00186F4B" w:rsidRPr="00BE72B6" w:rsidRDefault="00EA4D8F" w:rsidP="004D7BBA">
      <w:pPr>
        <w:pStyle w:val="ListParagraph"/>
        <w:numPr>
          <w:ilvl w:val="0"/>
          <w:numId w:val="34"/>
        </w:numPr>
        <w:tabs>
          <w:tab w:val="left" w:pos="851"/>
        </w:tabs>
        <w:spacing w:line="360" w:lineRule="auto"/>
        <w:ind w:left="0" w:firstLine="567"/>
        <w:rPr>
          <w:rFonts w:cs="Arial"/>
          <w:szCs w:val="24"/>
        </w:rPr>
      </w:pPr>
      <w:r w:rsidRPr="00BE72B6">
        <w:rPr>
          <w:rFonts w:cs="Arial"/>
          <w:szCs w:val="24"/>
        </w:rPr>
        <w:t>скан-копию декларации о соответствии;</w:t>
      </w:r>
    </w:p>
    <w:p w14:paraId="1FAF5C05" w14:textId="77777777" w:rsidR="00186F4B" w:rsidRPr="00BE72B6" w:rsidRDefault="00EA4D8F" w:rsidP="004D7BBA">
      <w:pPr>
        <w:pStyle w:val="ListParagraph"/>
        <w:numPr>
          <w:ilvl w:val="0"/>
          <w:numId w:val="34"/>
        </w:numPr>
        <w:tabs>
          <w:tab w:val="left" w:pos="851"/>
        </w:tabs>
        <w:spacing w:line="360" w:lineRule="auto"/>
        <w:ind w:left="0" w:firstLine="567"/>
        <w:rPr>
          <w:rFonts w:cs="Arial"/>
          <w:szCs w:val="24"/>
        </w:rPr>
      </w:pPr>
      <w:r w:rsidRPr="00BE72B6">
        <w:rPr>
          <w:rFonts w:cs="Arial"/>
          <w:szCs w:val="24"/>
        </w:rPr>
        <w:t>скан-копию заявления на декларирование;</w:t>
      </w:r>
    </w:p>
    <w:p w14:paraId="2569DF4B" w14:textId="77777777" w:rsidR="00186F4B" w:rsidRPr="00BE72B6" w:rsidRDefault="00EA4D8F" w:rsidP="004D7BBA">
      <w:pPr>
        <w:pStyle w:val="ListParagraph"/>
        <w:numPr>
          <w:ilvl w:val="0"/>
          <w:numId w:val="34"/>
        </w:numPr>
        <w:tabs>
          <w:tab w:val="left" w:pos="851"/>
        </w:tabs>
        <w:spacing w:line="360" w:lineRule="auto"/>
        <w:ind w:left="0" w:firstLine="567"/>
        <w:rPr>
          <w:rFonts w:cs="Arial"/>
          <w:szCs w:val="24"/>
        </w:rPr>
      </w:pPr>
      <w:r w:rsidRPr="00BE72B6">
        <w:rPr>
          <w:rFonts w:cs="Arial"/>
          <w:szCs w:val="24"/>
        </w:rPr>
        <w:t>скан-копию договора уполномоченного изготовителем лица с изготовителем (при серийном производстве продукции, в случае если изготовителем является иностранная организация)</w:t>
      </w:r>
    </w:p>
    <w:p w14:paraId="69A811EA" w14:textId="77777777" w:rsidR="00186F4B" w:rsidRPr="00BE72B6" w:rsidRDefault="00EA4D8F" w:rsidP="004D7BBA">
      <w:pPr>
        <w:pStyle w:val="ListParagraph"/>
        <w:numPr>
          <w:ilvl w:val="0"/>
          <w:numId w:val="34"/>
        </w:numPr>
        <w:tabs>
          <w:tab w:val="left" w:pos="851"/>
        </w:tabs>
        <w:spacing w:line="360" w:lineRule="auto"/>
        <w:ind w:left="0" w:firstLine="567"/>
        <w:rPr>
          <w:rFonts w:cs="Arial"/>
          <w:szCs w:val="24"/>
        </w:rPr>
      </w:pPr>
      <w:r w:rsidRPr="00BE72B6">
        <w:rPr>
          <w:rFonts w:cs="Arial"/>
          <w:szCs w:val="24"/>
        </w:rPr>
        <w:t>скан-копию документа, подтверждающего государственную регистрацию юридического лица или индивидуального предпринимателя;</w:t>
      </w:r>
    </w:p>
    <w:p w14:paraId="6FC43DC2" w14:textId="77777777" w:rsidR="00186F4B" w:rsidRPr="00BE72B6" w:rsidRDefault="00EA4D8F" w:rsidP="004D7BBA">
      <w:pPr>
        <w:pStyle w:val="ListParagraph"/>
        <w:numPr>
          <w:ilvl w:val="0"/>
          <w:numId w:val="34"/>
        </w:numPr>
        <w:tabs>
          <w:tab w:val="left" w:pos="851"/>
        </w:tabs>
        <w:spacing w:line="360" w:lineRule="auto"/>
        <w:ind w:left="0" w:firstLine="567"/>
        <w:rPr>
          <w:rFonts w:cs="Arial"/>
          <w:szCs w:val="24"/>
        </w:rPr>
      </w:pPr>
      <w:r w:rsidRPr="00BE72B6">
        <w:rPr>
          <w:rFonts w:cs="Arial"/>
          <w:szCs w:val="24"/>
        </w:rPr>
        <w:t>скан-копию заверенного руководителем организации-заявителя протокола испытаний.</w:t>
      </w:r>
    </w:p>
    <w:p w14:paraId="56823010" w14:textId="77777777" w:rsidR="00EA4D8F" w:rsidRPr="00BE72B6" w:rsidRDefault="00EA4D8F" w:rsidP="00205FAA">
      <w:pPr>
        <w:tabs>
          <w:tab w:val="left" w:pos="851"/>
        </w:tabs>
        <w:spacing w:line="360" w:lineRule="auto"/>
        <w:ind w:firstLine="567"/>
        <w:rPr>
          <w:rFonts w:cs="Arial"/>
          <w:szCs w:val="24"/>
        </w:rPr>
      </w:pPr>
      <w:r w:rsidRPr="00BE72B6">
        <w:rPr>
          <w:rFonts w:cs="Arial"/>
          <w:szCs w:val="24"/>
        </w:rPr>
        <w:t>Порядок передачи документов в архив, сроки архивного хранения, правила архивного хранения и уничтожения записей после истечения срока архивного хранения установлены документированной процедурой ОС-ДП.01-0</w:t>
      </w:r>
      <w:r w:rsidR="00C90291">
        <w:rPr>
          <w:rFonts w:cs="Arial"/>
          <w:szCs w:val="24"/>
        </w:rPr>
        <w:t>1</w:t>
      </w:r>
      <w:r w:rsidRPr="00BE72B6">
        <w:rPr>
          <w:rFonts w:cs="Arial"/>
          <w:szCs w:val="24"/>
        </w:rPr>
        <w:t xml:space="preserve"> «Управление документа</w:t>
      </w:r>
      <w:r w:rsidR="00AA6B83" w:rsidRPr="00BE72B6">
        <w:rPr>
          <w:rFonts w:cs="Arial"/>
          <w:szCs w:val="24"/>
        </w:rPr>
        <w:t>ми</w:t>
      </w:r>
      <w:r w:rsidRPr="00BE72B6">
        <w:rPr>
          <w:rFonts w:cs="Arial"/>
          <w:szCs w:val="24"/>
        </w:rPr>
        <w:t>».</w:t>
      </w:r>
    </w:p>
    <w:p w14:paraId="5B7AC7ED" w14:textId="77777777" w:rsidR="00186F4B" w:rsidRPr="00BE72B6" w:rsidRDefault="00EA4D8F" w:rsidP="00205FAA">
      <w:pPr>
        <w:tabs>
          <w:tab w:val="left" w:pos="851"/>
        </w:tabs>
        <w:spacing w:line="360" w:lineRule="auto"/>
        <w:ind w:firstLine="567"/>
        <w:rPr>
          <w:rFonts w:cs="Arial"/>
          <w:szCs w:val="24"/>
        </w:rPr>
      </w:pPr>
      <w:r w:rsidRPr="00BE72B6">
        <w:rPr>
          <w:rFonts w:cs="Arial"/>
          <w:szCs w:val="24"/>
        </w:rPr>
        <w:t>В</w:t>
      </w:r>
      <w:r w:rsidR="00186F4B" w:rsidRPr="00BE72B6">
        <w:rPr>
          <w:rFonts w:cs="Arial"/>
          <w:szCs w:val="24"/>
        </w:rPr>
        <w:t xml:space="preserve"> случае принятия заявителем решения о прекращении действия декларации о соответствии, заявитель направляет в Орган по сертификации уведомление о </w:t>
      </w:r>
      <w:r w:rsidR="00186F4B" w:rsidRPr="00BE72B6">
        <w:rPr>
          <w:rFonts w:cs="Arial"/>
          <w:szCs w:val="24"/>
        </w:rPr>
        <w:lastRenderedPageBreak/>
        <w:t>прекращении действия декларации о соответствии по решению заявителя в свободной форме, непосредственно или направляет его заказным почтовым отправлением с описью вложения и уведомлением о вручении, либо в электронной форме с использованием информационно-телекоммуникационной сети «Интернет».</w:t>
      </w:r>
    </w:p>
    <w:p w14:paraId="1054C171" w14:textId="77777777" w:rsidR="00186F4B" w:rsidRPr="00BE72B6" w:rsidRDefault="00186F4B" w:rsidP="00205FAA">
      <w:pPr>
        <w:tabs>
          <w:tab w:val="left" w:pos="851"/>
        </w:tabs>
        <w:spacing w:line="360" w:lineRule="auto"/>
        <w:ind w:firstLine="567"/>
        <w:rPr>
          <w:rFonts w:cs="Arial"/>
          <w:szCs w:val="24"/>
        </w:rPr>
      </w:pPr>
      <w:r w:rsidRPr="00BE72B6">
        <w:rPr>
          <w:rFonts w:cs="Arial"/>
          <w:szCs w:val="24"/>
        </w:rPr>
        <w:t>Уведомление о прекращении действия декларации о соответствии по решению заявителя должно быть подписано и заверено печатью заявителя (при наличии), иметь дату и содержать указание на регистрационный номер декларации о соответствии.</w:t>
      </w:r>
    </w:p>
    <w:p w14:paraId="1E8DC692" w14:textId="77777777" w:rsidR="00926008" w:rsidRPr="00BE72B6" w:rsidRDefault="00186F4B" w:rsidP="00205FAA">
      <w:pPr>
        <w:tabs>
          <w:tab w:val="left" w:pos="851"/>
        </w:tabs>
        <w:spacing w:line="360" w:lineRule="auto"/>
        <w:ind w:firstLine="567"/>
        <w:rPr>
          <w:rFonts w:cs="Arial"/>
          <w:szCs w:val="24"/>
        </w:rPr>
      </w:pPr>
      <w:r w:rsidRPr="00BE72B6">
        <w:rPr>
          <w:rFonts w:cs="Arial"/>
          <w:szCs w:val="24"/>
        </w:rPr>
        <w:t>Декларация о соответствии считается прекратившей свое действие по решению заявителя с даты внесения соответствующих сведений в реестр выданных сертификатов соответствия и зарегистрированных деклараций о соответствии.</w:t>
      </w:r>
    </w:p>
    <w:p w14:paraId="4007A38F" w14:textId="77777777" w:rsidR="003D07B7" w:rsidRPr="00BE72B6" w:rsidRDefault="003D07B7" w:rsidP="00205FAA">
      <w:pPr>
        <w:tabs>
          <w:tab w:val="left" w:pos="851"/>
        </w:tabs>
        <w:spacing w:line="360" w:lineRule="auto"/>
        <w:ind w:firstLine="567"/>
        <w:rPr>
          <w:rFonts w:cs="Arial"/>
          <w:szCs w:val="24"/>
        </w:rPr>
      </w:pPr>
    </w:p>
    <w:p w14:paraId="001A7A99" w14:textId="77777777" w:rsidR="00FE7056" w:rsidRPr="00BE72B6" w:rsidRDefault="00FE7056" w:rsidP="004D7BBA">
      <w:pPr>
        <w:pStyle w:val="Heading1"/>
        <w:keepNext/>
        <w:numPr>
          <w:ilvl w:val="0"/>
          <w:numId w:val="31"/>
        </w:numPr>
        <w:tabs>
          <w:tab w:val="left" w:pos="851"/>
        </w:tabs>
        <w:spacing w:line="360" w:lineRule="auto"/>
        <w:ind w:left="0" w:firstLine="567"/>
        <w:rPr>
          <w:rFonts w:ascii="Arial" w:hAnsi="Arial" w:cs="Arial"/>
        </w:rPr>
      </w:pPr>
      <w:bookmarkStart w:id="52" w:name="_Toc11159480"/>
      <w:bookmarkStart w:id="53" w:name="_Toc50543972"/>
      <w:r w:rsidRPr="00BE72B6">
        <w:rPr>
          <w:rFonts w:ascii="Arial" w:hAnsi="Arial" w:cs="Arial"/>
        </w:rPr>
        <w:t>Правила рассмотрения жалоб на решения, принятые органом по сертификации, включающие в том числе порядок направления ответов по итогам рассмотрения жалоб</w:t>
      </w:r>
      <w:bookmarkEnd w:id="49"/>
      <w:bookmarkEnd w:id="50"/>
      <w:bookmarkEnd w:id="51"/>
      <w:bookmarkEnd w:id="52"/>
      <w:bookmarkEnd w:id="53"/>
    </w:p>
    <w:p w14:paraId="12DDE44D" w14:textId="77777777" w:rsidR="00082A0B" w:rsidRPr="00BE72B6" w:rsidRDefault="00082A0B" w:rsidP="00205FAA">
      <w:pPr>
        <w:tabs>
          <w:tab w:val="left" w:pos="851"/>
          <w:tab w:val="left" w:pos="1260"/>
        </w:tabs>
        <w:spacing w:line="360" w:lineRule="auto"/>
        <w:ind w:firstLine="567"/>
        <w:rPr>
          <w:rFonts w:cs="Arial"/>
          <w:szCs w:val="24"/>
        </w:rPr>
      </w:pPr>
      <w:r w:rsidRPr="00BE72B6">
        <w:rPr>
          <w:rFonts w:cs="Arial"/>
          <w:szCs w:val="24"/>
        </w:rPr>
        <w:t xml:space="preserve">В соответствии с требованиями </w:t>
      </w:r>
      <w:r w:rsidRPr="00BE72B6">
        <w:rPr>
          <w:rFonts w:cs="Arial"/>
          <w:b/>
          <w:bCs/>
          <w:szCs w:val="24"/>
        </w:rPr>
        <w:t>п. 7.13 ГОСТ ISO/IEC 17065</w:t>
      </w:r>
      <w:r w:rsidRPr="00BE72B6">
        <w:rPr>
          <w:rFonts w:cs="Arial"/>
          <w:szCs w:val="24"/>
        </w:rPr>
        <w:t xml:space="preserve"> в ОС разработан и документирован процесс управления жалобами и апелляциями, включающий:</w:t>
      </w:r>
    </w:p>
    <w:p w14:paraId="658C1199" w14:textId="77777777" w:rsidR="00082A0B" w:rsidRPr="00BE72B6" w:rsidRDefault="00082A0B" w:rsidP="00205FAA">
      <w:pPr>
        <w:tabs>
          <w:tab w:val="left" w:pos="851"/>
          <w:tab w:val="left" w:pos="1260"/>
        </w:tabs>
        <w:spacing w:line="360" w:lineRule="auto"/>
        <w:ind w:firstLine="567"/>
        <w:rPr>
          <w:rFonts w:cs="Arial"/>
          <w:szCs w:val="24"/>
        </w:rPr>
      </w:pPr>
      <w:r w:rsidRPr="00BE72B6">
        <w:rPr>
          <w:rFonts w:cs="Arial"/>
          <w:szCs w:val="24"/>
        </w:rPr>
        <w:t>–</w:t>
      </w:r>
      <w:r w:rsidRPr="00BE72B6">
        <w:rPr>
          <w:rFonts w:cs="Arial"/>
          <w:szCs w:val="24"/>
        </w:rPr>
        <w:tab/>
        <w:t>Принятие жалоб и апелляций;</w:t>
      </w:r>
    </w:p>
    <w:p w14:paraId="498C088F" w14:textId="77777777" w:rsidR="00082A0B" w:rsidRPr="00BE72B6" w:rsidRDefault="00082A0B" w:rsidP="00205FAA">
      <w:pPr>
        <w:tabs>
          <w:tab w:val="left" w:pos="851"/>
          <w:tab w:val="left" w:pos="1260"/>
        </w:tabs>
        <w:spacing w:line="360" w:lineRule="auto"/>
        <w:ind w:firstLine="567"/>
        <w:rPr>
          <w:rFonts w:cs="Arial"/>
          <w:szCs w:val="24"/>
        </w:rPr>
      </w:pPr>
      <w:r w:rsidRPr="00BE72B6">
        <w:rPr>
          <w:rFonts w:cs="Arial"/>
          <w:szCs w:val="24"/>
        </w:rPr>
        <w:t>–</w:t>
      </w:r>
      <w:r w:rsidRPr="00BE72B6">
        <w:rPr>
          <w:rFonts w:cs="Arial"/>
          <w:szCs w:val="24"/>
        </w:rPr>
        <w:tab/>
        <w:t>Оценку жалоб и апелляций;</w:t>
      </w:r>
    </w:p>
    <w:p w14:paraId="1C312A2C" w14:textId="77777777" w:rsidR="00082A0B" w:rsidRPr="00BE72B6" w:rsidRDefault="00082A0B" w:rsidP="00205FAA">
      <w:pPr>
        <w:tabs>
          <w:tab w:val="left" w:pos="851"/>
          <w:tab w:val="left" w:pos="1260"/>
        </w:tabs>
        <w:spacing w:line="360" w:lineRule="auto"/>
        <w:ind w:firstLine="567"/>
        <w:rPr>
          <w:rFonts w:cs="Arial"/>
          <w:szCs w:val="24"/>
        </w:rPr>
      </w:pPr>
      <w:r w:rsidRPr="00BE72B6">
        <w:rPr>
          <w:rFonts w:cs="Arial"/>
          <w:szCs w:val="24"/>
        </w:rPr>
        <w:t>–</w:t>
      </w:r>
      <w:r w:rsidRPr="00BE72B6">
        <w:rPr>
          <w:rFonts w:cs="Arial"/>
          <w:szCs w:val="24"/>
        </w:rPr>
        <w:tab/>
        <w:t>Принятие решений в отношении жалоб и апелляций;</w:t>
      </w:r>
    </w:p>
    <w:p w14:paraId="252B93C2" w14:textId="77777777" w:rsidR="00082A0B" w:rsidRPr="00BE72B6" w:rsidRDefault="00082A0B" w:rsidP="00205FAA">
      <w:pPr>
        <w:tabs>
          <w:tab w:val="left" w:pos="851"/>
          <w:tab w:val="left" w:pos="1260"/>
        </w:tabs>
        <w:spacing w:line="360" w:lineRule="auto"/>
        <w:ind w:firstLine="567"/>
        <w:rPr>
          <w:rFonts w:cs="Arial"/>
          <w:szCs w:val="24"/>
        </w:rPr>
      </w:pPr>
      <w:r w:rsidRPr="00BE72B6">
        <w:rPr>
          <w:rFonts w:cs="Arial"/>
          <w:szCs w:val="24"/>
        </w:rPr>
        <w:t>–</w:t>
      </w:r>
      <w:r w:rsidRPr="00BE72B6">
        <w:rPr>
          <w:rFonts w:cs="Arial"/>
          <w:szCs w:val="24"/>
        </w:rPr>
        <w:tab/>
        <w:t>Регистрацию и мониторинг мер по удовлетворению жалоб и апелляций.</w:t>
      </w:r>
    </w:p>
    <w:p w14:paraId="13D02EAE" w14:textId="77777777" w:rsidR="00FE7056" w:rsidRPr="00BE72B6" w:rsidRDefault="00082A0B" w:rsidP="00205FAA">
      <w:pPr>
        <w:tabs>
          <w:tab w:val="left" w:pos="851"/>
          <w:tab w:val="left" w:pos="1260"/>
        </w:tabs>
        <w:spacing w:line="360" w:lineRule="auto"/>
        <w:ind w:firstLine="567"/>
        <w:rPr>
          <w:rFonts w:cs="Arial"/>
          <w:szCs w:val="24"/>
        </w:rPr>
      </w:pPr>
      <w:r w:rsidRPr="00BE72B6">
        <w:rPr>
          <w:rFonts w:cs="Arial"/>
          <w:szCs w:val="24"/>
        </w:rPr>
        <w:t>Процесс управления жалобами и апелляциями регламентирован в документированной процедуре ОС-ДП.08-0</w:t>
      </w:r>
      <w:r w:rsidR="00C90291">
        <w:rPr>
          <w:rFonts w:cs="Arial"/>
          <w:szCs w:val="24"/>
        </w:rPr>
        <w:t>1</w:t>
      </w:r>
      <w:r w:rsidRPr="00BE72B6">
        <w:rPr>
          <w:rFonts w:cs="Arial"/>
          <w:szCs w:val="24"/>
        </w:rPr>
        <w:t xml:space="preserve"> «Порядок рассмотрения жалоб и апелляций».</w:t>
      </w:r>
    </w:p>
    <w:p w14:paraId="349B7B57" w14:textId="77777777" w:rsidR="003D07B7" w:rsidRPr="00BE72B6" w:rsidRDefault="003D07B7" w:rsidP="00205FAA">
      <w:pPr>
        <w:tabs>
          <w:tab w:val="left" w:pos="851"/>
          <w:tab w:val="left" w:pos="1260"/>
        </w:tabs>
        <w:spacing w:line="360" w:lineRule="auto"/>
        <w:ind w:firstLine="567"/>
        <w:rPr>
          <w:rFonts w:cs="Arial"/>
          <w:szCs w:val="24"/>
        </w:rPr>
      </w:pPr>
    </w:p>
    <w:p w14:paraId="4BD77FF0" w14:textId="77777777" w:rsidR="0015602A" w:rsidRPr="00BE72B6" w:rsidRDefault="0015602A" w:rsidP="004D7BBA">
      <w:pPr>
        <w:pStyle w:val="Heading1"/>
        <w:keepNext/>
        <w:numPr>
          <w:ilvl w:val="0"/>
          <w:numId w:val="31"/>
        </w:numPr>
        <w:tabs>
          <w:tab w:val="left" w:pos="851"/>
        </w:tabs>
        <w:spacing w:line="360" w:lineRule="auto"/>
        <w:ind w:left="0" w:firstLine="567"/>
        <w:rPr>
          <w:rFonts w:ascii="Arial" w:hAnsi="Arial" w:cs="Arial"/>
        </w:rPr>
      </w:pPr>
      <w:bookmarkStart w:id="54" w:name="_Toc413180067"/>
      <w:bookmarkStart w:id="55" w:name="_Toc413180190"/>
      <w:bookmarkStart w:id="56" w:name="_Toc11159481"/>
      <w:bookmarkStart w:id="57" w:name="_Toc50543973"/>
      <w:r w:rsidRPr="00BE72B6">
        <w:rPr>
          <w:rFonts w:ascii="Arial" w:hAnsi="Arial" w:cs="Arial"/>
        </w:rPr>
        <w:t>Правила осуществления контроля за использованием сертификатов соответствия, знаков соответствия</w:t>
      </w:r>
      <w:bookmarkEnd w:id="54"/>
      <w:bookmarkEnd w:id="55"/>
      <w:r w:rsidR="006461A4" w:rsidRPr="00BE72B6">
        <w:rPr>
          <w:rFonts w:ascii="Arial" w:hAnsi="Arial" w:cs="Arial"/>
        </w:rPr>
        <w:t xml:space="preserve"> (</w:t>
      </w:r>
      <w:r w:rsidR="005F78C1" w:rsidRPr="00BE72B6">
        <w:rPr>
          <w:rFonts w:ascii="Arial" w:hAnsi="Arial" w:cs="Arial"/>
        </w:rPr>
        <w:t xml:space="preserve">п. 4.1.3 </w:t>
      </w:r>
      <w:r w:rsidR="009A7884" w:rsidRPr="00BE72B6">
        <w:rPr>
          <w:rFonts w:ascii="Arial" w:hAnsi="Arial" w:cs="Arial"/>
        </w:rPr>
        <w:t>ГОСТ ISO/IEC 17065</w:t>
      </w:r>
      <w:r w:rsidR="006461A4" w:rsidRPr="00BE72B6">
        <w:rPr>
          <w:rFonts w:ascii="Arial" w:hAnsi="Arial" w:cs="Arial"/>
        </w:rPr>
        <w:t>)</w:t>
      </w:r>
      <w:bookmarkEnd w:id="56"/>
      <w:bookmarkEnd w:id="57"/>
    </w:p>
    <w:p w14:paraId="2553F108" w14:textId="77777777" w:rsidR="00F71E20" w:rsidRPr="00BE72B6" w:rsidRDefault="00F71E20" w:rsidP="00205FAA">
      <w:pPr>
        <w:tabs>
          <w:tab w:val="left" w:pos="851"/>
        </w:tabs>
        <w:spacing w:line="360" w:lineRule="auto"/>
        <w:ind w:firstLine="567"/>
        <w:rPr>
          <w:rFonts w:eastAsiaTheme="minorEastAsia" w:cs="Arial"/>
          <w:szCs w:val="24"/>
        </w:rPr>
      </w:pPr>
      <w:r w:rsidRPr="00BE72B6">
        <w:rPr>
          <w:rFonts w:eastAsiaTheme="minorEastAsia" w:cs="Arial"/>
          <w:szCs w:val="24"/>
        </w:rPr>
        <w:t>Основным методом осуществления контроля за использованием серт</w:t>
      </w:r>
      <w:r w:rsidR="00826D3F" w:rsidRPr="00BE72B6">
        <w:rPr>
          <w:rFonts w:eastAsiaTheme="minorEastAsia" w:cs="Arial"/>
          <w:szCs w:val="24"/>
        </w:rPr>
        <w:t xml:space="preserve">ификатов соответствия </w:t>
      </w:r>
      <w:r w:rsidRPr="00BE72B6">
        <w:rPr>
          <w:rFonts w:eastAsiaTheme="minorEastAsia" w:cs="Arial"/>
          <w:szCs w:val="24"/>
        </w:rPr>
        <w:t xml:space="preserve">и знаков соответствия является инспекционный контроль. Правила проведения инспекционного </w:t>
      </w:r>
      <w:r w:rsidR="001C47AD" w:rsidRPr="00BE72B6">
        <w:rPr>
          <w:rFonts w:eastAsiaTheme="minorEastAsia" w:cs="Arial"/>
          <w:szCs w:val="24"/>
        </w:rPr>
        <w:t>контроля представлены в пункте 5</w:t>
      </w:r>
      <w:r w:rsidRPr="00BE72B6">
        <w:rPr>
          <w:rFonts w:eastAsiaTheme="minorEastAsia" w:cs="Arial"/>
          <w:szCs w:val="24"/>
        </w:rPr>
        <w:t xml:space="preserve"> насто</w:t>
      </w:r>
      <w:r w:rsidR="003A528A" w:rsidRPr="00BE72B6">
        <w:rPr>
          <w:rFonts w:eastAsiaTheme="minorEastAsia" w:cs="Arial"/>
          <w:szCs w:val="24"/>
        </w:rPr>
        <w:t>ящей документированной процедуры</w:t>
      </w:r>
      <w:r w:rsidRPr="00BE72B6">
        <w:rPr>
          <w:rFonts w:eastAsiaTheme="minorEastAsia" w:cs="Arial"/>
          <w:szCs w:val="24"/>
        </w:rPr>
        <w:t>.</w:t>
      </w:r>
    </w:p>
    <w:p w14:paraId="20528764" w14:textId="77777777" w:rsidR="00F71E20" w:rsidRPr="00BE72B6" w:rsidRDefault="00F71E20" w:rsidP="00205FAA">
      <w:pPr>
        <w:tabs>
          <w:tab w:val="left" w:pos="851"/>
        </w:tabs>
        <w:spacing w:line="360" w:lineRule="auto"/>
        <w:ind w:firstLine="567"/>
        <w:rPr>
          <w:rFonts w:eastAsiaTheme="minorEastAsia" w:cs="Arial"/>
          <w:szCs w:val="24"/>
        </w:rPr>
      </w:pPr>
      <w:r w:rsidRPr="00BE72B6">
        <w:rPr>
          <w:rFonts w:eastAsiaTheme="minorEastAsia" w:cs="Arial"/>
          <w:szCs w:val="24"/>
        </w:rPr>
        <w:t>Также источниками информации о сертифицированной продукции, которые могут использоваться для контроля за использованием сертификата соответствия являются:</w:t>
      </w:r>
    </w:p>
    <w:p w14:paraId="1920C5BF" w14:textId="77777777" w:rsidR="00F71E20" w:rsidRPr="00BE72B6" w:rsidRDefault="00F71E20" w:rsidP="00205FAA">
      <w:pPr>
        <w:pStyle w:val="ListParagraph"/>
        <w:numPr>
          <w:ilvl w:val="0"/>
          <w:numId w:val="7"/>
        </w:numPr>
        <w:tabs>
          <w:tab w:val="left" w:pos="851"/>
        </w:tabs>
        <w:spacing w:line="360" w:lineRule="auto"/>
        <w:ind w:left="0" w:firstLine="567"/>
        <w:rPr>
          <w:rFonts w:eastAsiaTheme="minorEastAsia" w:cs="Arial"/>
          <w:szCs w:val="24"/>
        </w:rPr>
      </w:pPr>
      <w:r w:rsidRPr="00BE72B6">
        <w:rPr>
          <w:rFonts w:eastAsiaTheme="minorEastAsia" w:cs="Arial"/>
          <w:szCs w:val="24"/>
        </w:rPr>
        <w:t>сведения, представляемые держателем сертификата соответствия об изменениях, внесенных в техническую документацию и технологический процесс производства сертифицированной продукции;</w:t>
      </w:r>
    </w:p>
    <w:p w14:paraId="194EEFA1" w14:textId="77777777" w:rsidR="00F71E20" w:rsidRPr="00BE72B6" w:rsidRDefault="00F71E20" w:rsidP="00205FAA">
      <w:pPr>
        <w:pStyle w:val="ListParagraph"/>
        <w:numPr>
          <w:ilvl w:val="0"/>
          <w:numId w:val="7"/>
        </w:numPr>
        <w:tabs>
          <w:tab w:val="left" w:pos="851"/>
        </w:tabs>
        <w:spacing w:line="360" w:lineRule="auto"/>
        <w:ind w:left="0" w:firstLine="567"/>
        <w:rPr>
          <w:rFonts w:eastAsiaTheme="minorEastAsia" w:cs="Arial"/>
          <w:szCs w:val="24"/>
        </w:rPr>
      </w:pPr>
      <w:r w:rsidRPr="00BE72B6">
        <w:rPr>
          <w:rFonts w:eastAsiaTheme="minorEastAsia" w:cs="Arial"/>
          <w:szCs w:val="24"/>
        </w:rPr>
        <w:lastRenderedPageBreak/>
        <w:t>сведения закупочных организаций и потребите</w:t>
      </w:r>
      <w:r w:rsidR="00F640C4" w:rsidRPr="00BE72B6">
        <w:rPr>
          <w:rFonts w:eastAsiaTheme="minorEastAsia" w:cs="Arial"/>
          <w:szCs w:val="24"/>
        </w:rPr>
        <w:t>лей сертифицированной продукции.</w:t>
      </w:r>
    </w:p>
    <w:p w14:paraId="044BB2A8" w14:textId="77777777" w:rsidR="00996111" w:rsidRPr="00BE72B6" w:rsidRDefault="00512285" w:rsidP="00205FAA">
      <w:pPr>
        <w:tabs>
          <w:tab w:val="left" w:pos="851"/>
        </w:tabs>
        <w:spacing w:line="360" w:lineRule="auto"/>
        <w:ind w:firstLine="567"/>
        <w:rPr>
          <w:rFonts w:eastAsiaTheme="minorEastAsia" w:cs="Arial"/>
          <w:szCs w:val="24"/>
        </w:rPr>
      </w:pPr>
      <w:r w:rsidRPr="00BE72B6">
        <w:rPr>
          <w:rFonts w:eastAsiaTheme="minorEastAsia" w:cs="Arial"/>
          <w:szCs w:val="24"/>
        </w:rPr>
        <w:t xml:space="preserve">Контроль </w:t>
      </w:r>
      <w:r w:rsidR="00996111" w:rsidRPr="00BE72B6">
        <w:rPr>
          <w:rFonts w:eastAsiaTheme="minorEastAsia" w:cs="Arial"/>
          <w:szCs w:val="24"/>
        </w:rPr>
        <w:t>использования сертификата соответствия включает в себя проверку:</w:t>
      </w:r>
    </w:p>
    <w:p w14:paraId="67118F3A" w14:textId="77777777" w:rsidR="00996111" w:rsidRPr="00BE72B6" w:rsidRDefault="00996111" w:rsidP="00205FAA">
      <w:pPr>
        <w:numPr>
          <w:ilvl w:val="0"/>
          <w:numId w:val="8"/>
        </w:numPr>
        <w:tabs>
          <w:tab w:val="left" w:pos="851"/>
        </w:tabs>
        <w:spacing w:line="360" w:lineRule="auto"/>
        <w:ind w:left="0" w:firstLine="567"/>
        <w:rPr>
          <w:rFonts w:eastAsiaTheme="minorEastAsia" w:cs="Arial"/>
          <w:szCs w:val="24"/>
        </w:rPr>
      </w:pPr>
      <w:r w:rsidRPr="00BE72B6">
        <w:rPr>
          <w:rFonts w:eastAsiaTheme="minorEastAsia" w:cs="Arial"/>
          <w:szCs w:val="24"/>
        </w:rPr>
        <w:t>фактов использования сертификата не по назначению (сертификат соответствия требованиям технических</w:t>
      </w:r>
      <w:r w:rsidR="00D40CB4" w:rsidRPr="00BE72B6">
        <w:rPr>
          <w:rFonts w:eastAsiaTheme="minorEastAsia" w:cs="Arial"/>
          <w:szCs w:val="24"/>
        </w:rPr>
        <w:t xml:space="preserve"> регламентов Евразийского экономического с</w:t>
      </w:r>
      <w:r w:rsidR="00C87160" w:rsidRPr="00BE72B6">
        <w:rPr>
          <w:rFonts w:eastAsiaTheme="minorEastAsia" w:cs="Arial"/>
          <w:szCs w:val="24"/>
        </w:rPr>
        <w:t xml:space="preserve">оюза – </w:t>
      </w:r>
      <w:r w:rsidRPr="00BE72B6">
        <w:rPr>
          <w:rFonts w:eastAsiaTheme="minorEastAsia" w:cs="Arial"/>
          <w:szCs w:val="24"/>
        </w:rPr>
        <w:t xml:space="preserve">документ, которым </w:t>
      </w:r>
      <w:r w:rsidR="00C87160" w:rsidRPr="00BE72B6">
        <w:rPr>
          <w:rFonts w:eastAsiaTheme="minorEastAsia" w:cs="Arial"/>
          <w:szCs w:val="24"/>
        </w:rPr>
        <w:t>О</w:t>
      </w:r>
      <w:r w:rsidRPr="00BE72B6">
        <w:rPr>
          <w:rFonts w:eastAsiaTheme="minorEastAsia" w:cs="Arial"/>
          <w:szCs w:val="24"/>
        </w:rPr>
        <w:t>рган по сертификации удостоверяет соответствие выпускаемой в обращение продукции требованиям техническ</w:t>
      </w:r>
      <w:r w:rsidR="00C87160" w:rsidRPr="00BE72B6">
        <w:rPr>
          <w:rFonts w:eastAsiaTheme="minorEastAsia" w:cs="Arial"/>
          <w:szCs w:val="24"/>
        </w:rPr>
        <w:t xml:space="preserve">ого регламента </w:t>
      </w:r>
      <w:r w:rsidR="004E4447" w:rsidRPr="00BE72B6">
        <w:rPr>
          <w:rFonts w:eastAsiaTheme="minorEastAsia" w:cs="Arial"/>
          <w:szCs w:val="24"/>
        </w:rPr>
        <w:t>Евразийского экономического</w:t>
      </w:r>
      <w:r w:rsidR="00C87160" w:rsidRPr="00BE72B6">
        <w:rPr>
          <w:rFonts w:eastAsiaTheme="minorEastAsia" w:cs="Arial"/>
          <w:szCs w:val="24"/>
        </w:rPr>
        <w:t xml:space="preserve"> с</w:t>
      </w:r>
      <w:r w:rsidRPr="00BE72B6">
        <w:rPr>
          <w:rFonts w:eastAsiaTheme="minorEastAsia" w:cs="Arial"/>
          <w:szCs w:val="24"/>
        </w:rPr>
        <w:t>оюза (технич</w:t>
      </w:r>
      <w:r w:rsidR="00C87160" w:rsidRPr="00BE72B6">
        <w:rPr>
          <w:rFonts w:eastAsiaTheme="minorEastAsia" w:cs="Arial"/>
          <w:szCs w:val="24"/>
        </w:rPr>
        <w:t xml:space="preserve">еских регламентов </w:t>
      </w:r>
      <w:r w:rsidR="004E4447" w:rsidRPr="00BE72B6">
        <w:rPr>
          <w:rFonts w:eastAsiaTheme="minorEastAsia" w:cs="Arial"/>
          <w:szCs w:val="24"/>
        </w:rPr>
        <w:t>Евразийского экономического</w:t>
      </w:r>
      <w:r w:rsidR="00C87160" w:rsidRPr="00BE72B6">
        <w:rPr>
          <w:rFonts w:eastAsiaTheme="minorEastAsia" w:cs="Arial"/>
          <w:szCs w:val="24"/>
        </w:rPr>
        <w:t xml:space="preserve"> с</w:t>
      </w:r>
      <w:r w:rsidRPr="00BE72B6">
        <w:rPr>
          <w:rFonts w:eastAsiaTheme="minorEastAsia" w:cs="Arial"/>
          <w:szCs w:val="24"/>
        </w:rPr>
        <w:t>оюза);</w:t>
      </w:r>
    </w:p>
    <w:p w14:paraId="27B086C1" w14:textId="77777777" w:rsidR="00996111" w:rsidRPr="00BE72B6" w:rsidRDefault="00996111" w:rsidP="00205FAA">
      <w:pPr>
        <w:numPr>
          <w:ilvl w:val="0"/>
          <w:numId w:val="8"/>
        </w:numPr>
        <w:tabs>
          <w:tab w:val="left" w:pos="851"/>
        </w:tabs>
        <w:spacing w:line="360" w:lineRule="auto"/>
        <w:ind w:left="0" w:firstLine="567"/>
        <w:rPr>
          <w:rFonts w:eastAsiaTheme="minorEastAsia" w:cs="Arial"/>
          <w:szCs w:val="24"/>
        </w:rPr>
      </w:pPr>
      <w:r w:rsidRPr="00BE72B6">
        <w:rPr>
          <w:rFonts w:eastAsiaTheme="minorEastAsia" w:cs="Arial"/>
          <w:szCs w:val="24"/>
        </w:rPr>
        <w:t>правильности указания номера сертиф</w:t>
      </w:r>
      <w:r w:rsidR="00C87160" w:rsidRPr="00BE72B6">
        <w:rPr>
          <w:rFonts w:eastAsiaTheme="minorEastAsia" w:cs="Arial"/>
          <w:szCs w:val="24"/>
        </w:rPr>
        <w:t xml:space="preserve">иката либо его изображений и не </w:t>
      </w:r>
      <w:r w:rsidRPr="00BE72B6">
        <w:rPr>
          <w:rFonts w:eastAsiaTheme="minorEastAsia" w:cs="Arial"/>
          <w:szCs w:val="24"/>
        </w:rPr>
        <w:t>введение в заблуждение потребителей и иных заинтересованных лиц;</w:t>
      </w:r>
    </w:p>
    <w:p w14:paraId="3A2E560E" w14:textId="77777777" w:rsidR="00996111" w:rsidRPr="00BE72B6" w:rsidRDefault="00996111" w:rsidP="00205FAA">
      <w:pPr>
        <w:numPr>
          <w:ilvl w:val="0"/>
          <w:numId w:val="8"/>
        </w:numPr>
        <w:tabs>
          <w:tab w:val="left" w:pos="851"/>
        </w:tabs>
        <w:spacing w:line="360" w:lineRule="auto"/>
        <w:ind w:left="0" w:firstLine="567"/>
        <w:rPr>
          <w:rFonts w:eastAsiaTheme="minorEastAsia" w:cs="Arial"/>
          <w:szCs w:val="24"/>
        </w:rPr>
      </w:pPr>
      <w:r w:rsidRPr="00BE72B6">
        <w:rPr>
          <w:rFonts w:eastAsiaTheme="minorEastAsia" w:cs="Arial"/>
          <w:szCs w:val="24"/>
        </w:rPr>
        <w:t xml:space="preserve">правильности </w:t>
      </w:r>
      <w:r w:rsidR="00F640C4" w:rsidRPr="00BE72B6">
        <w:rPr>
          <w:rFonts w:eastAsiaTheme="minorEastAsia" w:cs="Arial"/>
          <w:szCs w:val="24"/>
        </w:rPr>
        <w:t>изготовления копий сертификатов;</w:t>
      </w:r>
    </w:p>
    <w:p w14:paraId="1EA83CEA" w14:textId="77777777" w:rsidR="00996111" w:rsidRPr="00BE72B6" w:rsidRDefault="00996111" w:rsidP="00205FAA">
      <w:pPr>
        <w:numPr>
          <w:ilvl w:val="0"/>
          <w:numId w:val="8"/>
        </w:numPr>
        <w:tabs>
          <w:tab w:val="left" w:pos="851"/>
        </w:tabs>
        <w:spacing w:line="360" w:lineRule="auto"/>
        <w:ind w:left="0" w:firstLine="567"/>
        <w:rPr>
          <w:rFonts w:eastAsiaTheme="minorEastAsia" w:cs="Arial"/>
          <w:szCs w:val="24"/>
        </w:rPr>
      </w:pPr>
      <w:r w:rsidRPr="00BE72B6">
        <w:rPr>
          <w:rFonts w:eastAsiaTheme="minorEastAsia" w:cs="Arial"/>
          <w:szCs w:val="24"/>
        </w:rPr>
        <w:t>сведения от органов государственного контроля (надзора), сообщения в печати, по радио и телевидению, в Интернете.</w:t>
      </w:r>
    </w:p>
    <w:p w14:paraId="3735B114" w14:textId="77777777" w:rsidR="00106D71" w:rsidRPr="00BE72B6" w:rsidRDefault="00996111" w:rsidP="00205FAA">
      <w:pPr>
        <w:tabs>
          <w:tab w:val="left" w:pos="851"/>
          <w:tab w:val="left" w:pos="993"/>
          <w:tab w:val="left" w:pos="1260"/>
        </w:tabs>
        <w:spacing w:line="360" w:lineRule="auto"/>
        <w:ind w:firstLine="567"/>
        <w:rPr>
          <w:rFonts w:eastAsiaTheme="minorEastAsia" w:cs="Arial"/>
          <w:szCs w:val="24"/>
        </w:rPr>
      </w:pPr>
      <w:r w:rsidRPr="00BE72B6">
        <w:rPr>
          <w:rFonts w:eastAsiaTheme="minorEastAsia" w:cs="Arial"/>
          <w:szCs w:val="24"/>
        </w:rPr>
        <w:t xml:space="preserve">Проверка соблюдения условий применения знака обращения </w:t>
      </w:r>
      <w:r w:rsidR="008150F6" w:rsidRPr="00BE72B6">
        <w:rPr>
          <w:rFonts w:eastAsiaTheme="minorEastAsia" w:cs="Arial"/>
          <w:szCs w:val="24"/>
        </w:rPr>
        <w:t>продукции на рынке государств-</w:t>
      </w:r>
      <w:r w:rsidRPr="00BE72B6">
        <w:rPr>
          <w:rFonts w:eastAsiaTheme="minorEastAsia" w:cs="Arial"/>
          <w:szCs w:val="24"/>
        </w:rPr>
        <w:t xml:space="preserve">членов </w:t>
      </w:r>
      <w:r w:rsidR="004E4447" w:rsidRPr="00BE72B6">
        <w:rPr>
          <w:rFonts w:eastAsiaTheme="minorEastAsia" w:cs="Arial"/>
          <w:szCs w:val="24"/>
        </w:rPr>
        <w:t>Евразийского экономического</w:t>
      </w:r>
      <w:r w:rsidRPr="00BE72B6">
        <w:rPr>
          <w:rFonts w:eastAsiaTheme="minorEastAsia" w:cs="Arial"/>
          <w:szCs w:val="24"/>
        </w:rPr>
        <w:t xml:space="preserve"> союза осуществляется путем проверки правильности нанесения этого знака на продукцию (тару, упаковку, сопроводитель</w:t>
      </w:r>
      <w:r w:rsidR="00252EEE" w:rsidRPr="00BE72B6">
        <w:rPr>
          <w:rFonts w:eastAsiaTheme="minorEastAsia" w:cs="Arial"/>
          <w:szCs w:val="24"/>
        </w:rPr>
        <w:t>ную и техническ</w:t>
      </w:r>
      <w:r w:rsidR="003A528A" w:rsidRPr="00BE72B6">
        <w:rPr>
          <w:rFonts w:eastAsiaTheme="minorEastAsia" w:cs="Arial"/>
          <w:szCs w:val="24"/>
        </w:rPr>
        <w:t xml:space="preserve">ую документацию) </w:t>
      </w:r>
      <w:r w:rsidR="008150F6" w:rsidRPr="00BE72B6">
        <w:rPr>
          <w:rFonts w:eastAsiaTheme="minorEastAsia" w:cs="Arial"/>
          <w:szCs w:val="24"/>
        </w:rPr>
        <w:t>в соответствии с</w:t>
      </w:r>
      <w:r w:rsidR="00252EEE" w:rsidRPr="00BE72B6">
        <w:rPr>
          <w:rFonts w:eastAsiaTheme="minorEastAsia" w:cs="Arial"/>
          <w:szCs w:val="24"/>
        </w:rPr>
        <w:t xml:space="preserve"> требованиям</w:t>
      </w:r>
      <w:r w:rsidR="008150F6" w:rsidRPr="00BE72B6">
        <w:rPr>
          <w:rFonts w:eastAsiaTheme="minorEastAsia" w:cs="Arial"/>
          <w:szCs w:val="24"/>
        </w:rPr>
        <w:t>и</w:t>
      </w:r>
      <w:r w:rsidR="00252EEE" w:rsidRPr="00BE72B6">
        <w:rPr>
          <w:rFonts w:eastAsiaTheme="minorEastAsia" w:cs="Arial"/>
          <w:szCs w:val="24"/>
        </w:rPr>
        <w:t xml:space="preserve"> «Положения о едином знаке обращения продукции на рынке государств – членов Таможенного союза», утвержденным Решением Комиссии Таможенного союза от 15 июля 2011г. № 711 (с учетом изменений, утвержденных Решением Комиссии Таможенного союза от 23 сентября 2011 года № 800).</w:t>
      </w:r>
    </w:p>
    <w:p w14:paraId="21D71E77" w14:textId="77777777" w:rsidR="00270B41" w:rsidRPr="00BE72B6" w:rsidRDefault="00270B41" w:rsidP="00205FAA">
      <w:pPr>
        <w:tabs>
          <w:tab w:val="left" w:pos="851"/>
          <w:tab w:val="left" w:pos="993"/>
          <w:tab w:val="left" w:pos="1260"/>
        </w:tabs>
        <w:spacing w:line="360" w:lineRule="auto"/>
        <w:ind w:firstLine="567"/>
        <w:rPr>
          <w:rFonts w:eastAsiaTheme="minorEastAsia" w:cs="Arial"/>
          <w:szCs w:val="24"/>
        </w:rPr>
      </w:pPr>
      <w:r w:rsidRPr="00BE72B6">
        <w:rPr>
          <w:rFonts w:eastAsiaTheme="minorEastAsia" w:cs="Arial"/>
          <w:szCs w:val="24"/>
        </w:rPr>
        <w:t xml:space="preserve">В случае идентификации нарушений правил применения сертификатов соответствия и знаков соответствия ОС вправе </w:t>
      </w:r>
      <w:r w:rsidR="006A7A2F" w:rsidRPr="00BE72B6">
        <w:rPr>
          <w:rFonts w:eastAsiaTheme="minorEastAsia" w:cs="Arial"/>
          <w:szCs w:val="24"/>
        </w:rPr>
        <w:t>приостановить/прекратить действие сертификата соответствия. Правила изменения статуса действия сертификата со</w:t>
      </w:r>
      <w:r w:rsidR="00F11881" w:rsidRPr="00BE72B6">
        <w:rPr>
          <w:rFonts w:eastAsiaTheme="minorEastAsia" w:cs="Arial"/>
          <w:szCs w:val="24"/>
        </w:rPr>
        <w:t>ответствия описаны в разделе 7</w:t>
      </w:r>
      <w:r w:rsidR="006A7A2F" w:rsidRPr="00BE72B6">
        <w:rPr>
          <w:rFonts w:eastAsiaTheme="minorEastAsia" w:cs="Arial"/>
          <w:szCs w:val="24"/>
        </w:rPr>
        <w:t xml:space="preserve"> настоящей ДП </w:t>
      </w:r>
      <w:r w:rsidR="006A7A2F" w:rsidRPr="00BE72B6">
        <w:rPr>
          <w:rFonts w:eastAsiaTheme="minorEastAsia" w:cs="Arial"/>
          <w:b/>
          <w:szCs w:val="24"/>
        </w:rPr>
        <w:t>(п. 4.1.3.2 ГОСТ ISO/IEC 17065).</w:t>
      </w:r>
    </w:p>
    <w:p w14:paraId="54B878AC" w14:textId="77777777" w:rsidR="00465EC7" w:rsidRPr="00BE72B6" w:rsidRDefault="00465EC7" w:rsidP="004D7BBA">
      <w:pPr>
        <w:pStyle w:val="ListParagraph"/>
        <w:keepNext/>
        <w:numPr>
          <w:ilvl w:val="0"/>
          <w:numId w:val="31"/>
        </w:numPr>
        <w:tabs>
          <w:tab w:val="left" w:pos="851"/>
          <w:tab w:val="left" w:pos="993"/>
        </w:tabs>
        <w:spacing w:before="240" w:line="360" w:lineRule="auto"/>
        <w:ind w:left="0" w:firstLine="567"/>
        <w:jc w:val="center"/>
        <w:outlineLvl w:val="0"/>
        <w:rPr>
          <w:rFonts w:cs="Arial"/>
          <w:b/>
          <w:color w:val="000000" w:themeColor="text1"/>
          <w:szCs w:val="24"/>
        </w:rPr>
      </w:pPr>
      <w:bookmarkStart w:id="58" w:name="_Toc50543974"/>
      <w:r w:rsidRPr="00BE72B6">
        <w:rPr>
          <w:rFonts w:cs="Arial"/>
          <w:b/>
          <w:color w:val="000000" w:themeColor="text1"/>
          <w:szCs w:val="24"/>
        </w:rPr>
        <w:t xml:space="preserve">Передача сведений о проведенных работах в </w:t>
      </w:r>
      <w:r w:rsidR="003F3E60" w:rsidRPr="00BE72B6">
        <w:rPr>
          <w:rFonts w:cs="Arial"/>
          <w:b/>
          <w:color w:val="000000" w:themeColor="text1"/>
          <w:szCs w:val="24"/>
        </w:rPr>
        <w:t xml:space="preserve">уполномоченный орган по техническому регулированию </w:t>
      </w:r>
      <w:r w:rsidR="003F3E60" w:rsidRPr="00BE72B6">
        <w:rPr>
          <w:rFonts w:cs="Arial"/>
          <w:b/>
          <w:color w:val="000000" w:themeColor="text1"/>
          <w:szCs w:val="24"/>
          <w:u w:val="wave"/>
        </w:rPr>
        <w:t>Кыргызской республики</w:t>
      </w:r>
      <w:bookmarkEnd w:id="58"/>
    </w:p>
    <w:p w14:paraId="43FA363A" w14:textId="77777777" w:rsidR="00465EC7" w:rsidRPr="00BE72B6" w:rsidRDefault="00465EC7" w:rsidP="00205FAA">
      <w:pPr>
        <w:tabs>
          <w:tab w:val="left" w:pos="851"/>
          <w:tab w:val="left" w:pos="993"/>
        </w:tabs>
        <w:spacing w:line="360" w:lineRule="auto"/>
        <w:ind w:firstLine="567"/>
        <w:rPr>
          <w:rFonts w:cs="Arial"/>
          <w:color w:val="000000" w:themeColor="text1"/>
          <w:szCs w:val="24"/>
        </w:rPr>
      </w:pPr>
      <w:r w:rsidRPr="00BE72B6">
        <w:rPr>
          <w:rFonts w:cs="Arial"/>
          <w:color w:val="000000" w:themeColor="text1"/>
          <w:szCs w:val="24"/>
        </w:rPr>
        <w:t xml:space="preserve">В соответствии с требованиями </w:t>
      </w:r>
      <w:r w:rsidR="003F3E60" w:rsidRPr="00BE72B6">
        <w:rPr>
          <w:rFonts w:cs="Arial"/>
          <w:color w:val="000000" w:themeColor="text1"/>
          <w:szCs w:val="24"/>
        </w:rPr>
        <w:t xml:space="preserve">Положением от 02.06.2008 года № 267 «О порядке ведения Единого Государственного реестра выданных сертификатов соответствия и зарегистрированных деклараций о соответствии на продукцию, прошедшую обязательное подтверждение соответствия» </w:t>
      </w:r>
      <w:r w:rsidRPr="00BE72B6">
        <w:rPr>
          <w:rFonts w:cs="Arial"/>
          <w:color w:val="000000" w:themeColor="text1"/>
          <w:szCs w:val="24"/>
        </w:rPr>
        <w:t xml:space="preserve">информация о выданных сертификатах соответствия, зарегистрированных декларациях </w:t>
      </w:r>
      <w:r w:rsidR="00C1333D" w:rsidRPr="00BE72B6">
        <w:rPr>
          <w:rFonts w:cs="Arial"/>
          <w:color w:val="000000" w:themeColor="text1"/>
          <w:szCs w:val="24"/>
        </w:rPr>
        <w:t>о соответствии</w:t>
      </w:r>
      <w:r w:rsidRPr="00BE72B6">
        <w:rPr>
          <w:rFonts w:cs="Arial"/>
          <w:color w:val="000000" w:themeColor="text1"/>
          <w:szCs w:val="24"/>
        </w:rPr>
        <w:t xml:space="preserve"> передает</w:t>
      </w:r>
      <w:r w:rsidR="00BA509D" w:rsidRPr="00BE72B6">
        <w:rPr>
          <w:rFonts w:cs="Arial"/>
          <w:color w:val="000000" w:themeColor="text1"/>
          <w:szCs w:val="24"/>
        </w:rPr>
        <w:t>ся заместителем р</w:t>
      </w:r>
      <w:r w:rsidRPr="00BE72B6">
        <w:rPr>
          <w:rFonts w:cs="Arial"/>
          <w:color w:val="000000" w:themeColor="text1"/>
          <w:szCs w:val="24"/>
        </w:rPr>
        <w:t xml:space="preserve">уководителя </w:t>
      </w:r>
      <w:r w:rsidR="00BA509D" w:rsidRPr="00BE72B6">
        <w:rPr>
          <w:rFonts w:cs="Arial"/>
          <w:color w:val="000000" w:themeColor="text1"/>
          <w:szCs w:val="24"/>
        </w:rPr>
        <w:t>ОС</w:t>
      </w:r>
      <w:r w:rsidRPr="00BE72B6">
        <w:rPr>
          <w:rFonts w:cs="Arial"/>
          <w:color w:val="000000" w:themeColor="text1"/>
          <w:szCs w:val="24"/>
        </w:rPr>
        <w:t xml:space="preserve"> </w:t>
      </w:r>
      <w:r w:rsidR="00787B25" w:rsidRPr="00BE72B6">
        <w:rPr>
          <w:rFonts w:cs="Arial"/>
          <w:color w:val="000000" w:themeColor="text1"/>
          <w:szCs w:val="24"/>
        </w:rPr>
        <w:t>в</w:t>
      </w:r>
      <w:r w:rsidRPr="00BE72B6">
        <w:rPr>
          <w:rFonts w:cs="Arial"/>
          <w:color w:val="000000" w:themeColor="text1"/>
          <w:szCs w:val="24"/>
        </w:rPr>
        <w:t xml:space="preserve"> </w:t>
      </w:r>
      <w:r w:rsidR="00C1333D" w:rsidRPr="00BE72B6">
        <w:rPr>
          <w:rFonts w:cs="Arial"/>
          <w:color w:val="000000" w:themeColor="text1"/>
          <w:szCs w:val="24"/>
        </w:rPr>
        <w:t>УОТР</w:t>
      </w:r>
      <w:r w:rsidRPr="00BE72B6">
        <w:rPr>
          <w:rFonts w:cs="Arial"/>
          <w:color w:val="000000" w:themeColor="text1"/>
          <w:szCs w:val="24"/>
        </w:rPr>
        <w:t>.</w:t>
      </w:r>
    </w:p>
    <w:p w14:paraId="70FF1D71" w14:textId="77777777" w:rsidR="00465EC7" w:rsidRPr="00BE72B6" w:rsidRDefault="00861598" w:rsidP="00205FAA">
      <w:pPr>
        <w:tabs>
          <w:tab w:val="left" w:pos="851"/>
          <w:tab w:val="left" w:pos="1134"/>
        </w:tabs>
        <w:spacing w:line="360" w:lineRule="auto"/>
        <w:ind w:firstLine="567"/>
        <w:rPr>
          <w:rFonts w:cs="Arial"/>
          <w:color w:val="000000" w:themeColor="text1"/>
          <w:szCs w:val="24"/>
        </w:rPr>
      </w:pPr>
      <w:r w:rsidRPr="00BE72B6">
        <w:rPr>
          <w:rFonts w:cs="Arial"/>
          <w:color w:val="000000" w:themeColor="text1"/>
          <w:szCs w:val="24"/>
        </w:rPr>
        <w:lastRenderedPageBreak/>
        <w:t>П</w:t>
      </w:r>
      <w:r w:rsidR="00465EC7" w:rsidRPr="00BE72B6">
        <w:rPr>
          <w:rFonts w:cs="Arial"/>
          <w:color w:val="000000" w:themeColor="text1"/>
          <w:szCs w:val="24"/>
        </w:rPr>
        <w:t xml:space="preserve">ередаче подлежит </w:t>
      </w:r>
      <w:r w:rsidR="000A6B63" w:rsidRPr="00BE72B6">
        <w:rPr>
          <w:rFonts w:cs="Arial"/>
          <w:color w:val="000000" w:themeColor="text1"/>
          <w:szCs w:val="24"/>
        </w:rPr>
        <w:t>информация в объеме, установленном Положением от 02.06.2008 года № 267</w:t>
      </w:r>
      <w:r w:rsidR="002D73E1" w:rsidRPr="00BE72B6">
        <w:rPr>
          <w:rFonts w:cs="Arial"/>
          <w:color w:val="000000" w:themeColor="text1"/>
          <w:szCs w:val="24"/>
        </w:rPr>
        <w:t xml:space="preserve"> в отношении выданных сертификатов соответствия и принятых деклараций о соответствии, оформленных по единой форме Евразийского экономического союза</w:t>
      </w:r>
      <w:r w:rsidR="000A6B63" w:rsidRPr="00BE72B6">
        <w:rPr>
          <w:rFonts w:cs="Arial"/>
          <w:color w:val="000000" w:themeColor="text1"/>
          <w:szCs w:val="24"/>
        </w:rPr>
        <w:t>, в следующие сроки:</w:t>
      </w:r>
      <w:r w:rsidR="00465EC7" w:rsidRPr="00BE72B6">
        <w:rPr>
          <w:rFonts w:cs="Arial"/>
          <w:color w:val="000000" w:themeColor="text1"/>
          <w:szCs w:val="24"/>
        </w:rPr>
        <w:t xml:space="preserve"> </w:t>
      </w:r>
    </w:p>
    <w:p w14:paraId="0619781B" w14:textId="77777777" w:rsidR="006D2F89" w:rsidRPr="00BE72B6" w:rsidRDefault="006D2F89" w:rsidP="004D7BBA">
      <w:pPr>
        <w:pStyle w:val="ListParagraph"/>
        <w:numPr>
          <w:ilvl w:val="0"/>
          <w:numId w:val="24"/>
        </w:numPr>
        <w:tabs>
          <w:tab w:val="left" w:pos="851"/>
          <w:tab w:val="left" w:pos="1134"/>
        </w:tabs>
        <w:spacing w:line="360" w:lineRule="auto"/>
        <w:ind w:left="0" w:firstLine="567"/>
        <w:rPr>
          <w:rFonts w:cs="Arial"/>
          <w:color w:val="000000" w:themeColor="text1"/>
          <w:szCs w:val="24"/>
        </w:rPr>
      </w:pPr>
      <w:r w:rsidRPr="00BE72B6">
        <w:rPr>
          <w:rFonts w:cs="Arial"/>
          <w:color w:val="000000" w:themeColor="text1"/>
          <w:szCs w:val="24"/>
        </w:rPr>
        <w:t>О выданных сертификатах соответствия – В течение 3 рабочих дней со дня регистрации сертификата соответствия;</w:t>
      </w:r>
    </w:p>
    <w:p w14:paraId="1A21679F" w14:textId="77777777" w:rsidR="006D2F89" w:rsidRPr="00BE72B6" w:rsidRDefault="006D2F89" w:rsidP="004D7BBA">
      <w:pPr>
        <w:pStyle w:val="ListParagraph"/>
        <w:numPr>
          <w:ilvl w:val="0"/>
          <w:numId w:val="24"/>
        </w:numPr>
        <w:tabs>
          <w:tab w:val="left" w:pos="851"/>
          <w:tab w:val="left" w:pos="1134"/>
        </w:tabs>
        <w:spacing w:line="360" w:lineRule="auto"/>
        <w:ind w:left="0" w:firstLine="567"/>
        <w:rPr>
          <w:rFonts w:cs="Arial"/>
          <w:color w:val="000000" w:themeColor="text1"/>
          <w:szCs w:val="24"/>
        </w:rPr>
      </w:pPr>
      <w:r w:rsidRPr="00BE72B6">
        <w:rPr>
          <w:rFonts w:eastAsia="Times New Roman" w:cs="Arial"/>
          <w:color w:val="000000" w:themeColor="text1"/>
          <w:szCs w:val="24"/>
          <w:lang w:eastAsia="ru-RU"/>
        </w:rPr>
        <w:t xml:space="preserve">О зарегистрированных декларациях о соответствии – </w:t>
      </w:r>
      <w:r w:rsidRPr="00BE72B6">
        <w:rPr>
          <w:rFonts w:cs="Arial"/>
          <w:color w:val="000000" w:themeColor="text1"/>
          <w:szCs w:val="24"/>
        </w:rPr>
        <w:t>В течение 3 рабочих дней со дня регистрации декларации о соответствии.</w:t>
      </w:r>
    </w:p>
    <w:p w14:paraId="0E910100" w14:textId="77777777" w:rsidR="00AC55B1" w:rsidRPr="00BE72B6" w:rsidRDefault="00465EC7" w:rsidP="00205FAA">
      <w:pPr>
        <w:tabs>
          <w:tab w:val="left" w:pos="851"/>
          <w:tab w:val="left" w:pos="993"/>
        </w:tabs>
        <w:spacing w:line="360" w:lineRule="auto"/>
        <w:ind w:firstLine="567"/>
        <w:rPr>
          <w:rFonts w:cs="Arial"/>
          <w:color w:val="000000" w:themeColor="text1"/>
          <w:szCs w:val="24"/>
        </w:rPr>
      </w:pPr>
      <w:bookmarkStart w:id="59" w:name="P63"/>
      <w:bookmarkEnd w:id="59"/>
      <w:r w:rsidRPr="00BE72B6">
        <w:rPr>
          <w:rFonts w:cs="Arial"/>
          <w:color w:val="000000" w:themeColor="text1"/>
          <w:szCs w:val="24"/>
        </w:rPr>
        <w:t xml:space="preserve">Корректировка и удаление сведений, </w:t>
      </w:r>
      <w:r w:rsidR="00D755CF" w:rsidRPr="00BE72B6">
        <w:rPr>
          <w:rFonts w:cs="Arial"/>
          <w:color w:val="000000" w:themeColor="text1"/>
          <w:szCs w:val="24"/>
        </w:rPr>
        <w:t>переданных в УОТР</w:t>
      </w:r>
      <w:r w:rsidRPr="00BE72B6">
        <w:rPr>
          <w:rFonts w:cs="Arial"/>
          <w:color w:val="000000" w:themeColor="text1"/>
          <w:szCs w:val="24"/>
        </w:rPr>
        <w:t xml:space="preserve"> не допускается.</w:t>
      </w:r>
      <w:bookmarkStart w:id="60" w:name="_Toc413180080"/>
      <w:bookmarkStart w:id="61" w:name="_Toc413180254"/>
    </w:p>
    <w:p w14:paraId="739822C9" w14:textId="77777777" w:rsidR="00AC55B1" w:rsidRDefault="00AC55B1" w:rsidP="00A024EC">
      <w:pPr>
        <w:tabs>
          <w:tab w:val="left" w:pos="993"/>
        </w:tabs>
        <w:spacing w:line="360" w:lineRule="auto"/>
        <w:ind w:firstLine="709"/>
        <w:jc w:val="right"/>
        <w:rPr>
          <w:rStyle w:val="Heading1Char"/>
          <w:rFonts w:ascii="Arial" w:hAnsi="Arial" w:cs="Arial"/>
        </w:rPr>
      </w:pPr>
    </w:p>
    <w:p w14:paraId="08C682A7" w14:textId="6A1A86C3" w:rsidR="00AC48F7" w:rsidRPr="00F16307" w:rsidRDefault="00AC48F7" w:rsidP="00AC48F7">
      <w:pPr>
        <w:contextualSpacing w:val="0"/>
        <w:jc w:val="left"/>
        <w:rPr>
          <w:rFonts w:ascii="Times New Roman" w:eastAsia="Times New Roman" w:hAnsi="Times New Roman"/>
          <w:color w:val="000000" w:themeColor="text1"/>
          <w:szCs w:val="24"/>
          <w:shd w:val="clear" w:color="auto" w:fill="FFFFFF"/>
          <w:lang w:val="en-RU" w:eastAsia="en-GB"/>
        </w:rPr>
      </w:pPr>
      <w:r w:rsidRPr="00AC48F7">
        <w:rPr>
          <w:rFonts w:ascii="Times New Roman" w:eastAsia="Times New Roman" w:hAnsi="Times New Roman"/>
          <w:b/>
          <w:bCs/>
          <w:color w:val="000000" w:themeColor="text1"/>
          <w:sz w:val="22"/>
          <w:shd w:val="clear" w:color="auto" w:fill="FFFFFF"/>
          <w:lang w:val="en-RU" w:eastAsia="en-GB"/>
        </w:rPr>
        <w:t>               </w:t>
      </w:r>
      <w:r w:rsidRPr="00060912">
        <w:rPr>
          <w:rFonts w:cs="Arial"/>
          <w:b/>
          <w:color w:val="000000" w:themeColor="text1"/>
          <w:szCs w:val="24"/>
        </w:rPr>
        <w:t>12</w:t>
      </w:r>
      <w:r w:rsidRPr="00F16307">
        <w:rPr>
          <w:rFonts w:cs="Arial"/>
          <w:b/>
          <w:color w:val="000000" w:themeColor="text1"/>
          <w:szCs w:val="24"/>
        </w:rPr>
        <w:t>. Правила проведения работ по оценке соответствия продукции в форме декларации соответствия</w:t>
      </w:r>
      <w:r w:rsidR="00F16307">
        <w:rPr>
          <w:rFonts w:cs="Arial"/>
          <w:b/>
          <w:color w:val="000000" w:themeColor="text1"/>
          <w:szCs w:val="24"/>
        </w:rPr>
        <w:t>.</w:t>
      </w:r>
      <w:r w:rsidRPr="00F16307">
        <w:rPr>
          <w:rFonts w:cs="Arial"/>
          <w:b/>
          <w:color w:val="000000" w:themeColor="text1"/>
          <w:szCs w:val="24"/>
        </w:rPr>
        <w:br/>
      </w:r>
      <w:r>
        <w:rPr>
          <w:color w:val="FFFFFF"/>
          <w:shd w:val="clear" w:color="auto" w:fill="FFFFFF"/>
        </w:rPr>
        <w:t>5.4.</w:t>
      </w:r>
      <w:r w:rsidR="00F16307" w:rsidRPr="00F16307">
        <w:rPr>
          <w:rFonts w:ascii="Times New Roman" w:eastAsia="Times New Roman" w:hAnsi="Times New Roman"/>
          <w:color w:val="000000" w:themeColor="text1"/>
          <w:szCs w:val="24"/>
          <w:shd w:val="clear" w:color="auto" w:fill="FFFFFF"/>
          <w:lang w:eastAsia="en-GB"/>
        </w:rPr>
        <w:t>12.</w:t>
      </w:r>
      <w:r w:rsidRPr="00F16307">
        <w:rPr>
          <w:rFonts w:ascii="Times New Roman" w:eastAsia="Times New Roman" w:hAnsi="Times New Roman"/>
          <w:color w:val="000000" w:themeColor="text1"/>
          <w:szCs w:val="24"/>
          <w:shd w:val="clear" w:color="auto" w:fill="FFFFFF"/>
          <w:lang w:val="en-RU" w:eastAsia="en-GB"/>
        </w:rPr>
        <w:t xml:space="preserve">1. Регистрация деклараций о соответствии продукции производится в соответствии с Положением о регистрации деклараций о соответствии продукции требованиям технических регламентов </w:t>
      </w:r>
      <w:r w:rsidR="00F16307" w:rsidRPr="00F16307">
        <w:rPr>
          <w:rFonts w:ascii="Times New Roman" w:eastAsia="Times New Roman" w:hAnsi="Times New Roman"/>
          <w:color w:val="000000" w:themeColor="text1"/>
          <w:szCs w:val="24"/>
          <w:shd w:val="clear" w:color="auto" w:fill="FFFFFF"/>
          <w:lang w:val="en-RU" w:eastAsia="en-GB"/>
        </w:rPr>
        <w:t>Решение коллегии ЕЭК от 20 марта 2018 года N 41</w:t>
      </w:r>
      <w:r w:rsidRPr="00F16307">
        <w:rPr>
          <w:rFonts w:ascii="Times New Roman" w:eastAsia="Times New Roman" w:hAnsi="Times New Roman"/>
          <w:color w:val="000000" w:themeColor="text1"/>
          <w:szCs w:val="24"/>
          <w:shd w:val="clear" w:color="auto" w:fill="FFFFFF"/>
          <w:lang w:val="en-RU" w:eastAsia="en-GB"/>
        </w:rPr>
        <w:t>.</w:t>
      </w:r>
    </w:p>
    <w:p w14:paraId="10E0B249" w14:textId="15F49B06"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 xml:space="preserve">         </w:t>
      </w:r>
      <w:r w:rsidR="00F16307" w:rsidRPr="00F16307">
        <w:rPr>
          <w:rFonts w:ascii="Times New Roman" w:eastAsia="Times New Roman" w:hAnsi="Times New Roman"/>
          <w:color w:val="000000" w:themeColor="text1"/>
          <w:szCs w:val="24"/>
          <w:shd w:val="clear" w:color="auto" w:fill="FFFFFF"/>
          <w:lang w:val="en-RU" w:eastAsia="en-GB"/>
        </w:rPr>
        <w:t>12.</w:t>
      </w:r>
      <w:r w:rsidRPr="00F16307">
        <w:rPr>
          <w:rFonts w:ascii="Times New Roman" w:eastAsia="Times New Roman" w:hAnsi="Times New Roman"/>
          <w:color w:val="000000" w:themeColor="text1"/>
          <w:szCs w:val="24"/>
          <w:shd w:val="clear" w:color="auto" w:fill="FFFFFF"/>
          <w:lang w:val="en-RU" w:eastAsia="en-GB"/>
        </w:rPr>
        <w:t>2. Декларация о соответствии, составляется заявителем согласно единой форме декларации о соответствии требованиям технического регламента Таможенного союза и правилам ее оформления, утвержденным Решением Коллегии Евразийской экономической комиссии от 25 декабря 2012 г. № 293</w:t>
      </w:r>
      <w:r w:rsidRPr="00F16307">
        <w:rPr>
          <w:rFonts w:ascii="Times New Roman" w:eastAsia="Times New Roman" w:hAnsi="Times New Roman"/>
          <w:szCs w:val="24"/>
          <w:shd w:val="clear" w:color="auto" w:fill="FFFFFF"/>
          <w:lang w:val="en-RU" w:eastAsia="en-GB"/>
        </w:rPr>
        <w:t> </w:t>
      </w:r>
      <w:r w:rsidRPr="00F16307">
        <w:rPr>
          <w:rFonts w:ascii="Times New Roman" w:eastAsia="Times New Roman" w:hAnsi="Times New Roman"/>
          <w:color w:val="000000" w:themeColor="text1"/>
          <w:szCs w:val="24"/>
          <w:shd w:val="clear" w:color="auto" w:fill="FFFFFF"/>
          <w:lang w:val="en-RU" w:eastAsia="en-GB"/>
        </w:rPr>
        <w:t>с изменениями</w:t>
      </w:r>
      <w:r w:rsidRPr="00F16307">
        <w:rPr>
          <w:rFonts w:ascii="Times New Roman" w:eastAsia="Times New Roman" w:hAnsi="Times New Roman"/>
          <w:szCs w:val="24"/>
          <w:shd w:val="clear" w:color="auto" w:fill="FFFFFF"/>
          <w:lang w:val="en-RU" w:eastAsia="en-GB"/>
        </w:rPr>
        <w:t> </w:t>
      </w:r>
      <w:r w:rsidRPr="00F16307">
        <w:rPr>
          <w:rFonts w:ascii="Times New Roman" w:eastAsia="Times New Roman" w:hAnsi="Times New Roman"/>
          <w:color w:val="000000" w:themeColor="text1"/>
          <w:szCs w:val="24"/>
          <w:shd w:val="clear" w:color="auto" w:fill="FFFFFF"/>
          <w:lang w:val="en-RU" w:eastAsia="en-GB"/>
        </w:rPr>
        <w:t>согласно Решению Коллегии Евразийской экономической комиссии от 15 ноября 2016 года № 154</w:t>
      </w:r>
      <w:r w:rsidRPr="00F16307">
        <w:rPr>
          <w:rFonts w:ascii="Times New Roman" w:eastAsia="Times New Roman" w:hAnsi="Times New Roman"/>
          <w:szCs w:val="24"/>
          <w:shd w:val="clear" w:color="auto" w:fill="FFFFFF"/>
          <w:lang w:val="en-RU" w:eastAsia="en-GB"/>
        </w:rPr>
        <w:t> </w:t>
      </w:r>
      <w:r w:rsidRPr="00F16307">
        <w:rPr>
          <w:rFonts w:ascii="Times New Roman" w:eastAsia="Times New Roman" w:hAnsi="Times New Roman"/>
          <w:color w:val="000000" w:themeColor="text1"/>
          <w:szCs w:val="24"/>
          <w:shd w:val="clear" w:color="auto" w:fill="FFFFFF"/>
          <w:lang w:val="en-RU" w:eastAsia="en-GB"/>
        </w:rPr>
        <w:t>(далее – единая форма).</w:t>
      </w:r>
    </w:p>
    <w:p w14:paraId="17246500" w14:textId="40C6CAD3" w:rsidR="00AC48F7" w:rsidRPr="00DF4D53" w:rsidRDefault="00AC48F7" w:rsidP="00F16307">
      <w:pPr>
        <w:contextualSpacing w:val="0"/>
        <w:jc w:val="left"/>
        <w:rPr>
          <w:rFonts w:ascii="Times New Roman" w:eastAsia="Times New Roman" w:hAnsi="Times New Roman"/>
          <w:color w:val="000000" w:themeColor="text1"/>
          <w:szCs w:val="24"/>
          <w:shd w:val="clear" w:color="auto" w:fill="FFFFFF"/>
          <w:lang w:eastAsia="en-GB"/>
        </w:rPr>
      </w:pPr>
      <w:r w:rsidRPr="00F16307">
        <w:rPr>
          <w:rFonts w:ascii="Times New Roman" w:eastAsia="Times New Roman" w:hAnsi="Times New Roman"/>
          <w:color w:val="000000" w:themeColor="text1"/>
          <w:szCs w:val="24"/>
          <w:shd w:val="clear" w:color="auto" w:fill="FFFFFF"/>
          <w:lang w:val="en-RU" w:eastAsia="en-GB"/>
        </w:rPr>
        <w:t xml:space="preserve">         </w:t>
      </w:r>
      <w:r w:rsidR="00F16307" w:rsidRPr="00F16307">
        <w:rPr>
          <w:rFonts w:ascii="Times New Roman" w:eastAsia="Times New Roman" w:hAnsi="Times New Roman"/>
          <w:color w:val="000000" w:themeColor="text1"/>
          <w:szCs w:val="24"/>
          <w:shd w:val="clear" w:color="auto" w:fill="FFFFFF"/>
          <w:lang w:val="en-RU" w:eastAsia="en-GB"/>
        </w:rPr>
        <w:t>12.</w:t>
      </w:r>
      <w:r w:rsidRPr="00F16307">
        <w:rPr>
          <w:rFonts w:ascii="Times New Roman" w:eastAsia="Times New Roman" w:hAnsi="Times New Roman"/>
          <w:color w:val="000000" w:themeColor="text1"/>
          <w:szCs w:val="24"/>
          <w:shd w:val="clear" w:color="auto" w:fill="FFFFFF"/>
          <w:lang w:val="en-RU" w:eastAsia="en-GB"/>
        </w:rPr>
        <w:t>3.Регистрация деклараций о соответствии осуществляется органом по сертификации продукции, включенным в Единый реестр органов по сертификации и испытательных лабораторий (центров) Таможенного союза, или уполномоченным органам государства – члена Таможенного союза и Единого экономического пространства</w:t>
      </w:r>
      <w:r w:rsidR="00DF4D53">
        <w:rPr>
          <w:rFonts w:ascii="Times New Roman" w:eastAsia="Times New Roman" w:hAnsi="Times New Roman"/>
          <w:color w:val="000000" w:themeColor="text1"/>
          <w:szCs w:val="24"/>
          <w:shd w:val="clear" w:color="auto" w:fill="FFFFFF"/>
          <w:lang w:eastAsia="en-GB"/>
        </w:rPr>
        <w:t>.</w:t>
      </w:r>
    </w:p>
    <w:p w14:paraId="6A43799A" w14:textId="759CFA29"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4. При декларировании соответствия продукции заявителем могут выступать зарегистрированные на территории государства-члена в соответствии с законодательством этого государства юридическое лицо или физическое лицо в качестве индивидуального предпринимателя, являющиеся изготовителем или продавцом либо выполняющие функции иностранного изготовителя на основании договора с ним (далее – заявитель).</w:t>
      </w:r>
    </w:p>
    <w:p w14:paraId="399D0986" w14:textId="7F32664D" w:rsidR="00AC48F7" w:rsidRPr="00B919D6" w:rsidRDefault="00F16307" w:rsidP="00F16307">
      <w:pPr>
        <w:ind w:firstLine="709"/>
        <w:contextualSpacing w:val="0"/>
        <w:jc w:val="left"/>
        <w:rPr>
          <w:rFonts w:ascii="Times New Roman" w:eastAsia="Times New Roman" w:hAnsi="Times New Roman"/>
          <w:color w:val="000000" w:themeColor="text1"/>
          <w:szCs w:val="24"/>
          <w:shd w:val="clear" w:color="auto" w:fill="FFFFFF"/>
          <w:lang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.5. Заполненный бланк декларации о соответствии и прилагаемые к ней документы направляются на регистрацию в орган по сертификации продукции</w:t>
      </w:r>
      <w:r w:rsidR="00B919D6">
        <w:rPr>
          <w:rFonts w:ascii="Times New Roman" w:eastAsia="Times New Roman" w:hAnsi="Times New Roman"/>
          <w:color w:val="000000" w:themeColor="text1"/>
          <w:szCs w:val="24"/>
          <w:shd w:val="clear" w:color="auto" w:fill="FFFFFF"/>
          <w:lang w:eastAsia="en-GB"/>
        </w:rPr>
        <w:t>.</w:t>
      </w:r>
    </w:p>
    <w:p w14:paraId="588327D4" w14:textId="526CE281"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.6. Для регистрации декларации о соответствии в органе по сертификации продукции, заявитель представляет в орган по сертификации продукции декларацию о соответствии и прилагаемые к ней в соответств</w:t>
      </w:r>
      <w:proofErr w:type="spellStart"/>
      <w:r w:rsidR="00B919D6">
        <w:rPr>
          <w:rFonts w:ascii="Times New Roman" w:eastAsia="Times New Roman" w:hAnsi="Times New Roman"/>
          <w:color w:val="000000" w:themeColor="text1"/>
          <w:szCs w:val="24"/>
          <w:shd w:val="clear" w:color="auto" w:fill="FFFFFF"/>
          <w:lang w:eastAsia="en-GB"/>
        </w:rPr>
        <w:t>ующие</w:t>
      </w:r>
      <w:proofErr w:type="spellEnd"/>
      <w:r w:rsidR="00AC48F7" w:rsidRPr="00F16307">
        <w:rPr>
          <w:rFonts w:ascii="Times New Roman" w:eastAsia="Times New Roman" w:hAnsi="Times New Roman"/>
          <w:color w:val="000000" w:themeColor="text1"/>
          <w:szCs w:val="24"/>
          <w:shd w:val="clear" w:color="auto" w:fill="FFFFFF"/>
          <w:lang w:val="en-RU" w:eastAsia="en-GB"/>
        </w:rPr>
        <w:t xml:space="preserve"> документы по средствам электронной почты или направляет их заказным почтовым отправлением c описью вложения и уведомлением о вручении.</w:t>
      </w:r>
      <w:r w:rsidR="00AC48F7" w:rsidRPr="00F16307">
        <w:rPr>
          <w:rFonts w:ascii="Times New Roman" w:eastAsia="Times New Roman" w:hAnsi="Times New Roman"/>
          <w:szCs w:val="24"/>
          <w:lang w:val="en-RU" w:eastAsia="en-GB"/>
        </w:rPr>
        <w:t> </w:t>
      </w:r>
    </w:p>
    <w:p w14:paraId="3A9BDB2A" w14:textId="0704A5D8"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.7. Декларация о соответствии подписывается заявителем (для юридического лица – руководителем организации-заявителя) и заверяется его печатью (для физического лица, зарегистрированного в качестве индивидуального предпринимателя, – при наличии).</w:t>
      </w:r>
      <w:r w:rsidR="00AC48F7" w:rsidRPr="00F16307">
        <w:rPr>
          <w:rFonts w:ascii="Times New Roman" w:eastAsia="Times New Roman" w:hAnsi="Times New Roman"/>
          <w:szCs w:val="24"/>
          <w:lang w:val="en-RU" w:eastAsia="en-GB"/>
        </w:rPr>
        <w:t> </w:t>
      </w:r>
    </w:p>
    <w:p w14:paraId="0833AA5C" w14:textId="236BD036"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.8. К декларации о соответствии прилагаются следующие документы, если иное не установлено соответствующими техническими регламентами Таможенного союза:</w:t>
      </w:r>
      <w:r w:rsidR="00AC48F7" w:rsidRPr="00F16307">
        <w:rPr>
          <w:rFonts w:ascii="Times New Roman" w:eastAsia="Times New Roman" w:hAnsi="Times New Roman"/>
          <w:szCs w:val="24"/>
          <w:lang w:val="en-RU" w:eastAsia="en-GB"/>
        </w:rPr>
        <w:t> </w:t>
      </w:r>
    </w:p>
    <w:p w14:paraId="411B4591" w14:textId="7777777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а) заявление о регистрации декларации о соответствии, подписанное заявителем</w:t>
      </w:r>
    </w:p>
    <w:p w14:paraId="4E48A3B7" w14:textId="666C9773"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lastRenderedPageBreak/>
        <w:t>форм</w:t>
      </w:r>
      <w:r w:rsidR="00DF4D53">
        <w:rPr>
          <w:rFonts w:ascii="Times New Roman" w:eastAsia="Times New Roman" w:hAnsi="Times New Roman"/>
          <w:color w:val="000000" w:themeColor="text1"/>
          <w:szCs w:val="24"/>
          <w:shd w:val="clear" w:color="auto" w:fill="FFFFFF"/>
          <w:lang w:eastAsia="en-GB"/>
        </w:rPr>
        <w:t>а</w:t>
      </w:r>
      <w:r w:rsidRPr="00F16307">
        <w:rPr>
          <w:rFonts w:ascii="Times New Roman" w:eastAsia="Times New Roman" w:hAnsi="Times New Roman"/>
          <w:color w:val="000000" w:themeColor="text1"/>
          <w:szCs w:val="24"/>
          <w:shd w:val="clear" w:color="auto" w:fill="FFFFFF"/>
          <w:lang w:val="en-RU" w:eastAsia="en-GB"/>
        </w:rPr>
        <w:t xml:space="preserve"> приведена в приложении № 2</w:t>
      </w:r>
      <w:r w:rsidR="00DF4D53">
        <w:rPr>
          <w:rFonts w:ascii="Times New Roman" w:eastAsia="Times New Roman" w:hAnsi="Times New Roman"/>
          <w:color w:val="000000" w:themeColor="text1"/>
          <w:szCs w:val="24"/>
          <w:shd w:val="clear" w:color="auto" w:fill="FFFFFF"/>
          <w:lang w:eastAsia="en-GB"/>
        </w:rPr>
        <w:t>0</w:t>
      </w:r>
      <w:r w:rsidRPr="00F16307">
        <w:rPr>
          <w:rFonts w:ascii="Times New Roman" w:eastAsia="Times New Roman" w:hAnsi="Times New Roman"/>
          <w:color w:val="000000" w:themeColor="text1"/>
          <w:szCs w:val="24"/>
          <w:shd w:val="clear" w:color="auto" w:fill="FFFFFF"/>
          <w:lang w:val="en-RU" w:eastAsia="en-GB"/>
        </w:rPr>
        <w:t xml:space="preserve"> к настоящей ДП.</w:t>
      </w:r>
    </w:p>
    <w:p w14:paraId="53BD8DBA" w14:textId="7777777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б) копии документов, подтверждающих государственную регистрацию юридического лица или государственную регистрацию физического лица в качестве индивидуального предпринимателя в соответствии с законодательством</w:t>
      </w:r>
      <w:r w:rsidRPr="00F16307">
        <w:rPr>
          <w:rFonts w:ascii="Times New Roman" w:eastAsia="Times New Roman" w:hAnsi="Times New Roman"/>
          <w:szCs w:val="24"/>
          <w:lang w:val="en-RU" w:eastAsia="en-GB"/>
        </w:rPr>
        <w:t> </w:t>
      </w:r>
      <w:r w:rsidRPr="00F16307">
        <w:rPr>
          <w:rFonts w:ascii="Times New Roman" w:eastAsia="Times New Roman" w:hAnsi="Times New Roman"/>
          <w:color w:val="000000" w:themeColor="text1"/>
          <w:szCs w:val="24"/>
          <w:shd w:val="clear" w:color="auto" w:fill="FFFFFF"/>
          <w:lang w:val="en-RU" w:eastAsia="en-GB"/>
        </w:rPr>
        <w:t>государств-членов;</w:t>
      </w:r>
      <w:r w:rsidRPr="00F16307">
        <w:rPr>
          <w:rFonts w:ascii="Times New Roman" w:eastAsia="Times New Roman" w:hAnsi="Times New Roman"/>
          <w:szCs w:val="24"/>
          <w:lang w:val="en-RU" w:eastAsia="en-GB"/>
        </w:rPr>
        <w:t> </w:t>
      </w:r>
    </w:p>
    <w:p w14:paraId="29F30824" w14:textId="7777777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в) копия договора с иностранным изготовителем, предусматривающего обеспечение соответствия поставляемой продукции требованиям технических регламентов Таможенного союза и ответственность за несоответствие поставляемой на таможенную территорию Таможенного союза продукции указанным требованиям (для лица, выполняющего функции иностранного изготовителя);</w:t>
      </w:r>
    </w:p>
    <w:p w14:paraId="243BFE8D" w14:textId="77777777" w:rsidR="00DF4D53" w:rsidRDefault="00AC48F7" w:rsidP="00DF4D53">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г) протоколы испытания продукции (если это предусмотрено схемой декларирования) им форме, при условии наличия всей необходимой информации для регистрации декларации о соответствии.</w:t>
      </w:r>
    </w:p>
    <w:p w14:paraId="25236B8A" w14:textId="251D61BA" w:rsidR="00AC48F7" w:rsidRPr="00DF4D53" w:rsidRDefault="00F16307" w:rsidP="00DF4D53">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.13. При регистрации заявлению присваивается регистрационный номер, который является порядковым номером по Журналу</w:t>
      </w:r>
      <w:r w:rsidR="00DF4D53" w:rsidRPr="00DF4D53">
        <w:rPr>
          <w:rFonts w:ascii="Times New Roman" w:eastAsia="Times New Roman" w:hAnsi="Times New Roman"/>
          <w:color w:val="000000" w:themeColor="text1"/>
          <w:szCs w:val="24"/>
          <w:shd w:val="clear" w:color="auto" w:fill="FFFFFF"/>
          <w:lang w:val="en-RU" w:eastAsia="en-GB"/>
        </w:rPr>
        <w:t xml:space="preserve"> в Приложение 16 </w:t>
      </w:r>
      <w:r w:rsidR="00DF4D53">
        <w:rPr>
          <w:rFonts w:ascii="Times New Roman" w:eastAsia="Times New Roman" w:hAnsi="Times New Roman"/>
          <w:color w:val="000000" w:themeColor="text1"/>
          <w:szCs w:val="24"/>
          <w:shd w:val="clear" w:color="auto" w:fill="FFFFFF"/>
          <w:lang w:eastAsia="en-GB"/>
        </w:rPr>
        <w:t>ж</w:t>
      </w:r>
      <w:r w:rsidR="00DF4D53" w:rsidRPr="00DF4D53">
        <w:rPr>
          <w:rFonts w:ascii="Times New Roman" w:eastAsia="Times New Roman" w:hAnsi="Times New Roman"/>
          <w:color w:val="000000" w:themeColor="text1"/>
          <w:szCs w:val="24"/>
          <w:shd w:val="clear" w:color="auto" w:fill="FFFFFF"/>
          <w:lang w:val="en-RU" w:eastAsia="en-GB"/>
        </w:rPr>
        <w:t>урналы и реестры ОС</w:t>
      </w:r>
      <w:r w:rsidR="00DF4D53">
        <w:rPr>
          <w:rFonts w:ascii="Times New Roman" w:eastAsia="Times New Roman" w:hAnsi="Times New Roman"/>
          <w:color w:val="000000" w:themeColor="text1"/>
          <w:szCs w:val="24"/>
          <w:shd w:val="clear" w:color="auto" w:fill="FFFFFF"/>
          <w:lang w:eastAsia="en-GB"/>
        </w:rPr>
        <w:t xml:space="preserve"> </w:t>
      </w:r>
      <w:r w:rsidR="00AC48F7" w:rsidRPr="00F16307">
        <w:rPr>
          <w:rFonts w:ascii="Times New Roman" w:eastAsia="Times New Roman" w:hAnsi="Times New Roman"/>
          <w:color w:val="000000" w:themeColor="text1"/>
          <w:szCs w:val="24"/>
          <w:shd w:val="clear" w:color="auto" w:fill="FFFFFF"/>
          <w:lang w:val="en-RU" w:eastAsia="en-GB"/>
        </w:rPr>
        <w:t>приема заявлений и регистрации деклараций о соответствии</w:t>
      </w:r>
      <w:r w:rsidR="00DF4D53" w:rsidRPr="00DF4D53">
        <w:rPr>
          <w:rFonts w:ascii="Times New Roman" w:eastAsia="Times New Roman" w:hAnsi="Times New Roman"/>
          <w:color w:val="000000" w:themeColor="text1"/>
          <w:szCs w:val="24"/>
          <w:shd w:val="clear" w:color="auto" w:fill="FFFFFF"/>
          <w:lang w:val="en-RU" w:eastAsia="en-GB"/>
        </w:rPr>
        <w:t xml:space="preserve"> </w:t>
      </w:r>
    </w:p>
    <w:p w14:paraId="5AE1421B" w14:textId="1FE95E59"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.14. После регистрации заявления офис- менеджер проставляет на нем от руки регистрационный номер и дату и передает не позднее следующего дня заявление и декларацию с комплектом прилагаемых к нему документов, руководителю (заместителю) ОС.</w:t>
      </w:r>
    </w:p>
    <w:p w14:paraId="0EB1EFC3" w14:textId="7B6F3923"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 xml:space="preserve">.15. Руководитель (заместитель) ОС принимает решение о назначении эксперта </w:t>
      </w:r>
      <w:r>
        <w:rPr>
          <w:rFonts w:ascii="Times New Roman" w:eastAsia="Times New Roman" w:hAnsi="Times New Roman"/>
          <w:color w:val="000000" w:themeColor="text1"/>
          <w:szCs w:val="24"/>
          <w:shd w:val="clear" w:color="auto" w:fill="FFFFFF"/>
          <w:lang w:eastAsia="en-GB"/>
        </w:rPr>
        <w:t>по сертификации</w:t>
      </w:r>
      <w:r w:rsidR="00AC48F7" w:rsidRPr="00F16307">
        <w:rPr>
          <w:rFonts w:ascii="Times New Roman" w:eastAsia="Times New Roman" w:hAnsi="Times New Roman"/>
          <w:color w:val="000000" w:themeColor="text1"/>
          <w:szCs w:val="24"/>
          <w:shd w:val="clear" w:color="auto" w:fill="FFFFFF"/>
          <w:lang w:val="en-RU" w:eastAsia="en-GB"/>
        </w:rPr>
        <w:t xml:space="preserve"> для проведения работ по регистрации декларации о соответствии.</w:t>
      </w:r>
      <w:r w:rsidR="00AC48F7" w:rsidRPr="00F16307">
        <w:rPr>
          <w:rFonts w:ascii="Times New Roman" w:eastAsia="Times New Roman" w:hAnsi="Times New Roman"/>
          <w:szCs w:val="24"/>
          <w:shd w:val="clear" w:color="auto" w:fill="FFFFFF"/>
          <w:lang w:val="en-RU" w:eastAsia="en-GB"/>
        </w:rPr>
        <w:t> </w:t>
      </w:r>
    </w:p>
    <w:p w14:paraId="5B47B92C" w14:textId="6A845B19"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Назначение производится путем визирования заявления в</w:t>
      </w:r>
      <w:r w:rsidRPr="00F16307">
        <w:rPr>
          <w:rFonts w:ascii="Times New Roman" w:eastAsia="Times New Roman" w:hAnsi="Times New Roman"/>
          <w:szCs w:val="24"/>
          <w:shd w:val="clear" w:color="auto" w:fill="FFFFFF"/>
          <w:lang w:val="en-RU" w:eastAsia="en-GB"/>
        </w:rPr>
        <w:t> </w:t>
      </w:r>
      <w:r w:rsidRPr="00F16307">
        <w:rPr>
          <w:rFonts w:ascii="Times New Roman" w:eastAsia="Times New Roman" w:hAnsi="Times New Roman"/>
          <w:color w:val="000000" w:themeColor="text1"/>
          <w:szCs w:val="24"/>
          <w:shd w:val="clear" w:color="auto" w:fill="FFFFFF"/>
          <w:lang w:val="en-RU" w:eastAsia="en-GB"/>
        </w:rPr>
        <w:t xml:space="preserve">верхнем правом углу и содержит фразу «на рассмотрение ФИО </w:t>
      </w:r>
      <w:r w:rsidR="00F16307" w:rsidRPr="00F16307">
        <w:rPr>
          <w:rFonts w:ascii="Times New Roman" w:eastAsia="Times New Roman" w:hAnsi="Times New Roman"/>
          <w:color w:val="000000" w:themeColor="text1"/>
          <w:szCs w:val="24"/>
          <w:shd w:val="clear" w:color="auto" w:fill="FFFFFF"/>
          <w:lang w:val="en-RU" w:eastAsia="en-GB"/>
        </w:rPr>
        <w:t xml:space="preserve">эксперта </w:t>
      </w:r>
      <w:r w:rsidR="00F16307">
        <w:rPr>
          <w:rFonts w:ascii="Times New Roman" w:eastAsia="Times New Roman" w:hAnsi="Times New Roman"/>
          <w:color w:val="000000" w:themeColor="text1"/>
          <w:szCs w:val="24"/>
          <w:shd w:val="clear" w:color="auto" w:fill="FFFFFF"/>
          <w:lang w:eastAsia="en-GB"/>
        </w:rPr>
        <w:t>по сертификации</w:t>
      </w:r>
      <w:r w:rsidR="00F16307" w:rsidRPr="00F16307">
        <w:rPr>
          <w:rFonts w:ascii="Times New Roman" w:eastAsia="Times New Roman" w:hAnsi="Times New Roman"/>
          <w:color w:val="000000" w:themeColor="text1"/>
          <w:szCs w:val="24"/>
          <w:shd w:val="clear" w:color="auto" w:fill="FFFFFF"/>
          <w:lang w:val="en-RU" w:eastAsia="en-GB"/>
        </w:rPr>
        <w:t xml:space="preserve"> </w:t>
      </w:r>
      <w:r w:rsidRPr="00F16307">
        <w:rPr>
          <w:rFonts w:ascii="Times New Roman" w:eastAsia="Times New Roman" w:hAnsi="Times New Roman"/>
          <w:color w:val="000000" w:themeColor="text1"/>
          <w:szCs w:val="24"/>
          <w:shd w:val="clear" w:color="auto" w:fill="FFFFFF"/>
          <w:lang w:val="en-RU" w:eastAsia="en-GB"/>
        </w:rPr>
        <w:t>и дата визы».</w:t>
      </w:r>
    </w:p>
    <w:p w14:paraId="6997A2B3" w14:textId="2917C9E9"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 xml:space="preserve">          </w:t>
      </w:r>
      <w:r w:rsidR="00F16307" w:rsidRPr="00F16307">
        <w:rPr>
          <w:rFonts w:ascii="Times New Roman" w:eastAsia="Times New Roman" w:hAnsi="Times New Roman"/>
          <w:color w:val="000000" w:themeColor="text1"/>
          <w:szCs w:val="24"/>
          <w:shd w:val="clear" w:color="auto" w:fill="FFFFFF"/>
          <w:lang w:val="en-RU" w:eastAsia="en-GB"/>
        </w:rPr>
        <w:t>12</w:t>
      </w:r>
      <w:r w:rsidRPr="00F16307">
        <w:rPr>
          <w:rFonts w:ascii="Times New Roman" w:eastAsia="Times New Roman" w:hAnsi="Times New Roman"/>
          <w:color w:val="000000" w:themeColor="text1"/>
          <w:szCs w:val="24"/>
          <w:shd w:val="clear" w:color="auto" w:fill="FFFFFF"/>
          <w:lang w:val="en-RU" w:eastAsia="en-GB"/>
        </w:rPr>
        <w:t xml:space="preserve">.16. Руководитель ОС в течение рабочего дня передает заявление со всеми материалами назначенному ответственному </w:t>
      </w:r>
      <w:r w:rsidR="00F16307" w:rsidRPr="00F16307">
        <w:rPr>
          <w:rFonts w:ascii="Times New Roman" w:eastAsia="Times New Roman" w:hAnsi="Times New Roman"/>
          <w:color w:val="000000" w:themeColor="text1"/>
          <w:szCs w:val="24"/>
          <w:shd w:val="clear" w:color="auto" w:fill="FFFFFF"/>
          <w:lang w:val="en-RU" w:eastAsia="en-GB"/>
        </w:rPr>
        <w:t xml:space="preserve">эксперта </w:t>
      </w:r>
      <w:r w:rsidR="00F16307">
        <w:rPr>
          <w:rFonts w:ascii="Times New Roman" w:eastAsia="Times New Roman" w:hAnsi="Times New Roman"/>
          <w:color w:val="000000" w:themeColor="text1"/>
          <w:szCs w:val="24"/>
          <w:shd w:val="clear" w:color="auto" w:fill="FFFFFF"/>
          <w:lang w:eastAsia="en-GB"/>
        </w:rPr>
        <w:t>по сертификации</w:t>
      </w:r>
      <w:r w:rsidRPr="00F16307">
        <w:rPr>
          <w:rFonts w:ascii="Times New Roman" w:eastAsia="Times New Roman" w:hAnsi="Times New Roman"/>
          <w:color w:val="000000" w:themeColor="text1"/>
          <w:szCs w:val="24"/>
          <w:shd w:val="clear" w:color="auto" w:fill="FFFFFF"/>
          <w:lang w:val="en-RU" w:eastAsia="en-GB"/>
        </w:rPr>
        <w:t>.</w:t>
      </w:r>
      <w:r w:rsidRPr="00F16307">
        <w:rPr>
          <w:rFonts w:ascii="Times New Roman" w:eastAsia="Times New Roman" w:hAnsi="Times New Roman"/>
          <w:szCs w:val="24"/>
          <w:lang w:val="en-RU" w:eastAsia="en-GB"/>
        </w:rPr>
        <w:t> </w:t>
      </w:r>
    </w:p>
    <w:p w14:paraId="7949A56F" w14:textId="1F5FDE30"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         </w:t>
      </w:r>
      <w:r w:rsidR="00F16307" w:rsidRPr="00F16307">
        <w:rPr>
          <w:rFonts w:ascii="Times New Roman" w:eastAsia="Times New Roman" w:hAnsi="Times New Roman"/>
          <w:color w:val="000000" w:themeColor="text1"/>
          <w:szCs w:val="24"/>
          <w:shd w:val="clear" w:color="auto" w:fill="FFFFFF"/>
          <w:lang w:val="en-RU" w:eastAsia="en-GB"/>
        </w:rPr>
        <w:t>12</w:t>
      </w:r>
      <w:r w:rsidRPr="00F16307">
        <w:rPr>
          <w:rFonts w:ascii="Times New Roman" w:eastAsia="Times New Roman" w:hAnsi="Times New Roman"/>
          <w:color w:val="000000" w:themeColor="text1"/>
          <w:szCs w:val="24"/>
          <w:shd w:val="clear" w:color="auto" w:fill="FFFFFF"/>
          <w:lang w:val="en-RU" w:eastAsia="en-GB"/>
        </w:rPr>
        <w:t>.17</w:t>
      </w:r>
      <w:r w:rsidR="00F16307" w:rsidRPr="00F16307">
        <w:rPr>
          <w:rFonts w:ascii="Times New Roman" w:eastAsia="Times New Roman" w:hAnsi="Times New Roman"/>
          <w:color w:val="000000" w:themeColor="text1"/>
          <w:szCs w:val="24"/>
          <w:shd w:val="clear" w:color="auto" w:fill="FFFFFF"/>
          <w:lang w:val="en-RU" w:eastAsia="en-GB"/>
        </w:rPr>
        <w:t xml:space="preserve"> эксперта </w:t>
      </w:r>
      <w:r w:rsidRPr="00F16307">
        <w:rPr>
          <w:rFonts w:ascii="Times New Roman" w:eastAsia="Times New Roman" w:hAnsi="Times New Roman"/>
          <w:color w:val="000000" w:themeColor="text1"/>
          <w:szCs w:val="24"/>
          <w:shd w:val="clear" w:color="auto" w:fill="FFFFFF"/>
          <w:lang w:val="en-RU" w:eastAsia="en-GB"/>
        </w:rPr>
        <w:t>по сертификации продукции анализирует представленные с заявлением документы с целью определения возможности регистрации декларации о соответствии на наличие:</w:t>
      </w:r>
    </w:p>
    <w:p w14:paraId="195C8F8F" w14:textId="7777777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а) правильности и полноты заполнения заявителем декларации о соответствии;</w:t>
      </w:r>
    </w:p>
    <w:p w14:paraId="0EFC1AB9" w14:textId="7777777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б) соответствие наименование продукции кодам ЕАЭС;</w:t>
      </w:r>
    </w:p>
    <w:p w14:paraId="7899E067" w14:textId="7777777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в) определяет относится ли данная продукции к области аккредитации ОС;</w:t>
      </w:r>
    </w:p>
    <w:p w14:paraId="4242CE46" w14:textId="21F25B34"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г) наличия всех документов, предусмотренных пунктом 8, если иное не установлено техническими регламентами Таможенного союза;</w:t>
      </w:r>
      <w:r w:rsidRPr="00F16307">
        <w:rPr>
          <w:rFonts w:ascii="Times New Roman" w:eastAsia="Times New Roman" w:hAnsi="Times New Roman"/>
          <w:szCs w:val="24"/>
          <w:lang w:val="en-RU" w:eastAsia="en-GB"/>
        </w:rPr>
        <w:t> </w:t>
      </w:r>
    </w:p>
    <w:p w14:paraId="17F01AD7" w14:textId="7777777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д) наличия нормы технического регламента Таможенного союза, устанавливающей, что соответствие определенного вида продукции требованиям технического регламента Таможенного союза может быть подтверждено принятием декларации о соответствии;</w:t>
      </w:r>
      <w:r w:rsidRPr="00F16307">
        <w:rPr>
          <w:rFonts w:ascii="Times New Roman" w:eastAsia="Times New Roman" w:hAnsi="Times New Roman"/>
          <w:szCs w:val="24"/>
          <w:lang w:val="en-RU" w:eastAsia="en-GB"/>
        </w:rPr>
        <w:t> </w:t>
      </w:r>
    </w:p>
    <w:p w14:paraId="7142618D" w14:textId="7777777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е) соответствия заявителя, принявшего декларацию о соответствии, требованиям технического регламента Таможенного союза, устанавливающим круг заявителей для определенного вида продукции.</w:t>
      </w:r>
      <w:r w:rsidRPr="00F16307">
        <w:rPr>
          <w:rFonts w:ascii="Times New Roman" w:eastAsia="Times New Roman" w:hAnsi="Times New Roman"/>
          <w:szCs w:val="24"/>
          <w:lang w:val="en-RU" w:eastAsia="en-GB"/>
        </w:rPr>
        <w:t> </w:t>
      </w:r>
    </w:p>
    <w:p w14:paraId="1AA547F3" w14:textId="1A01C56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 xml:space="preserve">         </w:t>
      </w:r>
      <w:r w:rsidR="00F16307" w:rsidRPr="00F16307">
        <w:rPr>
          <w:rFonts w:ascii="Times New Roman" w:eastAsia="Times New Roman" w:hAnsi="Times New Roman"/>
          <w:color w:val="000000" w:themeColor="text1"/>
          <w:szCs w:val="24"/>
          <w:shd w:val="clear" w:color="auto" w:fill="FFFFFF"/>
          <w:lang w:val="en-RU" w:eastAsia="en-GB"/>
        </w:rPr>
        <w:t>12</w:t>
      </w:r>
      <w:r w:rsidRPr="00F16307">
        <w:rPr>
          <w:rFonts w:ascii="Times New Roman" w:eastAsia="Times New Roman" w:hAnsi="Times New Roman"/>
          <w:color w:val="000000" w:themeColor="text1"/>
          <w:szCs w:val="24"/>
          <w:shd w:val="clear" w:color="auto" w:fill="FFFFFF"/>
          <w:lang w:val="en-RU" w:eastAsia="en-GB"/>
        </w:rPr>
        <w:t>.18. Заявление на регистрацию декларации о соответствии вносится в систему через личный кабинет органа по сертификации продукции в течении 3 рабочих дней со дня его поступления в орган по сертификации продукции.</w:t>
      </w:r>
      <w:r w:rsidRPr="00F16307">
        <w:rPr>
          <w:rFonts w:ascii="Times New Roman" w:eastAsia="Times New Roman" w:hAnsi="Times New Roman"/>
          <w:szCs w:val="24"/>
          <w:lang w:val="en-RU" w:eastAsia="en-GB"/>
        </w:rPr>
        <w:t> </w:t>
      </w:r>
    </w:p>
    <w:p w14:paraId="51C5F424" w14:textId="2B1F760E"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В случае принятия решения о регистрации декларации о соответствии эксперт обеспечивает внесение данных о декларации о соответствии в систему</w:t>
      </w:r>
      <w:r w:rsidRPr="00F16307">
        <w:rPr>
          <w:rFonts w:ascii="Times New Roman" w:eastAsia="Times New Roman" w:hAnsi="Times New Roman"/>
          <w:szCs w:val="24"/>
          <w:lang w:val="en-RU" w:eastAsia="en-GB"/>
        </w:rPr>
        <w:t>  </w:t>
      </w:r>
      <w:r w:rsidRPr="00F16307">
        <w:rPr>
          <w:rFonts w:ascii="Times New Roman" w:eastAsia="Times New Roman" w:hAnsi="Times New Roman"/>
          <w:color w:val="000000" w:themeColor="text1"/>
          <w:szCs w:val="24"/>
          <w:shd w:val="clear" w:color="auto" w:fill="FFFFFF"/>
          <w:lang w:val="en-RU" w:eastAsia="en-GB"/>
        </w:rPr>
        <w:t>в которой декларации о соответствии присваивается регистрационный номер.</w:t>
      </w:r>
    </w:p>
    <w:p w14:paraId="3233F221" w14:textId="7777777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Зарегистрированная</w:t>
      </w:r>
      <w:r w:rsidRPr="00F16307">
        <w:rPr>
          <w:rFonts w:ascii="Times New Roman" w:eastAsia="Times New Roman" w:hAnsi="Times New Roman"/>
          <w:szCs w:val="24"/>
          <w:lang w:val="en-RU" w:eastAsia="en-GB"/>
        </w:rPr>
        <w:t> </w:t>
      </w:r>
      <w:r w:rsidRPr="00F16307">
        <w:rPr>
          <w:rFonts w:ascii="Times New Roman" w:eastAsia="Times New Roman" w:hAnsi="Times New Roman"/>
          <w:color w:val="000000" w:themeColor="text1"/>
          <w:szCs w:val="24"/>
          <w:shd w:val="clear" w:color="auto" w:fill="FFFFFF"/>
          <w:lang w:val="en-RU" w:eastAsia="en-GB"/>
        </w:rPr>
        <w:t>декларация о соответствии, передается офис-менеджеру для внесения данных о факте регистрации в</w:t>
      </w:r>
      <w:r w:rsidRPr="00F16307">
        <w:rPr>
          <w:rFonts w:ascii="Times New Roman" w:eastAsia="Times New Roman" w:hAnsi="Times New Roman"/>
          <w:szCs w:val="24"/>
          <w:lang w:val="en-RU" w:eastAsia="en-GB"/>
        </w:rPr>
        <w:t> </w:t>
      </w:r>
      <w:r w:rsidRPr="00F16307">
        <w:rPr>
          <w:rFonts w:ascii="Times New Roman" w:eastAsia="Times New Roman" w:hAnsi="Times New Roman"/>
          <w:color w:val="000000" w:themeColor="text1"/>
          <w:szCs w:val="24"/>
          <w:shd w:val="clear" w:color="auto" w:fill="FFFFFF"/>
          <w:lang w:val="en-RU" w:eastAsia="en-GB"/>
        </w:rPr>
        <w:fldChar w:fldCharType="begin"/>
      </w:r>
      <w:r w:rsidRPr="00F16307">
        <w:rPr>
          <w:rFonts w:ascii="Times New Roman" w:eastAsia="Times New Roman" w:hAnsi="Times New Roman"/>
          <w:color w:val="000000" w:themeColor="text1"/>
          <w:szCs w:val="24"/>
          <w:shd w:val="clear" w:color="auto" w:fill="FFFFFF"/>
          <w:lang w:val="en-RU" w:eastAsia="en-GB"/>
        </w:rPr>
        <w:instrText xml:space="preserve"> HYPERLINK "x-webdoc://E7BAAA78-B856-48DB-9553-8DCDAF1CEBD9" \l "__RefHeading___Toc446508614" </w:instrText>
      </w:r>
      <w:r w:rsidRPr="00F16307">
        <w:rPr>
          <w:rFonts w:ascii="Times New Roman" w:eastAsia="Times New Roman" w:hAnsi="Times New Roman"/>
          <w:color w:val="000000" w:themeColor="text1"/>
          <w:szCs w:val="24"/>
          <w:shd w:val="clear" w:color="auto" w:fill="FFFFFF"/>
          <w:lang w:val="en-RU" w:eastAsia="en-GB"/>
        </w:rPr>
        <w:fldChar w:fldCharType="separate"/>
      </w:r>
      <w:r w:rsidRPr="00F16307">
        <w:rPr>
          <w:rFonts w:ascii="Times New Roman" w:eastAsia="Times New Roman" w:hAnsi="Times New Roman"/>
          <w:szCs w:val="24"/>
          <w:lang w:val="en-RU" w:eastAsia="en-GB"/>
        </w:rPr>
        <w:t xml:space="preserve">журнале приема заявлений и регистрации деклараций о </w:t>
      </w:r>
      <w:r w:rsidRPr="00F16307">
        <w:rPr>
          <w:rFonts w:ascii="Times New Roman" w:eastAsia="Times New Roman" w:hAnsi="Times New Roman"/>
          <w:szCs w:val="24"/>
          <w:lang w:val="en-RU" w:eastAsia="en-GB"/>
        </w:rPr>
        <w:lastRenderedPageBreak/>
        <w:t>соответствии о соответствии требованиям Технических регламентов Таможенного союза   </w:t>
      </w:r>
      <w:r w:rsidRPr="00F16307">
        <w:rPr>
          <w:rFonts w:ascii="Times New Roman" w:eastAsia="Times New Roman" w:hAnsi="Times New Roman"/>
          <w:color w:val="000000" w:themeColor="text1"/>
          <w:szCs w:val="24"/>
          <w:shd w:val="clear" w:color="auto" w:fill="FFFFFF"/>
          <w:lang w:val="en-RU" w:eastAsia="en-GB"/>
        </w:rPr>
        <w:fldChar w:fldCharType="end"/>
      </w:r>
      <w:r w:rsidRPr="00F16307">
        <w:rPr>
          <w:rFonts w:ascii="Times New Roman" w:eastAsia="Times New Roman" w:hAnsi="Times New Roman"/>
          <w:color w:val="000000" w:themeColor="text1"/>
          <w:szCs w:val="24"/>
          <w:shd w:val="clear" w:color="auto" w:fill="FFFFFF"/>
          <w:lang w:val="en-RU" w:eastAsia="en-GB"/>
        </w:rPr>
        <w:t>и</w:t>
      </w:r>
      <w:r w:rsidRPr="00F16307">
        <w:rPr>
          <w:rFonts w:ascii="Times New Roman" w:eastAsia="Times New Roman" w:hAnsi="Times New Roman"/>
          <w:szCs w:val="24"/>
          <w:lang w:val="en-RU" w:eastAsia="en-GB"/>
        </w:rPr>
        <w:t> </w:t>
      </w:r>
      <w:r w:rsidRPr="00F16307">
        <w:rPr>
          <w:rFonts w:ascii="Times New Roman" w:eastAsia="Times New Roman" w:hAnsi="Times New Roman"/>
          <w:color w:val="000000" w:themeColor="text1"/>
          <w:szCs w:val="24"/>
          <w:shd w:val="clear" w:color="auto" w:fill="FFFFFF"/>
          <w:lang w:val="en-RU" w:eastAsia="en-GB"/>
        </w:rPr>
        <w:t> последующего направления по согласованию с заявителем заказным почтовым отправлением с описью вложения и уведомлением о вручении, по средствам электронной почты, факсимильной связи или предоставить на руки, а также</w:t>
      </w:r>
      <w:r w:rsidRPr="00F16307">
        <w:rPr>
          <w:rFonts w:ascii="Times New Roman" w:eastAsia="Times New Roman" w:hAnsi="Times New Roman"/>
          <w:szCs w:val="24"/>
          <w:lang w:val="en-RU" w:eastAsia="en-GB"/>
        </w:rPr>
        <w:t> </w:t>
      </w:r>
      <w:r w:rsidRPr="00F16307">
        <w:rPr>
          <w:rFonts w:ascii="Times New Roman" w:eastAsia="Times New Roman" w:hAnsi="Times New Roman"/>
          <w:color w:val="000000" w:themeColor="text1"/>
          <w:szCs w:val="24"/>
          <w:shd w:val="clear" w:color="auto" w:fill="FFFFFF"/>
          <w:lang w:val="en-RU" w:eastAsia="en-GB"/>
        </w:rPr>
        <w:t>передается</w:t>
      </w:r>
      <w:r w:rsidRPr="00F16307">
        <w:rPr>
          <w:rFonts w:ascii="Times New Roman" w:eastAsia="Times New Roman" w:hAnsi="Times New Roman"/>
          <w:szCs w:val="24"/>
          <w:lang w:val="en-RU" w:eastAsia="en-GB"/>
        </w:rPr>
        <w:t> </w:t>
      </w:r>
      <w:r w:rsidRPr="00F16307">
        <w:rPr>
          <w:rFonts w:ascii="Times New Roman" w:eastAsia="Times New Roman" w:hAnsi="Times New Roman"/>
          <w:color w:val="000000" w:themeColor="text1"/>
          <w:szCs w:val="24"/>
          <w:shd w:val="clear" w:color="auto" w:fill="FFFFFF"/>
          <w:lang w:val="en-RU" w:eastAsia="en-GB"/>
        </w:rPr>
        <w:t>в «Единой реестре деклараций о соответствии и национальной части единого реестра зарегистрированных деклараций о соответствии, оформленных по единой форме».</w:t>
      </w:r>
    </w:p>
    <w:p w14:paraId="0DDCA8CB" w14:textId="01167B24"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         </w:t>
      </w:r>
      <w:r w:rsidR="00F16307" w:rsidRPr="00F16307">
        <w:rPr>
          <w:rFonts w:ascii="Times New Roman" w:eastAsia="Times New Roman" w:hAnsi="Times New Roman"/>
          <w:color w:val="000000" w:themeColor="text1"/>
          <w:szCs w:val="24"/>
          <w:shd w:val="clear" w:color="auto" w:fill="FFFFFF"/>
          <w:lang w:val="en-RU" w:eastAsia="en-GB"/>
        </w:rPr>
        <w:t>12</w:t>
      </w:r>
      <w:r w:rsidRPr="00F16307">
        <w:rPr>
          <w:rFonts w:ascii="Times New Roman" w:eastAsia="Times New Roman" w:hAnsi="Times New Roman"/>
          <w:color w:val="000000" w:themeColor="text1"/>
          <w:szCs w:val="24"/>
          <w:shd w:val="clear" w:color="auto" w:fill="FFFFFF"/>
          <w:lang w:val="en-RU" w:eastAsia="en-GB"/>
        </w:rPr>
        <w:t>.19. Основаниями для отказа в регистрации декларации о соответствии являются:</w:t>
      </w:r>
      <w:r w:rsidRPr="00F16307">
        <w:rPr>
          <w:rFonts w:ascii="Times New Roman" w:eastAsia="Times New Roman" w:hAnsi="Times New Roman"/>
          <w:szCs w:val="24"/>
          <w:lang w:val="en-RU" w:eastAsia="en-GB"/>
        </w:rPr>
        <w:t> </w:t>
      </w:r>
    </w:p>
    <w:p w14:paraId="65442E30" w14:textId="7777777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а) направление заявителем декларации о соответствии на регистрацию в орган по сертификации продукции, область аккредитации которого не распространяется на указанную продукцию;</w:t>
      </w:r>
      <w:r w:rsidRPr="00F16307">
        <w:rPr>
          <w:rFonts w:ascii="Times New Roman" w:eastAsia="Times New Roman" w:hAnsi="Times New Roman"/>
          <w:szCs w:val="24"/>
          <w:lang w:val="en-RU" w:eastAsia="en-GB"/>
        </w:rPr>
        <w:t> </w:t>
      </w:r>
    </w:p>
    <w:p w14:paraId="03ACDB5B" w14:textId="47BAC180"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б) представление не в полном объеме документов, предусмотренных пунктом 8. настоящей процедуры;</w:t>
      </w:r>
      <w:r w:rsidRPr="00F16307">
        <w:rPr>
          <w:rFonts w:ascii="Times New Roman" w:eastAsia="Times New Roman" w:hAnsi="Times New Roman"/>
          <w:szCs w:val="24"/>
          <w:lang w:val="en-RU" w:eastAsia="en-GB"/>
        </w:rPr>
        <w:t> </w:t>
      </w:r>
    </w:p>
    <w:p w14:paraId="1967E576" w14:textId="7777777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в) несоблюдение заявителем требований по оформлению декларации о соответствии, предусмотренных единой формой;</w:t>
      </w:r>
      <w:r w:rsidRPr="00F16307">
        <w:rPr>
          <w:rFonts w:ascii="Times New Roman" w:eastAsia="Times New Roman" w:hAnsi="Times New Roman"/>
          <w:szCs w:val="24"/>
          <w:lang w:val="en-RU" w:eastAsia="en-GB"/>
        </w:rPr>
        <w:t> </w:t>
      </w:r>
    </w:p>
    <w:p w14:paraId="41DAAA92" w14:textId="7777777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г) отсутствие нормы технического регламента Таможенного союза, устанавливающей, что соответствие определенного вида продукции требованиям технического регламента Таможенного союза может быть подтверждено в форме принятия декларации о соответствии;</w:t>
      </w:r>
      <w:r w:rsidRPr="00F16307">
        <w:rPr>
          <w:rFonts w:ascii="Times New Roman" w:eastAsia="Times New Roman" w:hAnsi="Times New Roman"/>
          <w:szCs w:val="24"/>
          <w:lang w:val="en-RU" w:eastAsia="en-GB"/>
        </w:rPr>
        <w:t> </w:t>
      </w:r>
    </w:p>
    <w:p w14:paraId="7CCE808C" w14:textId="7777777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д) несоответствие заявителя, принявшего декларацию о соответствии, положениям технического регламента Таможенного союза, устанавливающим круг заявителей при декларировании соответствия.</w:t>
      </w:r>
    </w:p>
    <w:p w14:paraId="19266F13" w14:textId="7777777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  В этих случаях заявителю направляется уведомление об отказе в регистрации декларации о соответствии.</w:t>
      </w:r>
      <w:r w:rsidRPr="00F16307">
        <w:rPr>
          <w:rFonts w:ascii="Times New Roman" w:eastAsia="Times New Roman" w:hAnsi="Times New Roman"/>
          <w:szCs w:val="24"/>
          <w:lang w:val="en-RU" w:eastAsia="en-GB"/>
        </w:rPr>
        <w:t> </w:t>
      </w:r>
    </w:p>
    <w:p w14:paraId="727FFB40" w14:textId="2BA62FBD"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.20. Уведомление об отказе в регистрации декларации о соответствии (с указанием оснований отказа) направляется заявителю в письменной форме по средствам электронной почты или заказным почтовым отправлением с уведомлением о вручении или вручается заявителю на руки.</w:t>
      </w:r>
    </w:p>
    <w:p w14:paraId="32D6ADCD" w14:textId="5576FEC8"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Форма</w:t>
      </w:r>
      <w:r w:rsidR="00DF4D53">
        <w:rPr>
          <w:rFonts w:ascii="Times New Roman" w:eastAsia="Times New Roman" w:hAnsi="Times New Roman"/>
          <w:color w:val="000000" w:themeColor="text1"/>
          <w:szCs w:val="24"/>
          <w:shd w:val="clear" w:color="auto" w:fill="FFFFFF"/>
          <w:lang w:eastAsia="en-GB"/>
        </w:rPr>
        <w:t xml:space="preserve"> решения об</w:t>
      </w:r>
      <w:r w:rsidRPr="00F16307">
        <w:rPr>
          <w:rFonts w:ascii="Times New Roman" w:eastAsia="Times New Roman" w:hAnsi="Times New Roman"/>
          <w:color w:val="000000" w:themeColor="text1"/>
          <w:szCs w:val="24"/>
          <w:shd w:val="clear" w:color="auto" w:fill="FFFFFF"/>
          <w:lang w:val="en-RU" w:eastAsia="en-GB"/>
        </w:rPr>
        <w:t xml:space="preserve"> отказ</w:t>
      </w:r>
      <w:r w:rsidR="00DF4D53">
        <w:rPr>
          <w:rFonts w:ascii="Times New Roman" w:eastAsia="Times New Roman" w:hAnsi="Times New Roman"/>
          <w:color w:val="000000" w:themeColor="text1"/>
          <w:szCs w:val="24"/>
          <w:shd w:val="clear" w:color="auto" w:fill="FFFFFF"/>
          <w:lang w:eastAsia="en-GB"/>
        </w:rPr>
        <w:t>е</w:t>
      </w:r>
      <w:r w:rsidRPr="00F16307">
        <w:rPr>
          <w:rFonts w:ascii="Times New Roman" w:eastAsia="Times New Roman" w:hAnsi="Times New Roman"/>
          <w:color w:val="000000" w:themeColor="text1"/>
          <w:szCs w:val="24"/>
          <w:shd w:val="clear" w:color="auto" w:fill="FFFFFF"/>
          <w:lang w:val="en-RU" w:eastAsia="en-GB"/>
        </w:rPr>
        <w:t xml:space="preserve"> в регистрации декларации о соответствии; приведена в</w:t>
      </w:r>
      <w:r w:rsidRPr="00F16307">
        <w:rPr>
          <w:rFonts w:ascii="Times New Roman" w:eastAsia="Times New Roman" w:hAnsi="Times New Roman"/>
          <w:szCs w:val="24"/>
          <w:shd w:val="clear" w:color="auto" w:fill="FFFFFF"/>
          <w:lang w:val="en-RU" w:eastAsia="en-GB"/>
        </w:rPr>
        <w:t> </w:t>
      </w:r>
    </w:p>
    <w:p w14:paraId="70D66C82" w14:textId="067F3453" w:rsidR="00AC48F7" w:rsidRPr="00DF4D53" w:rsidRDefault="00AC48F7" w:rsidP="00F16307">
      <w:pPr>
        <w:contextualSpacing w:val="0"/>
        <w:jc w:val="left"/>
        <w:rPr>
          <w:rFonts w:ascii="Times New Roman" w:eastAsia="Times New Roman" w:hAnsi="Times New Roman"/>
          <w:color w:val="000000" w:themeColor="text1"/>
          <w:szCs w:val="24"/>
          <w:shd w:val="clear" w:color="auto" w:fill="FFFFFF"/>
          <w:lang w:eastAsia="en-GB"/>
        </w:rPr>
      </w:pPr>
      <w:r w:rsidRPr="00DF4D53">
        <w:rPr>
          <w:rFonts w:ascii="Times New Roman" w:eastAsia="Times New Roman" w:hAnsi="Times New Roman"/>
          <w:color w:val="000000" w:themeColor="text1"/>
          <w:szCs w:val="24"/>
          <w:shd w:val="clear" w:color="auto" w:fill="FFFFFF"/>
          <w:lang w:val="en-RU" w:eastAsia="en-GB"/>
        </w:rPr>
        <w:t>Приложении № 2</w:t>
      </w:r>
      <w:r w:rsidR="00DF4D53" w:rsidRPr="00DF4D53">
        <w:rPr>
          <w:rFonts w:ascii="Times New Roman" w:eastAsia="Times New Roman" w:hAnsi="Times New Roman"/>
          <w:color w:val="000000" w:themeColor="text1"/>
          <w:szCs w:val="24"/>
          <w:shd w:val="clear" w:color="auto" w:fill="FFFFFF"/>
          <w:lang w:eastAsia="en-GB"/>
        </w:rPr>
        <w:t>1</w:t>
      </w:r>
      <w:r w:rsidRPr="00DF4D53">
        <w:rPr>
          <w:rFonts w:ascii="Times New Roman" w:eastAsia="Times New Roman" w:hAnsi="Times New Roman"/>
          <w:color w:val="000000" w:themeColor="text1"/>
          <w:szCs w:val="24"/>
          <w:shd w:val="clear" w:color="auto" w:fill="FFFFFF"/>
          <w:lang w:val="en-RU" w:eastAsia="en-GB"/>
        </w:rPr>
        <w:t xml:space="preserve"> к  настоящей ДП</w:t>
      </w:r>
      <w:r w:rsidR="00DF4D53">
        <w:rPr>
          <w:rFonts w:ascii="Times New Roman" w:eastAsia="Times New Roman" w:hAnsi="Times New Roman"/>
          <w:color w:val="000000" w:themeColor="text1"/>
          <w:szCs w:val="24"/>
          <w:shd w:val="clear" w:color="auto" w:fill="FFFFFF"/>
          <w:lang w:eastAsia="en-GB"/>
        </w:rPr>
        <w:t xml:space="preserve"> </w:t>
      </w:r>
    </w:p>
    <w:p w14:paraId="6D0DABAA" w14:textId="2AA473DD"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.21. Декларация о соответствии считается зарегистрированной с момента присвоения ей регистрационного номера в Едином реестре выданных сертификатов соответствия и зарегистрированных деклараций о соответствии.</w:t>
      </w:r>
      <w:r w:rsidR="00AC48F7" w:rsidRPr="00F16307">
        <w:rPr>
          <w:rFonts w:ascii="Times New Roman" w:eastAsia="Times New Roman" w:hAnsi="Times New Roman"/>
          <w:szCs w:val="24"/>
          <w:lang w:val="en-RU" w:eastAsia="en-GB"/>
        </w:rPr>
        <w:t> </w:t>
      </w:r>
    </w:p>
    <w:p w14:paraId="407F7D16" w14:textId="6F39973A"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.22. Оплата регистрации декларации о соответствии осуществляется заявителем в порядке, установленном законодательством государства-члена ТС</w:t>
      </w:r>
    </w:p>
    <w:p w14:paraId="75EE9738" w14:textId="4B3CD73C"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.23. Внесение изменений в зарегистрированную декларацию о соответствии не допускается. При необходимости внесения изменений заявитель принимает новую декларацию о соответствии и осуществляет ее регистрацию установленном в порядке.</w:t>
      </w:r>
      <w:r w:rsidR="00AC48F7" w:rsidRPr="00F16307">
        <w:rPr>
          <w:rFonts w:ascii="Times New Roman" w:eastAsia="Times New Roman" w:hAnsi="Times New Roman"/>
          <w:szCs w:val="24"/>
          <w:lang w:val="en-RU" w:eastAsia="en-GB"/>
        </w:rPr>
        <w:t> </w:t>
      </w:r>
    </w:p>
    <w:p w14:paraId="5D2C4491" w14:textId="1F735F62"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.24. Требования к хранению у заявителя декларации о соответствии с комплектом прилагаемых документов, предусмотренным техническими регламентами Таможенного союза, устанавливаются техническими регламентами Таможенного союза. В случае если техническими регламентами Таможенного союза не установлен срок хранения у заявителя декларации о соответствии с комплектом прилагаемых документов, такой срок составляет 10 лет с момента ее регистрации. В случае если на продукцию распространяется действие нескольких технических регламентов Таможенного союза, которые устанавливают разные сроки хранения у заявителя декларации о соответствии с комплектом прилагаемых документов, применяется наибольший из установленных сроков хранения.</w:t>
      </w:r>
      <w:r w:rsidR="00AC48F7" w:rsidRPr="00F16307">
        <w:rPr>
          <w:rFonts w:ascii="Times New Roman" w:eastAsia="Times New Roman" w:hAnsi="Times New Roman"/>
          <w:szCs w:val="24"/>
          <w:lang w:val="en-RU" w:eastAsia="en-GB"/>
        </w:rPr>
        <w:t> </w:t>
      </w:r>
    </w:p>
    <w:p w14:paraId="064F4705" w14:textId="7777777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lastRenderedPageBreak/>
        <w:t>Требования к хранению копии декларации о соответствии органом по сертификации продукции или уполномоченным органом устанавливаются в соответствии с законодательством государств-членов.</w:t>
      </w:r>
      <w:r w:rsidRPr="00F16307">
        <w:rPr>
          <w:rFonts w:ascii="Times New Roman" w:eastAsia="Times New Roman" w:hAnsi="Times New Roman"/>
          <w:szCs w:val="24"/>
          <w:lang w:val="en-RU" w:eastAsia="en-GB"/>
        </w:rPr>
        <w:t> </w:t>
      </w:r>
    </w:p>
    <w:p w14:paraId="2A644437" w14:textId="2C7F1B37"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.25. Действие декларации о соответствии приостанавливается, возобновляется или прекращается в порядке, установленном законодательством государств-членов. При этом в Единый реестр выданных сертификатов соответствия и зарегистрированных деклараций о соответствии вносится дата, с которой действие декларации о соответствии приостанавливается, возобновляется или прекращается.</w:t>
      </w:r>
      <w:r w:rsidR="00AC48F7" w:rsidRPr="00F16307">
        <w:rPr>
          <w:rFonts w:ascii="Times New Roman" w:eastAsia="Times New Roman" w:hAnsi="Times New Roman"/>
          <w:szCs w:val="24"/>
          <w:lang w:val="en-RU" w:eastAsia="en-GB"/>
        </w:rPr>
        <w:t> </w:t>
      </w:r>
    </w:p>
    <w:p w14:paraId="6399AAB3" w14:textId="33945A97"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.26. Декларация о соответствии считается приостановленной, возобновленной или прекратившей свое действие с даты внесения соответствующих сведений в Единый реестр выданных сертификатов соответствия и зарегистрированных деклараций о соответствии.</w:t>
      </w:r>
      <w:r w:rsidR="00AC48F7" w:rsidRPr="00F16307">
        <w:rPr>
          <w:rFonts w:ascii="Times New Roman" w:eastAsia="Times New Roman" w:hAnsi="Times New Roman"/>
          <w:szCs w:val="24"/>
          <w:lang w:val="en-RU" w:eastAsia="en-GB"/>
        </w:rPr>
        <w:t> </w:t>
      </w:r>
    </w:p>
    <w:p w14:paraId="19368220" w14:textId="0A80CBBC"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.27. В случае принятия заявителем решения о прекращении действия декларации о соответствии он представляет в орган по сертификации продукции в письменной форме уведомление о прекращении действия декларации о соответствии по решению заявителя непосредственно или направляет его заказным почтовым отправлением с описью вложения и уведомлением о вручении.</w:t>
      </w:r>
      <w:r w:rsidR="00AC48F7" w:rsidRPr="00F16307">
        <w:rPr>
          <w:rFonts w:ascii="Times New Roman" w:eastAsia="Times New Roman" w:hAnsi="Times New Roman"/>
          <w:szCs w:val="24"/>
          <w:lang w:val="en-RU" w:eastAsia="en-GB"/>
        </w:rPr>
        <w:t> </w:t>
      </w:r>
    </w:p>
    <w:p w14:paraId="5B2ACB15" w14:textId="0EEE2E6A"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.28. Уведомление о прекращении действия декларации о соответствии по решению заявителя должно быть подписано и заверено печатью заявителя (для физического лица, зарегистрированного в качестве индивидуального предпринимателя, – при наличии), иметь дату и содержать указание на регистрационный номер декларации о соответствии.</w:t>
      </w:r>
      <w:r w:rsidR="00AC48F7" w:rsidRPr="00F16307">
        <w:rPr>
          <w:rFonts w:ascii="Times New Roman" w:eastAsia="Times New Roman" w:hAnsi="Times New Roman"/>
          <w:szCs w:val="24"/>
          <w:lang w:val="en-RU" w:eastAsia="en-GB"/>
        </w:rPr>
        <w:t> </w:t>
      </w:r>
    </w:p>
    <w:p w14:paraId="13BDCD15" w14:textId="06BECC8B"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.29. Руководитель Органа по сертификации продукции на основании полученного уведомления о прекращении действия</w:t>
      </w:r>
      <w:r w:rsidR="00AC48F7" w:rsidRPr="00F16307">
        <w:rPr>
          <w:rFonts w:ascii="Times New Roman" w:eastAsia="Times New Roman" w:hAnsi="Times New Roman"/>
          <w:szCs w:val="24"/>
          <w:lang w:val="en-RU" w:eastAsia="en-GB"/>
        </w:rPr>
        <w:t> </w:t>
      </w:r>
      <w:r w:rsidR="00AC48F7" w:rsidRPr="00F16307">
        <w:rPr>
          <w:rFonts w:ascii="Times New Roman" w:eastAsia="Times New Roman" w:hAnsi="Times New Roman"/>
          <w:color w:val="000000" w:themeColor="text1"/>
          <w:szCs w:val="24"/>
          <w:shd w:val="clear" w:color="auto" w:fill="FFFFFF"/>
          <w:lang w:val="en-RU" w:eastAsia="en-GB"/>
        </w:rPr>
        <w:t>декларации о соответствии по решению заявителя вносит запись в журнал аннулированных и приостановленных деклараций о соответствии требованиям Технических регламентов Таможенного союза обеспечивает</w:t>
      </w:r>
      <w:r w:rsidR="00AC48F7" w:rsidRPr="00F16307">
        <w:rPr>
          <w:rFonts w:ascii="Times New Roman" w:eastAsia="Times New Roman" w:hAnsi="Times New Roman"/>
          <w:szCs w:val="24"/>
          <w:lang w:val="en-RU" w:eastAsia="en-GB"/>
        </w:rPr>
        <w:t> </w:t>
      </w:r>
      <w:r w:rsidR="00AC48F7" w:rsidRPr="00F16307">
        <w:rPr>
          <w:rFonts w:ascii="Times New Roman" w:eastAsia="Times New Roman" w:hAnsi="Times New Roman"/>
          <w:color w:val="000000" w:themeColor="text1"/>
          <w:szCs w:val="24"/>
          <w:shd w:val="clear" w:color="auto" w:fill="FFFFFF"/>
          <w:lang w:val="en-RU" w:eastAsia="en-GB"/>
        </w:rPr>
        <w:t>внесение даты прекращения действия декларации о соответствии в Единый реестр выданных сертификатов соответствия и зарегистрированных деклараций о соответствии.</w:t>
      </w:r>
      <w:r w:rsidR="00AC48F7" w:rsidRPr="00F16307">
        <w:rPr>
          <w:rFonts w:ascii="Times New Roman" w:eastAsia="Times New Roman" w:hAnsi="Times New Roman"/>
          <w:szCs w:val="24"/>
          <w:lang w:val="en-RU" w:eastAsia="en-GB"/>
        </w:rPr>
        <w:t> </w:t>
      </w:r>
    </w:p>
    <w:p w14:paraId="73715A0B" w14:textId="1BCA1CA7"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.30. Декларация о соответствии считается прекратившей свое действие по решению заявителя с даты внесения соответствующих сведений в Единый реестр выданных сертификатов соответствия и зарегистрированных деклараций о соответствии.</w:t>
      </w:r>
      <w:r w:rsidR="00AC48F7" w:rsidRPr="00F16307">
        <w:rPr>
          <w:rFonts w:ascii="Times New Roman" w:eastAsia="Times New Roman" w:hAnsi="Times New Roman"/>
          <w:szCs w:val="24"/>
          <w:lang w:val="en-RU" w:eastAsia="en-GB"/>
        </w:rPr>
        <w:t> </w:t>
      </w:r>
    </w:p>
    <w:p w14:paraId="5E9859C5" w14:textId="0757CD1C"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.31. Декларация о соответствии, действие которой прекращено, с отметкой о прекращении действия вместе с уведомлением о прекращении ее действия хранится органом по сертификации продукции в архиве.</w:t>
      </w:r>
      <w:r w:rsidR="00AC48F7" w:rsidRPr="00F16307">
        <w:rPr>
          <w:rFonts w:ascii="Times New Roman" w:eastAsia="Times New Roman" w:hAnsi="Times New Roman"/>
          <w:szCs w:val="24"/>
          <w:lang w:val="en-RU" w:eastAsia="en-GB"/>
        </w:rPr>
        <w:t> </w:t>
      </w:r>
    </w:p>
    <w:p w14:paraId="15B8CB7C" w14:textId="0F697709" w:rsidR="00AC48F7" w:rsidRPr="00F16307" w:rsidRDefault="00F16307" w:rsidP="00F16307">
      <w:pPr>
        <w:ind w:firstLine="709"/>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12</w:t>
      </w:r>
      <w:r w:rsidR="00AC48F7" w:rsidRPr="00F16307">
        <w:rPr>
          <w:rFonts w:ascii="Times New Roman" w:eastAsia="Times New Roman" w:hAnsi="Times New Roman"/>
          <w:color w:val="000000" w:themeColor="text1"/>
          <w:szCs w:val="24"/>
          <w:shd w:val="clear" w:color="auto" w:fill="FFFFFF"/>
          <w:lang w:val="en-RU" w:eastAsia="en-GB"/>
        </w:rPr>
        <w:t>.32. При внесении изменений в конструкцию или спецификацию (состав) продукции, влияющих на ее безопасность, заявитель, принявший декларацию о соответствии, обязан обеспечить соответствие продукции требованиям технических регламентов Таможенного союза, действие которых на нее распространяется (при необходимости иметь дополнительные доказательства соответствия), если иное не предусмотрено техническими регламентами Таможенного союза.</w:t>
      </w:r>
      <w:r w:rsidR="00AC48F7" w:rsidRPr="00F16307">
        <w:rPr>
          <w:rFonts w:ascii="Times New Roman" w:eastAsia="Times New Roman" w:hAnsi="Times New Roman"/>
          <w:szCs w:val="24"/>
          <w:lang w:val="en-RU" w:eastAsia="en-GB"/>
        </w:rPr>
        <w:t> </w:t>
      </w:r>
    </w:p>
    <w:p w14:paraId="6D63239E" w14:textId="7777777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r w:rsidRPr="00F16307">
        <w:rPr>
          <w:rFonts w:ascii="Times New Roman" w:eastAsia="Times New Roman" w:hAnsi="Times New Roman"/>
          <w:color w:val="000000" w:themeColor="text1"/>
          <w:szCs w:val="24"/>
          <w:shd w:val="clear" w:color="auto" w:fill="FFFFFF"/>
          <w:lang w:val="en-RU" w:eastAsia="en-GB"/>
        </w:rPr>
        <w:t>В случае невозможности обеспечения соответствия заявитель представляет в орган по сертификации продукции или уполномоченный орган заявление о прекращении действия декларации о соответствии.</w:t>
      </w:r>
    </w:p>
    <w:p w14:paraId="0F5A60DC" w14:textId="77777777" w:rsidR="00AC48F7" w:rsidRPr="00F16307" w:rsidRDefault="00AC48F7" w:rsidP="00F16307">
      <w:pPr>
        <w:contextualSpacing w:val="0"/>
        <w:jc w:val="left"/>
        <w:rPr>
          <w:rFonts w:ascii="Times New Roman" w:eastAsia="Times New Roman" w:hAnsi="Times New Roman"/>
          <w:color w:val="000000" w:themeColor="text1"/>
          <w:szCs w:val="24"/>
          <w:shd w:val="clear" w:color="auto" w:fill="FFFFFF"/>
          <w:lang w:val="en-RU" w:eastAsia="en-GB"/>
        </w:rPr>
      </w:pPr>
    </w:p>
    <w:p w14:paraId="6BE0265A" w14:textId="58C2D506" w:rsidR="00AC48F7" w:rsidRPr="00F16307" w:rsidRDefault="00AC48F7" w:rsidP="00AC48F7">
      <w:pPr>
        <w:spacing w:before="100" w:beforeAutospacing="1" w:after="100" w:afterAutospacing="1" w:line="240" w:lineRule="auto"/>
        <w:contextualSpacing w:val="0"/>
        <w:rPr>
          <w:rStyle w:val="Heading1Char"/>
          <w:rFonts w:ascii="Helvetica" w:eastAsia="Times New Roman" w:hAnsi="Helvetica"/>
          <w:b w:val="0"/>
          <w:color w:val="000000" w:themeColor="text1"/>
          <w:sz w:val="18"/>
          <w:szCs w:val="18"/>
          <w:lang w:val="en-RU" w:eastAsia="en-GB"/>
        </w:rPr>
        <w:sectPr w:rsidR="00AC48F7" w:rsidRPr="00F16307" w:rsidSect="00E22A5D">
          <w:pgSz w:w="11906" w:h="16838" w:code="9"/>
          <w:pgMar w:top="567" w:right="849" w:bottom="567" w:left="1134" w:header="426" w:footer="709" w:gutter="0"/>
          <w:cols w:space="708"/>
          <w:docGrid w:linePitch="360"/>
        </w:sectPr>
      </w:pPr>
      <w:r w:rsidRPr="00F16307">
        <w:rPr>
          <w:rFonts w:ascii="Times New Roman" w:eastAsia="Times New Roman" w:hAnsi="Times New Roman"/>
          <w:b/>
          <w:bCs/>
          <w:color w:val="000000" w:themeColor="text1"/>
          <w:sz w:val="22"/>
          <w:shd w:val="clear" w:color="auto" w:fill="FFFFFF"/>
          <w:lang w:eastAsia="en-GB"/>
        </w:rPr>
        <w:t xml:space="preserve"> </w:t>
      </w:r>
      <w:r w:rsidRPr="00AC48F7">
        <w:rPr>
          <w:rFonts w:ascii="Times New Roman" w:eastAsia="Times New Roman" w:hAnsi="Times New Roman"/>
          <w:b/>
          <w:bCs/>
          <w:color w:val="000000" w:themeColor="text1"/>
          <w:sz w:val="22"/>
          <w:shd w:val="clear" w:color="auto" w:fill="FFFFFF"/>
          <w:lang w:val="en-RU" w:eastAsia="en-GB"/>
        </w:rPr>
        <w:t>           </w:t>
      </w:r>
    </w:p>
    <w:p w14:paraId="112C443B" w14:textId="77777777" w:rsidR="00F52C7C" w:rsidRPr="00F16307" w:rsidRDefault="00D213BA" w:rsidP="00A024EC">
      <w:pPr>
        <w:spacing w:line="360" w:lineRule="auto"/>
        <w:ind w:left="-709" w:firstLine="709"/>
        <w:jc w:val="right"/>
        <w:outlineLvl w:val="0"/>
        <w:rPr>
          <w:rFonts w:cs="Arial"/>
          <w:b/>
          <w:color w:val="000000" w:themeColor="text1"/>
          <w:szCs w:val="24"/>
        </w:rPr>
      </w:pPr>
      <w:bookmarkStart w:id="62" w:name="_Toc11159483"/>
      <w:bookmarkStart w:id="63" w:name="_Toc413180292"/>
      <w:bookmarkStart w:id="64" w:name="_Toc50543975"/>
      <w:bookmarkEnd w:id="60"/>
      <w:bookmarkEnd w:id="61"/>
      <w:r w:rsidRPr="00F16307">
        <w:rPr>
          <w:rStyle w:val="Heading1Char"/>
          <w:rFonts w:ascii="Arial" w:hAnsi="Arial" w:cs="Arial"/>
          <w:color w:val="000000" w:themeColor="text1"/>
        </w:rPr>
        <w:lastRenderedPageBreak/>
        <w:t xml:space="preserve">Приложение 1 </w:t>
      </w:r>
      <w:r w:rsidR="00F52C7C" w:rsidRPr="00F16307">
        <w:rPr>
          <w:rFonts w:cs="Arial"/>
          <w:b/>
          <w:color w:val="000000" w:themeColor="text1"/>
          <w:szCs w:val="24"/>
        </w:rPr>
        <w:t>Форма заявки на сертификацию продукции</w:t>
      </w:r>
      <w:bookmarkStart w:id="65" w:name="_Toc413180083"/>
      <w:bookmarkStart w:id="66" w:name="_Toc413180293"/>
      <w:bookmarkEnd w:id="62"/>
      <w:bookmarkEnd w:id="63"/>
      <w:bookmarkEnd w:id="64"/>
    </w:p>
    <w:tbl>
      <w:tblPr>
        <w:tblW w:w="0" w:type="auto"/>
        <w:tblCellMar>
          <w:left w:w="0" w:type="dxa"/>
          <w:right w:w="0" w:type="dxa"/>
        </w:tblCellMar>
        <w:tblLook w:val="04A0" w:firstRow="1" w:lastRow="0" w:firstColumn="1" w:lastColumn="0" w:noHBand="0" w:noVBand="1"/>
      </w:tblPr>
      <w:tblGrid>
        <w:gridCol w:w="2540"/>
        <w:gridCol w:w="419"/>
        <w:gridCol w:w="339"/>
        <w:gridCol w:w="12"/>
        <w:gridCol w:w="2405"/>
        <w:gridCol w:w="376"/>
        <w:gridCol w:w="20"/>
        <w:gridCol w:w="1746"/>
        <w:gridCol w:w="2397"/>
        <w:gridCol w:w="19"/>
      </w:tblGrid>
      <w:tr w:rsidR="009655BA" w:rsidRPr="007D26EB" w14:paraId="10F323A5" w14:textId="77777777" w:rsidTr="00E60EC7">
        <w:trPr>
          <w:gridAfter w:val="1"/>
          <w:wAfter w:w="18" w:type="dxa"/>
          <w:trHeight w:hRule="exact" w:val="1702"/>
        </w:trPr>
        <w:tc>
          <w:tcPr>
            <w:tcW w:w="10221" w:type="dxa"/>
            <w:gridSpan w:val="9"/>
            <w:shd w:val="clear" w:color="000000" w:fill="FFFFFF"/>
            <w:tcMar>
              <w:left w:w="34" w:type="dxa"/>
              <w:right w:w="34" w:type="dxa"/>
            </w:tcMar>
            <w:vAlign w:val="center"/>
          </w:tcPr>
          <w:p w14:paraId="2BE99539" w14:textId="77777777" w:rsidR="009655BA" w:rsidRPr="00E5187D" w:rsidRDefault="009655BA" w:rsidP="00E60EC7">
            <w:pPr>
              <w:spacing w:line="238" w:lineRule="auto"/>
              <w:ind w:left="30" w:right="30"/>
              <w:jc w:val="center"/>
              <w:rPr>
                <w:rFonts w:ascii="Times New Roman" w:hAnsi="Times New Roman"/>
                <w:b/>
                <w:color w:val="000000"/>
                <w:sz w:val="16"/>
                <w:szCs w:val="16"/>
              </w:rPr>
            </w:pPr>
            <w:bookmarkStart w:id="67" w:name="_Toc50543976"/>
            <w:r w:rsidRPr="00E5187D">
              <w:rPr>
                <w:rFonts w:ascii="Times New Roman" w:hAnsi="Times New Roman"/>
                <w:b/>
                <w:color w:val="000000"/>
                <w:sz w:val="16"/>
                <w:szCs w:val="16"/>
              </w:rPr>
              <w:t>Орган по сертификации Общества с ограниченной ответственностью " Эксперт-</w:t>
            </w:r>
            <w:proofErr w:type="spellStart"/>
            <w:r w:rsidRPr="00E5187D">
              <w:rPr>
                <w:rFonts w:ascii="Times New Roman" w:hAnsi="Times New Roman"/>
                <w:b/>
                <w:color w:val="000000"/>
                <w:sz w:val="16"/>
                <w:szCs w:val="16"/>
              </w:rPr>
              <w:t>Лайн</w:t>
            </w:r>
            <w:proofErr w:type="spellEnd"/>
            <w:r w:rsidRPr="00E5187D">
              <w:rPr>
                <w:rFonts w:ascii="Times New Roman" w:hAnsi="Times New Roman"/>
                <w:b/>
                <w:color w:val="000000"/>
                <w:sz w:val="16"/>
                <w:szCs w:val="16"/>
              </w:rPr>
              <w:t xml:space="preserve"> "</w:t>
            </w:r>
          </w:p>
          <w:p w14:paraId="3B0E809A" w14:textId="7BF573B7" w:rsidR="009655BA" w:rsidRPr="00E5187D" w:rsidRDefault="009655BA" w:rsidP="00E60EC7">
            <w:pPr>
              <w:spacing w:line="238" w:lineRule="auto"/>
              <w:ind w:left="30" w:right="30"/>
              <w:jc w:val="center"/>
              <w:rPr>
                <w:rFonts w:ascii="Times New Roman" w:hAnsi="Times New Roman"/>
                <w:b/>
                <w:color w:val="000000"/>
                <w:sz w:val="16"/>
                <w:szCs w:val="16"/>
              </w:rPr>
            </w:pPr>
            <w:r w:rsidRPr="00E5187D">
              <w:rPr>
                <w:rFonts w:ascii="Times New Roman" w:hAnsi="Times New Roman"/>
                <w:b/>
                <w:color w:val="000000"/>
                <w:sz w:val="16"/>
                <w:szCs w:val="16"/>
              </w:rPr>
              <w:t>Аттестат аккредитации № KG 417/КЦА.ОСП.0</w:t>
            </w:r>
            <w:r w:rsidR="00767676">
              <w:rPr>
                <w:rFonts w:ascii="Times New Roman" w:hAnsi="Times New Roman"/>
                <w:b/>
                <w:color w:val="000000"/>
                <w:sz w:val="16"/>
                <w:szCs w:val="16"/>
              </w:rPr>
              <w:t>53</w:t>
            </w:r>
          </w:p>
          <w:p w14:paraId="36686611" w14:textId="77777777" w:rsidR="009655BA" w:rsidRPr="00E5187D" w:rsidRDefault="009655BA" w:rsidP="00E60EC7">
            <w:pPr>
              <w:spacing w:line="238" w:lineRule="auto"/>
              <w:ind w:left="30" w:right="30"/>
              <w:jc w:val="center"/>
              <w:rPr>
                <w:rFonts w:ascii="Times New Roman" w:hAnsi="Times New Roman"/>
                <w:b/>
                <w:color w:val="000000"/>
                <w:sz w:val="16"/>
                <w:szCs w:val="16"/>
              </w:rPr>
            </w:pPr>
            <w:r w:rsidRPr="00E5187D">
              <w:rPr>
                <w:rFonts w:ascii="Times New Roman" w:hAnsi="Times New Roman"/>
                <w:b/>
                <w:color w:val="000000"/>
                <w:sz w:val="16"/>
                <w:szCs w:val="16"/>
              </w:rPr>
              <w:t xml:space="preserve">Место нахождения: 720040 Кыргызская Республика, г. Бишкек, ул. </w:t>
            </w:r>
            <w:proofErr w:type="spellStart"/>
            <w:r w:rsidRPr="00E5187D">
              <w:rPr>
                <w:rFonts w:ascii="Times New Roman" w:hAnsi="Times New Roman"/>
                <w:b/>
                <w:color w:val="000000"/>
                <w:sz w:val="16"/>
                <w:szCs w:val="16"/>
              </w:rPr>
              <w:t>Раззакова</w:t>
            </w:r>
            <w:proofErr w:type="spellEnd"/>
            <w:r w:rsidRPr="00E5187D">
              <w:rPr>
                <w:rFonts w:ascii="Times New Roman" w:hAnsi="Times New Roman"/>
                <w:b/>
                <w:color w:val="000000"/>
                <w:sz w:val="16"/>
                <w:szCs w:val="16"/>
              </w:rPr>
              <w:t>, д.19, оф 902</w:t>
            </w:r>
          </w:p>
          <w:p w14:paraId="5E207703" w14:textId="77777777" w:rsidR="009655BA" w:rsidRPr="00E5187D" w:rsidRDefault="009655BA" w:rsidP="00E60EC7">
            <w:pPr>
              <w:spacing w:line="238" w:lineRule="auto"/>
              <w:ind w:left="30" w:right="30"/>
              <w:jc w:val="center"/>
              <w:rPr>
                <w:rFonts w:ascii="Times New Roman" w:hAnsi="Times New Roman"/>
                <w:b/>
                <w:color w:val="000000"/>
                <w:sz w:val="16"/>
                <w:szCs w:val="16"/>
              </w:rPr>
            </w:pPr>
            <w:r w:rsidRPr="00E5187D">
              <w:rPr>
                <w:rFonts w:ascii="Times New Roman" w:hAnsi="Times New Roman"/>
                <w:b/>
                <w:color w:val="000000"/>
                <w:sz w:val="16"/>
                <w:szCs w:val="16"/>
              </w:rPr>
              <w:t xml:space="preserve">Адрес места осуществления деятельности: 720040 Кыргызская Республика, г. Бишкек, ул. </w:t>
            </w:r>
            <w:proofErr w:type="spellStart"/>
            <w:r w:rsidRPr="00E5187D">
              <w:rPr>
                <w:rFonts w:ascii="Times New Roman" w:hAnsi="Times New Roman"/>
                <w:b/>
                <w:color w:val="000000"/>
                <w:sz w:val="16"/>
                <w:szCs w:val="16"/>
              </w:rPr>
              <w:t>Раззакова</w:t>
            </w:r>
            <w:proofErr w:type="spellEnd"/>
            <w:r w:rsidRPr="00E5187D">
              <w:rPr>
                <w:rFonts w:ascii="Times New Roman" w:hAnsi="Times New Roman"/>
                <w:b/>
                <w:color w:val="000000"/>
                <w:sz w:val="16"/>
                <w:szCs w:val="16"/>
              </w:rPr>
              <w:t>, д.19, оф 902</w:t>
            </w:r>
          </w:p>
          <w:p w14:paraId="1E8289F4" w14:textId="77777777" w:rsidR="009655BA" w:rsidRPr="007D26EB" w:rsidRDefault="009655BA" w:rsidP="00E60EC7">
            <w:pPr>
              <w:spacing w:line="238" w:lineRule="auto"/>
              <w:ind w:left="30" w:right="30"/>
              <w:jc w:val="center"/>
              <w:rPr>
                <w:sz w:val="19"/>
                <w:szCs w:val="19"/>
              </w:rPr>
            </w:pPr>
            <w:r w:rsidRPr="00E5187D">
              <w:rPr>
                <w:rFonts w:ascii="Times New Roman" w:hAnsi="Times New Roman"/>
                <w:b/>
                <w:color w:val="000000"/>
                <w:sz w:val="16"/>
                <w:szCs w:val="16"/>
              </w:rPr>
              <w:t>Телефон: +996708803093, адрес электронной почты: Ekspert.line@yandex.ru</w:t>
            </w:r>
          </w:p>
        </w:tc>
      </w:tr>
      <w:tr w:rsidR="009655BA" w:rsidRPr="007D26EB" w14:paraId="76DFB265" w14:textId="77777777" w:rsidTr="00E60EC7">
        <w:trPr>
          <w:gridAfter w:val="1"/>
          <w:wAfter w:w="18" w:type="dxa"/>
          <w:trHeight w:hRule="exact" w:val="930"/>
        </w:trPr>
        <w:tc>
          <w:tcPr>
            <w:tcW w:w="10221" w:type="dxa"/>
            <w:gridSpan w:val="9"/>
            <w:shd w:val="clear" w:color="000000" w:fill="FFFFFF"/>
            <w:tcMar>
              <w:left w:w="34" w:type="dxa"/>
              <w:right w:w="34" w:type="dxa"/>
            </w:tcMar>
            <w:vAlign w:val="center"/>
          </w:tcPr>
          <w:p w14:paraId="5AAB27CA" w14:textId="77777777" w:rsidR="009655BA" w:rsidRPr="007D26EB" w:rsidRDefault="009655BA" w:rsidP="00E60EC7">
            <w:pPr>
              <w:spacing w:line="238" w:lineRule="auto"/>
              <w:ind w:left="30" w:right="30"/>
              <w:jc w:val="center"/>
              <w:rPr>
                <w:sz w:val="19"/>
                <w:szCs w:val="19"/>
              </w:rPr>
            </w:pPr>
            <w:r>
              <w:rPr>
                <w:rFonts w:cs="Arial"/>
                <w:b/>
                <w:color w:val="000000"/>
                <w:sz w:val="19"/>
                <w:szCs w:val="19"/>
              </w:rPr>
              <w:t> </w:t>
            </w:r>
            <w:r w:rsidRPr="007D26EB">
              <w:t xml:space="preserve">  </w:t>
            </w:r>
          </w:p>
          <w:p w14:paraId="732248B8" w14:textId="77777777" w:rsidR="009655BA" w:rsidRPr="007D26EB" w:rsidRDefault="009655BA" w:rsidP="00E60EC7">
            <w:pPr>
              <w:spacing w:line="238" w:lineRule="auto"/>
              <w:ind w:left="30" w:right="30"/>
              <w:jc w:val="center"/>
              <w:rPr>
                <w:sz w:val="19"/>
                <w:szCs w:val="19"/>
              </w:rPr>
            </w:pPr>
            <w:r w:rsidRPr="007D26EB">
              <w:rPr>
                <w:rFonts w:cs="Arial"/>
                <w:b/>
                <w:color w:val="000000"/>
                <w:sz w:val="19"/>
                <w:szCs w:val="19"/>
              </w:rPr>
              <w:t>ЗАЯВКА</w:t>
            </w:r>
            <w:r w:rsidRPr="007D26EB">
              <w:t xml:space="preserve"> </w:t>
            </w:r>
            <w:r w:rsidRPr="007D26EB">
              <w:rPr>
                <w:rFonts w:cs="Arial"/>
                <w:b/>
                <w:color w:val="000000"/>
                <w:sz w:val="19"/>
                <w:szCs w:val="19"/>
              </w:rPr>
              <w:t>№</w:t>
            </w:r>
            <w:r w:rsidRPr="007D26EB">
              <w:t xml:space="preserve"> </w:t>
            </w:r>
          </w:p>
          <w:p w14:paraId="054CC0F8" w14:textId="77777777" w:rsidR="009655BA" w:rsidRPr="007D26EB" w:rsidRDefault="009655BA" w:rsidP="00E60EC7">
            <w:pPr>
              <w:spacing w:line="238" w:lineRule="auto"/>
              <w:ind w:left="30" w:right="30"/>
              <w:jc w:val="center"/>
              <w:rPr>
                <w:sz w:val="19"/>
                <w:szCs w:val="19"/>
              </w:rPr>
            </w:pPr>
            <w:r w:rsidRPr="007D26EB">
              <w:rPr>
                <w:rFonts w:cs="Arial"/>
                <w:b/>
                <w:color w:val="000000"/>
                <w:sz w:val="19"/>
                <w:szCs w:val="19"/>
              </w:rPr>
              <w:t>на</w:t>
            </w:r>
            <w:r w:rsidRPr="007D26EB">
              <w:t xml:space="preserve"> </w:t>
            </w:r>
            <w:r w:rsidRPr="007D26EB">
              <w:rPr>
                <w:rFonts w:cs="Arial"/>
                <w:b/>
                <w:color w:val="000000"/>
                <w:sz w:val="19"/>
                <w:szCs w:val="19"/>
              </w:rPr>
              <w:t>проведение</w:t>
            </w:r>
            <w:r w:rsidRPr="007D26EB">
              <w:t xml:space="preserve"> </w:t>
            </w:r>
            <w:r w:rsidRPr="007D26EB">
              <w:rPr>
                <w:rFonts w:cs="Arial"/>
                <w:b/>
                <w:color w:val="000000"/>
                <w:sz w:val="19"/>
                <w:szCs w:val="19"/>
              </w:rPr>
              <w:t>обязательной</w:t>
            </w:r>
            <w:r w:rsidRPr="007D26EB">
              <w:t xml:space="preserve"> </w:t>
            </w:r>
            <w:r w:rsidRPr="007D26EB">
              <w:rPr>
                <w:rFonts w:cs="Arial"/>
                <w:b/>
                <w:color w:val="000000"/>
                <w:sz w:val="19"/>
                <w:szCs w:val="19"/>
              </w:rPr>
              <w:t>сертификации</w:t>
            </w:r>
            <w:r w:rsidRPr="007D26EB">
              <w:t xml:space="preserve"> </w:t>
            </w:r>
            <w:r w:rsidRPr="007D26EB">
              <w:rPr>
                <w:rFonts w:cs="Arial"/>
                <w:b/>
                <w:color w:val="000000"/>
                <w:sz w:val="19"/>
                <w:szCs w:val="19"/>
              </w:rPr>
              <w:t>продукции</w:t>
            </w:r>
            <w:r w:rsidRPr="007D26EB">
              <w:t xml:space="preserve"> </w:t>
            </w:r>
          </w:p>
          <w:p w14:paraId="6C93A2F6" w14:textId="77777777" w:rsidR="009655BA" w:rsidRPr="007D26EB" w:rsidRDefault="009655BA" w:rsidP="00E60EC7">
            <w:pPr>
              <w:spacing w:line="238" w:lineRule="auto"/>
              <w:ind w:left="30" w:right="30"/>
              <w:jc w:val="center"/>
              <w:rPr>
                <w:sz w:val="19"/>
                <w:szCs w:val="19"/>
              </w:rPr>
            </w:pPr>
            <w:r>
              <w:rPr>
                <w:rFonts w:cs="Arial"/>
                <w:b/>
                <w:color w:val="000000"/>
                <w:sz w:val="19"/>
                <w:szCs w:val="19"/>
              </w:rPr>
              <w:t> </w:t>
            </w:r>
            <w:r w:rsidRPr="007D26EB">
              <w:t xml:space="preserve">  </w:t>
            </w:r>
          </w:p>
        </w:tc>
      </w:tr>
      <w:tr w:rsidR="009655BA" w:rsidRPr="007D26EB" w14:paraId="6CFBADDD" w14:textId="77777777" w:rsidTr="00E60EC7">
        <w:trPr>
          <w:gridAfter w:val="1"/>
          <w:wAfter w:w="18" w:type="dxa"/>
          <w:trHeight w:hRule="exact" w:val="239"/>
        </w:trPr>
        <w:tc>
          <w:tcPr>
            <w:tcW w:w="10221" w:type="dxa"/>
            <w:gridSpan w:val="9"/>
            <w:shd w:val="clear" w:color="000000" w:fill="FFFFFF"/>
            <w:tcMar>
              <w:left w:w="34" w:type="dxa"/>
              <w:right w:w="34" w:type="dxa"/>
            </w:tcMar>
          </w:tcPr>
          <w:p w14:paraId="7ECBD6C8" w14:textId="77777777" w:rsidR="009655BA" w:rsidRPr="007D26EB" w:rsidRDefault="009655BA" w:rsidP="00E60EC7">
            <w:pPr>
              <w:spacing w:line="238" w:lineRule="auto"/>
              <w:ind w:left="30" w:right="30"/>
              <w:rPr>
                <w:sz w:val="19"/>
                <w:szCs w:val="19"/>
              </w:rPr>
            </w:pPr>
          </w:p>
        </w:tc>
      </w:tr>
      <w:tr w:rsidR="009655BA" w:rsidRPr="007D26EB" w14:paraId="6A71F7C4" w14:textId="77777777" w:rsidTr="00E60EC7">
        <w:trPr>
          <w:gridAfter w:val="2"/>
          <w:wAfter w:w="2420" w:type="dxa"/>
          <w:trHeight w:hRule="exact" w:val="27"/>
        </w:trPr>
        <w:tc>
          <w:tcPr>
            <w:tcW w:w="2543" w:type="dxa"/>
          </w:tcPr>
          <w:p w14:paraId="0E49F731" w14:textId="77777777" w:rsidR="009655BA" w:rsidRPr="007D26EB" w:rsidRDefault="009655BA" w:rsidP="00E60EC7">
            <w:pPr>
              <w:spacing w:line="0" w:lineRule="auto"/>
              <w:rPr>
                <w:sz w:val="1"/>
                <w:szCs w:val="1"/>
              </w:rPr>
            </w:pPr>
          </w:p>
        </w:tc>
        <w:tc>
          <w:tcPr>
            <w:tcW w:w="395" w:type="dxa"/>
          </w:tcPr>
          <w:p w14:paraId="469CC8AD" w14:textId="77777777" w:rsidR="009655BA" w:rsidRPr="007D26EB" w:rsidRDefault="009655BA" w:rsidP="00E60EC7">
            <w:pPr>
              <w:spacing w:line="0" w:lineRule="auto"/>
              <w:rPr>
                <w:sz w:val="1"/>
                <w:szCs w:val="1"/>
              </w:rPr>
            </w:pPr>
          </w:p>
        </w:tc>
        <w:tc>
          <w:tcPr>
            <w:tcW w:w="339" w:type="dxa"/>
          </w:tcPr>
          <w:p w14:paraId="07CB5F55" w14:textId="77777777" w:rsidR="009655BA" w:rsidRPr="007D26EB" w:rsidRDefault="009655BA" w:rsidP="00E60EC7">
            <w:pPr>
              <w:spacing w:line="0" w:lineRule="auto"/>
              <w:rPr>
                <w:sz w:val="1"/>
                <w:szCs w:val="1"/>
              </w:rPr>
            </w:pPr>
          </w:p>
        </w:tc>
        <w:tc>
          <w:tcPr>
            <w:tcW w:w="9" w:type="dxa"/>
          </w:tcPr>
          <w:p w14:paraId="2014E220" w14:textId="77777777" w:rsidR="009655BA" w:rsidRPr="007D26EB" w:rsidRDefault="009655BA" w:rsidP="00E60EC7">
            <w:pPr>
              <w:spacing w:line="0" w:lineRule="auto"/>
              <w:rPr>
                <w:sz w:val="1"/>
                <w:szCs w:val="1"/>
              </w:rPr>
            </w:pPr>
          </w:p>
        </w:tc>
        <w:tc>
          <w:tcPr>
            <w:tcW w:w="2396" w:type="dxa"/>
          </w:tcPr>
          <w:p w14:paraId="5C339979" w14:textId="77777777" w:rsidR="009655BA" w:rsidRPr="007D26EB" w:rsidRDefault="009655BA" w:rsidP="00E60EC7">
            <w:pPr>
              <w:spacing w:line="0" w:lineRule="auto"/>
              <w:rPr>
                <w:sz w:val="1"/>
                <w:szCs w:val="1"/>
              </w:rPr>
            </w:pPr>
          </w:p>
        </w:tc>
        <w:tc>
          <w:tcPr>
            <w:tcW w:w="376" w:type="dxa"/>
          </w:tcPr>
          <w:p w14:paraId="4293AB78" w14:textId="77777777" w:rsidR="009655BA" w:rsidRPr="007D26EB" w:rsidRDefault="009655BA" w:rsidP="00E60EC7">
            <w:pPr>
              <w:spacing w:line="0" w:lineRule="auto"/>
              <w:rPr>
                <w:sz w:val="1"/>
                <w:szCs w:val="1"/>
              </w:rPr>
            </w:pPr>
          </w:p>
        </w:tc>
        <w:tc>
          <w:tcPr>
            <w:tcW w:w="20" w:type="dxa"/>
          </w:tcPr>
          <w:p w14:paraId="362605BE" w14:textId="77777777" w:rsidR="009655BA" w:rsidRPr="007D26EB" w:rsidRDefault="009655BA" w:rsidP="00E60EC7">
            <w:pPr>
              <w:spacing w:line="0" w:lineRule="auto"/>
              <w:rPr>
                <w:sz w:val="1"/>
                <w:szCs w:val="1"/>
              </w:rPr>
            </w:pPr>
          </w:p>
        </w:tc>
        <w:tc>
          <w:tcPr>
            <w:tcW w:w="1749" w:type="dxa"/>
          </w:tcPr>
          <w:p w14:paraId="6BB71A1F" w14:textId="77777777" w:rsidR="009655BA" w:rsidRPr="007D26EB" w:rsidRDefault="009655BA" w:rsidP="00E60EC7">
            <w:pPr>
              <w:spacing w:line="0" w:lineRule="auto"/>
              <w:rPr>
                <w:sz w:val="1"/>
                <w:szCs w:val="1"/>
              </w:rPr>
            </w:pPr>
          </w:p>
        </w:tc>
      </w:tr>
      <w:tr w:rsidR="009655BA" w:rsidRPr="007D26EB" w14:paraId="432BDC8F" w14:textId="77777777" w:rsidTr="00E60EC7">
        <w:trPr>
          <w:gridAfter w:val="1"/>
          <w:wAfter w:w="18" w:type="dxa"/>
          <w:trHeight w:hRule="exact" w:val="153"/>
        </w:trPr>
        <w:tc>
          <w:tcPr>
            <w:tcW w:w="10221" w:type="dxa"/>
            <w:gridSpan w:val="9"/>
            <w:tcBorders>
              <w:top w:val="single" w:sz="8" w:space="0" w:color="000000"/>
            </w:tcBorders>
            <w:shd w:val="clear" w:color="000000" w:fill="FFFFFF"/>
            <w:tcMar>
              <w:left w:w="34" w:type="dxa"/>
              <w:right w:w="34" w:type="dxa"/>
            </w:tcMar>
          </w:tcPr>
          <w:p w14:paraId="313B189C" w14:textId="77777777" w:rsidR="009655BA" w:rsidRPr="007D26EB" w:rsidRDefault="009655BA" w:rsidP="00E60EC7">
            <w:pPr>
              <w:spacing w:line="238" w:lineRule="auto"/>
              <w:ind w:left="30" w:right="30"/>
              <w:jc w:val="center"/>
              <w:rPr>
                <w:sz w:val="12"/>
                <w:szCs w:val="12"/>
              </w:rPr>
            </w:pPr>
            <w:r w:rsidRPr="007D26EB">
              <w:rPr>
                <w:rFonts w:cs="Arial"/>
                <w:color w:val="000000"/>
                <w:sz w:val="12"/>
                <w:szCs w:val="12"/>
              </w:rPr>
              <w:t>наименование организации-изготовителя, продавца (далее – заявитель), код ОКПО или ИНН или номер регистрационного документа индивидуального предпринимателя,</w:t>
            </w:r>
          </w:p>
        </w:tc>
      </w:tr>
      <w:tr w:rsidR="009655BA" w:rsidRPr="007D26EB" w14:paraId="00E45F38" w14:textId="77777777" w:rsidTr="00E60EC7">
        <w:trPr>
          <w:gridAfter w:val="2"/>
          <w:wAfter w:w="2420" w:type="dxa"/>
          <w:trHeight w:hRule="exact" w:val="26"/>
        </w:trPr>
        <w:tc>
          <w:tcPr>
            <w:tcW w:w="2543" w:type="dxa"/>
          </w:tcPr>
          <w:p w14:paraId="04B92328" w14:textId="77777777" w:rsidR="009655BA" w:rsidRPr="007D26EB" w:rsidRDefault="009655BA" w:rsidP="00E60EC7">
            <w:pPr>
              <w:spacing w:line="0" w:lineRule="auto"/>
              <w:rPr>
                <w:sz w:val="1"/>
                <w:szCs w:val="1"/>
              </w:rPr>
            </w:pPr>
          </w:p>
        </w:tc>
        <w:tc>
          <w:tcPr>
            <w:tcW w:w="395" w:type="dxa"/>
          </w:tcPr>
          <w:p w14:paraId="4D867AC4" w14:textId="77777777" w:rsidR="009655BA" w:rsidRPr="007D26EB" w:rsidRDefault="009655BA" w:rsidP="00E60EC7">
            <w:pPr>
              <w:spacing w:line="0" w:lineRule="auto"/>
              <w:rPr>
                <w:sz w:val="1"/>
                <w:szCs w:val="1"/>
              </w:rPr>
            </w:pPr>
          </w:p>
        </w:tc>
        <w:tc>
          <w:tcPr>
            <w:tcW w:w="339" w:type="dxa"/>
          </w:tcPr>
          <w:p w14:paraId="3B2084C0" w14:textId="77777777" w:rsidR="009655BA" w:rsidRPr="007D26EB" w:rsidRDefault="009655BA" w:rsidP="00E60EC7">
            <w:pPr>
              <w:spacing w:line="0" w:lineRule="auto"/>
              <w:rPr>
                <w:sz w:val="1"/>
                <w:szCs w:val="1"/>
              </w:rPr>
            </w:pPr>
          </w:p>
        </w:tc>
        <w:tc>
          <w:tcPr>
            <w:tcW w:w="9" w:type="dxa"/>
          </w:tcPr>
          <w:p w14:paraId="69918187" w14:textId="77777777" w:rsidR="009655BA" w:rsidRPr="007D26EB" w:rsidRDefault="009655BA" w:rsidP="00E60EC7">
            <w:pPr>
              <w:spacing w:line="0" w:lineRule="auto"/>
              <w:rPr>
                <w:sz w:val="1"/>
                <w:szCs w:val="1"/>
              </w:rPr>
            </w:pPr>
          </w:p>
        </w:tc>
        <w:tc>
          <w:tcPr>
            <w:tcW w:w="2396" w:type="dxa"/>
          </w:tcPr>
          <w:p w14:paraId="0E2318B3" w14:textId="77777777" w:rsidR="009655BA" w:rsidRPr="007D26EB" w:rsidRDefault="009655BA" w:rsidP="00E60EC7">
            <w:pPr>
              <w:spacing w:line="0" w:lineRule="auto"/>
              <w:rPr>
                <w:sz w:val="1"/>
                <w:szCs w:val="1"/>
              </w:rPr>
            </w:pPr>
          </w:p>
        </w:tc>
        <w:tc>
          <w:tcPr>
            <w:tcW w:w="376" w:type="dxa"/>
          </w:tcPr>
          <w:p w14:paraId="737739C8" w14:textId="77777777" w:rsidR="009655BA" w:rsidRPr="007D26EB" w:rsidRDefault="009655BA" w:rsidP="00E60EC7">
            <w:pPr>
              <w:spacing w:line="0" w:lineRule="auto"/>
              <w:rPr>
                <w:sz w:val="1"/>
                <w:szCs w:val="1"/>
              </w:rPr>
            </w:pPr>
          </w:p>
        </w:tc>
        <w:tc>
          <w:tcPr>
            <w:tcW w:w="20" w:type="dxa"/>
          </w:tcPr>
          <w:p w14:paraId="3FF094AF" w14:textId="77777777" w:rsidR="009655BA" w:rsidRPr="007D26EB" w:rsidRDefault="009655BA" w:rsidP="00E60EC7">
            <w:pPr>
              <w:spacing w:line="0" w:lineRule="auto"/>
              <w:rPr>
                <w:sz w:val="1"/>
                <w:szCs w:val="1"/>
              </w:rPr>
            </w:pPr>
          </w:p>
        </w:tc>
        <w:tc>
          <w:tcPr>
            <w:tcW w:w="1749" w:type="dxa"/>
          </w:tcPr>
          <w:p w14:paraId="0B84CE20" w14:textId="77777777" w:rsidR="009655BA" w:rsidRPr="007D26EB" w:rsidRDefault="009655BA" w:rsidP="00E60EC7">
            <w:pPr>
              <w:spacing w:line="0" w:lineRule="auto"/>
              <w:rPr>
                <w:sz w:val="1"/>
                <w:szCs w:val="1"/>
              </w:rPr>
            </w:pPr>
          </w:p>
        </w:tc>
      </w:tr>
      <w:tr w:rsidR="009655BA" w:rsidRPr="007D26EB" w14:paraId="43776787" w14:textId="77777777" w:rsidTr="00E60EC7">
        <w:trPr>
          <w:gridAfter w:val="1"/>
          <w:wAfter w:w="18" w:type="dxa"/>
          <w:trHeight w:hRule="exact" w:val="213"/>
        </w:trPr>
        <w:tc>
          <w:tcPr>
            <w:tcW w:w="10221" w:type="dxa"/>
            <w:gridSpan w:val="9"/>
            <w:shd w:val="clear" w:color="000000" w:fill="FFFFFF"/>
            <w:tcMar>
              <w:left w:w="34" w:type="dxa"/>
              <w:right w:w="34" w:type="dxa"/>
            </w:tcMar>
          </w:tcPr>
          <w:p w14:paraId="5425A6A8" w14:textId="77777777" w:rsidR="009655BA" w:rsidRPr="007D26EB" w:rsidRDefault="009655BA" w:rsidP="00E60EC7">
            <w:pPr>
              <w:spacing w:line="238" w:lineRule="auto"/>
              <w:ind w:left="30" w:right="30"/>
              <w:rPr>
                <w:sz w:val="19"/>
                <w:szCs w:val="19"/>
              </w:rPr>
            </w:pPr>
          </w:p>
        </w:tc>
      </w:tr>
      <w:tr w:rsidR="009655BA" w:rsidRPr="007D26EB" w14:paraId="5DF126D3" w14:textId="77777777" w:rsidTr="00E60EC7">
        <w:trPr>
          <w:gridAfter w:val="2"/>
          <w:wAfter w:w="2420" w:type="dxa"/>
          <w:trHeight w:hRule="exact" w:val="31"/>
        </w:trPr>
        <w:tc>
          <w:tcPr>
            <w:tcW w:w="2543" w:type="dxa"/>
          </w:tcPr>
          <w:p w14:paraId="56CB8BF2" w14:textId="77777777" w:rsidR="009655BA" w:rsidRPr="007D26EB" w:rsidRDefault="009655BA" w:rsidP="00E60EC7">
            <w:pPr>
              <w:spacing w:line="0" w:lineRule="auto"/>
              <w:rPr>
                <w:sz w:val="1"/>
                <w:szCs w:val="1"/>
              </w:rPr>
            </w:pPr>
          </w:p>
        </w:tc>
        <w:tc>
          <w:tcPr>
            <w:tcW w:w="395" w:type="dxa"/>
          </w:tcPr>
          <w:p w14:paraId="59C49DF3" w14:textId="77777777" w:rsidR="009655BA" w:rsidRPr="007D26EB" w:rsidRDefault="009655BA" w:rsidP="00E60EC7">
            <w:pPr>
              <w:spacing w:line="0" w:lineRule="auto"/>
              <w:rPr>
                <w:sz w:val="1"/>
                <w:szCs w:val="1"/>
              </w:rPr>
            </w:pPr>
          </w:p>
        </w:tc>
        <w:tc>
          <w:tcPr>
            <w:tcW w:w="339" w:type="dxa"/>
          </w:tcPr>
          <w:p w14:paraId="66EC67B7" w14:textId="77777777" w:rsidR="009655BA" w:rsidRPr="007D26EB" w:rsidRDefault="009655BA" w:rsidP="00E60EC7">
            <w:pPr>
              <w:spacing w:line="0" w:lineRule="auto"/>
              <w:rPr>
                <w:sz w:val="1"/>
                <w:szCs w:val="1"/>
              </w:rPr>
            </w:pPr>
          </w:p>
        </w:tc>
        <w:tc>
          <w:tcPr>
            <w:tcW w:w="9" w:type="dxa"/>
          </w:tcPr>
          <w:p w14:paraId="1653BBAA" w14:textId="77777777" w:rsidR="009655BA" w:rsidRPr="007D26EB" w:rsidRDefault="009655BA" w:rsidP="00E60EC7">
            <w:pPr>
              <w:spacing w:line="0" w:lineRule="auto"/>
              <w:rPr>
                <w:sz w:val="1"/>
                <w:szCs w:val="1"/>
              </w:rPr>
            </w:pPr>
          </w:p>
        </w:tc>
        <w:tc>
          <w:tcPr>
            <w:tcW w:w="2396" w:type="dxa"/>
          </w:tcPr>
          <w:p w14:paraId="2553169E" w14:textId="77777777" w:rsidR="009655BA" w:rsidRPr="007D26EB" w:rsidRDefault="009655BA" w:rsidP="00E60EC7">
            <w:pPr>
              <w:spacing w:line="0" w:lineRule="auto"/>
              <w:rPr>
                <w:sz w:val="1"/>
                <w:szCs w:val="1"/>
              </w:rPr>
            </w:pPr>
          </w:p>
        </w:tc>
        <w:tc>
          <w:tcPr>
            <w:tcW w:w="376" w:type="dxa"/>
          </w:tcPr>
          <w:p w14:paraId="7F97652A" w14:textId="77777777" w:rsidR="009655BA" w:rsidRPr="007D26EB" w:rsidRDefault="009655BA" w:rsidP="00E60EC7">
            <w:pPr>
              <w:spacing w:line="0" w:lineRule="auto"/>
              <w:rPr>
                <w:sz w:val="1"/>
                <w:szCs w:val="1"/>
              </w:rPr>
            </w:pPr>
          </w:p>
        </w:tc>
        <w:tc>
          <w:tcPr>
            <w:tcW w:w="20" w:type="dxa"/>
          </w:tcPr>
          <w:p w14:paraId="6E10FE2E" w14:textId="77777777" w:rsidR="009655BA" w:rsidRPr="007D26EB" w:rsidRDefault="009655BA" w:rsidP="00E60EC7">
            <w:pPr>
              <w:spacing w:line="0" w:lineRule="auto"/>
              <w:rPr>
                <w:sz w:val="1"/>
                <w:szCs w:val="1"/>
              </w:rPr>
            </w:pPr>
          </w:p>
        </w:tc>
        <w:tc>
          <w:tcPr>
            <w:tcW w:w="1749" w:type="dxa"/>
          </w:tcPr>
          <w:p w14:paraId="1CF429B8" w14:textId="77777777" w:rsidR="009655BA" w:rsidRPr="007D26EB" w:rsidRDefault="009655BA" w:rsidP="00E60EC7">
            <w:pPr>
              <w:spacing w:line="0" w:lineRule="auto"/>
              <w:rPr>
                <w:sz w:val="1"/>
                <w:szCs w:val="1"/>
              </w:rPr>
            </w:pPr>
          </w:p>
        </w:tc>
      </w:tr>
      <w:tr w:rsidR="009655BA" w:rsidRPr="007D26EB" w14:paraId="38D848D1" w14:textId="77777777" w:rsidTr="00E60EC7">
        <w:trPr>
          <w:gridAfter w:val="1"/>
          <w:wAfter w:w="18" w:type="dxa"/>
          <w:trHeight w:hRule="exact" w:val="153"/>
        </w:trPr>
        <w:tc>
          <w:tcPr>
            <w:tcW w:w="10221" w:type="dxa"/>
            <w:gridSpan w:val="9"/>
            <w:tcBorders>
              <w:top w:val="single" w:sz="8" w:space="0" w:color="000000"/>
            </w:tcBorders>
            <w:shd w:val="clear" w:color="000000" w:fill="FFFFFF"/>
            <w:tcMar>
              <w:left w:w="34" w:type="dxa"/>
              <w:right w:w="34" w:type="dxa"/>
            </w:tcMar>
          </w:tcPr>
          <w:p w14:paraId="076B4239" w14:textId="77777777" w:rsidR="009655BA" w:rsidRPr="007D26EB" w:rsidRDefault="009655BA" w:rsidP="00E60EC7">
            <w:pPr>
              <w:spacing w:line="238" w:lineRule="auto"/>
              <w:ind w:left="30" w:right="30"/>
              <w:jc w:val="center"/>
              <w:rPr>
                <w:sz w:val="12"/>
                <w:szCs w:val="12"/>
              </w:rPr>
            </w:pPr>
            <w:r w:rsidRPr="007D26EB">
              <w:rPr>
                <w:rFonts w:cs="Arial"/>
                <w:color w:val="000000"/>
                <w:sz w:val="12"/>
                <w:szCs w:val="12"/>
              </w:rPr>
              <w:t>свидетельства о государственной регистрации или патента, его фамилия</w:t>
            </w:r>
          </w:p>
        </w:tc>
      </w:tr>
      <w:tr w:rsidR="009655BA" w:rsidRPr="007D26EB" w14:paraId="6DEDFD3D" w14:textId="77777777" w:rsidTr="00E60EC7">
        <w:trPr>
          <w:gridAfter w:val="2"/>
          <w:wAfter w:w="2420" w:type="dxa"/>
          <w:trHeight w:hRule="exact" w:val="30"/>
        </w:trPr>
        <w:tc>
          <w:tcPr>
            <w:tcW w:w="2543" w:type="dxa"/>
          </w:tcPr>
          <w:p w14:paraId="5C6E5809" w14:textId="77777777" w:rsidR="009655BA" w:rsidRPr="007D26EB" w:rsidRDefault="009655BA" w:rsidP="00E60EC7">
            <w:pPr>
              <w:spacing w:line="0" w:lineRule="auto"/>
              <w:rPr>
                <w:sz w:val="1"/>
                <w:szCs w:val="1"/>
              </w:rPr>
            </w:pPr>
          </w:p>
        </w:tc>
        <w:tc>
          <w:tcPr>
            <w:tcW w:w="395" w:type="dxa"/>
          </w:tcPr>
          <w:p w14:paraId="10343082" w14:textId="77777777" w:rsidR="009655BA" w:rsidRPr="007D26EB" w:rsidRDefault="009655BA" w:rsidP="00E60EC7">
            <w:pPr>
              <w:spacing w:line="0" w:lineRule="auto"/>
              <w:rPr>
                <w:sz w:val="1"/>
                <w:szCs w:val="1"/>
              </w:rPr>
            </w:pPr>
          </w:p>
        </w:tc>
        <w:tc>
          <w:tcPr>
            <w:tcW w:w="339" w:type="dxa"/>
          </w:tcPr>
          <w:p w14:paraId="3D359988" w14:textId="77777777" w:rsidR="009655BA" w:rsidRPr="007D26EB" w:rsidRDefault="009655BA" w:rsidP="00E60EC7">
            <w:pPr>
              <w:spacing w:line="0" w:lineRule="auto"/>
              <w:rPr>
                <w:sz w:val="1"/>
                <w:szCs w:val="1"/>
              </w:rPr>
            </w:pPr>
          </w:p>
        </w:tc>
        <w:tc>
          <w:tcPr>
            <w:tcW w:w="9" w:type="dxa"/>
          </w:tcPr>
          <w:p w14:paraId="4C4FD9FC" w14:textId="77777777" w:rsidR="009655BA" w:rsidRPr="007D26EB" w:rsidRDefault="009655BA" w:rsidP="00E60EC7">
            <w:pPr>
              <w:spacing w:line="0" w:lineRule="auto"/>
              <w:rPr>
                <w:sz w:val="1"/>
                <w:szCs w:val="1"/>
              </w:rPr>
            </w:pPr>
          </w:p>
        </w:tc>
        <w:tc>
          <w:tcPr>
            <w:tcW w:w="2396" w:type="dxa"/>
          </w:tcPr>
          <w:p w14:paraId="2E6A81BF" w14:textId="77777777" w:rsidR="009655BA" w:rsidRPr="007D26EB" w:rsidRDefault="009655BA" w:rsidP="00E60EC7">
            <w:pPr>
              <w:spacing w:line="0" w:lineRule="auto"/>
              <w:rPr>
                <w:sz w:val="1"/>
                <w:szCs w:val="1"/>
              </w:rPr>
            </w:pPr>
          </w:p>
        </w:tc>
        <w:tc>
          <w:tcPr>
            <w:tcW w:w="376" w:type="dxa"/>
          </w:tcPr>
          <w:p w14:paraId="47005720" w14:textId="77777777" w:rsidR="009655BA" w:rsidRPr="007D26EB" w:rsidRDefault="009655BA" w:rsidP="00E60EC7">
            <w:pPr>
              <w:spacing w:line="0" w:lineRule="auto"/>
              <w:rPr>
                <w:sz w:val="1"/>
                <w:szCs w:val="1"/>
              </w:rPr>
            </w:pPr>
          </w:p>
        </w:tc>
        <w:tc>
          <w:tcPr>
            <w:tcW w:w="20" w:type="dxa"/>
          </w:tcPr>
          <w:p w14:paraId="731B3F30" w14:textId="77777777" w:rsidR="009655BA" w:rsidRPr="007D26EB" w:rsidRDefault="009655BA" w:rsidP="00E60EC7">
            <w:pPr>
              <w:spacing w:line="0" w:lineRule="auto"/>
              <w:rPr>
                <w:sz w:val="1"/>
                <w:szCs w:val="1"/>
              </w:rPr>
            </w:pPr>
          </w:p>
        </w:tc>
        <w:tc>
          <w:tcPr>
            <w:tcW w:w="1749" w:type="dxa"/>
          </w:tcPr>
          <w:p w14:paraId="77540919" w14:textId="77777777" w:rsidR="009655BA" w:rsidRPr="007D26EB" w:rsidRDefault="009655BA" w:rsidP="00E60EC7">
            <w:pPr>
              <w:spacing w:line="0" w:lineRule="auto"/>
              <w:rPr>
                <w:sz w:val="1"/>
                <w:szCs w:val="1"/>
              </w:rPr>
            </w:pPr>
          </w:p>
        </w:tc>
      </w:tr>
      <w:tr w:rsidR="009655BA" w14:paraId="007ECD6B" w14:textId="77777777" w:rsidTr="00E60EC7">
        <w:trPr>
          <w:gridAfter w:val="1"/>
          <w:wAfter w:w="18" w:type="dxa"/>
          <w:trHeight w:hRule="exact" w:val="239"/>
        </w:trPr>
        <w:tc>
          <w:tcPr>
            <w:tcW w:w="10221" w:type="dxa"/>
            <w:gridSpan w:val="9"/>
            <w:tcBorders>
              <w:bottom w:val="single" w:sz="8" w:space="0" w:color="000000"/>
            </w:tcBorders>
            <w:shd w:val="clear" w:color="000000" w:fill="FFFFFF"/>
            <w:tcMar>
              <w:left w:w="34" w:type="dxa"/>
              <w:right w:w="34" w:type="dxa"/>
            </w:tcMar>
          </w:tcPr>
          <w:p w14:paraId="5E19026C" w14:textId="77777777" w:rsidR="009655BA" w:rsidRDefault="009655BA" w:rsidP="00E60EC7">
            <w:pPr>
              <w:spacing w:line="238" w:lineRule="auto"/>
              <w:ind w:left="30" w:right="30"/>
              <w:rPr>
                <w:sz w:val="19"/>
                <w:szCs w:val="19"/>
              </w:rPr>
            </w:pPr>
            <w:r>
              <w:rPr>
                <w:rFonts w:cs="Arial"/>
                <w:color w:val="000000"/>
                <w:sz w:val="19"/>
                <w:szCs w:val="19"/>
              </w:rPr>
              <w:t>юридический</w:t>
            </w:r>
            <w:r>
              <w:t xml:space="preserve"> </w:t>
            </w:r>
            <w:r>
              <w:rPr>
                <w:rFonts w:cs="Arial"/>
                <w:color w:val="000000"/>
                <w:sz w:val="19"/>
                <w:szCs w:val="19"/>
              </w:rPr>
              <w:t>адрес:</w:t>
            </w:r>
            <w:r>
              <w:t xml:space="preserve"> </w:t>
            </w:r>
            <w:r>
              <w:rPr>
                <w:rFonts w:cs="Arial"/>
                <w:color w:val="000000"/>
                <w:sz w:val="19"/>
                <w:szCs w:val="19"/>
              </w:rPr>
              <w:t>не</w:t>
            </w:r>
            <w:r>
              <w:t xml:space="preserve"> </w:t>
            </w:r>
            <w:r>
              <w:rPr>
                <w:rFonts w:cs="Arial"/>
                <w:color w:val="000000"/>
                <w:sz w:val="19"/>
                <w:szCs w:val="19"/>
              </w:rPr>
              <w:t>указано</w:t>
            </w:r>
            <w:r>
              <w:t xml:space="preserve"> </w:t>
            </w:r>
          </w:p>
        </w:tc>
      </w:tr>
      <w:tr w:rsidR="009655BA" w14:paraId="2DEC23D8" w14:textId="77777777" w:rsidTr="00E60EC7">
        <w:trPr>
          <w:gridAfter w:val="2"/>
          <w:wAfter w:w="2420" w:type="dxa"/>
          <w:trHeight w:hRule="exact" w:val="36"/>
        </w:trPr>
        <w:tc>
          <w:tcPr>
            <w:tcW w:w="2543" w:type="dxa"/>
          </w:tcPr>
          <w:p w14:paraId="1B9B2FBB" w14:textId="77777777" w:rsidR="009655BA" w:rsidRDefault="009655BA" w:rsidP="00E60EC7">
            <w:pPr>
              <w:spacing w:line="0" w:lineRule="auto"/>
              <w:rPr>
                <w:sz w:val="1"/>
                <w:szCs w:val="1"/>
              </w:rPr>
            </w:pPr>
          </w:p>
        </w:tc>
        <w:tc>
          <w:tcPr>
            <w:tcW w:w="395" w:type="dxa"/>
          </w:tcPr>
          <w:p w14:paraId="2B82D2B5" w14:textId="77777777" w:rsidR="009655BA" w:rsidRDefault="009655BA" w:rsidP="00E60EC7">
            <w:pPr>
              <w:spacing w:line="0" w:lineRule="auto"/>
              <w:rPr>
                <w:sz w:val="1"/>
                <w:szCs w:val="1"/>
              </w:rPr>
            </w:pPr>
          </w:p>
        </w:tc>
        <w:tc>
          <w:tcPr>
            <w:tcW w:w="339" w:type="dxa"/>
          </w:tcPr>
          <w:p w14:paraId="54DA2A74" w14:textId="77777777" w:rsidR="009655BA" w:rsidRDefault="009655BA" w:rsidP="00E60EC7">
            <w:pPr>
              <w:spacing w:line="0" w:lineRule="auto"/>
              <w:rPr>
                <w:sz w:val="1"/>
                <w:szCs w:val="1"/>
              </w:rPr>
            </w:pPr>
          </w:p>
        </w:tc>
        <w:tc>
          <w:tcPr>
            <w:tcW w:w="9" w:type="dxa"/>
          </w:tcPr>
          <w:p w14:paraId="509B8B47" w14:textId="77777777" w:rsidR="009655BA" w:rsidRDefault="009655BA" w:rsidP="00E60EC7">
            <w:pPr>
              <w:spacing w:line="0" w:lineRule="auto"/>
              <w:rPr>
                <w:sz w:val="1"/>
                <w:szCs w:val="1"/>
              </w:rPr>
            </w:pPr>
          </w:p>
        </w:tc>
        <w:tc>
          <w:tcPr>
            <w:tcW w:w="2396" w:type="dxa"/>
          </w:tcPr>
          <w:p w14:paraId="7A3B10EF" w14:textId="77777777" w:rsidR="009655BA" w:rsidRDefault="009655BA" w:rsidP="00E60EC7">
            <w:pPr>
              <w:spacing w:line="0" w:lineRule="auto"/>
              <w:rPr>
                <w:sz w:val="1"/>
                <w:szCs w:val="1"/>
              </w:rPr>
            </w:pPr>
          </w:p>
        </w:tc>
        <w:tc>
          <w:tcPr>
            <w:tcW w:w="376" w:type="dxa"/>
          </w:tcPr>
          <w:p w14:paraId="4705A17A" w14:textId="77777777" w:rsidR="009655BA" w:rsidRDefault="009655BA" w:rsidP="00E60EC7">
            <w:pPr>
              <w:spacing w:line="0" w:lineRule="auto"/>
              <w:rPr>
                <w:sz w:val="1"/>
                <w:szCs w:val="1"/>
              </w:rPr>
            </w:pPr>
          </w:p>
        </w:tc>
        <w:tc>
          <w:tcPr>
            <w:tcW w:w="20" w:type="dxa"/>
          </w:tcPr>
          <w:p w14:paraId="3E109A84" w14:textId="77777777" w:rsidR="009655BA" w:rsidRDefault="009655BA" w:rsidP="00E60EC7">
            <w:pPr>
              <w:spacing w:line="0" w:lineRule="auto"/>
              <w:rPr>
                <w:sz w:val="1"/>
                <w:szCs w:val="1"/>
              </w:rPr>
            </w:pPr>
          </w:p>
        </w:tc>
        <w:tc>
          <w:tcPr>
            <w:tcW w:w="1749" w:type="dxa"/>
          </w:tcPr>
          <w:p w14:paraId="1E048196" w14:textId="77777777" w:rsidR="009655BA" w:rsidRDefault="009655BA" w:rsidP="00E60EC7">
            <w:pPr>
              <w:spacing w:line="0" w:lineRule="auto"/>
              <w:rPr>
                <w:sz w:val="1"/>
                <w:szCs w:val="1"/>
              </w:rPr>
            </w:pPr>
          </w:p>
        </w:tc>
      </w:tr>
      <w:tr w:rsidR="009655BA" w14:paraId="329B954B" w14:textId="77777777" w:rsidTr="00E60EC7">
        <w:trPr>
          <w:gridAfter w:val="1"/>
          <w:wAfter w:w="18" w:type="dxa"/>
          <w:trHeight w:hRule="exact" w:val="239"/>
        </w:trPr>
        <w:tc>
          <w:tcPr>
            <w:tcW w:w="10221" w:type="dxa"/>
            <w:gridSpan w:val="9"/>
            <w:shd w:val="clear" w:color="000000" w:fill="FFFFFF"/>
            <w:tcMar>
              <w:left w:w="34" w:type="dxa"/>
              <w:right w:w="34" w:type="dxa"/>
            </w:tcMar>
          </w:tcPr>
          <w:p w14:paraId="5727F2D4" w14:textId="77777777" w:rsidR="009655BA" w:rsidRDefault="009655BA" w:rsidP="00E60EC7">
            <w:pPr>
              <w:spacing w:line="238" w:lineRule="auto"/>
              <w:ind w:left="30" w:right="30"/>
              <w:rPr>
                <w:sz w:val="19"/>
                <w:szCs w:val="19"/>
              </w:rPr>
            </w:pPr>
            <w:r>
              <w:rPr>
                <w:rFonts w:cs="Arial"/>
                <w:color w:val="000000"/>
                <w:sz w:val="19"/>
                <w:szCs w:val="19"/>
              </w:rPr>
              <w:t>телефон</w:t>
            </w:r>
            <w:r>
              <w:t xml:space="preserve"> </w:t>
            </w:r>
            <w:r>
              <w:rPr>
                <w:rFonts w:cs="Arial"/>
                <w:color w:val="000000"/>
                <w:sz w:val="19"/>
                <w:szCs w:val="19"/>
              </w:rPr>
              <w:t>факс</w:t>
            </w:r>
            <w:r>
              <w:t xml:space="preserve"> </w:t>
            </w:r>
            <w:r>
              <w:rPr>
                <w:rFonts w:cs="Arial"/>
                <w:color w:val="000000"/>
                <w:sz w:val="19"/>
                <w:szCs w:val="19"/>
              </w:rPr>
              <w:t>телекс</w:t>
            </w:r>
            <w:r>
              <w:t xml:space="preserve"> </w:t>
            </w:r>
            <w:r>
              <w:rPr>
                <w:rFonts w:cs="Arial"/>
                <w:color w:val="000000"/>
                <w:sz w:val="19"/>
                <w:szCs w:val="19"/>
              </w:rPr>
              <w:t> </w:t>
            </w:r>
            <w:r>
              <w:t xml:space="preserve">  </w:t>
            </w:r>
          </w:p>
        </w:tc>
      </w:tr>
      <w:tr w:rsidR="009655BA" w14:paraId="49F43ED3" w14:textId="77777777" w:rsidTr="00E60EC7">
        <w:trPr>
          <w:gridAfter w:val="2"/>
          <w:wAfter w:w="2420" w:type="dxa"/>
          <w:trHeight w:hRule="exact" w:val="40"/>
        </w:trPr>
        <w:tc>
          <w:tcPr>
            <w:tcW w:w="2543" w:type="dxa"/>
          </w:tcPr>
          <w:p w14:paraId="15BB35C4" w14:textId="77777777" w:rsidR="009655BA" w:rsidRDefault="009655BA" w:rsidP="00E60EC7">
            <w:pPr>
              <w:spacing w:line="0" w:lineRule="auto"/>
              <w:rPr>
                <w:sz w:val="1"/>
                <w:szCs w:val="1"/>
              </w:rPr>
            </w:pPr>
          </w:p>
        </w:tc>
        <w:tc>
          <w:tcPr>
            <w:tcW w:w="395" w:type="dxa"/>
          </w:tcPr>
          <w:p w14:paraId="4A0A59AC" w14:textId="77777777" w:rsidR="009655BA" w:rsidRDefault="009655BA" w:rsidP="00E60EC7">
            <w:pPr>
              <w:spacing w:line="0" w:lineRule="auto"/>
              <w:rPr>
                <w:sz w:val="1"/>
                <w:szCs w:val="1"/>
              </w:rPr>
            </w:pPr>
          </w:p>
        </w:tc>
        <w:tc>
          <w:tcPr>
            <w:tcW w:w="339" w:type="dxa"/>
          </w:tcPr>
          <w:p w14:paraId="0A1F018A" w14:textId="77777777" w:rsidR="009655BA" w:rsidRDefault="009655BA" w:rsidP="00E60EC7">
            <w:pPr>
              <w:spacing w:line="0" w:lineRule="auto"/>
              <w:rPr>
                <w:sz w:val="1"/>
                <w:szCs w:val="1"/>
              </w:rPr>
            </w:pPr>
          </w:p>
        </w:tc>
        <w:tc>
          <w:tcPr>
            <w:tcW w:w="9" w:type="dxa"/>
          </w:tcPr>
          <w:p w14:paraId="628ACDBE" w14:textId="77777777" w:rsidR="009655BA" w:rsidRDefault="009655BA" w:rsidP="00E60EC7">
            <w:pPr>
              <w:spacing w:line="0" w:lineRule="auto"/>
              <w:rPr>
                <w:sz w:val="1"/>
                <w:szCs w:val="1"/>
              </w:rPr>
            </w:pPr>
          </w:p>
        </w:tc>
        <w:tc>
          <w:tcPr>
            <w:tcW w:w="2396" w:type="dxa"/>
          </w:tcPr>
          <w:p w14:paraId="0203DE39" w14:textId="77777777" w:rsidR="009655BA" w:rsidRDefault="009655BA" w:rsidP="00E60EC7">
            <w:pPr>
              <w:spacing w:line="0" w:lineRule="auto"/>
              <w:rPr>
                <w:sz w:val="1"/>
                <w:szCs w:val="1"/>
              </w:rPr>
            </w:pPr>
          </w:p>
        </w:tc>
        <w:tc>
          <w:tcPr>
            <w:tcW w:w="376" w:type="dxa"/>
          </w:tcPr>
          <w:p w14:paraId="6970EF45" w14:textId="77777777" w:rsidR="009655BA" w:rsidRDefault="009655BA" w:rsidP="00E60EC7">
            <w:pPr>
              <w:spacing w:line="0" w:lineRule="auto"/>
              <w:rPr>
                <w:sz w:val="1"/>
                <w:szCs w:val="1"/>
              </w:rPr>
            </w:pPr>
          </w:p>
        </w:tc>
        <w:tc>
          <w:tcPr>
            <w:tcW w:w="20" w:type="dxa"/>
          </w:tcPr>
          <w:p w14:paraId="2C981D9C" w14:textId="77777777" w:rsidR="009655BA" w:rsidRDefault="009655BA" w:rsidP="00E60EC7">
            <w:pPr>
              <w:spacing w:line="0" w:lineRule="auto"/>
              <w:rPr>
                <w:sz w:val="1"/>
                <w:szCs w:val="1"/>
              </w:rPr>
            </w:pPr>
          </w:p>
        </w:tc>
        <w:tc>
          <w:tcPr>
            <w:tcW w:w="1749" w:type="dxa"/>
          </w:tcPr>
          <w:p w14:paraId="62B4B798" w14:textId="77777777" w:rsidR="009655BA" w:rsidRDefault="009655BA" w:rsidP="00E60EC7">
            <w:pPr>
              <w:spacing w:line="0" w:lineRule="auto"/>
              <w:rPr>
                <w:sz w:val="1"/>
                <w:szCs w:val="1"/>
              </w:rPr>
            </w:pPr>
          </w:p>
        </w:tc>
      </w:tr>
      <w:tr w:rsidR="009655BA" w14:paraId="390694EB" w14:textId="77777777" w:rsidTr="00E60EC7">
        <w:trPr>
          <w:gridAfter w:val="1"/>
          <w:wAfter w:w="18" w:type="dxa"/>
          <w:trHeight w:hRule="exact" w:val="239"/>
        </w:trPr>
        <w:tc>
          <w:tcPr>
            <w:tcW w:w="10221" w:type="dxa"/>
            <w:gridSpan w:val="9"/>
            <w:shd w:val="clear" w:color="000000" w:fill="FFFFFF"/>
            <w:tcMar>
              <w:left w:w="34" w:type="dxa"/>
              <w:right w:w="34" w:type="dxa"/>
            </w:tcMar>
          </w:tcPr>
          <w:p w14:paraId="3A1B011D" w14:textId="77777777" w:rsidR="009655BA" w:rsidRDefault="009655BA" w:rsidP="00E60EC7">
            <w:pPr>
              <w:spacing w:line="238" w:lineRule="auto"/>
              <w:ind w:left="30" w:right="30"/>
              <w:rPr>
                <w:sz w:val="19"/>
                <w:szCs w:val="19"/>
              </w:rPr>
            </w:pPr>
            <w:r>
              <w:rPr>
                <w:rFonts w:cs="Arial"/>
                <w:color w:val="000000"/>
                <w:sz w:val="19"/>
                <w:szCs w:val="19"/>
              </w:rPr>
              <w:t>в</w:t>
            </w:r>
            <w:r>
              <w:t xml:space="preserve"> </w:t>
            </w:r>
            <w:r>
              <w:rPr>
                <w:rFonts w:cs="Arial"/>
                <w:color w:val="000000"/>
                <w:sz w:val="19"/>
                <w:szCs w:val="19"/>
              </w:rPr>
              <w:t>лице</w:t>
            </w:r>
            <w:r>
              <w:t xml:space="preserve">  </w:t>
            </w:r>
          </w:p>
        </w:tc>
      </w:tr>
      <w:tr w:rsidR="009655BA" w14:paraId="5A1C71BB" w14:textId="77777777" w:rsidTr="00E60EC7">
        <w:trPr>
          <w:gridAfter w:val="2"/>
          <w:wAfter w:w="2420" w:type="dxa"/>
          <w:trHeight w:hRule="exact" w:val="22"/>
        </w:trPr>
        <w:tc>
          <w:tcPr>
            <w:tcW w:w="2543" w:type="dxa"/>
          </w:tcPr>
          <w:p w14:paraId="4C8BDDFA" w14:textId="77777777" w:rsidR="009655BA" w:rsidRDefault="009655BA" w:rsidP="00E60EC7">
            <w:pPr>
              <w:spacing w:line="0" w:lineRule="auto"/>
              <w:rPr>
                <w:sz w:val="1"/>
                <w:szCs w:val="1"/>
              </w:rPr>
            </w:pPr>
          </w:p>
        </w:tc>
        <w:tc>
          <w:tcPr>
            <w:tcW w:w="395" w:type="dxa"/>
          </w:tcPr>
          <w:p w14:paraId="2CCF9B29" w14:textId="77777777" w:rsidR="009655BA" w:rsidRDefault="009655BA" w:rsidP="00E60EC7">
            <w:pPr>
              <w:spacing w:line="0" w:lineRule="auto"/>
              <w:rPr>
                <w:sz w:val="1"/>
                <w:szCs w:val="1"/>
              </w:rPr>
            </w:pPr>
          </w:p>
        </w:tc>
        <w:tc>
          <w:tcPr>
            <w:tcW w:w="339" w:type="dxa"/>
          </w:tcPr>
          <w:p w14:paraId="3380377B" w14:textId="77777777" w:rsidR="009655BA" w:rsidRDefault="009655BA" w:rsidP="00E60EC7">
            <w:pPr>
              <w:spacing w:line="0" w:lineRule="auto"/>
              <w:rPr>
                <w:sz w:val="1"/>
                <w:szCs w:val="1"/>
              </w:rPr>
            </w:pPr>
          </w:p>
        </w:tc>
        <w:tc>
          <w:tcPr>
            <w:tcW w:w="9" w:type="dxa"/>
          </w:tcPr>
          <w:p w14:paraId="58DD3D61" w14:textId="77777777" w:rsidR="009655BA" w:rsidRDefault="009655BA" w:rsidP="00E60EC7">
            <w:pPr>
              <w:spacing w:line="0" w:lineRule="auto"/>
              <w:rPr>
                <w:sz w:val="1"/>
                <w:szCs w:val="1"/>
              </w:rPr>
            </w:pPr>
          </w:p>
        </w:tc>
        <w:tc>
          <w:tcPr>
            <w:tcW w:w="2396" w:type="dxa"/>
          </w:tcPr>
          <w:p w14:paraId="3A8887F5" w14:textId="77777777" w:rsidR="009655BA" w:rsidRDefault="009655BA" w:rsidP="00E60EC7">
            <w:pPr>
              <w:spacing w:line="0" w:lineRule="auto"/>
              <w:rPr>
                <w:sz w:val="1"/>
                <w:szCs w:val="1"/>
              </w:rPr>
            </w:pPr>
          </w:p>
        </w:tc>
        <w:tc>
          <w:tcPr>
            <w:tcW w:w="376" w:type="dxa"/>
          </w:tcPr>
          <w:p w14:paraId="22D4940D" w14:textId="77777777" w:rsidR="009655BA" w:rsidRDefault="009655BA" w:rsidP="00E60EC7">
            <w:pPr>
              <w:spacing w:line="0" w:lineRule="auto"/>
              <w:rPr>
                <w:sz w:val="1"/>
                <w:szCs w:val="1"/>
              </w:rPr>
            </w:pPr>
          </w:p>
        </w:tc>
        <w:tc>
          <w:tcPr>
            <w:tcW w:w="20" w:type="dxa"/>
          </w:tcPr>
          <w:p w14:paraId="50408C97" w14:textId="77777777" w:rsidR="009655BA" w:rsidRDefault="009655BA" w:rsidP="00E60EC7">
            <w:pPr>
              <w:spacing w:line="0" w:lineRule="auto"/>
              <w:rPr>
                <w:sz w:val="1"/>
                <w:szCs w:val="1"/>
              </w:rPr>
            </w:pPr>
          </w:p>
        </w:tc>
        <w:tc>
          <w:tcPr>
            <w:tcW w:w="1749" w:type="dxa"/>
          </w:tcPr>
          <w:p w14:paraId="575E5CD6" w14:textId="77777777" w:rsidR="009655BA" w:rsidRDefault="009655BA" w:rsidP="00E60EC7">
            <w:pPr>
              <w:spacing w:line="0" w:lineRule="auto"/>
              <w:rPr>
                <w:sz w:val="1"/>
                <w:szCs w:val="1"/>
              </w:rPr>
            </w:pPr>
          </w:p>
        </w:tc>
      </w:tr>
      <w:tr w:rsidR="009655BA" w14:paraId="19E7ADB5" w14:textId="77777777" w:rsidTr="00E60EC7">
        <w:trPr>
          <w:gridAfter w:val="1"/>
          <w:wAfter w:w="18" w:type="dxa"/>
          <w:trHeight w:hRule="exact" w:val="162"/>
        </w:trPr>
        <w:tc>
          <w:tcPr>
            <w:tcW w:w="10221" w:type="dxa"/>
            <w:gridSpan w:val="9"/>
            <w:tcBorders>
              <w:top w:val="single" w:sz="8" w:space="0" w:color="000000"/>
            </w:tcBorders>
            <w:shd w:val="clear" w:color="000000" w:fill="FFFFFF"/>
            <w:tcMar>
              <w:left w:w="34" w:type="dxa"/>
              <w:right w:w="34" w:type="dxa"/>
            </w:tcMar>
          </w:tcPr>
          <w:p w14:paraId="1043F3AB" w14:textId="77777777" w:rsidR="009655BA" w:rsidRDefault="009655BA" w:rsidP="00E60EC7">
            <w:pPr>
              <w:spacing w:line="238" w:lineRule="auto"/>
              <w:ind w:left="30" w:right="30"/>
              <w:jc w:val="center"/>
              <w:rPr>
                <w:sz w:val="12"/>
                <w:szCs w:val="12"/>
              </w:rPr>
            </w:pPr>
            <w:r>
              <w:rPr>
                <w:rFonts w:cs="Arial"/>
                <w:color w:val="000000"/>
                <w:sz w:val="12"/>
                <w:szCs w:val="12"/>
              </w:rPr>
              <w:t>фамилия, имя, отчество руководителя</w:t>
            </w:r>
          </w:p>
        </w:tc>
      </w:tr>
      <w:tr w:rsidR="009655BA" w14:paraId="07739BB5" w14:textId="77777777" w:rsidTr="00E60EC7">
        <w:trPr>
          <w:trHeight w:hRule="exact" w:val="701"/>
        </w:trPr>
        <w:tc>
          <w:tcPr>
            <w:tcW w:w="10238" w:type="dxa"/>
            <w:gridSpan w:val="10"/>
            <w:shd w:val="clear" w:color="000000" w:fill="FFFFFF"/>
            <w:tcMar>
              <w:left w:w="34" w:type="dxa"/>
              <w:right w:w="34" w:type="dxa"/>
            </w:tcMar>
          </w:tcPr>
          <w:p w14:paraId="67FFB046" w14:textId="77777777" w:rsidR="009655BA" w:rsidRPr="007D26EB" w:rsidRDefault="009655BA" w:rsidP="00E60EC7">
            <w:pPr>
              <w:spacing w:line="238" w:lineRule="auto"/>
              <w:ind w:left="30" w:right="30"/>
              <w:rPr>
                <w:sz w:val="19"/>
                <w:szCs w:val="19"/>
              </w:rPr>
            </w:pPr>
            <w:r w:rsidRPr="007D26EB">
              <w:rPr>
                <w:rFonts w:cs="Arial"/>
                <w:color w:val="000000"/>
                <w:sz w:val="19"/>
                <w:szCs w:val="19"/>
              </w:rPr>
              <w:t>заявляет,</w:t>
            </w:r>
            <w:r w:rsidRPr="007D26EB">
              <w:t xml:space="preserve"> </w:t>
            </w:r>
            <w:r w:rsidRPr="007D26EB">
              <w:rPr>
                <w:rFonts w:cs="Arial"/>
                <w:color w:val="000000"/>
                <w:sz w:val="19"/>
                <w:szCs w:val="19"/>
              </w:rPr>
              <w:t>что</w:t>
            </w:r>
            <w:r w:rsidRPr="007D26EB">
              <w:t xml:space="preserve"> </w:t>
            </w:r>
          </w:p>
          <w:p w14:paraId="571A5E1F" w14:textId="77777777" w:rsidR="009655BA" w:rsidRPr="007D26EB" w:rsidRDefault="009655BA" w:rsidP="00E60EC7">
            <w:pPr>
              <w:spacing w:line="238" w:lineRule="auto"/>
              <w:ind w:left="30" w:right="30"/>
              <w:rPr>
                <w:sz w:val="19"/>
                <w:szCs w:val="19"/>
              </w:rPr>
            </w:pPr>
            <w:r w:rsidRPr="007D26EB">
              <w:rPr>
                <w:rFonts w:cs="Arial"/>
                <w:color w:val="000000"/>
                <w:sz w:val="19"/>
                <w:szCs w:val="19"/>
              </w:rPr>
              <w:t>Код</w:t>
            </w:r>
            <w:r w:rsidRPr="007D26EB">
              <w:t xml:space="preserve"> </w:t>
            </w:r>
            <w:r w:rsidRPr="007D26EB">
              <w:rPr>
                <w:rFonts w:cs="Arial"/>
                <w:color w:val="000000"/>
                <w:sz w:val="19"/>
                <w:szCs w:val="19"/>
              </w:rPr>
              <w:t>(коды)</w:t>
            </w:r>
            <w:r w:rsidRPr="007D26EB">
              <w:t xml:space="preserve"> </w:t>
            </w:r>
            <w:r w:rsidRPr="007D26EB">
              <w:rPr>
                <w:rFonts w:cs="Arial"/>
                <w:color w:val="000000"/>
                <w:sz w:val="19"/>
                <w:szCs w:val="19"/>
              </w:rPr>
              <w:t>ТН</w:t>
            </w:r>
            <w:r w:rsidRPr="007D26EB">
              <w:t xml:space="preserve"> </w:t>
            </w:r>
            <w:r w:rsidRPr="007D26EB">
              <w:rPr>
                <w:rFonts w:cs="Arial"/>
                <w:color w:val="000000"/>
                <w:sz w:val="19"/>
                <w:szCs w:val="19"/>
              </w:rPr>
              <w:t>ВЭД</w:t>
            </w:r>
            <w:r w:rsidRPr="007D26EB">
              <w:t xml:space="preserve"> </w:t>
            </w:r>
            <w:r w:rsidRPr="007D26EB">
              <w:rPr>
                <w:rFonts w:cs="Arial"/>
                <w:color w:val="000000"/>
                <w:sz w:val="19"/>
                <w:szCs w:val="19"/>
              </w:rPr>
              <w:t>ЕАЭС:</w:t>
            </w:r>
            <w:r w:rsidRPr="007D26EB">
              <w:t xml:space="preserve"> </w:t>
            </w:r>
          </w:p>
          <w:p w14:paraId="2999AC4C" w14:textId="77777777" w:rsidR="009655BA" w:rsidRDefault="009655BA" w:rsidP="00E60EC7">
            <w:pPr>
              <w:spacing w:line="238" w:lineRule="auto"/>
              <w:ind w:left="30" w:right="30"/>
              <w:rPr>
                <w:sz w:val="19"/>
                <w:szCs w:val="19"/>
              </w:rPr>
            </w:pPr>
            <w:r>
              <w:rPr>
                <w:rFonts w:cs="Arial"/>
                <w:color w:val="000000"/>
                <w:sz w:val="19"/>
                <w:szCs w:val="19"/>
              </w:rPr>
              <w:t>Серийный</w:t>
            </w:r>
            <w:r>
              <w:t xml:space="preserve"> </w:t>
            </w:r>
            <w:r>
              <w:rPr>
                <w:rFonts w:cs="Arial"/>
                <w:color w:val="000000"/>
                <w:sz w:val="19"/>
                <w:szCs w:val="19"/>
              </w:rPr>
              <w:t>выпуск</w:t>
            </w:r>
            <w:r>
              <w:t xml:space="preserve"> </w:t>
            </w:r>
          </w:p>
        </w:tc>
      </w:tr>
      <w:tr w:rsidR="009655BA" w14:paraId="15111118" w14:textId="77777777" w:rsidTr="00E60EC7">
        <w:trPr>
          <w:gridAfter w:val="2"/>
          <w:wAfter w:w="2420" w:type="dxa"/>
          <w:trHeight w:hRule="exact" w:val="19"/>
        </w:trPr>
        <w:tc>
          <w:tcPr>
            <w:tcW w:w="2543" w:type="dxa"/>
          </w:tcPr>
          <w:p w14:paraId="792915CA" w14:textId="77777777" w:rsidR="009655BA" w:rsidRDefault="009655BA" w:rsidP="00E60EC7">
            <w:pPr>
              <w:spacing w:line="0" w:lineRule="auto"/>
              <w:rPr>
                <w:sz w:val="1"/>
                <w:szCs w:val="1"/>
              </w:rPr>
            </w:pPr>
          </w:p>
        </w:tc>
        <w:tc>
          <w:tcPr>
            <w:tcW w:w="395" w:type="dxa"/>
          </w:tcPr>
          <w:p w14:paraId="3835D893" w14:textId="77777777" w:rsidR="009655BA" w:rsidRDefault="009655BA" w:rsidP="00E60EC7">
            <w:pPr>
              <w:spacing w:line="0" w:lineRule="auto"/>
              <w:rPr>
                <w:sz w:val="1"/>
                <w:szCs w:val="1"/>
              </w:rPr>
            </w:pPr>
          </w:p>
        </w:tc>
        <w:tc>
          <w:tcPr>
            <w:tcW w:w="339" w:type="dxa"/>
          </w:tcPr>
          <w:p w14:paraId="04C2525A" w14:textId="77777777" w:rsidR="009655BA" w:rsidRDefault="009655BA" w:rsidP="00E60EC7">
            <w:pPr>
              <w:spacing w:line="0" w:lineRule="auto"/>
              <w:rPr>
                <w:sz w:val="1"/>
                <w:szCs w:val="1"/>
              </w:rPr>
            </w:pPr>
          </w:p>
        </w:tc>
        <w:tc>
          <w:tcPr>
            <w:tcW w:w="9" w:type="dxa"/>
          </w:tcPr>
          <w:p w14:paraId="2DDDFD18" w14:textId="77777777" w:rsidR="009655BA" w:rsidRDefault="009655BA" w:rsidP="00E60EC7">
            <w:pPr>
              <w:spacing w:line="0" w:lineRule="auto"/>
              <w:rPr>
                <w:sz w:val="1"/>
                <w:szCs w:val="1"/>
              </w:rPr>
            </w:pPr>
          </w:p>
        </w:tc>
        <w:tc>
          <w:tcPr>
            <w:tcW w:w="2396" w:type="dxa"/>
          </w:tcPr>
          <w:p w14:paraId="3843569D" w14:textId="77777777" w:rsidR="009655BA" w:rsidRDefault="009655BA" w:rsidP="00E60EC7">
            <w:pPr>
              <w:spacing w:line="0" w:lineRule="auto"/>
              <w:rPr>
                <w:sz w:val="1"/>
                <w:szCs w:val="1"/>
              </w:rPr>
            </w:pPr>
          </w:p>
        </w:tc>
        <w:tc>
          <w:tcPr>
            <w:tcW w:w="376" w:type="dxa"/>
          </w:tcPr>
          <w:p w14:paraId="0A5E9729" w14:textId="77777777" w:rsidR="009655BA" w:rsidRDefault="009655BA" w:rsidP="00E60EC7">
            <w:pPr>
              <w:spacing w:line="0" w:lineRule="auto"/>
              <w:rPr>
                <w:sz w:val="1"/>
                <w:szCs w:val="1"/>
              </w:rPr>
            </w:pPr>
          </w:p>
        </w:tc>
        <w:tc>
          <w:tcPr>
            <w:tcW w:w="20" w:type="dxa"/>
          </w:tcPr>
          <w:p w14:paraId="69D9B65D" w14:textId="77777777" w:rsidR="009655BA" w:rsidRDefault="009655BA" w:rsidP="00E60EC7">
            <w:pPr>
              <w:spacing w:line="0" w:lineRule="auto"/>
              <w:rPr>
                <w:sz w:val="1"/>
                <w:szCs w:val="1"/>
              </w:rPr>
            </w:pPr>
          </w:p>
        </w:tc>
        <w:tc>
          <w:tcPr>
            <w:tcW w:w="1749" w:type="dxa"/>
          </w:tcPr>
          <w:p w14:paraId="60361002" w14:textId="77777777" w:rsidR="009655BA" w:rsidRDefault="009655BA" w:rsidP="00E60EC7">
            <w:pPr>
              <w:spacing w:line="0" w:lineRule="auto"/>
              <w:rPr>
                <w:sz w:val="1"/>
                <w:szCs w:val="1"/>
              </w:rPr>
            </w:pPr>
          </w:p>
        </w:tc>
      </w:tr>
      <w:tr w:rsidR="009655BA" w:rsidRPr="007D26EB" w14:paraId="2EBC9F05" w14:textId="77777777" w:rsidTr="00E60EC7">
        <w:trPr>
          <w:gridAfter w:val="1"/>
          <w:wAfter w:w="18" w:type="dxa"/>
          <w:trHeight w:hRule="exact" w:val="213"/>
        </w:trPr>
        <w:tc>
          <w:tcPr>
            <w:tcW w:w="10221" w:type="dxa"/>
            <w:gridSpan w:val="9"/>
            <w:tcBorders>
              <w:top w:val="single" w:sz="8" w:space="0" w:color="000000"/>
            </w:tcBorders>
            <w:shd w:val="clear" w:color="000000" w:fill="FFFFFF"/>
            <w:tcMar>
              <w:left w:w="34" w:type="dxa"/>
              <w:right w:w="34" w:type="dxa"/>
            </w:tcMar>
          </w:tcPr>
          <w:p w14:paraId="4AC97C91" w14:textId="77777777" w:rsidR="009655BA" w:rsidRPr="007D26EB" w:rsidRDefault="009655BA" w:rsidP="00E60EC7">
            <w:pPr>
              <w:spacing w:line="238" w:lineRule="auto"/>
              <w:ind w:left="30" w:right="30"/>
              <w:jc w:val="center"/>
              <w:rPr>
                <w:sz w:val="12"/>
                <w:szCs w:val="12"/>
              </w:rPr>
            </w:pPr>
            <w:r w:rsidRPr="007D26EB">
              <w:rPr>
                <w:rFonts w:cs="Arial"/>
                <w:color w:val="000000"/>
                <w:sz w:val="12"/>
                <w:szCs w:val="12"/>
              </w:rPr>
              <w:t>наименование вида продукции, код ТН ВЭД ЕАЭС выпускаемой серийно или партия определенного размера (каждое изделие при единичном производстве)</w:t>
            </w:r>
          </w:p>
        </w:tc>
      </w:tr>
      <w:tr w:rsidR="009655BA" w:rsidRPr="007D26EB" w14:paraId="1D984515" w14:textId="77777777" w:rsidTr="00E60EC7">
        <w:trPr>
          <w:gridAfter w:val="1"/>
          <w:wAfter w:w="18" w:type="dxa"/>
          <w:trHeight w:hRule="exact" w:val="1137"/>
        </w:trPr>
        <w:tc>
          <w:tcPr>
            <w:tcW w:w="10221" w:type="dxa"/>
            <w:gridSpan w:val="9"/>
            <w:shd w:val="clear" w:color="000000" w:fill="FFFFFF"/>
            <w:tcMar>
              <w:left w:w="34" w:type="dxa"/>
              <w:right w:w="34" w:type="dxa"/>
            </w:tcMar>
          </w:tcPr>
          <w:p w14:paraId="152D3C37" w14:textId="77777777" w:rsidR="009655BA" w:rsidRPr="007D26EB" w:rsidRDefault="009655BA" w:rsidP="00E60EC7">
            <w:pPr>
              <w:spacing w:line="238" w:lineRule="auto"/>
              <w:ind w:left="30" w:right="30"/>
              <w:rPr>
                <w:sz w:val="19"/>
                <w:szCs w:val="19"/>
              </w:rPr>
            </w:pPr>
            <w:r w:rsidRPr="007D26EB">
              <w:rPr>
                <w:rFonts w:cs="Arial"/>
                <w:color w:val="000000"/>
                <w:sz w:val="19"/>
                <w:szCs w:val="19"/>
              </w:rPr>
              <w:t>выпускаемая</w:t>
            </w:r>
            <w:r w:rsidRPr="007D26EB">
              <w:t xml:space="preserve"> </w:t>
            </w:r>
          </w:p>
          <w:p w14:paraId="036BC2B5" w14:textId="77777777" w:rsidR="009655BA" w:rsidRPr="007D26EB" w:rsidRDefault="009655BA" w:rsidP="00E60EC7">
            <w:pPr>
              <w:spacing w:line="238" w:lineRule="auto"/>
              <w:ind w:left="30" w:right="30"/>
              <w:rPr>
                <w:sz w:val="19"/>
                <w:szCs w:val="19"/>
              </w:rPr>
            </w:pPr>
            <w:r w:rsidRPr="007D26EB">
              <w:rPr>
                <w:rFonts w:cs="Arial"/>
                <w:color w:val="000000"/>
                <w:sz w:val="19"/>
                <w:szCs w:val="19"/>
              </w:rPr>
              <w:t>Место</w:t>
            </w:r>
            <w:r w:rsidRPr="007D26EB">
              <w:t xml:space="preserve"> </w:t>
            </w:r>
            <w:r w:rsidRPr="007D26EB">
              <w:rPr>
                <w:rFonts w:cs="Arial"/>
                <w:color w:val="000000"/>
                <w:sz w:val="19"/>
                <w:szCs w:val="19"/>
              </w:rPr>
              <w:t>нахождения</w:t>
            </w:r>
            <w:r w:rsidRPr="007D26EB">
              <w:t xml:space="preserve"> </w:t>
            </w:r>
            <w:r w:rsidRPr="007D26EB">
              <w:rPr>
                <w:rFonts w:cs="Arial"/>
                <w:color w:val="000000"/>
                <w:sz w:val="19"/>
                <w:szCs w:val="19"/>
              </w:rPr>
              <w:t>и</w:t>
            </w:r>
            <w:r w:rsidRPr="007D26EB">
              <w:t xml:space="preserve"> </w:t>
            </w:r>
            <w:r w:rsidRPr="007D26EB">
              <w:rPr>
                <w:rFonts w:cs="Arial"/>
                <w:color w:val="000000"/>
                <w:sz w:val="19"/>
                <w:szCs w:val="19"/>
              </w:rPr>
              <w:t>адрес</w:t>
            </w:r>
            <w:r w:rsidRPr="007D26EB">
              <w:t xml:space="preserve"> </w:t>
            </w:r>
            <w:r w:rsidRPr="007D26EB">
              <w:rPr>
                <w:rFonts w:cs="Arial"/>
                <w:color w:val="000000"/>
                <w:sz w:val="19"/>
                <w:szCs w:val="19"/>
              </w:rPr>
              <w:t>места</w:t>
            </w:r>
            <w:r w:rsidRPr="007D26EB">
              <w:t xml:space="preserve"> </w:t>
            </w:r>
            <w:r w:rsidRPr="007D26EB">
              <w:rPr>
                <w:rFonts w:cs="Arial"/>
                <w:color w:val="000000"/>
                <w:sz w:val="19"/>
                <w:szCs w:val="19"/>
              </w:rPr>
              <w:t>осуществления</w:t>
            </w:r>
            <w:r w:rsidRPr="007D26EB">
              <w:t xml:space="preserve"> </w:t>
            </w:r>
            <w:r w:rsidRPr="007D26EB">
              <w:rPr>
                <w:rFonts w:cs="Arial"/>
                <w:color w:val="000000"/>
                <w:sz w:val="19"/>
                <w:szCs w:val="19"/>
              </w:rPr>
              <w:t>деятельности</w:t>
            </w:r>
            <w:r w:rsidRPr="007D26EB">
              <w:t xml:space="preserve"> </w:t>
            </w:r>
            <w:r w:rsidRPr="007D26EB">
              <w:rPr>
                <w:rFonts w:cs="Arial"/>
                <w:color w:val="000000"/>
                <w:sz w:val="19"/>
                <w:szCs w:val="19"/>
              </w:rPr>
              <w:t>по</w:t>
            </w:r>
            <w:r w:rsidRPr="007D26EB">
              <w:t xml:space="preserve"> </w:t>
            </w:r>
            <w:r w:rsidRPr="007D26EB">
              <w:rPr>
                <w:rFonts w:cs="Arial"/>
                <w:color w:val="000000"/>
                <w:sz w:val="19"/>
                <w:szCs w:val="19"/>
              </w:rPr>
              <w:t>изготовлению</w:t>
            </w:r>
            <w:r w:rsidRPr="007D26EB">
              <w:t xml:space="preserve"> </w:t>
            </w:r>
            <w:r w:rsidRPr="007D26EB">
              <w:rPr>
                <w:rFonts w:cs="Arial"/>
                <w:color w:val="000000"/>
                <w:sz w:val="19"/>
                <w:szCs w:val="19"/>
              </w:rPr>
              <w:t>продукции:</w:t>
            </w:r>
            <w:r w:rsidRPr="007D26EB">
              <w:t xml:space="preserve"> </w:t>
            </w:r>
            <w:r w:rsidRPr="007D26EB">
              <w:rPr>
                <w:rFonts w:cs="Arial"/>
                <w:color w:val="000000"/>
                <w:sz w:val="19"/>
                <w:szCs w:val="19"/>
              </w:rPr>
              <w:t>не</w:t>
            </w:r>
            <w:r w:rsidRPr="007D26EB">
              <w:t xml:space="preserve"> </w:t>
            </w:r>
            <w:r w:rsidRPr="007D26EB">
              <w:rPr>
                <w:rFonts w:cs="Arial"/>
                <w:color w:val="000000"/>
                <w:sz w:val="19"/>
                <w:szCs w:val="19"/>
              </w:rPr>
              <w:t>указано</w:t>
            </w:r>
            <w:r w:rsidRPr="007D26EB">
              <w:t xml:space="preserve"> </w:t>
            </w:r>
          </w:p>
          <w:p w14:paraId="58193A1F" w14:textId="77777777" w:rsidR="009655BA" w:rsidRPr="007D26EB" w:rsidRDefault="009655BA" w:rsidP="00E60EC7">
            <w:pPr>
              <w:spacing w:line="238" w:lineRule="auto"/>
              <w:ind w:left="30" w:right="30"/>
              <w:rPr>
                <w:sz w:val="19"/>
                <w:szCs w:val="19"/>
              </w:rPr>
            </w:pPr>
            <w:r w:rsidRPr="007D26EB">
              <w:rPr>
                <w:rFonts w:cs="Arial"/>
                <w:color w:val="000000"/>
                <w:sz w:val="19"/>
                <w:szCs w:val="19"/>
              </w:rPr>
              <w:t>Дата</w:t>
            </w:r>
            <w:r w:rsidRPr="007D26EB">
              <w:t xml:space="preserve"> </w:t>
            </w:r>
            <w:r w:rsidRPr="007D26EB">
              <w:rPr>
                <w:rFonts w:cs="Arial"/>
                <w:color w:val="000000"/>
                <w:sz w:val="19"/>
                <w:szCs w:val="19"/>
              </w:rPr>
              <w:t>изготовления/выпуска</w:t>
            </w:r>
            <w:r w:rsidRPr="007D26EB">
              <w:t xml:space="preserve"> </w:t>
            </w:r>
            <w:r w:rsidRPr="007D26EB">
              <w:rPr>
                <w:rFonts w:cs="Arial"/>
                <w:color w:val="000000"/>
                <w:sz w:val="19"/>
                <w:szCs w:val="19"/>
              </w:rPr>
              <w:t>указана</w:t>
            </w:r>
            <w:r w:rsidRPr="007D26EB">
              <w:t xml:space="preserve"> </w:t>
            </w:r>
            <w:r w:rsidRPr="007D26EB">
              <w:rPr>
                <w:rFonts w:cs="Arial"/>
                <w:color w:val="000000"/>
                <w:sz w:val="19"/>
                <w:szCs w:val="19"/>
              </w:rPr>
              <w:t>в</w:t>
            </w:r>
            <w:r w:rsidRPr="007D26EB">
              <w:t xml:space="preserve"> </w:t>
            </w:r>
            <w:r w:rsidRPr="007D26EB">
              <w:rPr>
                <w:rFonts w:cs="Arial"/>
                <w:color w:val="000000"/>
                <w:sz w:val="19"/>
                <w:szCs w:val="19"/>
              </w:rPr>
              <w:t>документации</w:t>
            </w:r>
            <w:r w:rsidRPr="007D26EB">
              <w:t xml:space="preserve"> </w:t>
            </w:r>
            <w:r w:rsidRPr="007D26EB">
              <w:rPr>
                <w:rFonts w:cs="Arial"/>
                <w:color w:val="000000"/>
                <w:sz w:val="19"/>
                <w:szCs w:val="19"/>
              </w:rPr>
              <w:t>изготовителя.</w:t>
            </w:r>
            <w:r w:rsidRPr="007D26EB">
              <w:t xml:space="preserve"> </w:t>
            </w:r>
          </w:p>
          <w:p w14:paraId="5AD7A315" w14:textId="77777777" w:rsidR="009655BA" w:rsidRPr="007D26EB" w:rsidRDefault="009655BA" w:rsidP="00E60EC7">
            <w:pPr>
              <w:spacing w:line="238" w:lineRule="auto"/>
              <w:ind w:left="30" w:right="30"/>
              <w:rPr>
                <w:sz w:val="19"/>
                <w:szCs w:val="19"/>
              </w:rPr>
            </w:pPr>
            <w:r w:rsidRPr="007D26EB">
              <w:rPr>
                <w:rFonts w:cs="Arial"/>
                <w:color w:val="000000"/>
                <w:sz w:val="19"/>
                <w:szCs w:val="19"/>
              </w:rPr>
              <w:t>Условия</w:t>
            </w:r>
            <w:r w:rsidRPr="007D26EB">
              <w:t xml:space="preserve"> </w:t>
            </w:r>
            <w:r w:rsidRPr="007D26EB">
              <w:rPr>
                <w:rFonts w:cs="Arial"/>
                <w:color w:val="000000"/>
                <w:sz w:val="19"/>
                <w:szCs w:val="19"/>
              </w:rPr>
              <w:t>и</w:t>
            </w:r>
            <w:r w:rsidRPr="007D26EB">
              <w:t xml:space="preserve"> </w:t>
            </w:r>
            <w:r w:rsidRPr="007D26EB">
              <w:rPr>
                <w:rFonts w:cs="Arial"/>
                <w:color w:val="000000"/>
                <w:sz w:val="19"/>
                <w:szCs w:val="19"/>
              </w:rPr>
              <w:t>сроки</w:t>
            </w:r>
            <w:r w:rsidRPr="007D26EB">
              <w:t xml:space="preserve"> </w:t>
            </w:r>
            <w:r w:rsidRPr="007D26EB">
              <w:rPr>
                <w:rFonts w:cs="Arial"/>
                <w:color w:val="000000"/>
                <w:sz w:val="19"/>
                <w:szCs w:val="19"/>
              </w:rPr>
              <w:t>хранения</w:t>
            </w:r>
            <w:r w:rsidRPr="007D26EB">
              <w:t xml:space="preserve"> </w:t>
            </w:r>
            <w:r w:rsidRPr="007D26EB">
              <w:rPr>
                <w:rFonts w:cs="Arial"/>
                <w:color w:val="000000"/>
                <w:sz w:val="19"/>
                <w:szCs w:val="19"/>
              </w:rPr>
              <w:t>продукции,</w:t>
            </w:r>
            <w:r w:rsidRPr="007D26EB">
              <w:t xml:space="preserve"> </w:t>
            </w:r>
            <w:r w:rsidRPr="007D26EB">
              <w:rPr>
                <w:rFonts w:cs="Arial"/>
                <w:color w:val="000000"/>
                <w:sz w:val="19"/>
                <w:szCs w:val="19"/>
              </w:rPr>
              <w:t>срок</w:t>
            </w:r>
            <w:r w:rsidRPr="007D26EB">
              <w:t xml:space="preserve"> </w:t>
            </w:r>
            <w:r w:rsidRPr="007D26EB">
              <w:rPr>
                <w:rFonts w:cs="Arial"/>
                <w:color w:val="000000"/>
                <w:sz w:val="19"/>
                <w:szCs w:val="19"/>
              </w:rPr>
              <w:t>службы</w:t>
            </w:r>
            <w:r w:rsidRPr="007D26EB">
              <w:t xml:space="preserve"> </w:t>
            </w:r>
            <w:r w:rsidRPr="007D26EB">
              <w:rPr>
                <w:rFonts w:cs="Arial"/>
                <w:color w:val="000000"/>
                <w:sz w:val="19"/>
                <w:szCs w:val="19"/>
              </w:rPr>
              <w:t>(годности)</w:t>
            </w:r>
            <w:r w:rsidRPr="007D26EB">
              <w:t xml:space="preserve"> </w:t>
            </w:r>
            <w:r w:rsidRPr="007D26EB">
              <w:rPr>
                <w:rFonts w:cs="Arial"/>
                <w:color w:val="000000"/>
                <w:sz w:val="19"/>
                <w:szCs w:val="19"/>
              </w:rPr>
              <w:t>техническим</w:t>
            </w:r>
            <w:r w:rsidRPr="007D26EB">
              <w:t xml:space="preserve"> </w:t>
            </w:r>
            <w:r w:rsidRPr="007D26EB">
              <w:rPr>
                <w:rFonts w:cs="Arial"/>
                <w:color w:val="000000"/>
                <w:sz w:val="19"/>
                <w:szCs w:val="19"/>
              </w:rPr>
              <w:t>регламентом</w:t>
            </w:r>
            <w:r w:rsidRPr="007D26EB">
              <w:t xml:space="preserve"> </w:t>
            </w:r>
            <w:r w:rsidRPr="007D26EB">
              <w:rPr>
                <w:rFonts w:cs="Arial"/>
                <w:color w:val="000000"/>
                <w:sz w:val="19"/>
                <w:szCs w:val="19"/>
              </w:rPr>
              <w:t>не</w:t>
            </w:r>
            <w:r w:rsidRPr="007D26EB">
              <w:t xml:space="preserve"> </w:t>
            </w:r>
            <w:r w:rsidRPr="007D26EB">
              <w:rPr>
                <w:rFonts w:cs="Arial"/>
                <w:color w:val="000000"/>
                <w:sz w:val="19"/>
                <w:szCs w:val="19"/>
              </w:rPr>
              <w:t>установлены</w:t>
            </w:r>
            <w:r w:rsidRPr="007D26EB">
              <w:t xml:space="preserve"> </w:t>
            </w:r>
            <w:r w:rsidRPr="007D26EB">
              <w:rPr>
                <w:rFonts w:cs="Arial"/>
                <w:color w:val="000000"/>
                <w:sz w:val="19"/>
                <w:szCs w:val="19"/>
              </w:rPr>
              <w:t>и</w:t>
            </w:r>
            <w:r w:rsidRPr="007D26EB">
              <w:t xml:space="preserve"> </w:t>
            </w:r>
            <w:r w:rsidRPr="007D26EB">
              <w:rPr>
                <w:rFonts w:cs="Arial"/>
                <w:color w:val="000000"/>
                <w:sz w:val="19"/>
                <w:szCs w:val="19"/>
              </w:rPr>
              <w:t>указаны</w:t>
            </w:r>
            <w:r w:rsidRPr="007D26EB">
              <w:t xml:space="preserve"> </w:t>
            </w:r>
            <w:r w:rsidRPr="007D26EB">
              <w:rPr>
                <w:rFonts w:cs="Arial"/>
                <w:color w:val="000000"/>
                <w:sz w:val="19"/>
                <w:szCs w:val="19"/>
              </w:rPr>
              <w:t>в</w:t>
            </w:r>
            <w:r w:rsidRPr="007D26EB">
              <w:t xml:space="preserve"> </w:t>
            </w:r>
            <w:r w:rsidRPr="007D26EB">
              <w:rPr>
                <w:rFonts w:cs="Arial"/>
                <w:color w:val="000000"/>
                <w:sz w:val="19"/>
                <w:szCs w:val="19"/>
              </w:rPr>
              <w:t>документации</w:t>
            </w:r>
            <w:r w:rsidRPr="007D26EB">
              <w:t xml:space="preserve"> </w:t>
            </w:r>
            <w:r w:rsidRPr="007D26EB">
              <w:rPr>
                <w:rFonts w:cs="Arial"/>
                <w:color w:val="000000"/>
                <w:sz w:val="19"/>
                <w:szCs w:val="19"/>
              </w:rPr>
              <w:t>изготовителя.</w:t>
            </w:r>
            <w:r w:rsidRPr="007D26EB">
              <w:t xml:space="preserve"> </w:t>
            </w:r>
          </w:p>
        </w:tc>
      </w:tr>
      <w:tr w:rsidR="009655BA" w:rsidRPr="007D26EB" w14:paraId="03C330E3" w14:textId="77777777" w:rsidTr="00E60EC7">
        <w:trPr>
          <w:gridAfter w:val="2"/>
          <w:wAfter w:w="2420" w:type="dxa"/>
          <w:trHeight w:hRule="exact" w:val="33"/>
        </w:trPr>
        <w:tc>
          <w:tcPr>
            <w:tcW w:w="2543" w:type="dxa"/>
          </w:tcPr>
          <w:p w14:paraId="759EF20B" w14:textId="77777777" w:rsidR="009655BA" w:rsidRPr="007D26EB" w:rsidRDefault="009655BA" w:rsidP="00E60EC7">
            <w:pPr>
              <w:spacing w:line="0" w:lineRule="auto"/>
              <w:rPr>
                <w:sz w:val="1"/>
                <w:szCs w:val="1"/>
              </w:rPr>
            </w:pPr>
          </w:p>
        </w:tc>
        <w:tc>
          <w:tcPr>
            <w:tcW w:w="395" w:type="dxa"/>
          </w:tcPr>
          <w:p w14:paraId="6DB891C5" w14:textId="77777777" w:rsidR="009655BA" w:rsidRPr="007D26EB" w:rsidRDefault="009655BA" w:rsidP="00E60EC7">
            <w:pPr>
              <w:spacing w:line="0" w:lineRule="auto"/>
              <w:rPr>
                <w:sz w:val="1"/>
                <w:szCs w:val="1"/>
              </w:rPr>
            </w:pPr>
          </w:p>
        </w:tc>
        <w:tc>
          <w:tcPr>
            <w:tcW w:w="339" w:type="dxa"/>
          </w:tcPr>
          <w:p w14:paraId="5CBD237B" w14:textId="77777777" w:rsidR="009655BA" w:rsidRPr="007D26EB" w:rsidRDefault="009655BA" w:rsidP="00E60EC7">
            <w:pPr>
              <w:spacing w:line="0" w:lineRule="auto"/>
              <w:rPr>
                <w:sz w:val="1"/>
                <w:szCs w:val="1"/>
              </w:rPr>
            </w:pPr>
          </w:p>
        </w:tc>
        <w:tc>
          <w:tcPr>
            <w:tcW w:w="9" w:type="dxa"/>
          </w:tcPr>
          <w:p w14:paraId="5F071BB2" w14:textId="77777777" w:rsidR="009655BA" w:rsidRPr="007D26EB" w:rsidRDefault="009655BA" w:rsidP="00E60EC7">
            <w:pPr>
              <w:spacing w:line="0" w:lineRule="auto"/>
              <w:rPr>
                <w:sz w:val="1"/>
                <w:szCs w:val="1"/>
              </w:rPr>
            </w:pPr>
          </w:p>
        </w:tc>
        <w:tc>
          <w:tcPr>
            <w:tcW w:w="2396" w:type="dxa"/>
          </w:tcPr>
          <w:p w14:paraId="2EBE58BA" w14:textId="77777777" w:rsidR="009655BA" w:rsidRPr="007D26EB" w:rsidRDefault="009655BA" w:rsidP="00E60EC7">
            <w:pPr>
              <w:spacing w:line="0" w:lineRule="auto"/>
              <w:rPr>
                <w:sz w:val="1"/>
                <w:szCs w:val="1"/>
              </w:rPr>
            </w:pPr>
          </w:p>
        </w:tc>
        <w:tc>
          <w:tcPr>
            <w:tcW w:w="376" w:type="dxa"/>
          </w:tcPr>
          <w:p w14:paraId="575EA1F9" w14:textId="77777777" w:rsidR="009655BA" w:rsidRPr="007D26EB" w:rsidRDefault="009655BA" w:rsidP="00E60EC7">
            <w:pPr>
              <w:spacing w:line="0" w:lineRule="auto"/>
              <w:rPr>
                <w:sz w:val="1"/>
                <w:szCs w:val="1"/>
              </w:rPr>
            </w:pPr>
          </w:p>
        </w:tc>
        <w:tc>
          <w:tcPr>
            <w:tcW w:w="20" w:type="dxa"/>
          </w:tcPr>
          <w:p w14:paraId="6478B575" w14:textId="77777777" w:rsidR="009655BA" w:rsidRPr="007D26EB" w:rsidRDefault="009655BA" w:rsidP="00E60EC7">
            <w:pPr>
              <w:spacing w:line="0" w:lineRule="auto"/>
              <w:rPr>
                <w:sz w:val="1"/>
                <w:szCs w:val="1"/>
              </w:rPr>
            </w:pPr>
          </w:p>
        </w:tc>
        <w:tc>
          <w:tcPr>
            <w:tcW w:w="1749" w:type="dxa"/>
          </w:tcPr>
          <w:p w14:paraId="05D627D8" w14:textId="77777777" w:rsidR="009655BA" w:rsidRPr="007D26EB" w:rsidRDefault="009655BA" w:rsidP="00E60EC7">
            <w:pPr>
              <w:spacing w:line="0" w:lineRule="auto"/>
              <w:rPr>
                <w:sz w:val="1"/>
                <w:szCs w:val="1"/>
              </w:rPr>
            </w:pPr>
          </w:p>
        </w:tc>
      </w:tr>
      <w:tr w:rsidR="009655BA" w:rsidRPr="007D26EB" w14:paraId="4663787C" w14:textId="77777777" w:rsidTr="00E60EC7">
        <w:trPr>
          <w:gridAfter w:val="1"/>
          <w:wAfter w:w="18" w:type="dxa"/>
          <w:trHeight w:hRule="exact" w:val="213"/>
        </w:trPr>
        <w:tc>
          <w:tcPr>
            <w:tcW w:w="10221" w:type="dxa"/>
            <w:gridSpan w:val="9"/>
            <w:tcBorders>
              <w:top w:val="single" w:sz="8" w:space="0" w:color="000000"/>
            </w:tcBorders>
            <w:shd w:val="clear" w:color="000000" w:fill="FFFFFF"/>
            <w:tcMar>
              <w:left w:w="34" w:type="dxa"/>
              <w:right w:w="34" w:type="dxa"/>
            </w:tcMar>
          </w:tcPr>
          <w:p w14:paraId="72371668" w14:textId="77777777" w:rsidR="009655BA" w:rsidRPr="007D26EB" w:rsidRDefault="009655BA" w:rsidP="00E60EC7">
            <w:pPr>
              <w:spacing w:line="238" w:lineRule="auto"/>
              <w:ind w:left="30" w:right="30"/>
              <w:jc w:val="center"/>
              <w:rPr>
                <w:sz w:val="12"/>
                <w:szCs w:val="12"/>
              </w:rPr>
            </w:pPr>
            <w:r w:rsidRPr="007D26EB">
              <w:rPr>
                <w:rFonts w:cs="Arial"/>
                <w:color w:val="000000"/>
                <w:sz w:val="12"/>
                <w:szCs w:val="12"/>
              </w:rPr>
              <w:t>наименование изготовителя, страна происхождения, дата изготовления (срок годности, хранения)</w:t>
            </w:r>
          </w:p>
        </w:tc>
      </w:tr>
      <w:tr w:rsidR="009655BA" w14:paraId="5C56FBDC" w14:textId="77777777" w:rsidTr="00E60EC7">
        <w:trPr>
          <w:gridAfter w:val="1"/>
          <w:wAfter w:w="18" w:type="dxa"/>
          <w:trHeight w:hRule="exact" w:val="309"/>
        </w:trPr>
        <w:tc>
          <w:tcPr>
            <w:tcW w:w="10221" w:type="dxa"/>
            <w:gridSpan w:val="9"/>
            <w:shd w:val="clear" w:color="000000" w:fill="FFFFFF"/>
            <w:tcMar>
              <w:left w:w="34" w:type="dxa"/>
              <w:right w:w="34" w:type="dxa"/>
            </w:tcMar>
          </w:tcPr>
          <w:p w14:paraId="71120BAE" w14:textId="77777777" w:rsidR="009655BA" w:rsidRDefault="009655BA" w:rsidP="00E60EC7">
            <w:pPr>
              <w:spacing w:line="238" w:lineRule="auto"/>
              <w:ind w:left="30" w:right="30"/>
              <w:rPr>
                <w:sz w:val="19"/>
                <w:szCs w:val="19"/>
              </w:rPr>
            </w:pPr>
            <w:r>
              <w:rPr>
                <w:rFonts w:cs="Arial"/>
                <w:color w:val="000000"/>
                <w:sz w:val="19"/>
                <w:szCs w:val="19"/>
              </w:rPr>
              <w:t>идентифицированная</w:t>
            </w:r>
            <w:r>
              <w:t xml:space="preserve"> </w:t>
            </w:r>
            <w:r>
              <w:rPr>
                <w:rFonts w:cs="Arial"/>
                <w:color w:val="000000"/>
                <w:sz w:val="19"/>
                <w:szCs w:val="19"/>
              </w:rPr>
              <w:t>мной,</w:t>
            </w:r>
            <w:r>
              <w:t xml:space="preserve"> </w:t>
            </w:r>
            <w:r>
              <w:rPr>
                <w:rFonts w:cs="Arial"/>
                <w:color w:val="000000"/>
                <w:sz w:val="19"/>
                <w:szCs w:val="19"/>
              </w:rPr>
              <w:t>соответствует</w:t>
            </w:r>
            <w:r>
              <w:t xml:space="preserve"> </w:t>
            </w:r>
            <w:r>
              <w:rPr>
                <w:rFonts w:cs="Arial"/>
                <w:color w:val="000000"/>
                <w:sz w:val="19"/>
                <w:szCs w:val="19"/>
              </w:rPr>
              <w:t>требованиям</w:t>
            </w:r>
            <w:r>
              <w:t xml:space="preserve"> </w:t>
            </w:r>
          </w:p>
        </w:tc>
      </w:tr>
      <w:tr w:rsidR="009655BA" w14:paraId="451B82C1" w14:textId="77777777" w:rsidTr="00E60EC7">
        <w:trPr>
          <w:gridAfter w:val="1"/>
          <w:wAfter w:w="18" w:type="dxa"/>
          <w:trHeight w:hRule="exact" w:val="305"/>
        </w:trPr>
        <w:tc>
          <w:tcPr>
            <w:tcW w:w="10221" w:type="dxa"/>
            <w:gridSpan w:val="9"/>
            <w:shd w:val="clear" w:color="000000" w:fill="FFFFFF"/>
            <w:tcMar>
              <w:left w:w="34" w:type="dxa"/>
              <w:right w:w="34" w:type="dxa"/>
            </w:tcMar>
          </w:tcPr>
          <w:p w14:paraId="10090543" w14:textId="77777777" w:rsidR="009655BA" w:rsidRDefault="009655BA" w:rsidP="00E60EC7">
            <w:pPr>
              <w:spacing w:line="238" w:lineRule="auto"/>
              <w:ind w:left="30" w:right="30"/>
              <w:rPr>
                <w:sz w:val="19"/>
                <w:szCs w:val="19"/>
              </w:rPr>
            </w:pPr>
          </w:p>
        </w:tc>
      </w:tr>
      <w:tr w:rsidR="009655BA" w:rsidRPr="007D26EB" w14:paraId="398E6393" w14:textId="77777777" w:rsidTr="00E60EC7">
        <w:trPr>
          <w:gridAfter w:val="1"/>
          <w:wAfter w:w="18" w:type="dxa"/>
          <w:trHeight w:hRule="exact" w:val="213"/>
        </w:trPr>
        <w:tc>
          <w:tcPr>
            <w:tcW w:w="10221" w:type="dxa"/>
            <w:gridSpan w:val="9"/>
            <w:tcBorders>
              <w:top w:val="single" w:sz="8" w:space="0" w:color="000000"/>
            </w:tcBorders>
            <w:shd w:val="clear" w:color="000000" w:fill="FFFFFF"/>
            <w:tcMar>
              <w:left w:w="34" w:type="dxa"/>
              <w:right w:w="34" w:type="dxa"/>
            </w:tcMar>
          </w:tcPr>
          <w:p w14:paraId="4B73EE6B" w14:textId="77777777" w:rsidR="009655BA" w:rsidRPr="007D26EB" w:rsidRDefault="009655BA" w:rsidP="00E60EC7">
            <w:pPr>
              <w:spacing w:line="238" w:lineRule="auto"/>
              <w:ind w:left="30" w:right="30"/>
              <w:jc w:val="center"/>
              <w:rPr>
                <w:sz w:val="12"/>
                <w:szCs w:val="12"/>
              </w:rPr>
            </w:pPr>
            <w:r w:rsidRPr="007D26EB">
              <w:rPr>
                <w:rFonts w:cs="Arial"/>
                <w:color w:val="000000"/>
                <w:sz w:val="12"/>
                <w:szCs w:val="12"/>
              </w:rPr>
              <w:t>наименование и обозначение нормативных правовых актов и (или) стандартов</w:t>
            </w:r>
          </w:p>
        </w:tc>
      </w:tr>
      <w:tr w:rsidR="009655BA" w:rsidRPr="007D26EB" w14:paraId="7B1C8679" w14:textId="77777777" w:rsidTr="00E60EC7">
        <w:trPr>
          <w:gridAfter w:val="2"/>
          <w:wAfter w:w="2420" w:type="dxa"/>
          <w:trHeight w:hRule="exact" w:val="42"/>
        </w:trPr>
        <w:tc>
          <w:tcPr>
            <w:tcW w:w="2543" w:type="dxa"/>
          </w:tcPr>
          <w:p w14:paraId="268EDD0A" w14:textId="77777777" w:rsidR="009655BA" w:rsidRPr="007D26EB" w:rsidRDefault="009655BA" w:rsidP="00E60EC7">
            <w:pPr>
              <w:spacing w:line="0" w:lineRule="auto"/>
              <w:rPr>
                <w:sz w:val="1"/>
                <w:szCs w:val="1"/>
              </w:rPr>
            </w:pPr>
          </w:p>
        </w:tc>
        <w:tc>
          <w:tcPr>
            <w:tcW w:w="395" w:type="dxa"/>
          </w:tcPr>
          <w:p w14:paraId="51C28BEB" w14:textId="77777777" w:rsidR="009655BA" w:rsidRPr="007D26EB" w:rsidRDefault="009655BA" w:rsidP="00E60EC7">
            <w:pPr>
              <w:spacing w:line="0" w:lineRule="auto"/>
              <w:rPr>
                <w:sz w:val="1"/>
                <w:szCs w:val="1"/>
              </w:rPr>
            </w:pPr>
          </w:p>
        </w:tc>
        <w:tc>
          <w:tcPr>
            <w:tcW w:w="339" w:type="dxa"/>
          </w:tcPr>
          <w:p w14:paraId="2F7E948F" w14:textId="77777777" w:rsidR="009655BA" w:rsidRPr="007D26EB" w:rsidRDefault="009655BA" w:rsidP="00E60EC7">
            <w:pPr>
              <w:spacing w:line="0" w:lineRule="auto"/>
              <w:rPr>
                <w:sz w:val="1"/>
                <w:szCs w:val="1"/>
              </w:rPr>
            </w:pPr>
          </w:p>
        </w:tc>
        <w:tc>
          <w:tcPr>
            <w:tcW w:w="9" w:type="dxa"/>
          </w:tcPr>
          <w:p w14:paraId="2615F1CA" w14:textId="77777777" w:rsidR="009655BA" w:rsidRPr="007D26EB" w:rsidRDefault="009655BA" w:rsidP="00E60EC7">
            <w:pPr>
              <w:spacing w:line="0" w:lineRule="auto"/>
              <w:rPr>
                <w:sz w:val="1"/>
                <w:szCs w:val="1"/>
              </w:rPr>
            </w:pPr>
          </w:p>
        </w:tc>
        <w:tc>
          <w:tcPr>
            <w:tcW w:w="2396" w:type="dxa"/>
          </w:tcPr>
          <w:p w14:paraId="32E9A2EF" w14:textId="77777777" w:rsidR="009655BA" w:rsidRPr="007D26EB" w:rsidRDefault="009655BA" w:rsidP="00E60EC7">
            <w:pPr>
              <w:spacing w:line="0" w:lineRule="auto"/>
              <w:rPr>
                <w:sz w:val="1"/>
                <w:szCs w:val="1"/>
              </w:rPr>
            </w:pPr>
          </w:p>
        </w:tc>
        <w:tc>
          <w:tcPr>
            <w:tcW w:w="376" w:type="dxa"/>
          </w:tcPr>
          <w:p w14:paraId="481C686A" w14:textId="77777777" w:rsidR="009655BA" w:rsidRPr="007D26EB" w:rsidRDefault="009655BA" w:rsidP="00E60EC7">
            <w:pPr>
              <w:spacing w:line="0" w:lineRule="auto"/>
              <w:rPr>
                <w:sz w:val="1"/>
                <w:szCs w:val="1"/>
              </w:rPr>
            </w:pPr>
          </w:p>
        </w:tc>
        <w:tc>
          <w:tcPr>
            <w:tcW w:w="20" w:type="dxa"/>
          </w:tcPr>
          <w:p w14:paraId="04DE9030" w14:textId="77777777" w:rsidR="009655BA" w:rsidRPr="007D26EB" w:rsidRDefault="009655BA" w:rsidP="00E60EC7">
            <w:pPr>
              <w:spacing w:line="0" w:lineRule="auto"/>
              <w:rPr>
                <w:sz w:val="1"/>
                <w:szCs w:val="1"/>
              </w:rPr>
            </w:pPr>
          </w:p>
        </w:tc>
        <w:tc>
          <w:tcPr>
            <w:tcW w:w="1749" w:type="dxa"/>
          </w:tcPr>
          <w:p w14:paraId="694E4791" w14:textId="77777777" w:rsidR="009655BA" w:rsidRPr="007D26EB" w:rsidRDefault="009655BA" w:rsidP="00E60EC7">
            <w:pPr>
              <w:spacing w:line="0" w:lineRule="auto"/>
              <w:rPr>
                <w:sz w:val="1"/>
                <w:szCs w:val="1"/>
              </w:rPr>
            </w:pPr>
          </w:p>
        </w:tc>
      </w:tr>
      <w:tr w:rsidR="009655BA" w14:paraId="052EE25D" w14:textId="77777777" w:rsidTr="00E60EC7">
        <w:trPr>
          <w:gridAfter w:val="1"/>
          <w:wAfter w:w="18" w:type="dxa"/>
          <w:trHeight w:hRule="exact" w:val="688"/>
        </w:trPr>
        <w:tc>
          <w:tcPr>
            <w:tcW w:w="10221" w:type="dxa"/>
            <w:gridSpan w:val="9"/>
            <w:shd w:val="clear" w:color="000000" w:fill="FFFFFF"/>
            <w:tcMar>
              <w:left w:w="34" w:type="dxa"/>
              <w:right w:w="34" w:type="dxa"/>
            </w:tcMar>
          </w:tcPr>
          <w:p w14:paraId="105FD961" w14:textId="77777777" w:rsidR="009655BA" w:rsidRPr="007D26EB" w:rsidRDefault="009655BA" w:rsidP="00E60EC7">
            <w:pPr>
              <w:spacing w:line="238" w:lineRule="auto"/>
              <w:ind w:left="30" w:right="30"/>
              <w:rPr>
                <w:sz w:val="19"/>
                <w:szCs w:val="19"/>
              </w:rPr>
            </w:pPr>
            <w:r w:rsidRPr="007D26EB">
              <w:rPr>
                <w:rFonts w:cs="Arial"/>
                <w:color w:val="000000"/>
                <w:sz w:val="19"/>
                <w:szCs w:val="19"/>
              </w:rPr>
              <w:t>и</w:t>
            </w:r>
            <w:r w:rsidRPr="007D26EB">
              <w:t xml:space="preserve"> </w:t>
            </w:r>
            <w:r w:rsidRPr="007D26EB">
              <w:rPr>
                <w:rFonts w:cs="Arial"/>
                <w:color w:val="000000"/>
                <w:sz w:val="19"/>
                <w:szCs w:val="19"/>
              </w:rPr>
              <w:t>просит</w:t>
            </w:r>
            <w:r w:rsidRPr="007D26EB">
              <w:t xml:space="preserve"> </w:t>
            </w:r>
            <w:r w:rsidRPr="007D26EB">
              <w:rPr>
                <w:rFonts w:cs="Arial"/>
                <w:color w:val="000000"/>
                <w:sz w:val="19"/>
                <w:szCs w:val="19"/>
              </w:rPr>
              <w:t>провести</w:t>
            </w:r>
            <w:r w:rsidRPr="007D26EB">
              <w:t xml:space="preserve"> </w:t>
            </w:r>
            <w:r w:rsidRPr="007D26EB">
              <w:rPr>
                <w:rFonts w:cs="Arial"/>
                <w:color w:val="000000"/>
                <w:sz w:val="19"/>
                <w:szCs w:val="19"/>
              </w:rPr>
              <w:t>сертификацию</w:t>
            </w:r>
            <w:r w:rsidRPr="007D26EB">
              <w:t xml:space="preserve"> </w:t>
            </w:r>
            <w:r w:rsidRPr="007D26EB">
              <w:rPr>
                <w:rFonts w:cs="Arial"/>
                <w:color w:val="000000"/>
                <w:sz w:val="19"/>
                <w:szCs w:val="19"/>
              </w:rPr>
              <w:t>данной</w:t>
            </w:r>
            <w:r w:rsidRPr="007D26EB">
              <w:t xml:space="preserve"> </w:t>
            </w:r>
            <w:r w:rsidRPr="007D26EB">
              <w:rPr>
                <w:rFonts w:cs="Arial"/>
                <w:color w:val="000000"/>
                <w:sz w:val="19"/>
                <w:szCs w:val="19"/>
              </w:rPr>
              <w:t>продукции</w:t>
            </w:r>
            <w:r w:rsidRPr="007D26EB">
              <w:t xml:space="preserve"> </w:t>
            </w:r>
            <w:r w:rsidRPr="007D26EB">
              <w:rPr>
                <w:rFonts w:cs="Arial"/>
                <w:color w:val="000000"/>
                <w:sz w:val="19"/>
                <w:szCs w:val="19"/>
              </w:rPr>
              <w:t>на</w:t>
            </w:r>
            <w:r w:rsidRPr="007D26EB">
              <w:t xml:space="preserve"> </w:t>
            </w:r>
            <w:r w:rsidRPr="007D26EB">
              <w:rPr>
                <w:rFonts w:cs="Arial"/>
                <w:color w:val="000000"/>
                <w:sz w:val="19"/>
                <w:szCs w:val="19"/>
              </w:rPr>
              <w:t>соответствие</w:t>
            </w:r>
            <w:r w:rsidRPr="007D26EB">
              <w:t xml:space="preserve"> </w:t>
            </w:r>
            <w:r w:rsidRPr="007D26EB">
              <w:rPr>
                <w:rFonts w:cs="Arial"/>
                <w:color w:val="000000"/>
                <w:sz w:val="19"/>
                <w:szCs w:val="19"/>
              </w:rPr>
              <w:t>требованиям</w:t>
            </w:r>
            <w:r w:rsidRPr="007D26EB">
              <w:t xml:space="preserve"> </w:t>
            </w:r>
            <w:r w:rsidRPr="007D26EB">
              <w:rPr>
                <w:rFonts w:cs="Arial"/>
                <w:color w:val="000000"/>
                <w:sz w:val="19"/>
                <w:szCs w:val="19"/>
              </w:rPr>
              <w:t>указанных</w:t>
            </w:r>
            <w:r w:rsidRPr="007D26EB">
              <w:t xml:space="preserve"> </w:t>
            </w:r>
            <w:r w:rsidRPr="007D26EB">
              <w:rPr>
                <w:rFonts w:cs="Arial"/>
                <w:color w:val="000000"/>
                <w:sz w:val="19"/>
                <w:szCs w:val="19"/>
              </w:rPr>
              <w:t>документов</w:t>
            </w:r>
            <w:r w:rsidRPr="007D26EB">
              <w:t xml:space="preserve"> </w:t>
            </w:r>
            <w:r w:rsidRPr="007D26EB">
              <w:rPr>
                <w:rFonts w:cs="Arial"/>
                <w:color w:val="000000"/>
                <w:sz w:val="19"/>
                <w:szCs w:val="19"/>
              </w:rPr>
              <w:t>по</w:t>
            </w:r>
            <w:r w:rsidRPr="007D26EB">
              <w:t xml:space="preserve"> </w:t>
            </w:r>
            <w:r w:rsidRPr="007D26EB">
              <w:rPr>
                <w:rFonts w:cs="Arial"/>
                <w:color w:val="000000"/>
                <w:sz w:val="19"/>
                <w:szCs w:val="19"/>
              </w:rPr>
              <w:t>схеме</w:t>
            </w:r>
            <w:r w:rsidRPr="007D26EB">
              <w:t xml:space="preserve"> </w:t>
            </w:r>
          </w:p>
          <w:p w14:paraId="482316CF" w14:textId="77777777" w:rsidR="009655BA" w:rsidRDefault="009655BA" w:rsidP="00E60EC7">
            <w:pPr>
              <w:spacing w:line="238" w:lineRule="auto"/>
              <w:ind w:left="30" w:right="30"/>
              <w:rPr>
                <w:sz w:val="19"/>
                <w:szCs w:val="19"/>
              </w:rPr>
            </w:pPr>
            <w:r>
              <w:rPr>
                <w:rFonts w:cs="Arial"/>
                <w:color w:val="000000"/>
                <w:sz w:val="19"/>
                <w:szCs w:val="19"/>
              </w:rPr>
              <w:t>нет</w:t>
            </w:r>
            <w:r>
              <w:t xml:space="preserve"> </w:t>
            </w:r>
          </w:p>
        </w:tc>
      </w:tr>
      <w:tr w:rsidR="009655BA" w14:paraId="7C21E84F" w14:textId="77777777" w:rsidTr="00E60EC7">
        <w:trPr>
          <w:gridAfter w:val="2"/>
          <w:wAfter w:w="2420" w:type="dxa"/>
          <w:trHeight w:hRule="exact" w:val="28"/>
        </w:trPr>
        <w:tc>
          <w:tcPr>
            <w:tcW w:w="2543" w:type="dxa"/>
          </w:tcPr>
          <w:p w14:paraId="72AEB11F" w14:textId="77777777" w:rsidR="009655BA" w:rsidRDefault="009655BA" w:rsidP="00E60EC7">
            <w:pPr>
              <w:spacing w:line="0" w:lineRule="auto"/>
              <w:rPr>
                <w:sz w:val="1"/>
                <w:szCs w:val="1"/>
              </w:rPr>
            </w:pPr>
          </w:p>
        </w:tc>
        <w:tc>
          <w:tcPr>
            <w:tcW w:w="395" w:type="dxa"/>
          </w:tcPr>
          <w:p w14:paraId="32CDD9F7" w14:textId="77777777" w:rsidR="009655BA" w:rsidRDefault="009655BA" w:rsidP="00E60EC7">
            <w:pPr>
              <w:spacing w:line="0" w:lineRule="auto"/>
              <w:rPr>
                <w:sz w:val="1"/>
                <w:szCs w:val="1"/>
              </w:rPr>
            </w:pPr>
          </w:p>
        </w:tc>
        <w:tc>
          <w:tcPr>
            <w:tcW w:w="339" w:type="dxa"/>
          </w:tcPr>
          <w:p w14:paraId="1E2F9B32" w14:textId="77777777" w:rsidR="009655BA" w:rsidRDefault="009655BA" w:rsidP="00E60EC7">
            <w:pPr>
              <w:spacing w:line="0" w:lineRule="auto"/>
              <w:rPr>
                <w:sz w:val="1"/>
                <w:szCs w:val="1"/>
              </w:rPr>
            </w:pPr>
          </w:p>
        </w:tc>
        <w:tc>
          <w:tcPr>
            <w:tcW w:w="9" w:type="dxa"/>
          </w:tcPr>
          <w:p w14:paraId="23618510" w14:textId="77777777" w:rsidR="009655BA" w:rsidRDefault="009655BA" w:rsidP="00E60EC7">
            <w:pPr>
              <w:spacing w:line="0" w:lineRule="auto"/>
              <w:rPr>
                <w:sz w:val="1"/>
                <w:szCs w:val="1"/>
              </w:rPr>
            </w:pPr>
          </w:p>
        </w:tc>
        <w:tc>
          <w:tcPr>
            <w:tcW w:w="2396" w:type="dxa"/>
          </w:tcPr>
          <w:p w14:paraId="6F3A7D9E" w14:textId="77777777" w:rsidR="009655BA" w:rsidRDefault="009655BA" w:rsidP="00E60EC7">
            <w:pPr>
              <w:spacing w:line="0" w:lineRule="auto"/>
              <w:rPr>
                <w:sz w:val="1"/>
                <w:szCs w:val="1"/>
              </w:rPr>
            </w:pPr>
          </w:p>
        </w:tc>
        <w:tc>
          <w:tcPr>
            <w:tcW w:w="376" w:type="dxa"/>
          </w:tcPr>
          <w:p w14:paraId="31F20931" w14:textId="77777777" w:rsidR="009655BA" w:rsidRDefault="009655BA" w:rsidP="00E60EC7">
            <w:pPr>
              <w:spacing w:line="0" w:lineRule="auto"/>
              <w:rPr>
                <w:sz w:val="1"/>
                <w:szCs w:val="1"/>
              </w:rPr>
            </w:pPr>
          </w:p>
        </w:tc>
        <w:tc>
          <w:tcPr>
            <w:tcW w:w="20" w:type="dxa"/>
          </w:tcPr>
          <w:p w14:paraId="2D575AC5" w14:textId="77777777" w:rsidR="009655BA" w:rsidRDefault="009655BA" w:rsidP="00E60EC7">
            <w:pPr>
              <w:spacing w:line="0" w:lineRule="auto"/>
              <w:rPr>
                <w:sz w:val="1"/>
                <w:szCs w:val="1"/>
              </w:rPr>
            </w:pPr>
          </w:p>
        </w:tc>
        <w:tc>
          <w:tcPr>
            <w:tcW w:w="1749" w:type="dxa"/>
          </w:tcPr>
          <w:p w14:paraId="0B41F35D" w14:textId="77777777" w:rsidR="009655BA" w:rsidRDefault="009655BA" w:rsidP="00E60EC7">
            <w:pPr>
              <w:spacing w:line="0" w:lineRule="auto"/>
              <w:rPr>
                <w:sz w:val="1"/>
                <w:szCs w:val="1"/>
              </w:rPr>
            </w:pPr>
          </w:p>
        </w:tc>
      </w:tr>
      <w:tr w:rsidR="009655BA" w14:paraId="3A3F3153" w14:textId="77777777" w:rsidTr="00E60EC7">
        <w:trPr>
          <w:gridAfter w:val="1"/>
          <w:wAfter w:w="18" w:type="dxa"/>
          <w:trHeight w:hRule="exact" w:val="207"/>
        </w:trPr>
        <w:tc>
          <w:tcPr>
            <w:tcW w:w="10221" w:type="dxa"/>
            <w:gridSpan w:val="9"/>
            <w:tcBorders>
              <w:top w:val="single" w:sz="8" w:space="0" w:color="000000"/>
            </w:tcBorders>
            <w:shd w:val="clear" w:color="000000" w:fill="FFFFFF"/>
            <w:tcMar>
              <w:left w:w="34" w:type="dxa"/>
              <w:right w:w="34" w:type="dxa"/>
            </w:tcMar>
          </w:tcPr>
          <w:p w14:paraId="3BDA2160" w14:textId="77777777" w:rsidR="009655BA" w:rsidRDefault="009655BA" w:rsidP="00E60EC7">
            <w:pPr>
              <w:spacing w:line="238" w:lineRule="auto"/>
              <w:ind w:left="30" w:right="30"/>
              <w:jc w:val="center"/>
              <w:rPr>
                <w:sz w:val="12"/>
                <w:szCs w:val="12"/>
              </w:rPr>
            </w:pPr>
            <w:r>
              <w:rPr>
                <w:rFonts w:cs="Arial"/>
                <w:color w:val="000000"/>
                <w:sz w:val="12"/>
                <w:szCs w:val="12"/>
              </w:rPr>
              <w:t>номер схемы сертификации</w:t>
            </w:r>
          </w:p>
        </w:tc>
      </w:tr>
      <w:tr w:rsidR="009655BA" w:rsidRPr="007D26EB" w14:paraId="02CE5645" w14:textId="77777777" w:rsidTr="00E60EC7">
        <w:trPr>
          <w:gridAfter w:val="1"/>
          <w:wAfter w:w="18" w:type="dxa"/>
          <w:trHeight w:hRule="exact" w:val="6"/>
        </w:trPr>
        <w:tc>
          <w:tcPr>
            <w:tcW w:w="10221" w:type="dxa"/>
            <w:gridSpan w:val="9"/>
            <w:vMerge w:val="restart"/>
            <w:shd w:val="clear" w:color="000000" w:fill="FFFFFF"/>
            <w:tcMar>
              <w:left w:w="34" w:type="dxa"/>
              <w:right w:w="34" w:type="dxa"/>
            </w:tcMar>
          </w:tcPr>
          <w:p w14:paraId="255401A4" w14:textId="77777777" w:rsidR="009655BA" w:rsidRPr="007D26EB" w:rsidRDefault="009655BA" w:rsidP="00E60EC7">
            <w:pPr>
              <w:spacing w:line="238" w:lineRule="auto"/>
              <w:ind w:left="30" w:right="30"/>
              <w:rPr>
                <w:sz w:val="19"/>
                <w:szCs w:val="19"/>
              </w:rPr>
            </w:pPr>
            <w:r w:rsidRPr="007D26EB">
              <w:rPr>
                <w:rFonts w:cs="Arial"/>
                <w:color w:val="000000"/>
                <w:sz w:val="19"/>
                <w:szCs w:val="19"/>
              </w:rPr>
              <w:t>2.</w:t>
            </w:r>
            <w:r w:rsidRPr="007D26EB">
              <w:t xml:space="preserve"> </w:t>
            </w:r>
            <w:r w:rsidRPr="007D26EB">
              <w:rPr>
                <w:rFonts w:cs="Arial"/>
                <w:color w:val="000000"/>
                <w:sz w:val="19"/>
                <w:szCs w:val="19"/>
              </w:rPr>
              <w:t>Обязуюсь:</w:t>
            </w:r>
            <w:r w:rsidRPr="007D26EB">
              <w:t xml:space="preserve"> </w:t>
            </w:r>
          </w:p>
          <w:p w14:paraId="22CFA4CE" w14:textId="77777777" w:rsidR="009655BA" w:rsidRPr="007D26EB" w:rsidRDefault="009655BA" w:rsidP="00E60EC7">
            <w:pPr>
              <w:spacing w:line="238" w:lineRule="auto"/>
              <w:ind w:left="30" w:right="30"/>
              <w:rPr>
                <w:sz w:val="19"/>
                <w:szCs w:val="19"/>
              </w:rPr>
            </w:pPr>
            <w:r w:rsidRPr="007D26EB">
              <w:rPr>
                <w:rFonts w:cs="Arial"/>
                <w:color w:val="000000"/>
                <w:sz w:val="19"/>
                <w:szCs w:val="19"/>
              </w:rPr>
              <w:t>-</w:t>
            </w:r>
            <w:r w:rsidRPr="007D26EB">
              <w:t xml:space="preserve"> </w:t>
            </w:r>
            <w:r w:rsidRPr="007D26EB">
              <w:rPr>
                <w:rFonts w:cs="Arial"/>
                <w:color w:val="000000"/>
                <w:sz w:val="19"/>
                <w:szCs w:val="19"/>
              </w:rPr>
              <w:t>представить</w:t>
            </w:r>
            <w:r w:rsidRPr="007D26EB">
              <w:t xml:space="preserve"> </w:t>
            </w:r>
            <w:r w:rsidRPr="007D26EB">
              <w:rPr>
                <w:rFonts w:cs="Arial"/>
                <w:color w:val="000000"/>
                <w:sz w:val="19"/>
                <w:szCs w:val="19"/>
              </w:rPr>
              <w:t>все</w:t>
            </w:r>
            <w:r w:rsidRPr="007D26EB">
              <w:t xml:space="preserve"> </w:t>
            </w:r>
            <w:r w:rsidRPr="007D26EB">
              <w:rPr>
                <w:rFonts w:cs="Arial"/>
                <w:color w:val="000000"/>
                <w:sz w:val="19"/>
                <w:szCs w:val="19"/>
              </w:rPr>
              <w:t>необходимые</w:t>
            </w:r>
            <w:r w:rsidRPr="007D26EB">
              <w:t xml:space="preserve"> </w:t>
            </w:r>
            <w:r w:rsidRPr="007D26EB">
              <w:rPr>
                <w:rFonts w:cs="Arial"/>
                <w:color w:val="000000"/>
                <w:sz w:val="19"/>
                <w:szCs w:val="19"/>
              </w:rPr>
              <w:t>документы</w:t>
            </w:r>
            <w:r w:rsidRPr="007D26EB">
              <w:t xml:space="preserve"> </w:t>
            </w:r>
            <w:r w:rsidRPr="007D26EB">
              <w:rPr>
                <w:rFonts w:cs="Arial"/>
                <w:color w:val="000000"/>
                <w:sz w:val="19"/>
                <w:szCs w:val="19"/>
              </w:rPr>
              <w:t>для</w:t>
            </w:r>
            <w:r w:rsidRPr="007D26EB">
              <w:t xml:space="preserve"> </w:t>
            </w:r>
            <w:r w:rsidRPr="007D26EB">
              <w:rPr>
                <w:rFonts w:cs="Arial"/>
                <w:color w:val="000000"/>
                <w:sz w:val="19"/>
                <w:szCs w:val="19"/>
              </w:rPr>
              <w:t>проведения</w:t>
            </w:r>
            <w:r w:rsidRPr="007D26EB">
              <w:t xml:space="preserve"> </w:t>
            </w:r>
            <w:r w:rsidRPr="007D26EB">
              <w:rPr>
                <w:rFonts w:cs="Arial"/>
                <w:color w:val="000000"/>
                <w:sz w:val="19"/>
                <w:szCs w:val="19"/>
              </w:rPr>
              <w:t>работ</w:t>
            </w:r>
            <w:r w:rsidRPr="007D26EB">
              <w:t xml:space="preserve"> </w:t>
            </w:r>
            <w:r w:rsidRPr="007D26EB">
              <w:rPr>
                <w:rFonts w:cs="Arial"/>
                <w:color w:val="000000"/>
                <w:sz w:val="19"/>
                <w:szCs w:val="19"/>
              </w:rPr>
              <w:t>по</w:t>
            </w:r>
            <w:r w:rsidRPr="007D26EB">
              <w:t xml:space="preserve"> </w:t>
            </w:r>
            <w:r w:rsidRPr="007D26EB">
              <w:rPr>
                <w:rFonts w:cs="Arial"/>
                <w:color w:val="000000"/>
                <w:sz w:val="19"/>
                <w:szCs w:val="19"/>
              </w:rPr>
              <w:t>сертификации</w:t>
            </w:r>
            <w:r w:rsidRPr="007D26EB">
              <w:t xml:space="preserve"> </w:t>
            </w:r>
            <w:r w:rsidRPr="007D26EB">
              <w:rPr>
                <w:rFonts w:cs="Arial"/>
                <w:color w:val="000000"/>
                <w:sz w:val="19"/>
                <w:szCs w:val="19"/>
              </w:rPr>
              <w:t>по</w:t>
            </w:r>
            <w:r w:rsidRPr="007D26EB">
              <w:t xml:space="preserve"> </w:t>
            </w:r>
            <w:r w:rsidRPr="007D26EB">
              <w:rPr>
                <w:rFonts w:cs="Arial"/>
                <w:color w:val="000000"/>
                <w:sz w:val="19"/>
                <w:szCs w:val="19"/>
              </w:rPr>
              <w:t>заявленной</w:t>
            </w:r>
            <w:r w:rsidRPr="007D26EB">
              <w:t xml:space="preserve"> </w:t>
            </w:r>
            <w:r w:rsidRPr="007D26EB">
              <w:rPr>
                <w:rFonts w:cs="Arial"/>
                <w:color w:val="000000"/>
                <w:sz w:val="19"/>
                <w:szCs w:val="19"/>
              </w:rPr>
              <w:t>мной</w:t>
            </w:r>
            <w:r w:rsidRPr="007D26EB">
              <w:t xml:space="preserve"> </w:t>
            </w:r>
            <w:r w:rsidRPr="007D26EB">
              <w:rPr>
                <w:rFonts w:cs="Arial"/>
                <w:color w:val="000000"/>
                <w:sz w:val="19"/>
                <w:szCs w:val="19"/>
              </w:rPr>
              <w:t>схеме;</w:t>
            </w:r>
            <w:r w:rsidRPr="007D26EB">
              <w:t xml:space="preserve"> </w:t>
            </w:r>
          </w:p>
          <w:p w14:paraId="12F23D78" w14:textId="77777777" w:rsidR="009655BA" w:rsidRPr="007D26EB" w:rsidRDefault="009655BA" w:rsidP="00E60EC7">
            <w:pPr>
              <w:spacing w:line="238" w:lineRule="auto"/>
              <w:ind w:left="30" w:right="30"/>
              <w:rPr>
                <w:sz w:val="19"/>
                <w:szCs w:val="19"/>
              </w:rPr>
            </w:pPr>
            <w:r w:rsidRPr="007D26EB">
              <w:rPr>
                <w:rFonts w:cs="Arial"/>
                <w:color w:val="000000"/>
                <w:sz w:val="19"/>
                <w:szCs w:val="19"/>
              </w:rPr>
              <w:t>-</w:t>
            </w:r>
            <w:r w:rsidRPr="007D26EB">
              <w:t xml:space="preserve"> </w:t>
            </w:r>
            <w:r w:rsidRPr="007D26EB">
              <w:rPr>
                <w:rFonts w:cs="Arial"/>
                <w:color w:val="000000"/>
                <w:sz w:val="19"/>
                <w:szCs w:val="19"/>
              </w:rPr>
              <w:t>выполнять</w:t>
            </w:r>
            <w:r w:rsidRPr="007D26EB">
              <w:t xml:space="preserve"> </w:t>
            </w:r>
            <w:r w:rsidRPr="007D26EB">
              <w:rPr>
                <w:rFonts w:cs="Arial"/>
                <w:color w:val="000000"/>
                <w:sz w:val="19"/>
                <w:szCs w:val="19"/>
              </w:rPr>
              <w:t>все</w:t>
            </w:r>
            <w:r w:rsidRPr="007D26EB">
              <w:t xml:space="preserve"> </w:t>
            </w:r>
            <w:r w:rsidRPr="007D26EB">
              <w:rPr>
                <w:rFonts w:cs="Arial"/>
                <w:color w:val="000000"/>
                <w:sz w:val="19"/>
                <w:szCs w:val="19"/>
              </w:rPr>
              <w:t>условия</w:t>
            </w:r>
            <w:r w:rsidRPr="007D26EB">
              <w:t xml:space="preserve"> </w:t>
            </w:r>
            <w:r w:rsidRPr="007D26EB">
              <w:rPr>
                <w:rFonts w:cs="Arial"/>
                <w:color w:val="000000"/>
                <w:sz w:val="19"/>
                <w:szCs w:val="19"/>
              </w:rPr>
              <w:t>сертификации;</w:t>
            </w:r>
            <w:r w:rsidRPr="007D26EB">
              <w:t xml:space="preserve"> </w:t>
            </w:r>
          </w:p>
          <w:p w14:paraId="722CD4C5" w14:textId="77777777" w:rsidR="009655BA" w:rsidRPr="007D26EB" w:rsidRDefault="009655BA" w:rsidP="00E60EC7">
            <w:pPr>
              <w:spacing w:line="238" w:lineRule="auto"/>
              <w:ind w:left="30" w:right="30"/>
              <w:rPr>
                <w:sz w:val="19"/>
                <w:szCs w:val="19"/>
              </w:rPr>
            </w:pPr>
            <w:r w:rsidRPr="007D26EB">
              <w:rPr>
                <w:rFonts w:cs="Arial"/>
                <w:color w:val="000000"/>
                <w:sz w:val="19"/>
                <w:szCs w:val="19"/>
              </w:rPr>
              <w:t>-</w:t>
            </w:r>
            <w:r w:rsidRPr="007D26EB">
              <w:t xml:space="preserve"> </w:t>
            </w:r>
            <w:r w:rsidRPr="007D26EB">
              <w:rPr>
                <w:rFonts w:cs="Arial"/>
                <w:color w:val="000000"/>
                <w:sz w:val="19"/>
                <w:szCs w:val="19"/>
              </w:rPr>
              <w:t>обеспечивать</w:t>
            </w:r>
            <w:r w:rsidRPr="007D26EB">
              <w:t xml:space="preserve"> </w:t>
            </w:r>
            <w:r w:rsidRPr="007D26EB">
              <w:rPr>
                <w:rFonts w:cs="Arial"/>
                <w:color w:val="000000"/>
                <w:sz w:val="19"/>
                <w:szCs w:val="19"/>
              </w:rPr>
              <w:t>представление</w:t>
            </w:r>
            <w:r w:rsidRPr="007D26EB">
              <w:t xml:space="preserve"> </w:t>
            </w:r>
            <w:r w:rsidRPr="007D26EB">
              <w:rPr>
                <w:rFonts w:cs="Arial"/>
                <w:color w:val="000000"/>
                <w:sz w:val="19"/>
                <w:szCs w:val="19"/>
              </w:rPr>
              <w:t>для</w:t>
            </w:r>
            <w:r w:rsidRPr="007D26EB">
              <w:t xml:space="preserve"> </w:t>
            </w:r>
            <w:r w:rsidRPr="007D26EB">
              <w:rPr>
                <w:rFonts w:cs="Arial"/>
                <w:color w:val="000000"/>
                <w:sz w:val="19"/>
                <w:szCs w:val="19"/>
              </w:rPr>
              <w:t>сертификации</w:t>
            </w:r>
            <w:r w:rsidRPr="007D26EB">
              <w:t xml:space="preserve"> </w:t>
            </w:r>
            <w:r w:rsidRPr="007D26EB">
              <w:rPr>
                <w:rFonts w:cs="Arial"/>
                <w:color w:val="000000"/>
                <w:sz w:val="19"/>
                <w:szCs w:val="19"/>
              </w:rPr>
              <w:t>образцов</w:t>
            </w:r>
            <w:r w:rsidRPr="007D26EB">
              <w:t xml:space="preserve"> </w:t>
            </w:r>
            <w:r w:rsidRPr="007D26EB">
              <w:rPr>
                <w:rFonts w:cs="Arial"/>
                <w:color w:val="000000"/>
                <w:sz w:val="19"/>
                <w:szCs w:val="19"/>
              </w:rPr>
              <w:t>(проб)</w:t>
            </w:r>
            <w:r w:rsidRPr="007D26EB">
              <w:t xml:space="preserve"> </w:t>
            </w:r>
            <w:r w:rsidRPr="007D26EB">
              <w:rPr>
                <w:rFonts w:cs="Arial"/>
                <w:color w:val="000000"/>
                <w:sz w:val="19"/>
                <w:szCs w:val="19"/>
              </w:rPr>
              <w:t>должным</w:t>
            </w:r>
            <w:r w:rsidRPr="007D26EB">
              <w:t xml:space="preserve"> </w:t>
            </w:r>
            <w:r w:rsidRPr="007D26EB">
              <w:rPr>
                <w:rFonts w:cs="Arial"/>
                <w:color w:val="000000"/>
                <w:sz w:val="19"/>
                <w:szCs w:val="19"/>
              </w:rPr>
              <w:t>образом</w:t>
            </w:r>
            <w:r w:rsidRPr="007D26EB">
              <w:t xml:space="preserve"> </w:t>
            </w:r>
            <w:r w:rsidRPr="007D26EB">
              <w:rPr>
                <w:rFonts w:cs="Arial"/>
                <w:color w:val="000000"/>
                <w:sz w:val="19"/>
                <w:szCs w:val="19"/>
              </w:rPr>
              <w:t>идентифицированной</w:t>
            </w:r>
            <w:r w:rsidRPr="007D26EB">
              <w:t xml:space="preserve"> </w:t>
            </w:r>
            <w:r w:rsidRPr="007D26EB">
              <w:rPr>
                <w:rFonts w:cs="Arial"/>
                <w:color w:val="000000"/>
                <w:sz w:val="19"/>
                <w:szCs w:val="19"/>
              </w:rPr>
              <w:t>мной</w:t>
            </w:r>
            <w:r w:rsidRPr="007D26EB">
              <w:t xml:space="preserve"> </w:t>
            </w:r>
            <w:r w:rsidRPr="007D26EB">
              <w:rPr>
                <w:rFonts w:cs="Arial"/>
                <w:color w:val="000000"/>
                <w:sz w:val="19"/>
                <w:szCs w:val="19"/>
              </w:rPr>
              <w:t>продукции;</w:t>
            </w:r>
            <w:r w:rsidRPr="007D26EB">
              <w:t xml:space="preserve"> </w:t>
            </w:r>
          </w:p>
          <w:p w14:paraId="3CEB81E7" w14:textId="77777777" w:rsidR="009655BA" w:rsidRPr="007D26EB" w:rsidRDefault="009655BA" w:rsidP="00E60EC7">
            <w:pPr>
              <w:spacing w:line="238" w:lineRule="auto"/>
              <w:ind w:left="30" w:right="30"/>
              <w:rPr>
                <w:sz w:val="19"/>
                <w:szCs w:val="19"/>
              </w:rPr>
            </w:pPr>
            <w:r w:rsidRPr="007D26EB">
              <w:rPr>
                <w:rFonts w:cs="Arial"/>
                <w:color w:val="000000"/>
                <w:sz w:val="19"/>
                <w:szCs w:val="19"/>
              </w:rPr>
              <w:t>-</w:t>
            </w:r>
            <w:r w:rsidRPr="007D26EB">
              <w:t xml:space="preserve"> </w:t>
            </w:r>
            <w:r w:rsidRPr="007D26EB">
              <w:rPr>
                <w:rFonts w:cs="Arial"/>
                <w:color w:val="000000"/>
                <w:sz w:val="19"/>
                <w:szCs w:val="19"/>
              </w:rPr>
              <w:t>обеспечивать</w:t>
            </w:r>
            <w:r w:rsidRPr="007D26EB">
              <w:t xml:space="preserve"> </w:t>
            </w:r>
            <w:r w:rsidRPr="007D26EB">
              <w:rPr>
                <w:rFonts w:cs="Arial"/>
                <w:color w:val="000000"/>
                <w:sz w:val="19"/>
                <w:szCs w:val="19"/>
              </w:rPr>
              <w:t>соответствие</w:t>
            </w:r>
            <w:r w:rsidRPr="007D26EB">
              <w:t xml:space="preserve"> </w:t>
            </w:r>
            <w:r w:rsidRPr="007D26EB">
              <w:rPr>
                <w:rFonts w:cs="Arial"/>
                <w:color w:val="000000"/>
                <w:sz w:val="19"/>
                <w:szCs w:val="19"/>
              </w:rPr>
              <w:t>реализуемой</w:t>
            </w:r>
            <w:r w:rsidRPr="007D26EB">
              <w:t xml:space="preserve"> </w:t>
            </w:r>
            <w:r w:rsidRPr="007D26EB">
              <w:rPr>
                <w:rFonts w:cs="Arial"/>
                <w:color w:val="000000"/>
                <w:sz w:val="19"/>
                <w:szCs w:val="19"/>
              </w:rPr>
              <w:t>продукции</w:t>
            </w:r>
            <w:r w:rsidRPr="007D26EB">
              <w:t xml:space="preserve"> </w:t>
            </w:r>
            <w:r w:rsidRPr="007D26EB">
              <w:rPr>
                <w:rFonts w:cs="Arial"/>
                <w:color w:val="000000"/>
                <w:sz w:val="19"/>
                <w:szCs w:val="19"/>
              </w:rPr>
              <w:t>требованиям</w:t>
            </w:r>
            <w:r w:rsidRPr="007D26EB">
              <w:t xml:space="preserve"> </w:t>
            </w:r>
            <w:r w:rsidRPr="007D26EB">
              <w:rPr>
                <w:rFonts w:cs="Arial"/>
                <w:color w:val="000000"/>
                <w:sz w:val="19"/>
                <w:szCs w:val="19"/>
              </w:rPr>
              <w:t>нормативных</w:t>
            </w:r>
            <w:r w:rsidRPr="007D26EB">
              <w:t xml:space="preserve"> </w:t>
            </w:r>
            <w:r w:rsidRPr="007D26EB">
              <w:rPr>
                <w:rFonts w:cs="Arial"/>
                <w:color w:val="000000"/>
                <w:sz w:val="19"/>
                <w:szCs w:val="19"/>
              </w:rPr>
              <w:t>правовых</w:t>
            </w:r>
            <w:r w:rsidRPr="007D26EB">
              <w:t xml:space="preserve"> </w:t>
            </w:r>
            <w:r w:rsidRPr="007D26EB">
              <w:rPr>
                <w:rFonts w:cs="Arial"/>
                <w:color w:val="000000"/>
                <w:sz w:val="19"/>
                <w:szCs w:val="19"/>
              </w:rPr>
              <w:t>актов</w:t>
            </w:r>
            <w:r w:rsidRPr="007D26EB">
              <w:t xml:space="preserve"> </w:t>
            </w:r>
            <w:r w:rsidRPr="007D26EB">
              <w:rPr>
                <w:rFonts w:cs="Arial"/>
                <w:color w:val="000000"/>
                <w:sz w:val="19"/>
                <w:szCs w:val="19"/>
              </w:rPr>
              <w:t>или</w:t>
            </w:r>
            <w:r w:rsidRPr="007D26EB">
              <w:t xml:space="preserve"> </w:t>
            </w:r>
            <w:r w:rsidRPr="007D26EB">
              <w:rPr>
                <w:rFonts w:cs="Arial"/>
                <w:color w:val="000000"/>
                <w:sz w:val="19"/>
                <w:szCs w:val="19"/>
              </w:rPr>
              <w:t>стандартов,</w:t>
            </w:r>
            <w:r w:rsidRPr="007D26EB">
              <w:t xml:space="preserve"> </w:t>
            </w:r>
            <w:r w:rsidRPr="007D26EB">
              <w:rPr>
                <w:rFonts w:cs="Arial"/>
                <w:color w:val="000000"/>
                <w:sz w:val="19"/>
                <w:szCs w:val="19"/>
              </w:rPr>
              <w:t>на</w:t>
            </w:r>
            <w:r w:rsidRPr="007D26EB">
              <w:t xml:space="preserve"> </w:t>
            </w:r>
            <w:r w:rsidRPr="007D26EB">
              <w:rPr>
                <w:rFonts w:cs="Arial"/>
                <w:color w:val="000000"/>
                <w:sz w:val="19"/>
                <w:szCs w:val="19"/>
              </w:rPr>
              <w:t>соответствие</w:t>
            </w:r>
            <w:r w:rsidRPr="007D26EB">
              <w:t xml:space="preserve"> </w:t>
            </w:r>
            <w:r w:rsidRPr="007D26EB">
              <w:rPr>
                <w:rFonts w:cs="Arial"/>
                <w:color w:val="000000"/>
                <w:sz w:val="19"/>
                <w:szCs w:val="19"/>
              </w:rPr>
              <w:t>которым</w:t>
            </w:r>
            <w:r w:rsidRPr="007D26EB">
              <w:t xml:space="preserve"> </w:t>
            </w:r>
            <w:r w:rsidRPr="007D26EB">
              <w:rPr>
                <w:rFonts w:cs="Arial"/>
                <w:color w:val="000000"/>
                <w:sz w:val="19"/>
                <w:szCs w:val="19"/>
              </w:rPr>
              <w:t>она</w:t>
            </w:r>
            <w:r w:rsidRPr="007D26EB">
              <w:t xml:space="preserve"> </w:t>
            </w:r>
            <w:r w:rsidRPr="007D26EB">
              <w:rPr>
                <w:rFonts w:cs="Arial"/>
                <w:color w:val="000000"/>
                <w:sz w:val="19"/>
                <w:szCs w:val="19"/>
              </w:rPr>
              <w:t>была</w:t>
            </w:r>
            <w:r w:rsidRPr="007D26EB">
              <w:t xml:space="preserve"> </w:t>
            </w:r>
            <w:r w:rsidRPr="007D26EB">
              <w:rPr>
                <w:rFonts w:cs="Arial"/>
                <w:color w:val="000000"/>
                <w:sz w:val="19"/>
                <w:szCs w:val="19"/>
              </w:rPr>
              <w:t>сертифицирована;</w:t>
            </w:r>
            <w:r w:rsidRPr="007D26EB">
              <w:t xml:space="preserve"> </w:t>
            </w:r>
          </w:p>
          <w:p w14:paraId="31E349F8" w14:textId="77777777" w:rsidR="009655BA" w:rsidRPr="007D26EB" w:rsidRDefault="009655BA" w:rsidP="00E60EC7">
            <w:pPr>
              <w:spacing w:line="238" w:lineRule="auto"/>
              <w:ind w:left="30" w:right="30"/>
              <w:rPr>
                <w:sz w:val="19"/>
                <w:szCs w:val="19"/>
              </w:rPr>
            </w:pPr>
            <w:r w:rsidRPr="007D26EB">
              <w:rPr>
                <w:rFonts w:cs="Arial"/>
                <w:color w:val="000000"/>
                <w:sz w:val="19"/>
                <w:szCs w:val="19"/>
              </w:rPr>
              <w:t>-</w:t>
            </w:r>
            <w:r w:rsidRPr="007D26EB">
              <w:t xml:space="preserve"> </w:t>
            </w:r>
            <w:r w:rsidRPr="007D26EB">
              <w:rPr>
                <w:rFonts w:cs="Arial"/>
                <w:color w:val="000000"/>
                <w:sz w:val="19"/>
                <w:szCs w:val="19"/>
              </w:rPr>
              <w:t>маркировать</w:t>
            </w:r>
            <w:r w:rsidRPr="007D26EB">
              <w:t xml:space="preserve"> </w:t>
            </w:r>
            <w:r w:rsidRPr="007D26EB">
              <w:rPr>
                <w:rFonts w:cs="Arial"/>
                <w:color w:val="000000"/>
                <w:sz w:val="19"/>
                <w:szCs w:val="19"/>
              </w:rPr>
              <w:t>знаком</w:t>
            </w:r>
            <w:r w:rsidRPr="007D26EB">
              <w:t xml:space="preserve"> </w:t>
            </w:r>
            <w:r w:rsidRPr="007D26EB">
              <w:rPr>
                <w:rFonts w:cs="Arial"/>
                <w:color w:val="000000"/>
                <w:sz w:val="19"/>
                <w:szCs w:val="19"/>
              </w:rPr>
              <w:t>соответствия</w:t>
            </w:r>
            <w:r w:rsidRPr="007D26EB">
              <w:t xml:space="preserve"> </w:t>
            </w:r>
            <w:r w:rsidRPr="007D26EB">
              <w:rPr>
                <w:rFonts w:cs="Arial"/>
                <w:color w:val="000000"/>
                <w:sz w:val="19"/>
                <w:szCs w:val="19"/>
              </w:rPr>
              <w:t>только</w:t>
            </w:r>
            <w:r w:rsidRPr="007D26EB">
              <w:t xml:space="preserve"> </w:t>
            </w:r>
            <w:r w:rsidRPr="007D26EB">
              <w:rPr>
                <w:rFonts w:cs="Arial"/>
                <w:color w:val="000000"/>
                <w:sz w:val="19"/>
                <w:szCs w:val="19"/>
              </w:rPr>
              <w:t>ту</w:t>
            </w:r>
            <w:r w:rsidRPr="007D26EB">
              <w:t xml:space="preserve"> </w:t>
            </w:r>
            <w:r w:rsidRPr="007D26EB">
              <w:rPr>
                <w:rFonts w:cs="Arial"/>
                <w:color w:val="000000"/>
                <w:sz w:val="19"/>
                <w:szCs w:val="19"/>
              </w:rPr>
              <w:t>продукцию,</w:t>
            </w:r>
            <w:r w:rsidRPr="007D26EB">
              <w:t xml:space="preserve"> </w:t>
            </w:r>
            <w:r w:rsidRPr="007D26EB">
              <w:rPr>
                <w:rFonts w:cs="Arial"/>
                <w:color w:val="000000"/>
                <w:sz w:val="19"/>
                <w:szCs w:val="19"/>
              </w:rPr>
              <w:t>которая</w:t>
            </w:r>
            <w:r w:rsidRPr="007D26EB">
              <w:t xml:space="preserve"> </w:t>
            </w:r>
            <w:r w:rsidRPr="007D26EB">
              <w:rPr>
                <w:rFonts w:cs="Arial"/>
                <w:color w:val="000000"/>
                <w:sz w:val="19"/>
                <w:szCs w:val="19"/>
              </w:rPr>
              <w:t>соответствует</w:t>
            </w:r>
            <w:r w:rsidRPr="007D26EB">
              <w:t xml:space="preserve"> </w:t>
            </w:r>
            <w:r w:rsidRPr="007D26EB">
              <w:rPr>
                <w:rFonts w:cs="Arial"/>
                <w:color w:val="000000"/>
                <w:sz w:val="19"/>
                <w:szCs w:val="19"/>
              </w:rPr>
              <w:t>требованиям</w:t>
            </w:r>
            <w:r w:rsidRPr="007D26EB">
              <w:t xml:space="preserve"> </w:t>
            </w:r>
            <w:r w:rsidRPr="007D26EB">
              <w:rPr>
                <w:rFonts w:cs="Arial"/>
                <w:color w:val="000000"/>
                <w:sz w:val="19"/>
                <w:szCs w:val="19"/>
              </w:rPr>
              <w:t>нормативных</w:t>
            </w:r>
            <w:r w:rsidRPr="007D26EB">
              <w:t xml:space="preserve"> </w:t>
            </w:r>
            <w:r w:rsidRPr="007D26EB">
              <w:rPr>
                <w:rFonts w:cs="Arial"/>
                <w:color w:val="000000"/>
                <w:sz w:val="19"/>
                <w:szCs w:val="19"/>
              </w:rPr>
              <w:t>правовых</w:t>
            </w:r>
            <w:r w:rsidRPr="007D26EB">
              <w:t xml:space="preserve"> </w:t>
            </w:r>
            <w:r w:rsidRPr="007D26EB">
              <w:rPr>
                <w:rFonts w:cs="Arial"/>
                <w:color w:val="000000"/>
                <w:sz w:val="19"/>
                <w:szCs w:val="19"/>
              </w:rPr>
              <w:t>актов</w:t>
            </w:r>
            <w:r w:rsidRPr="007D26EB">
              <w:t xml:space="preserve"> </w:t>
            </w:r>
            <w:r w:rsidRPr="007D26EB">
              <w:rPr>
                <w:rFonts w:cs="Arial"/>
                <w:color w:val="000000"/>
                <w:sz w:val="19"/>
                <w:szCs w:val="19"/>
              </w:rPr>
              <w:t>и</w:t>
            </w:r>
            <w:r w:rsidRPr="007D26EB">
              <w:t xml:space="preserve"> </w:t>
            </w:r>
            <w:r w:rsidRPr="007D26EB">
              <w:rPr>
                <w:rFonts w:cs="Arial"/>
                <w:color w:val="000000"/>
                <w:sz w:val="19"/>
                <w:szCs w:val="19"/>
              </w:rPr>
              <w:t>(или)</w:t>
            </w:r>
            <w:r w:rsidRPr="007D26EB">
              <w:t xml:space="preserve"> </w:t>
            </w:r>
            <w:r w:rsidRPr="007D26EB">
              <w:rPr>
                <w:rFonts w:cs="Arial"/>
                <w:color w:val="000000"/>
                <w:sz w:val="19"/>
                <w:szCs w:val="19"/>
              </w:rPr>
              <w:t>стандартов,</w:t>
            </w:r>
            <w:r w:rsidRPr="007D26EB">
              <w:t xml:space="preserve"> </w:t>
            </w:r>
            <w:r w:rsidRPr="007D26EB">
              <w:rPr>
                <w:rFonts w:cs="Arial"/>
                <w:color w:val="000000"/>
                <w:sz w:val="19"/>
                <w:szCs w:val="19"/>
              </w:rPr>
              <w:t>на</w:t>
            </w:r>
            <w:r w:rsidRPr="007D26EB">
              <w:t xml:space="preserve"> </w:t>
            </w:r>
            <w:r w:rsidRPr="007D26EB">
              <w:rPr>
                <w:rFonts w:cs="Arial"/>
                <w:color w:val="000000"/>
                <w:sz w:val="19"/>
                <w:szCs w:val="19"/>
              </w:rPr>
              <w:t>которые</w:t>
            </w:r>
            <w:r w:rsidRPr="007D26EB">
              <w:t xml:space="preserve"> </w:t>
            </w:r>
            <w:r w:rsidRPr="007D26EB">
              <w:rPr>
                <w:rFonts w:cs="Arial"/>
                <w:color w:val="000000"/>
                <w:sz w:val="19"/>
                <w:szCs w:val="19"/>
              </w:rPr>
              <w:t>распространяется</w:t>
            </w:r>
            <w:r w:rsidRPr="007D26EB">
              <w:t xml:space="preserve"> </w:t>
            </w:r>
            <w:r w:rsidRPr="007D26EB">
              <w:rPr>
                <w:rFonts w:cs="Arial"/>
                <w:color w:val="000000"/>
                <w:sz w:val="19"/>
                <w:szCs w:val="19"/>
              </w:rPr>
              <w:t>действие</w:t>
            </w:r>
            <w:r w:rsidRPr="007D26EB">
              <w:t xml:space="preserve"> </w:t>
            </w:r>
            <w:r w:rsidRPr="007D26EB">
              <w:rPr>
                <w:rFonts w:cs="Arial"/>
                <w:color w:val="000000"/>
                <w:sz w:val="19"/>
                <w:szCs w:val="19"/>
              </w:rPr>
              <w:t>сертификата;</w:t>
            </w:r>
            <w:r w:rsidRPr="007D26EB">
              <w:t xml:space="preserve"> </w:t>
            </w:r>
          </w:p>
          <w:p w14:paraId="77997AC5" w14:textId="77777777" w:rsidR="009655BA" w:rsidRPr="007D26EB" w:rsidRDefault="009655BA" w:rsidP="00E60EC7">
            <w:pPr>
              <w:spacing w:line="238" w:lineRule="auto"/>
              <w:ind w:left="30" w:right="30"/>
              <w:rPr>
                <w:sz w:val="19"/>
                <w:szCs w:val="19"/>
              </w:rPr>
            </w:pPr>
            <w:r w:rsidRPr="007D26EB">
              <w:rPr>
                <w:rFonts w:cs="Arial"/>
                <w:color w:val="000000"/>
                <w:sz w:val="19"/>
                <w:szCs w:val="19"/>
              </w:rPr>
              <w:t>-</w:t>
            </w:r>
            <w:r w:rsidRPr="007D26EB">
              <w:t xml:space="preserve"> </w:t>
            </w:r>
            <w:r w:rsidRPr="007D26EB">
              <w:rPr>
                <w:rFonts w:cs="Arial"/>
                <w:color w:val="000000"/>
                <w:sz w:val="19"/>
                <w:szCs w:val="19"/>
              </w:rPr>
              <w:t>при</w:t>
            </w:r>
            <w:r w:rsidRPr="007D26EB">
              <w:t xml:space="preserve"> </w:t>
            </w:r>
            <w:r w:rsidRPr="007D26EB">
              <w:rPr>
                <w:rFonts w:cs="Arial"/>
                <w:color w:val="000000"/>
                <w:sz w:val="19"/>
                <w:szCs w:val="19"/>
              </w:rPr>
              <w:t>установлении</w:t>
            </w:r>
            <w:r w:rsidRPr="007D26EB">
              <w:t xml:space="preserve"> </w:t>
            </w:r>
            <w:r w:rsidRPr="007D26EB">
              <w:rPr>
                <w:rFonts w:cs="Arial"/>
                <w:color w:val="000000"/>
                <w:sz w:val="19"/>
                <w:szCs w:val="19"/>
              </w:rPr>
              <w:t>несоответствия</w:t>
            </w:r>
            <w:r w:rsidRPr="007D26EB">
              <w:t xml:space="preserve"> </w:t>
            </w:r>
            <w:r w:rsidRPr="007D26EB">
              <w:rPr>
                <w:rFonts w:cs="Arial"/>
                <w:color w:val="000000"/>
                <w:sz w:val="19"/>
                <w:szCs w:val="19"/>
              </w:rPr>
              <w:t>продукции</w:t>
            </w:r>
            <w:r w:rsidRPr="007D26EB">
              <w:t xml:space="preserve"> </w:t>
            </w:r>
            <w:r w:rsidRPr="007D26EB">
              <w:rPr>
                <w:rFonts w:cs="Arial"/>
                <w:color w:val="000000"/>
                <w:sz w:val="19"/>
                <w:szCs w:val="19"/>
              </w:rPr>
              <w:t>требованиям</w:t>
            </w:r>
            <w:r w:rsidRPr="007D26EB">
              <w:t xml:space="preserve"> </w:t>
            </w:r>
            <w:r w:rsidRPr="007D26EB">
              <w:rPr>
                <w:rFonts w:cs="Arial"/>
                <w:color w:val="000000"/>
                <w:sz w:val="19"/>
                <w:szCs w:val="19"/>
              </w:rPr>
              <w:t>нормативных</w:t>
            </w:r>
            <w:r w:rsidRPr="007D26EB">
              <w:t xml:space="preserve"> </w:t>
            </w:r>
            <w:r w:rsidRPr="007D26EB">
              <w:rPr>
                <w:rFonts w:cs="Arial"/>
                <w:color w:val="000000"/>
                <w:sz w:val="19"/>
                <w:szCs w:val="19"/>
              </w:rPr>
              <w:t>правовых</w:t>
            </w:r>
            <w:r w:rsidRPr="007D26EB">
              <w:t xml:space="preserve"> </w:t>
            </w:r>
            <w:r w:rsidRPr="007D26EB">
              <w:rPr>
                <w:rFonts w:cs="Arial"/>
                <w:color w:val="000000"/>
                <w:sz w:val="19"/>
                <w:szCs w:val="19"/>
              </w:rPr>
              <w:t>актов</w:t>
            </w:r>
            <w:r w:rsidRPr="007D26EB">
              <w:t xml:space="preserve"> </w:t>
            </w:r>
            <w:r w:rsidRPr="007D26EB">
              <w:rPr>
                <w:rFonts w:cs="Arial"/>
                <w:color w:val="000000"/>
                <w:sz w:val="19"/>
                <w:szCs w:val="19"/>
              </w:rPr>
              <w:t>или</w:t>
            </w:r>
            <w:r w:rsidRPr="007D26EB">
              <w:t xml:space="preserve"> </w:t>
            </w:r>
            <w:r w:rsidRPr="007D26EB">
              <w:rPr>
                <w:rFonts w:cs="Arial"/>
                <w:color w:val="000000"/>
                <w:sz w:val="19"/>
                <w:szCs w:val="19"/>
              </w:rPr>
              <w:t>стандартов</w:t>
            </w:r>
            <w:r w:rsidRPr="007D26EB">
              <w:t xml:space="preserve"> </w:t>
            </w:r>
            <w:r w:rsidRPr="007D26EB">
              <w:rPr>
                <w:rFonts w:cs="Arial"/>
                <w:color w:val="000000"/>
                <w:sz w:val="19"/>
                <w:szCs w:val="19"/>
              </w:rPr>
              <w:t>принимать</w:t>
            </w:r>
            <w:r w:rsidRPr="007D26EB">
              <w:t xml:space="preserve"> </w:t>
            </w:r>
            <w:r w:rsidRPr="007D26EB">
              <w:rPr>
                <w:rFonts w:cs="Arial"/>
                <w:color w:val="000000"/>
                <w:sz w:val="19"/>
                <w:szCs w:val="19"/>
              </w:rPr>
              <w:t>меры</w:t>
            </w:r>
            <w:r w:rsidRPr="007D26EB">
              <w:t xml:space="preserve"> </w:t>
            </w:r>
            <w:r w:rsidRPr="007D26EB">
              <w:rPr>
                <w:rFonts w:cs="Arial"/>
                <w:color w:val="000000"/>
                <w:sz w:val="19"/>
                <w:szCs w:val="19"/>
              </w:rPr>
              <w:t>по</w:t>
            </w:r>
            <w:r w:rsidRPr="007D26EB">
              <w:t xml:space="preserve"> </w:t>
            </w:r>
            <w:r w:rsidRPr="007D26EB">
              <w:rPr>
                <w:rFonts w:cs="Arial"/>
                <w:color w:val="000000"/>
                <w:sz w:val="19"/>
                <w:szCs w:val="19"/>
              </w:rPr>
              <w:t>недопущению</w:t>
            </w:r>
            <w:r w:rsidRPr="007D26EB">
              <w:t xml:space="preserve"> </w:t>
            </w:r>
            <w:r w:rsidRPr="007D26EB">
              <w:rPr>
                <w:rFonts w:cs="Arial"/>
                <w:color w:val="000000"/>
                <w:sz w:val="19"/>
                <w:szCs w:val="19"/>
              </w:rPr>
              <w:t>реализации</w:t>
            </w:r>
            <w:r w:rsidRPr="007D26EB">
              <w:t xml:space="preserve"> </w:t>
            </w:r>
            <w:r w:rsidRPr="007D26EB">
              <w:rPr>
                <w:rFonts w:cs="Arial"/>
                <w:color w:val="000000"/>
                <w:sz w:val="19"/>
                <w:szCs w:val="19"/>
              </w:rPr>
              <w:t>этой</w:t>
            </w:r>
            <w:r w:rsidRPr="007D26EB">
              <w:t xml:space="preserve"> </w:t>
            </w:r>
            <w:r w:rsidRPr="007D26EB">
              <w:rPr>
                <w:rFonts w:cs="Arial"/>
                <w:color w:val="000000"/>
                <w:sz w:val="19"/>
                <w:szCs w:val="19"/>
              </w:rPr>
              <w:t>продукции;</w:t>
            </w:r>
            <w:r w:rsidRPr="007D26EB">
              <w:t xml:space="preserve"> </w:t>
            </w:r>
          </w:p>
          <w:p w14:paraId="5607C2F0" w14:textId="77777777" w:rsidR="009655BA" w:rsidRPr="007D26EB" w:rsidRDefault="009655BA" w:rsidP="00E60EC7">
            <w:pPr>
              <w:spacing w:line="238" w:lineRule="auto"/>
              <w:ind w:left="30" w:right="30"/>
              <w:rPr>
                <w:sz w:val="19"/>
                <w:szCs w:val="19"/>
              </w:rPr>
            </w:pPr>
            <w:r w:rsidRPr="007D26EB">
              <w:rPr>
                <w:rFonts w:cs="Arial"/>
                <w:color w:val="000000"/>
                <w:sz w:val="19"/>
                <w:szCs w:val="19"/>
              </w:rPr>
              <w:t>-</w:t>
            </w:r>
            <w:r w:rsidRPr="007D26EB">
              <w:t xml:space="preserve"> </w:t>
            </w:r>
            <w:r w:rsidRPr="007D26EB">
              <w:rPr>
                <w:rFonts w:cs="Arial"/>
                <w:color w:val="000000"/>
                <w:sz w:val="19"/>
                <w:szCs w:val="19"/>
              </w:rPr>
              <w:t>оплатить</w:t>
            </w:r>
            <w:r w:rsidRPr="007D26EB">
              <w:t xml:space="preserve"> </w:t>
            </w:r>
            <w:r w:rsidRPr="007D26EB">
              <w:rPr>
                <w:rFonts w:cs="Arial"/>
                <w:color w:val="000000"/>
                <w:sz w:val="19"/>
                <w:szCs w:val="19"/>
              </w:rPr>
              <w:t>все</w:t>
            </w:r>
            <w:r w:rsidRPr="007D26EB">
              <w:t xml:space="preserve"> </w:t>
            </w:r>
            <w:r w:rsidRPr="007D26EB">
              <w:rPr>
                <w:rFonts w:cs="Arial"/>
                <w:color w:val="000000"/>
                <w:sz w:val="19"/>
                <w:szCs w:val="19"/>
              </w:rPr>
              <w:t>расходы</w:t>
            </w:r>
            <w:r w:rsidRPr="007D26EB">
              <w:t xml:space="preserve"> </w:t>
            </w:r>
            <w:r w:rsidRPr="007D26EB">
              <w:rPr>
                <w:rFonts w:cs="Arial"/>
                <w:color w:val="000000"/>
                <w:sz w:val="19"/>
                <w:szCs w:val="19"/>
              </w:rPr>
              <w:t>по</w:t>
            </w:r>
            <w:r w:rsidRPr="007D26EB">
              <w:t xml:space="preserve"> </w:t>
            </w:r>
            <w:r w:rsidRPr="007D26EB">
              <w:rPr>
                <w:rFonts w:cs="Arial"/>
                <w:color w:val="000000"/>
                <w:sz w:val="19"/>
                <w:szCs w:val="19"/>
              </w:rPr>
              <w:t>проведению</w:t>
            </w:r>
            <w:r w:rsidRPr="007D26EB">
              <w:t xml:space="preserve"> </w:t>
            </w:r>
            <w:r w:rsidRPr="007D26EB">
              <w:rPr>
                <w:rFonts w:cs="Arial"/>
                <w:color w:val="000000"/>
                <w:sz w:val="19"/>
                <w:szCs w:val="19"/>
              </w:rPr>
              <w:t>сертификации</w:t>
            </w:r>
            <w:r w:rsidRPr="007D26EB">
              <w:t xml:space="preserve"> </w:t>
            </w:r>
            <w:r w:rsidRPr="007D26EB">
              <w:rPr>
                <w:rFonts w:cs="Arial"/>
                <w:color w:val="000000"/>
                <w:sz w:val="19"/>
                <w:szCs w:val="19"/>
              </w:rPr>
              <w:t>и</w:t>
            </w:r>
            <w:r w:rsidRPr="007D26EB">
              <w:t xml:space="preserve"> </w:t>
            </w:r>
            <w:r w:rsidRPr="007D26EB">
              <w:rPr>
                <w:rFonts w:cs="Arial"/>
                <w:color w:val="000000"/>
                <w:sz w:val="19"/>
                <w:szCs w:val="19"/>
              </w:rPr>
              <w:t>инспекционному</w:t>
            </w:r>
            <w:r w:rsidRPr="007D26EB">
              <w:t xml:space="preserve"> </w:t>
            </w:r>
            <w:r w:rsidRPr="007D26EB">
              <w:rPr>
                <w:rFonts w:cs="Arial"/>
                <w:color w:val="000000"/>
                <w:sz w:val="19"/>
                <w:szCs w:val="19"/>
              </w:rPr>
              <w:t>контролю.</w:t>
            </w:r>
            <w:r w:rsidRPr="007D26EB">
              <w:t xml:space="preserve"> </w:t>
            </w:r>
          </w:p>
        </w:tc>
      </w:tr>
      <w:tr w:rsidR="009655BA" w:rsidRPr="007D26EB" w14:paraId="11ACABFA" w14:textId="77777777" w:rsidTr="00E60EC7">
        <w:trPr>
          <w:gridAfter w:val="1"/>
          <w:wAfter w:w="18" w:type="dxa"/>
          <w:trHeight w:hRule="exact" w:val="2924"/>
        </w:trPr>
        <w:tc>
          <w:tcPr>
            <w:tcW w:w="10221" w:type="dxa"/>
            <w:gridSpan w:val="9"/>
            <w:vMerge/>
            <w:shd w:val="clear" w:color="000000" w:fill="FFFFFF"/>
            <w:tcMar>
              <w:left w:w="34" w:type="dxa"/>
              <w:right w:w="34" w:type="dxa"/>
            </w:tcMar>
          </w:tcPr>
          <w:p w14:paraId="40D049D1" w14:textId="77777777" w:rsidR="009655BA" w:rsidRPr="007D26EB" w:rsidRDefault="009655BA" w:rsidP="00E60EC7">
            <w:pPr>
              <w:spacing w:line="0" w:lineRule="auto"/>
              <w:rPr>
                <w:sz w:val="1"/>
                <w:szCs w:val="1"/>
              </w:rPr>
            </w:pPr>
          </w:p>
        </w:tc>
      </w:tr>
      <w:tr w:rsidR="009655BA" w:rsidRPr="007D26EB" w14:paraId="684579E2" w14:textId="77777777" w:rsidTr="00E60EC7">
        <w:trPr>
          <w:gridAfter w:val="2"/>
          <w:wAfter w:w="2420" w:type="dxa"/>
          <w:trHeight w:hRule="exact" w:val="6"/>
        </w:trPr>
        <w:tc>
          <w:tcPr>
            <w:tcW w:w="2543" w:type="dxa"/>
          </w:tcPr>
          <w:p w14:paraId="284E4028" w14:textId="77777777" w:rsidR="009655BA" w:rsidRPr="007D26EB" w:rsidRDefault="009655BA" w:rsidP="00E60EC7">
            <w:pPr>
              <w:spacing w:line="0" w:lineRule="auto"/>
              <w:rPr>
                <w:sz w:val="1"/>
                <w:szCs w:val="1"/>
              </w:rPr>
            </w:pPr>
          </w:p>
        </w:tc>
        <w:tc>
          <w:tcPr>
            <w:tcW w:w="395" w:type="dxa"/>
          </w:tcPr>
          <w:p w14:paraId="5D000A0F" w14:textId="77777777" w:rsidR="009655BA" w:rsidRPr="007D26EB" w:rsidRDefault="009655BA" w:rsidP="00E60EC7">
            <w:pPr>
              <w:spacing w:line="0" w:lineRule="auto"/>
              <w:rPr>
                <w:sz w:val="1"/>
                <w:szCs w:val="1"/>
              </w:rPr>
            </w:pPr>
          </w:p>
        </w:tc>
        <w:tc>
          <w:tcPr>
            <w:tcW w:w="339" w:type="dxa"/>
          </w:tcPr>
          <w:p w14:paraId="658EBEE2" w14:textId="77777777" w:rsidR="009655BA" w:rsidRPr="007D26EB" w:rsidRDefault="009655BA" w:rsidP="00E60EC7">
            <w:pPr>
              <w:spacing w:line="0" w:lineRule="auto"/>
              <w:rPr>
                <w:sz w:val="1"/>
                <w:szCs w:val="1"/>
              </w:rPr>
            </w:pPr>
          </w:p>
        </w:tc>
        <w:tc>
          <w:tcPr>
            <w:tcW w:w="9" w:type="dxa"/>
          </w:tcPr>
          <w:p w14:paraId="303DD159" w14:textId="77777777" w:rsidR="009655BA" w:rsidRPr="007D26EB" w:rsidRDefault="009655BA" w:rsidP="00E60EC7">
            <w:pPr>
              <w:spacing w:line="0" w:lineRule="auto"/>
              <w:rPr>
                <w:sz w:val="1"/>
                <w:szCs w:val="1"/>
              </w:rPr>
            </w:pPr>
          </w:p>
        </w:tc>
        <w:tc>
          <w:tcPr>
            <w:tcW w:w="2396" w:type="dxa"/>
          </w:tcPr>
          <w:p w14:paraId="4E9516BA" w14:textId="77777777" w:rsidR="009655BA" w:rsidRPr="007D26EB" w:rsidRDefault="009655BA" w:rsidP="00E60EC7">
            <w:pPr>
              <w:spacing w:line="0" w:lineRule="auto"/>
              <w:rPr>
                <w:sz w:val="1"/>
                <w:szCs w:val="1"/>
              </w:rPr>
            </w:pPr>
          </w:p>
        </w:tc>
        <w:tc>
          <w:tcPr>
            <w:tcW w:w="376" w:type="dxa"/>
          </w:tcPr>
          <w:p w14:paraId="4895BDC7" w14:textId="77777777" w:rsidR="009655BA" w:rsidRPr="007D26EB" w:rsidRDefault="009655BA" w:rsidP="00E60EC7">
            <w:pPr>
              <w:spacing w:line="0" w:lineRule="auto"/>
              <w:rPr>
                <w:sz w:val="1"/>
                <w:szCs w:val="1"/>
              </w:rPr>
            </w:pPr>
          </w:p>
        </w:tc>
        <w:tc>
          <w:tcPr>
            <w:tcW w:w="20" w:type="dxa"/>
          </w:tcPr>
          <w:p w14:paraId="339E5DD3" w14:textId="77777777" w:rsidR="009655BA" w:rsidRPr="007D26EB" w:rsidRDefault="009655BA" w:rsidP="00E60EC7">
            <w:pPr>
              <w:spacing w:line="0" w:lineRule="auto"/>
              <w:rPr>
                <w:sz w:val="1"/>
                <w:szCs w:val="1"/>
              </w:rPr>
            </w:pPr>
          </w:p>
        </w:tc>
        <w:tc>
          <w:tcPr>
            <w:tcW w:w="1749" w:type="dxa"/>
          </w:tcPr>
          <w:p w14:paraId="5D823C05" w14:textId="77777777" w:rsidR="009655BA" w:rsidRPr="007D26EB" w:rsidRDefault="009655BA" w:rsidP="00E60EC7">
            <w:pPr>
              <w:spacing w:line="0" w:lineRule="auto"/>
              <w:rPr>
                <w:sz w:val="1"/>
                <w:szCs w:val="1"/>
              </w:rPr>
            </w:pPr>
          </w:p>
        </w:tc>
      </w:tr>
      <w:tr w:rsidR="009655BA" w14:paraId="3AE80EA1" w14:textId="77777777" w:rsidTr="00E60EC7">
        <w:trPr>
          <w:gridAfter w:val="1"/>
          <w:wAfter w:w="18" w:type="dxa"/>
          <w:trHeight w:hRule="exact" w:val="464"/>
        </w:trPr>
        <w:tc>
          <w:tcPr>
            <w:tcW w:w="10221" w:type="dxa"/>
            <w:gridSpan w:val="9"/>
            <w:shd w:val="clear" w:color="000000" w:fill="FFFFFF"/>
            <w:tcMar>
              <w:left w:w="34" w:type="dxa"/>
              <w:right w:w="34" w:type="dxa"/>
            </w:tcMar>
          </w:tcPr>
          <w:p w14:paraId="4C61CCC9" w14:textId="77777777" w:rsidR="009655BA" w:rsidRDefault="009655BA" w:rsidP="00E60EC7">
            <w:pPr>
              <w:spacing w:line="238" w:lineRule="auto"/>
              <w:ind w:left="30" w:right="30"/>
              <w:rPr>
                <w:sz w:val="19"/>
                <w:szCs w:val="19"/>
              </w:rPr>
            </w:pPr>
            <w:r>
              <w:rPr>
                <w:rFonts w:cs="Arial"/>
                <w:color w:val="000000"/>
                <w:sz w:val="19"/>
                <w:szCs w:val="19"/>
              </w:rPr>
              <w:t>3.</w:t>
            </w:r>
            <w:r>
              <w:t xml:space="preserve"> </w:t>
            </w:r>
            <w:r>
              <w:rPr>
                <w:rFonts w:cs="Arial"/>
                <w:color w:val="000000"/>
                <w:sz w:val="19"/>
                <w:szCs w:val="19"/>
              </w:rPr>
              <w:t>Дополнительные</w:t>
            </w:r>
            <w:r>
              <w:t xml:space="preserve"> </w:t>
            </w:r>
            <w:r>
              <w:rPr>
                <w:rFonts w:cs="Arial"/>
                <w:color w:val="000000"/>
                <w:sz w:val="19"/>
                <w:szCs w:val="19"/>
              </w:rPr>
              <w:t>сведения</w:t>
            </w:r>
            <w:r>
              <w:t xml:space="preserve"> </w:t>
            </w:r>
          </w:p>
          <w:p w14:paraId="5EFA1442" w14:textId="77777777" w:rsidR="009655BA" w:rsidRDefault="009655BA" w:rsidP="00E60EC7">
            <w:pPr>
              <w:spacing w:line="238" w:lineRule="auto"/>
              <w:ind w:left="30" w:right="30"/>
              <w:rPr>
                <w:sz w:val="19"/>
                <w:szCs w:val="19"/>
              </w:rPr>
            </w:pPr>
            <w:r>
              <w:rPr>
                <w:rFonts w:cs="Arial"/>
                <w:color w:val="000000"/>
                <w:sz w:val="19"/>
                <w:szCs w:val="19"/>
              </w:rPr>
              <w:t>Серийный</w:t>
            </w:r>
            <w:r>
              <w:t xml:space="preserve"> </w:t>
            </w:r>
            <w:r>
              <w:rPr>
                <w:rFonts w:cs="Arial"/>
                <w:color w:val="000000"/>
                <w:sz w:val="19"/>
                <w:szCs w:val="19"/>
              </w:rPr>
              <w:t>выпуск</w:t>
            </w:r>
            <w:r>
              <w:t xml:space="preserve"> </w:t>
            </w:r>
          </w:p>
        </w:tc>
      </w:tr>
      <w:tr w:rsidR="009655BA" w14:paraId="56B491D1" w14:textId="77777777" w:rsidTr="00E60EC7">
        <w:trPr>
          <w:gridAfter w:val="2"/>
          <w:wAfter w:w="2420" w:type="dxa"/>
          <w:trHeight w:hRule="exact" w:val="34"/>
        </w:trPr>
        <w:tc>
          <w:tcPr>
            <w:tcW w:w="2543" w:type="dxa"/>
          </w:tcPr>
          <w:p w14:paraId="73860A7B" w14:textId="77777777" w:rsidR="009655BA" w:rsidRDefault="009655BA" w:rsidP="00E60EC7">
            <w:pPr>
              <w:spacing w:line="0" w:lineRule="auto"/>
              <w:rPr>
                <w:sz w:val="1"/>
                <w:szCs w:val="1"/>
              </w:rPr>
            </w:pPr>
          </w:p>
        </w:tc>
        <w:tc>
          <w:tcPr>
            <w:tcW w:w="395" w:type="dxa"/>
          </w:tcPr>
          <w:p w14:paraId="784D0246" w14:textId="77777777" w:rsidR="009655BA" w:rsidRDefault="009655BA" w:rsidP="00E60EC7">
            <w:pPr>
              <w:spacing w:line="0" w:lineRule="auto"/>
              <w:rPr>
                <w:sz w:val="1"/>
                <w:szCs w:val="1"/>
              </w:rPr>
            </w:pPr>
          </w:p>
        </w:tc>
        <w:tc>
          <w:tcPr>
            <w:tcW w:w="339" w:type="dxa"/>
          </w:tcPr>
          <w:p w14:paraId="3D5D1F5B" w14:textId="77777777" w:rsidR="009655BA" w:rsidRDefault="009655BA" w:rsidP="00E60EC7">
            <w:pPr>
              <w:spacing w:line="0" w:lineRule="auto"/>
              <w:rPr>
                <w:sz w:val="1"/>
                <w:szCs w:val="1"/>
              </w:rPr>
            </w:pPr>
          </w:p>
        </w:tc>
        <w:tc>
          <w:tcPr>
            <w:tcW w:w="9" w:type="dxa"/>
          </w:tcPr>
          <w:p w14:paraId="3888BD80" w14:textId="77777777" w:rsidR="009655BA" w:rsidRDefault="009655BA" w:rsidP="00E60EC7">
            <w:pPr>
              <w:spacing w:line="0" w:lineRule="auto"/>
              <w:rPr>
                <w:sz w:val="1"/>
                <w:szCs w:val="1"/>
              </w:rPr>
            </w:pPr>
          </w:p>
        </w:tc>
        <w:tc>
          <w:tcPr>
            <w:tcW w:w="2396" w:type="dxa"/>
          </w:tcPr>
          <w:p w14:paraId="70DAB05D" w14:textId="77777777" w:rsidR="009655BA" w:rsidRDefault="009655BA" w:rsidP="00E60EC7">
            <w:pPr>
              <w:spacing w:line="0" w:lineRule="auto"/>
              <w:rPr>
                <w:sz w:val="1"/>
                <w:szCs w:val="1"/>
              </w:rPr>
            </w:pPr>
          </w:p>
        </w:tc>
        <w:tc>
          <w:tcPr>
            <w:tcW w:w="376" w:type="dxa"/>
          </w:tcPr>
          <w:p w14:paraId="10ACC9F6" w14:textId="77777777" w:rsidR="009655BA" w:rsidRDefault="009655BA" w:rsidP="00E60EC7">
            <w:pPr>
              <w:spacing w:line="0" w:lineRule="auto"/>
              <w:rPr>
                <w:sz w:val="1"/>
                <w:szCs w:val="1"/>
              </w:rPr>
            </w:pPr>
          </w:p>
        </w:tc>
        <w:tc>
          <w:tcPr>
            <w:tcW w:w="20" w:type="dxa"/>
          </w:tcPr>
          <w:p w14:paraId="4FCCA4AE" w14:textId="77777777" w:rsidR="009655BA" w:rsidRDefault="009655BA" w:rsidP="00E60EC7">
            <w:pPr>
              <w:spacing w:line="0" w:lineRule="auto"/>
              <w:rPr>
                <w:sz w:val="1"/>
                <w:szCs w:val="1"/>
              </w:rPr>
            </w:pPr>
          </w:p>
        </w:tc>
        <w:tc>
          <w:tcPr>
            <w:tcW w:w="1749" w:type="dxa"/>
          </w:tcPr>
          <w:p w14:paraId="78D67788" w14:textId="77777777" w:rsidR="009655BA" w:rsidRDefault="009655BA" w:rsidP="00E60EC7">
            <w:pPr>
              <w:spacing w:line="0" w:lineRule="auto"/>
              <w:rPr>
                <w:sz w:val="1"/>
                <w:szCs w:val="1"/>
              </w:rPr>
            </w:pPr>
          </w:p>
        </w:tc>
      </w:tr>
      <w:tr w:rsidR="009655BA" w:rsidRPr="007D26EB" w14:paraId="1E0DFEFA" w14:textId="77777777" w:rsidTr="00E60EC7">
        <w:trPr>
          <w:gridAfter w:val="1"/>
          <w:wAfter w:w="18" w:type="dxa"/>
          <w:trHeight w:hRule="exact" w:val="213"/>
        </w:trPr>
        <w:tc>
          <w:tcPr>
            <w:tcW w:w="10221" w:type="dxa"/>
            <w:gridSpan w:val="9"/>
            <w:tcBorders>
              <w:top w:val="single" w:sz="8" w:space="0" w:color="000000"/>
            </w:tcBorders>
            <w:shd w:val="clear" w:color="000000" w:fill="FFFFFF"/>
            <w:tcMar>
              <w:left w:w="34" w:type="dxa"/>
              <w:right w:w="34" w:type="dxa"/>
            </w:tcMar>
          </w:tcPr>
          <w:p w14:paraId="684AF10A" w14:textId="77777777" w:rsidR="009655BA" w:rsidRPr="007D26EB" w:rsidRDefault="009655BA" w:rsidP="00E60EC7">
            <w:pPr>
              <w:spacing w:line="238" w:lineRule="auto"/>
              <w:ind w:left="30" w:right="30"/>
              <w:jc w:val="center"/>
              <w:rPr>
                <w:sz w:val="12"/>
                <w:szCs w:val="12"/>
              </w:rPr>
            </w:pPr>
            <w:r w:rsidRPr="007D26EB">
              <w:rPr>
                <w:rFonts w:cs="Arial"/>
                <w:color w:val="000000"/>
                <w:sz w:val="12"/>
                <w:szCs w:val="12"/>
              </w:rPr>
              <w:t>объем сертифицируемой партии производимой или ввозимой продукции, в том числе на основании контрактов на поставку, в натуральном выражении</w:t>
            </w:r>
          </w:p>
        </w:tc>
      </w:tr>
      <w:tr w:rsidR="009655BA" w:rsidRPr="007D26EB" w14:paraId="1C74E538" w14:textId="77777777" w:rsidTr="00E60EC7">
        <w:trPr>
          <w:gridAfter w:val="2"/>
          <w:wAfter w:w="2420" w:type="dxa"/>
          <w:trHeight w:hRule="exact" w:val="116"/>
        </w:trPr>
        <w:tc>
          <w:tcPr>
            <w:tcW w:w="2543" w:type="dxa"/>
          </w:tcPr>
          <w:p w14:paraId="19FB7758" w14:textId="77777777" w:rsidR="009655BA" w:rsidRPr="007D26EB" w:rsidRDefault="009655BA" w:rsidP="00E60EC7">
            <w:pPr>
              <w:spacing w:line="0" w:lineRule="auto"/>
              <w:rPr>
                <w:sz w:val="1"/>
                <w:szCs w:val="1"/>
              </w:rPr>
            </w:pPr>
          </w:p>
        </w:tc>
        <w:tc>
          <w:tcPr>
            <w:tcW w:w="395" w:type="dxa"/>
          </w:tcPr>
          <w:p w14:paraId="5F1E191F" w14:textId="77777777" w:rsidR="009655BA" w:rsidRPr="007D26EB" w:rsidRDefault="009655BA" w:rsidP="00E60EC7">
            <w:pPr>
              <w:spacing w:line="0" w:lineRule="auto"/>
              <w:rPr>
                <w:sz w:val="1"/>
                <w:szCs w:val="1"/>
              </w:rPr>
            </w:pPr>
          </w:p>
        </w:tc>
        <w:tc>
          <w:tcPr>
            <w:tcW w:w="339" w:type="dxa"/>
          </w:tcPr>
          <w:p w14:paraId="20B6B645" w14:textId="77777777" w:rsidR="009655BA" w:rsidRPr="007D26EB" w:rsidRDefault="009655BA" w:rsidP="00E60EC7">
            <w:pPr>
              <w:spacing w:line="0" w:lineRule="auto"/>
              <w:rPr>
                <w:sz w:val="1"/>
                <w:szCs w:val="1"/>
              </w:rPr>
            </w:pPr>
          </w:p>
        </w:tc>
        <w:tc>
          <w:tcPr>
            <w:tcW w:w="9" w:type="dxa"/>
          </w:tcPr>
          <w:p w14:paraId="1C7B4026" w14:textId="77777777" w:rsidR="009655BA" w:rsidRPr="007D26EB" w:rsidRDefault="009655BA" w:rsidP="00E60EC7">
            <w:pPr>
              <w:spacing w:line="0" w:lineRule="auto"/>
              <w:rPr>
                <w:sz w:val="1"/>
                <w:szCs w:val="1"/>
              </w:rPr>
            </w:pPr>
          </w:p>
        </w:tc>
        <w:tc>
          <w:tcPr>
            <w:tcW w:w="2396" w:type="dxa"/>
          </w:tcPr>
          <w:p w14:paraId="3F58A56E" w14:textId="77777777" w:rsidR="009655BA" w:rsidRPr="007D26EB" w:rsidRDefault="009655BA" w:rsidP="00E60EC7">
            <w:pPr>
              <w:spacing w:line="0" w:lineRule="auto"/>
              <w:rPr>
                <w:sz w:val="1"/>
                <w:szCs w:val="1"/>
              </w:rPr>
            </w:pPr>
          </w:p>
        </w:tc>
        <w:tc>
          <w:tcPr>
            <w:tcW w:w="376" w:type="dxa"/>
          </w:tcPr>
          <w:p w14:paraId="46CF4C92" w14:textId="77777777" w:rsidR="009655BA" w:rsidRPr="007D26EB" w:rsidRDefault="009655BA" w:rsidP="00E60EC7">
            <w:pPr>
              <w:spacing w:line="0" w:lineRule="auto"/>
              <w:rPr>
                <w:sz w:val="1"/>
                <w:szCs w:val="1"/>
              </w:rPr>
            </w:pPr>
          </w:p>
        </w:tc>
        <w:tc>
          <w:tcPr>
            <w:tcW w:w="20" w:type="dxa"/>
          </w:tcPr>
          <w:p w14:paraId="19B94E30" w14:textId="77777777" w:rsidR="009655BA" w:rsidRPr="007D26EB" w:rsidRDefault="009655BA" w:rsidP="00E60EC7">
            <w:pPr>
              <w:spacing w:line="0" w:lineRule="auto"/>
              <w:rPr>
                <w:sz w:val="1"/>
                <w:szCs w:val="1"/>
              </w:rPr>
            </w:pPr>
          </w:p>
        </w:tc>
        <w:tc>
          <w:tcPr>
            <w:tcW w:w="1749" w:type="dxa"/>
          </w:tcPr>
          <w:p w14:paraId="74F95669" w14:textId="77777777" w:rsidR="009655BA" w:rsidRPr="007D26EB" w:rsidRDefault="009655BA" w:rsidP="00E60EC7">
            <w:pPr>
              <w:spacing w:line="0" w:lineRule="auto"/>
              <w:rPr>
                <w:sz w:val="1"/>
                <w:szCs w:val="1"/>
              </w:rPr>
            </w:pPr>
          </w:p>
        </w:tc>
      </w:tr>
      <w:tr w:rsidR="009655BA" w14:paraId="39C94239" w14:textId="77777777" w:rsidTr="00E60EC7">
        <w:trPr>
          <w:gridAfter w:val="2"/>
          <w:wAfter w:w="2420" w:type="dxa"/>
          <w:trHeight w:hRule="exact" w:val="7"/>
        </w:trPr>
        <w:tc>
          <w:tcPr>
            <w:tcW w:w="2950" w:type="dxa"/>
            <w:gridSpan w:val="2"/>
            <w:vMerge w:val="restart"/>
            <w:shd w:val="clear" w:color="000000" w:fill="FFFFFF"/>
            <w:tcMar>
              <w:left w:w="34" w:type="dxa"/>
              <w:right w:w="34" w:type="dxa"/>
            </w:tcMar>
            <w:vAlign w:val="center"/>
          </w:tcPr>
          <w:p w14:paraId="4B8A5E8C" w14:textId="77777777" w:rsidR="009655BA" w:rsidRDefault="009655BA" w:rsidP="00E60EC7">
            <w:pPr>
              <w:spacing w:line="238" w:lineRule="auto"/>
              <w:ind w:left="30" w:right="30"/>
              <w:rPr>
                <w:sz w:val="19"/>
                <w:szCs w:val="19"/>
              </w:rPr>
            </w:pPr>
            <w:r>
              <w:rPr>
                <w:rFonts w:cs="Arial"/>
                <w:color w:val="000000"/>
                <w:sz w:val="19"/>
                <w:szCs w:val="19"/>
              </w:rPr>
              <w:t>Руководитель организации</w:t>
            </w:r>
          </w:p>
        </w:tc>
        <w:tc>
          <w:tcPr>
            <w:tcW w:w="339" w:type="dxa"/>
          </w:tcPr>
          <w:p w14:paraId="165A0C76" w14:textId="77777777" w:rsidR="009655BA" w:rsidRDefault="009655BA" w:rsidP="00E60EC7">
            <w:pPr>
              <w:spacing w:line="0" w:lineRule="auto"/>
              <w:rPr>
                <w:sz w:val="1"/>
                <w:szCs w:val="1"/>
              </w:rPr>
            </w:pPr>
          </w:p>
        </w:tc>
        <w:tc>
          <w:tcPr>
            <w:tcW w:w="9" w:type="dxa"/>
          </w:tcPr>
          <w:p w14:paraId="179CB80D" w14:textId="77777777" w:rsidR="009655BA" w:rsidRDefault="009655BA" w:rsidP="00E60EC7">
            <w:pPr>
              <w:spacing w:line="0" w:lineRule="auto"/>
              <w:rPr>
                <w:sz w:val="1"/>
                <w:szCs w:val="1"/>
              </w:rPr>
            </w:pPr>
          </w:p>
        </w:tc>
        <w:tc>
          <w:tcPr>
            <w:tcW w:w="2396" w:type="dxa"/>
          </w:tcPr>
          <w:p w14:paraId="724D9280" w14:textId="77777777" w:rsidR="009655BA" w:rsidRDefault="009655BA" w:rsidP="00E60EC7">
            <w:pPr>
              <w:spacing w:line="0" w:lineRule="auto"/>
              <w:rPr>
                <w:sz w:val="1"/>
                <w:szCs w:val="1"/>
              </w:rPr>
            </w:pPr>
          </w:p>
        </w:tc>
        <w:tc>
          <w:tcPr>
            <w:tcW w:w="376" w:type="dxa"/>
          </w:tcPr>
          <w:p w14:paraId="24FA3927" w14:textId="77777777" w:rsidR="009655BA" w:rsidRDefault="009655BA" w:rsidP="00E60EC7">
            <w:pPr>
              <w:spacing w:line="0" w:lineRule="auto"/>
              <w:rPr>
                <w:sz w:val="1"/>
                <w:szCs w:val="1"/>
              </w:rPr>
            </w:pPr>
          </w:p>
        </w:tc>
        <w:tc>
          <w:tcPr>
            <w:tcW w:w="20" w:type="dxa"/>
          </w:tcPr>
          <w:p w14:paraId="2E6F625D" w14:textId="77777777" w:rsidR="009655BA" w:rsidRDefault="009655BA" w:rsidP="00E60EC7">
            <w:pPr>
              <w:spacing w:line="0" w:lineRule="auto"/>
              <w:rPr>
                <w:sz w:val="1"/>
                <w:szCs w:val="1"/>
              </w:rPr>
            </w:pPr>
          </w:p>
        </w:tc>
        <w:tc>
          <w:tcPr>
            <w:tcW w:w="1749" w:type="dxa"/>
          </w:tcPr>
          <w:p w14:paraId="021D516C" w14:textId="77777777" w:rsidR="009655BA" w:rsidRDefault="009655BA" w:rsidP="00E60EC7">
            <w:pPr>
              <w:spacing w:line="0" w:lineRule="auto"/>
              <w:rPr>
                <w:sz w:val="1"/>
                <w:szCs w:val="1"/>
              </w:rPr>
            </w:pPr>
          </w:p>
        </w:tc>
      </w:tr>
      <w:tr w:rsidR="009655BA" w14:paraId="43A98774" w14:textId="77777777" w:rsidTr="00E60EC7">
        <w:trPr>
          <w:gridAfter w:val="1"/>
          <w:wAfter w:w="18" w:type="dxa"/>
          <w:trHeight w:hRule="exact" w:val="284"/>
        </w:trPr>
        <w:tc>
          <w:tcPr>
            <w:tcW w:w="2950" w:type="dxa"/>
            <w:gridSpan w:val="2"/>
            <w:vMerge/>
            <w:shd w:val="clear" w:color="000000" w:fill="FFFFFF"/>
            <w:tcMar>
              <w:left w:w="34" w:type="dxa"/>
              <w:right w:w="34" w:type="dxa"/>
            </w:tcMar>
            <w:vAlign w:val="center"/>
          </w:tcPr>
          <w:p w14:paraId="78FE6211" w14:textId="77777777" w:rsidR="009655BA" w:rsidRDefault="009655BA" w:rsidP="00E60EC7">
            <w:pPr>
              <w:spacing w:line="0" w:lineRule="auto"/>
              <w:rPr>
                <w:sz w:val="1"/>
                <w:szCs w:val="1"/>
              </w:rPr>
            </w:pPr>
          </w:p>
        </w:tc>
        <w:tc>
          <w:tcPr>
            <w:tcW w:w="339" w:type="dxa"/>
          </w:tcPr>
          <w:p w14:paraId="52052375" w14:textId="77777777" w:rsidR="009655BA" w:rsidRDefault="009655BA" w:rsidP="00E60EC7">
            <w:pPr>
              <w:spacing w:line="0" w:lineRule="auto"/>
              <w:rPr>
                <w:sz w:val="1"/>
                <w:szCs w:val="1"/>
              </w:rPr>
            </w:pPr>
          </w:p>
        </w:tc>
        <w:tc>
          <w:tcPr>
            <w:tcW w:w="9" w:type="dxa"/>
          </w:tcPr>
          <w:p w14:paraId="2A2E0DF5" w14:textId="77777777" w:rsidR="009655BA" w:rsidRDefault="009655BA" w:rsidP="00E60EC7">
            <w:pPr>
              <w:spacing w:line="0" w:lineRule="auto"/>
              <w:rPr>
                <w:sz w:val="1"/>
                <w:szCs w:val="1"/>
              </w:rPr>
            </w:pPr>
          </w:p>
        </w:tc>
        <w:tc>
          <w:tcPr>
            <w:tcW w:w="2396" w:type="dxa"/>
          </w:tcPr>
          <w:p w14:paraId="43DA2A4C" w14:textId="77777777" w:rsidR="009655BA" w:rsidRDefault="009655BA" w:rsidP="00E60EC7">
            <w:pPr>
              <w:spacing w:line="0" w:lineRule="auto"/>
              <w:rPr>
                <w:sz w:val="1"/>
                <w:szCs w:val="1"/>
              </w:rPr>
            </w:pPr>
          </w:p>
        </w:tc>
        <w:tc>
          <w:tcPr>
            <w:tcW w:w="376" w:type="dxa"/>
          </w:tcPr>
          <w:p w14:paraId="23958B97" w14:textId="77777777" w:rsidR="009655BA" w:rsidRDefault="009655BA" w:rsidP="00E60EC7">
            <w:pPr>
              <w:spacing w:line="0" w:lineRule="auto"/>
              <w:rPr>
                <w:sz w:val="1"/>
                <w:szCs w:val="1"/>
              </w:rPr>
            </w:pPr>
          </w:p>
        </w:tc>
        <w:tc>
          <w:tcPr>
            <w:tcW w:w="4169" w:type="dxa"/>
            <w:gridSpan w:val="3"/>
            <w:shd w:val="clear" w:color="000000" w:fill="FFFFFF"/>
            <w:tcMar>
              <w:left w:w="34" w:type="dxa"/>
              <w:right w:w="34" w:type="dxa"/>
            </w:tcMar>
          </w:tcPr>
          <w:p w14:paraId="3B18DB80" w14:textId="77777777" w:rsidR="009655BA" w:rsidRDefault="009655BA" w:rsidP="00E60EC7">
            <w:pPr>
              <w:spacing w:line="238" w:lineRule="auto"/>
              <w:ind w:left="30" w:right="30"/>
              <w:jc w:val="center"/>
              <w:rPr>
                <w:sz w:val="19"/>
                <w:szCs w:val="19"/>
              </w:rPr>
            </w:pPr>
          </w:p>
        </w:tc>
      </w:tr>
      <w:tr w:rsidR="009655BA" w14:paraId="0CB50D01" w14:textId="77777777" w:rsidTr="00E60EC7">
        <w:trPr>
          <w:gridAfter w:val="2"/>
          <w:wAfter w:w="2420" w:type="dxa"/>
          <w:trHeight w:hRule="exact" w:val="27"/>
        </w:trPr>
        <w:tc>
          <w:tcPr>
            <w:tcW w:w="2950" w:type="dxa"/>
            <w:gridSpan w:val="2"/>
            <w:vMerge/>
            <w:shd w:val="clear" w:color="000000" w:fill="FFFFFF"/>
            <w:tcMar>
              <w:left w:w="34" w:type="dxa"/>
              <w:right w:w="34" w:type="dxa"/>
            </w:tcMar>
            <w:vAlign w:val="center"/>
          </w:tcPr>
          <w:p w14:paraId="59BE51B1" w14:textId="77777777" w:rsidR="009655BA" w:rsidRDefault="009655BA" w:rsidP="00E60EC7">
            <w:pPr>
              <w:spacing w:line="0" w:lineRule="auto"/>
              <w:rPr>
                <w:sz w:val="1"/>
                <w:szCs w:val="1"/>
              </w:rPr>
            </w:pPr>
          </w:p>
        </w:tc>
        <w:tc>
          <w:tcPr>
            <w:tcW w:w="339" w:type="dxa"/>
          </w:tcPr>
          <w:p w14:paraId="7550EA5C" w14:textId="77777777" w:rsidR="009655BA" w:rsidRDefault="009655BA" w:rsidP="00E60EC7">
            <w:pPr>
              <w:spacing w:line="0" w:lineRule="auto"/>
              <w:rPr>
                <w:sz w:val="1"/>
                <w:szCs w:val="1"/>
              </w:rPr>
            </w:pPr>
          </w:p>
        </w:tc>
        <w:tc>
          <w:tcPr>
            <w:tcW w:w="9" w:type="dxa"/>
          </w:tcPr>
          <w:p w14:paraId="3C3BBD50" w14:textId="77777777" w:rsidR="009655BA" w:rsidRDefault="009655BA" w:rsidP="00E60EC7">
            <w:pPr>
              <w:spacing w:line="0" w:lineRule="auto"/>
              <w:rPr>
                <w:sz w:val="1"/>
                <w:szCs w:val="1"/>
              </w:rPr>
            </w:pPr>
          </w:p>
        </w:tc>
        <w:tc>
          <w:tcPr>
            <w:tcW w:w="2396" w:type="dxa"/>
          </w:tcPr>
          <w:p w14:paraId="5ADA837F" w14:textId="77777777" w:rsidR="009655BA" w:rsidRDefault="009655BA" w:rsidP="00E60EC7">
            <w:pPr>
              <w:spacing w:line="0" w:lineRule="auto"/>
              <w:rPr>
                <w:sz w:val="1"/>
                <w:szCs w:val="1"/>
              </w:rPr>
            </w:pPr>
          </w:p>
        </w:tc>
        <w:tc>
          <w:tcPr>
            <w:tcW w:w="376" w:type="dxa"/>
          </w:tcPr>
          <w:p w14:paraId="0BF38C63" w14:textId="77777777" w:rsidR="009655BA" w:rsidRDefault="009655BA" w:rsidP="00E60EC7">
            <w:pPr>
              <w:spacing w:line="0" w:lineRule="auto"/>
              <w:rPr>
                <w:sz w:val="1"/>
                <w:szCs w:val="1"/>
              </w:rPr>
            </w:pPr>
          </w:p>
        </w:tc>
        <w:tc>
          <w:tcPr>
            <w:tcW w:w="20" w:type="dxa"/>
          </w:tcPr>
          <w:p w14:paraId="195D5F00" w14:textId="77777777" w:rsidR="009655BA" w:rsidRDefault="009655BA" w:rsidP="00E60EC7">
            <w:pPr>
              <w:spacing w:line="0" w:lineRule="auto"/>
              <w:rPr>
                <w:sz w:val="1"/>
                <w:szCs w:val="1"/>
              </w:rPr>
            </w:pPr>
          </w:p>
        </w:tc>
        <w:tc>
          <w:tcPr>
            <w:tcW w:w="1749" w:type="dxa"/>
          </w:tcPr>
          <w:p w14:paraId="2E123CD9" w14:textId="77777777" w:rsidR="009655BA" w:rsidRDefault="009655BA" w:rsidP="00E60EC7">
            <w:pPr>
              <w:spacing w:line="0" w:lineRule="auto"/>
              <w:rPr>
                <w:sz w:val="1"/>
                <w:szCs w:val="1"/>
              </w:rPr>
            </w:pPr>
          </w:p>
        </w:tc>
      </w:tr>
      <w:tr w:rsidR="009655BA" w14:paraId="12BE03B6" w14:textId="77777777" w:rsidTr="00E60EC7">
        <w:trPr>
          <w:gridAfter w:val="1"/>
          <w:wAfter w:w="18" w:type="dxa"/>
          <w:trHeight w:hRule="exact" w:val="213"/>
        </w:trPr>
        <w:tc>
          <w:tcPr>
            <w:tcW w:w="2950" w:type="dxa"/>
            <w:gridSpan w:val="2"/>
            <w:vMerge/>
            <w:shd w:val="clear" w:color="000000" w:fill="FFFFFF"/>
            <w:tcMar>
              <w:left w:w="34" w:type="dxa"/>
              <w:right w:w="34" w:type="dxa"/>
            </w:tcMar>
            <w:vAlign w:val="center"/>
          </w:tcPr>
          <w:p w14:paraId="18C08D5F" w14:textId="77777777" w:rsidR="009655BA" w:rsidRDefault="009655BA" w:rsidP="00E60EC7">
            <w:pPr>
              <w:spacing w:line="0" w:lineRule="auto"/>
              <w:rPr>
                <w:sz w:val="1"/>
                <w:szCs w:val="1"/>
              </w:rPr>
            </w:pPr>
          </w:p>
        </w:tc>
        <w:tc>
          <w:tcPr>
            <w:tcW w:w="339" w:type="dxa"/>
          </w:tcPr>
          <w:p w14:paraId="2DFC3D38" w14:textId="77777777" w:rsidR="009655BA" w:rsidRDefault="009655BA" w:rsidP="00E60EC7">
            <w:pPr>
              <w:spacing w:line="0" w:lineRule="auto"/>
              <w:rPr>
                <w:sz w:val="1"/>
                <w:szCs w:val="1"/>
              </w:rPr>
            </w:pPr>
          </w:p>
        </w:tc>
        <w:tc>
          <w:tcPr>
            <w:tcW w:w="2417" w:type="dxa"/>
            <w:gridSpan w:val="2"/>
            <w:tcBorders>
              <w:top w:val="single" w:sz="8" w:space="0" w:color="000000"/>
            </w:tcBorders>
            <w:shd w:val="clear" w:color="000000" w:fill="FFFFFF"/>
            <w:tcMar>
              <w:left w:w="34" w:type="dxa"/>
              <w:right w:w="34" w:type="dxa"/>
            </w:tcMar>
          </w:tcPr>
          <w:p w14:paraId="40C560AA" w14:textId="77777777" w:rsidR="009655BA" w:rsidRDefault="009655BA" w:rsidP="00E60EC7">
            <w:pPr>
              <w:spacing w:line="238" w:lineRule="auto"/>
              <w:ind w:left="30" w:right="30"/>
              <w:jc w:val="center"/>
              <w:rPr>
                <w:sz w:val="12"/>
                <w:szCs w:val="12"/>
              </w:rPr>
            </w:pPr>
            <w:r>
              <w:rPr>
                <w:rFonts w:cs="Arial"/>
                <w:color w:val="000000"/>
                <w:sz w:val="12"/>
                <w:szCs w:val="12"/>
              </w:rPr>
              <w:t>подпись</w:t>
            </w:r>
          </w:p>
        </w:tc>
        <w:tc>
          <w:tcPr>
            <w:tcW w:w="376" w:type="dxa"/>
          </w:tcPr>
          <w:p w14:paraId="6F1A32FF" w14:textId="77777777" w:rsidR="009655BA" w:rsidRDefault="009655BA" w:rsidP="00E60EC7">
            <w:pPr>
              <w:spacing w:line="0" w:lineRule="auto"/>
              <w:rPr>
                <w:sz w:val="1"/>
                <w:szCs w:val="1"/>
              </w:rPr>
            </w:pPr>
          </w:p>
        </w:tc>
        <w:tc>
          <w:tcPr>
            <w:tcW w:w="20" w:type="dxa"/>
          </w:tcPr>
          <w:p w14:paraId="5B23474A" w14:textId="77777777" w:rsidR="009655BA" w:rsidRDefault="009655BA" w:rsidP="00E60EC7">
            <w:pPr>
              <w:spacing w:line="0" w:lineRule="auto"/>
              <w:rPr>
                <w:sz w:val="1"/>
                <w:szCs w:val="1"/>
              </w:rPr>
            </w:pPr>
          </w:p>
        </w:tc>
        <w:tc>
          <w:tcPr>
            <w:tcW w:w="4150" w:type="dxa"/>
            <w:gridSpan w:val="2"/>
            <w:tcBorders>
              <w:top w:val="single" w:sz="8" w:space="0" w:color="000000"/>
            </w:tcBorders>
            <w:shd w:val="clear" w:color="000000" w:fill="FFFFFF"/>
            <w:tcMar>
              <w:left w:w="34" w:type="dxa"/>
              <w:right w:w="34" w:type="dxa"/>
            </w:tcMar>
          </w:tcPr>
          <w:p w14:paraId="7372B606" w14:textId="77777777" w:rsidR="009655BA" w:rsidRDefault="009655BA" w:rsidP="00E60EC7">
            <w:pPr>
              <w:spacing w:line="238" w:lineRule="auto"/>
              <w:ind w:left="30" w:right="30"/>
              <w:jc w:val="center"/>
              <w:rPr>
                <w:sz w:val="12"/>
                <w:szCs w:val="12"/>
              </w:rPr>
            </w:pPr>
            <w:r>
              <w:rPr>
                <w:rFonts w:cs="Arial"/>
                <w:color w:val="000000"/>
                <w:sz w:val="12"/>
                <w:szCs w:val="12"/>
              </w:rPr>
              <w:t>инициалы, фамилия</w:t>
            </w:r>
          </w:p>
        </w:tc>
      </w:tr>
      <w:tr w:rsidR="009655BA" w14:paraId="613923B7" w14:textId="77777777" w:rsidTr="00E60EC7">
        <w:trPr>
          <w:gridAfter w:val="2"/>
          <w:wAfter w:w="2420" w:type="dxa"/>
          <w:trHeight w:hRule="exact" w:val="280"/>
        </w:trPr>
        <w:tc>
          <w:tcPr>
            <w:tcW w:w="2543" w:type="dxa"/>
          </w:tcPr>
          <w:p w14:paraId="1EA11697" w14:textId="77777777" w:rsidR="009655BA" w:rsidRDefault="009655BA" w:rsidP="00E60EC7">
            <w:pPr>
              <w:spacing w:line="0" w:lineRule="auto"/>
              <w:rPr>
                <w:sz w:val="1"/>
                <w:szCs w:val="1"/>
              </w:rPr>
            </w:pPr>
          </w:p>
        </w:tc>
        <w:tc>
          <w:tcPr>
            <w:tcW w:w="395" w:type="dxa"/>
          </w:tcPr>
          <w:p w14:paraId="24EC5E8C" w14:textId="77777777" w:rsidR="009655BA" w:rsidRDefault="009655BA" w:rsidP="00E60EC7">
            <w:pPr>
              <w:spacing w:line="0" w:lineRule="auto"/>
              <w:rPr>
                <w:sz w:val="1"/>
                <w:szCs w:val="1"/>
              </w:rPr>
            </w:pPr>
          </w:p>
        </w:tc>
        <w:tc>
          <w:tcPr>
            <w:tcW w:w="339" w:type="dxa"/>
          </w:tcPr>
          <w:p w14:paraId="1AF3E379" w14:textId="77777777" w:rsidR="009655BA" w:rsidRDefault="009655BA" w:rsidP="00E60EC7">
            <w:pPr>
              <w:spacing w:line="0" w:lineRule="auto"/>
              <w:rPr>
                <w:sz w:val="1"/>
                <w:szCs w:val="1"/>
              </w:rPr>
            </w:pPr>
          </w:p>
        </w:tc>
        <w:tc>
          <w:tcPr>
            <w:tcW w:w="9" w:type="dxa"/>
          </w:tcPr>
          <w:p w14:paraId="196A5ECB" w14:textId="77777777" w:rsidR="009655BA" w:rsidRDefault="009655BA" w:rsidP="00E60EC7">
            <w:pPr>
              <w:spacing w:line="0" w:lineRule="auto"/>
              <w:rPr>
                <w:sz w:val="1"/>
                <w:szCs w:val="1"/>
              </w:rPr>
            </w:pPr>
          </w:p>
        </w:tc>
        <w:tc>
          <w:tcPr>
            <w:tcW w:w="2396" w:type="dxa"/>
          </w:tcPr>
          <w:p w14:paraId="20C35050" w14:textId="77777777" w:rsidR="009655BA" w:rsidRDefault="009655BA" w:rsidP="00E60EC7">
            <w:pPr>
              <w:spacing w:line="0" w:lineRule="auto"/>
              <w:rPr>
                <w:sz w:val="1"/>
                <w:szCs w:val="1"/>
              </w:rPr>
            </w:pPr>
          </w:p>
        </w:tc>
        <w:tc>
          <w:tcPr>
            <w:tcW w:w="376" w:type="dxa"/>
          </w:tcPr>
          <w:p w14:paraId="7FECDA3C" w14:textId="77777777" w:rsidR="009655BA" w:rsidRDefault="009655BA" w:rsidP="00E60EC7">
            <w:pPr>
              <w:spacing w:line="0" w:lineRule="auto"/>
              <w:rPr>
                <w:sz w:val="1"/>
                <w:szCs w:val="1"/>
              </w:rPr>
            </w:pPr>
          </w:p>
        </w:tc>
        <w:tc>
          <w:tcPr>
            <w:tcW w:w="20" w:type="dxa"/>
          </w:tcPr>
          <w:p w14:paraId="3C7D3372" w14:textId="77777777" w:rsidR="009655BA" w:rsidRDefault="009655BA" w:rsidP="00E60EC7">
            <w:pPr>
              <w:spacing w:line="0" w:lineRule="auto"/>
              <w:rPr>
                <w:sz w:val="1"/>
                <w:szCs w:val="1"/>
              </w:rPr>
            </w:pPr>
          </w:p>
        </w:tc>
        <w:tc>
          <w:tcPr>
            <w:tcW w:w="1749" w:type="dxa"/>
          </w:tcPr>
          <w:p w14:paraId="2A2B7BCD" w14:textId="77777777" w:rsidR="009655BA" w:rsidRDefault="009655BA" w:rsidP="00E60EC7">
            <w:pPr>
              <w:spacing w:line="0" w:lineRule="auto"/>
              <w:rPr>
                <w:sz w:val="1"/>
                <w:szCs w:val="1"/>
              </w:rPr>
            </w:pPr>
          </w:p>
        </w:tc>
      </w:tr>
      <w:tr w:rsidR="009655BA" w14:paraId="259A6858" w14:textId="77777777" w:rsidTr="00E60EC7">
        <w:trPr>
          <w:gridAfter w:val="2"/>
          <w:wAfter w:w="2420" w:type="dxa"/>
          <w:trHeight w:hRule="exact" w:val="464"/>
        </w:trPr>
        <w:tc>
          <w:tcPr>
            <w:tcW w:w="2543" w:type="dxa"/>
          </w:tcPr>
          <w:p w14:paraId="681BFED1" w14:textId="77777777" w:rsidR="009655BA" w:rsidRDefault="009655BA" w:rsidP="00E60EC7">
            <w:pPr>
              <w:spacing w:line="0" w:lineRule="auto"/>
              <w:rPr>
                <w:sz w:val="1"/>
                <w:szCs w:val="1"/>
              </w:rPr>
            </w:pPr>
          </w:p>
        </w:tc>
        <w:tc>
          <w:tcPr>
            <w:tcW w:w="755" w:type="dxa"/>
            <w:gridSpan w:val="3"/>
            <w:shd w:val="clear" w:color="000000" w:fill="FFFFFF"/>
            <w:tcMar>
              <w:left w:w="34" w:type="dxa"/>
              <w:right w:w="34" w:type="dxa"/>
            </w:tcMar>
          </w:tcPr>
          <w:p w14:paraId="150B81E1" w14:textId="77777777" w:rsidR="009655BA" w:rsidRDefault="009655BA" w:rsidP="00E60EC7">
            <w:pPr>
              <w:spacing w:line="238" w:lineRule="auto"/>
              <w:ind w:left="30" w:right="30"/>
              <w:jc w:val="center"/>
              <w:rPr>
                <w:sz w:val="19"/>
                <w:szCs w:val="19"/>
              </w:rPr>
            </w:pPr>
            <w:r>
              <w:rPr>
                <w:rFonts w:cs="Arial"/>
                <w:color w:val="000000"/>
                <w:sz w:val="19"/>
                <w:szCs w:val="19"/>
              </w:rPr>
              <w:t>Печать</w:t>
            </w:r>
            <w:r>
              <w:t xml:space="preserve"> </w:t>
            </w:r>
          </w:p>
        </w:tc>
        <w:tc>
          <w:tcPr>
            <w:tcW w:w="2396" w:type="dxa"/>
          </w:tcPr>
          <w:p w14:paraId="75824211" w14:textId="77777777" w:rsidR="009655BA" w:rsidRDefault="009655BA" w:rsidP="00E60EC7">
            <w:pPr>
              <w:spacing w:line="0" w:lineRule="auto"/>
              <w:rPr>
                <w:sz w:val="1"/>
                <w:szCs w:val="1"/>
              </w:rPr>
            </w:pPr>
          </w:p>
        </w:tc>
        <w:tc>
          <w:tcPr>
            <w:tcW w:w="376" w:type="dxa"/>
          </w:tcPr>
          <w:p w14:paraId="212D8242" w14:textId="77777777" w:rsidR="009655BA" w:rsidRDefault="009655BA" w:rsidP="00E60EC7">
            <w:pPr>
              <w:spacing w:line="0" w:lineRule="auto"/>
              <w:rPr>
                <w:sz w:val="1"/>
                <w:szCs w:val="1"/>
              </w:rPr>
            </w:pPr>
          </w:p>
        </w:tc>
        <w:tc>
          <w:tcPr>
            <w:tcW w:w="20" w:type="dxa"/>
          </w:tcPr>
          <w:p w14:paraId="69EAF005" w14:textId="77777777" w:rsidR="009655BA" w:rsidRDefault="009655BA" w:rsidP="00E60EC7">
            <w:pPr>
              <w:spacing w:line="0" w:lineRule="auto"/>
              <w:rPr>
                <w:sz w:val="1"/>
                <w:szCs w:val="1"/>
              </w:rPr>
            </w:pPr>
          </w:p>
        </w:tc>
        <w:tc>
          <w:tcPr>
            <w:tcW w:w="1749" w:type="dxa"/>
          </w:tcPr>
          <w:p w14:paraId="7506EC0B" w14:textId="77777777" w:rsidR="009655BA" w:rsidRDefault="009655BA" w:rsidP="00E60EC7">
            <w:pPr>
              <w:spacing w:line="0" w:lineRule="auto"/>
              <w:rPr>
                <w:sz w:val="1"/>
                <w:szCs w:val="1"/>
              </w:rPr>
            </w:pPr>
          </w:p>
        </w:tc>
      </w:tr>
    </w:tbl>
    <w:p w14:paraId="3B924BDF" w14:textId="77777777" w:rsidR="009655BA" w:rsidRDefault="009655BA" w:rsidP="00F47D09">
      <w:pPr>
        <w:pStyle w:val="Heading1"/>
        <w:jc w:val="right"/>
        <w:rPr>
          <w:rFonts w:ascii="Arial" w:hAnsi="Arial" w:cs="Arial"/>
        </w:rPr>
      </w:pPr>
    </w:p>
    <w:p w14:paraId="13842890" w14:textId="6C076225" w:rsidR="009655BA" w:rsidRDefault="009655BA" w:rsidP="00F47D09">
      <w:pPr>
        <w:pStyle w:val="Heading1"/>
        <w:jc w:val="right"/>
        <w:rPr>
          <w:rFonts w:ascii="Arial" w:hAnsi="Arial" w:cs="Arial"/>
        </w:rPr>
      </w:pPr>
    </w:p>
    <w:p w14:paraId="724D04AC" w14:textId="0FB93598" w:rsidR="003B126D" w:rsidRDefault="003B126D" w:rsidP="003B126D"/>
    <w:p w14:paraId="5D36505E" w14:textId="77777777" w:rsidR="003B126D" w:rsidRPr="00BE72B6" w:rsidRDefault="003B126D" w:rsidP="003B126D">
      <w:pPr>
        <w:pStyle w:val="Heading1"/>
        <w:jc w:val="right"/>
        <w:rPr>
          <w:rFonts w:ascii="Arial" w:hAnsi="Arial" w:cs="Arial"/>
        </w:rPr>
      </w:pPr>
      <w:r>
        <w:rPr>
          <w:rFonts w:ascii="Arial" w:hAnsi="Arial" w:cs="Arial"/>
        </w:rPr>
        <w:lastRenderedPageBreak/>
        <w:t xml:space="preserve">Приложение 1а </w:t>
      </w:r>
      <w:r w:rsidRPr="00BE72B6">
        <w:rPr>
          <w:rFonts w:ascii="Arial" w:hAnsi="Arial" w:cs="Arial"/>
        </w:rPr>
        <w:t xml:space="preserve">Форма Распоряжения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67"/>
        <w:gridCol w:w="992"/>
        <w:gridCol w:w="2485"/>
        <w:gridCol w:w="336"/>
        <w:gridCol w:w="1845"/>
        <w:gridCol w:w="457"/>
        <w:gridCol w:w="1648"/>
      </w:tblGrid>
      <w:tr w:rsidR="003B126D" w:rsidRPr="00BE72B6" w14:paraId="602BFF19" w14:textId="77777777" w:rsidTr="008D4E83">
        <w:tc>
          <w:tcPr>
            <w:tcW w:w="9856" w:type="dxa"/>
            <w:gridSpan w:val="8"/>
            <w:tcBorders>
              <w:top w:val="nil"/>
              <w:left w:val="nil"/>
              <w:bottom w:val="nil"/>
              <w:right w:val="nil"/>
            </w:tcBorders>
          </w:tcPr>
          <w:p w14:paraId="07B5FD25" w14:textId="77777777" w:rsidR="003B126D" w:rsidRPr="00E35D81" w:rsidRDefault="003B126D" w:rsidP="008D4E83">
            <w:pPr>
              <w:jc w:val="center"/>
              <w:rPr>
                <w:rFonts w:eastAsia="Times New Roman" w:cs="Arial"/>
                <w:b/>
                <w:color w:val="2B2B2B"/>
                <w:sz w:val="20"/>
                <w:szCs w:val="20"/>
              </w:rPr>
            </w:pPr>
            <w:r w:rsidRPr="00E35D81">
              <w:rPr>
                <w:rFonts w:eastAsia="Times New Roman" w:cs="Arial"/>
                <w:b/>
                <w:color w:val="2B2B2B"/>
                <w:sz w:val="20"/>
                <w:szCs w:val="20"/>
              </w:rPr>
              <w:t>Орган по сертификации Общества с ограниченной ответственностью</w:t>
            </w:r>
          </w:p>
          <w:p w14:paraId="6BBD237E" w14:textId="77777777" w:rsidR="003B126D" w:rsidRPr="00BE72B6" w:rsidRDefault="003B126D" w:rsidP="008D4E83">
            <w:pPr>
              <w:shd w:val="clear" w:color="auto" w:fill="FFFFFF"/>
              <w:spacing w:line="240" w:lineRule="auto"/>
              <w:jc w:val="center"/>
              <w:rPr>
                <w:rFonts w:eastAsia="Times New Roman" w:cs="Arial"/>
                <w:b/>
                <w:color w:val="2B2B2B"/>
                <w:sz w:val="20"/>
                <w:szCs w:val="20"/>
              </w:rPr>
            </w:pPr>
            <w:r w:rsidRPr="00BE72B6">
              <w:rPr>
                <w:rFonts w:eastAsia="Times New Roman" w:cs="Arial"/>
                <w:b/>
                <w:color w:val="2B2B2B"/>
                <w:sz w:val="20"/>
                <w:szCs w:val="20"/>
              </w:rPr>
              <w:t>«</w:t>
            </w:r>
            <w:r w:rsidRPr="00962C2E">
              <w:rPr>
                <w:rFonts w:eastAsia="Times New Roman" w:cs="Arial"/>
                <w:b/>
                <w:color w:val="2B2B2B"/>
                <w:sz w:val="20"/>
                <w:szCs w:val="20"/>
              </w:rPr>
              <w:t>Эксперт-</w:t>
            </w:r>
            <w:proofErr w:type="spellStart"/>
            <w:r w:rsidRPr="00962C2E">
              <w:rPr>
                <w:rFonts w:eastAsia="Times New Roman" w:cs="Arial"/>
                <w:b/>
                <w:color w:val="2B2B2B"/>
                <w:sz w:val="20"/>
                <w:szCs w:val="20"/>
              </w:rPr>
              <w:t>Лайн</w:t>
            </w:r>
            <w:proofErr w:type="spellEnd"/>
            <w:r w:rsidRPr="00BE72B6">
              <w:rPr>
                <w:rFonts w:eastAsia="Times New Roman" w:cs="Arial"/>
                <w:b/>
                <w:color w:val="2B2B2B"/>
                <w:sz w:val="20"/>
                <w:szCs w:val="20"/>
              </w:rPr>
              <w:t>»</w:t>
            </w:r>
          </w:p>
          <w:p w14:paraId="52079BAC" w14:textId="77777777" w:rsidR="003B126D" w:rsidRDefault="003B126D" w:rsidP="008D4E83">
            <w:pPr>
              <w:jc w:val="center"/>
              <w:rPr>
                <w:rFonts w:eastAsia="Times New Roman" w:cs="Arial"/>
                <w:b/>
                <w:color w:val="2B2B2B"/>
                <w:sz w:val="20"/>
                <w:szCs w:val="20"/>
              </w:rPr>
            </w:pPr>
            <w:r>
              <w:rPr>
                <w:rFonts w:eastAsia="Times New Roman" w:cs="Arial"/>
                <w:b/>
                <w:color w:val="2B2B2B"/>
                <w:sz w:val="20"/>
                <w:szCs w:val="20"/>
              </w:rPr>
              <w:t xml:space="preserve">Юридический адрес: </w:t>
            </w:r>
            <w:r w:rsidRPr="00E35D81">
              <w:rPr>
                <w:rFonts w:eastAsia="Times New Roman" w:cs="Arial"/>
                <w:b/>
                <w:color w:val="2B2B2B"/>
                <w:sz w:val="20"/>
                <w:szCs w:val="20"/>
              </w:rPr>
              <w:t xml:space="preserve">720040 Кыргызская Республика, г. Бишкек, ул. </w:t>
            </w:r>
            <w:proofErr w:type="spellStart"/>
            <w:r w:rsidRPr="00E35D81">
              <w:rPr>
                <w:rFonts w:eastAsia="Times New Roman" w:cs="Arial"/>
                <w:b/>
                <w:color w:val="2B2B2B"/>
                <w:sz w:val="20"/>
                <w:szCs w:val="20"/>
              </w:rPr>
              <w:t>Раззакова</w:t>
            </w:r>
            <w:proofErr w:type="spellEnd"/>
            <w:r w:rsidRPr="00E35D81">
              <w:rPr>
                <w:rFonts w:eastAsia="Times New Roman" w:cs="Arial"/>
                <w:b/>
                <w:color w:val="2B2B2B"/>
                <w:sz w:val="20"/>
                <w:szCs w:val="20"/>
              </w:rPr>
              <w:t>, д.19, оф 902.</w:t>
            </w:r>
          </w:p>
          <w:p w14:paraId="08EBFBEA" w14:textId="77777777" w:rsidR="003B126D" w:rsidRPr="00E35D81" w:rsidRDefault="003B126D" w:rsidP="008D4E83">
            <w:pPr>
              <w:jc w:val="center"/>
              <w:rPr>
                <w:rFonts w:eastAsia="Times New Roman" w:cs="Arial"/>
                <w:b/>
                <w:color w:val="2B2B2B"/>
                <w:sz w:val="20"/>
                <w:szCs w:val="20"/>
              </w:rPr>
            </w:pPr>
            <w:r>
              <w:rPr>
                <w:rFonts w:eastAsia="Times New Roman" w:cs="Arial"/>
                <w:b/>
                <w:color w:val="2B2B2B"/>
                <w:sz w:val="20"/>
                <w:szCs w:val="20"/>
              </w:rPr>
              <w:t xml:space="preserve">Фактический адрес </w:t>
            </w:r>
            <w:r w:rsidRPr="00E35D81">
              <w:rPr>
                <w:rFonts w:eastAsia="Times New Roman" w:cs="Arial"/>
                <w:b/>
                <w:color w:val="2B2B2B"/>
                <w:sz w:val="20"/>
                <w:szCs w:val="20"/>
              </w:rPr>
              <w:t xml:space="preserve">720040 Кыргызская Республика, г. Бишкек, ул. </w:t>
            </w:r>
            <w:proofErr w:type="spellStart"/>
            <w:r w:rsidRPr="00E35D81">
              <w:rPr>
                <w:rFonts w:eastAsia="Times New Roman" w:cs="Arial"/>
                <w:b/>
                <w:color w:val="2B2B2B"/>
                <w:sz w:val="20"/>
                <w:szCs w:val="20"/>
              </w:rPr>
              <w:t>Раззакова</w:t>
            </w:r>
            <w:proofErr w:type="spellEnd"/>
            <w:r w:rsidRPr="00E35D81">
              <w:rPr>
                <w:rFonts w:eastAsia="Times New Roman" w:cs="Arial"/>
                <w:b/>
                <w:color w:val="2B2B2B"/>
                <w:sz w:val="20"/>
                <w:szCs w:val="20"/>
              </w:rPr>
              <w:t>, д.19, оф 902.</w:t>
            </w:r>
          </w:p>
        </w:tc>
      </w:tr>
      <w:tr w:rsidR="003B126D" w:rsidRPr="00BE72B6" w14:paraId="253F624A" w14:textId="77777777" w:rsidTr="008D4E83">
        <w:trPr>
          <w:trHeight w:val="522"/>
        </w:trPr>
        <w:tc>
          <w:tcPr>
            <w:tcW w:w="9856" w:type="dxa"/>
            <w:gridSpan w:val="8"/>
            <w:tcBorders>
              <w:top w:val="nil"/>
              <w:left w:val="nil"/>
              <w:bottom w:val="nil"/>
              <w:right w:val="nil"/>
            </w:tcBorders>
            <w:hideMark/>
          </w:tcPr>
          <w:p w14:paraId="12E639AD" w14:textId="77777777" w:rsidR="003B126D" w:rsidRPr="00BE72B6" w:rsidRDefault="003B126D" w:rsidP="008D4E83">
            <w:pPr>
              <w:jc w:val="center"/>
              <w:rPr>
                <w:rFonts w:ascii="Times New Roman" w:hAnsi="Times New Roman"/>
                <w:sz w:val="20"/>
                <w:szCs w:val="24"/>
              </w:rPr>
            </w:pPr>
            <w:r w:rsidRPr="00BE72B6">
              <w:rPr>
                <w:rFonts w:ascii="Times New Roman" w:hAnsi="Times New Roman"/>
                <w:b/>
                <w:sz w:val="20"/>
                <w:szCs w:val="24"/>
              </w:rPr>
              <w:t>РАСПОРЯЖЕНИЕ</w:t>
            </w:r>
          </w:p>
        </w:tc>
      </w:tr>
      <w:tr w:rsidR="003B126D" w:rsidRPr="00BE72B6" w14:paraId="7D0DF14C" w14:textId="77777777" w:rsidTr="008D4E83">
        <w:tc>
          <w:tcPr>
            <w:tcW w:w="9856" w:type="dxa"/>
            <w:gridSpan w:val="8"/>
            <w:tcBorders>
              <w:top w:val="nil"/>
              <w:left w:val="nil"/>
              <w:bottom w:val="nil"/>
              <w:right w:val="nil"/>
            </w:tcBorders>
          </w:tcPr>
          <w:p w14:paraId="0BAA6C74" w14:textId="77777777" w:rsidR="003B126D" w:rsidRPr="00BE72B6" w:rsidRDefault="003B126D" w:rsidP="008D4E83">
            <w:pPr>
              <w:rPr>
                <w:rFonts w:ascii="Times New Roman" w:hAnsi="Times New Roman"/>
                <w:sz w:val="20"/>
                <w:szCs w:val="24"/>
              </w:rPr>
            </w:pPr>
            <w:r w:rsidRPr="00BE72B6">
              <w:rPr>
                <w:rFonts w:ascii="Times New Roman" w:hAnsi="Times New Roman"/>
                <w:sz w:val="20"/>
                <w:szCs w:val="24"/>
              </w:rPr>
              <w:t>от «__» ____________ 20__г.</w:t>
            </w:r>
            <w:r w:rsidRPr="00BE72B6">
              <w:rPr>
                <w:rFonts w:ascii="Times New Roman" w:hAnsi="Times New Roman"/>
                <w:sz w:val="20"/>
                <w:szCs w:val="24"/>
              </w:rPr>
              <w:tab/>
            </w:r>
            <w:r w:rsidRPr="00BE72B6">
              <w:rPr>
                <w:rFonts w:ascii="Times New Roman" w:hAnsi="Times New Roman"/>
                <w:sz w:val="20"/>
                <w:szCs w:val="24"/>
              </w:rPr>
              <w:tab/>
            </w:r>
            <w:r w:rsidRPr="00BE72B6">
              <w:rPr>
                <w:rFonts w:ascii="Times New Roman" w:hAnsi="Times New Roman"/>
                <w:sz w:val="20"/>
                <w:szCs w:val="24"/>
              </w:rPr>
              <w:tab/>
            </w:r>
            <w:r w:rsidRPr="00BE72B6">
              <w:rPr>
                <w:rFonts w:ascii="Times New Roman" w:hAnsi="Times New Roman"/>
                <w:sz w:val="20"/>
                <w:szCs w:val="24"/>
              </w:rPr>
              <w:tab/>
            </w:r>
            <w:r w:rsidRPr="00BE72B6">
              <w:rPr>
                <w:rFonts w:ascii="Times New Roman" w:hAnsi="Times New Roman"/>
                <w:sz w:val="20"/>
                <w:szCs w:val="24"/>
              </w:rPr>
              <w:tab/>
            </w:r>
            <w:r w:rsidRPr="00BE72B6">
              <w:rPr>
                <w:rFonts w:ascii="Times New Roman" w:hAnsi="Times New Roman"/>
                <w:sz w:val="20"/>
                <w:szCs w:val="24"/>
              </w:rPr>
              <w:tab/>
            </w:r>
            <w:r w:rsidRPr="00BE72B6">
              <w:rPr>
                <w:rFonts w:ascii="Times New Roman" w:hAnsi="Times New Roman"/>
                <w:sz w:val="20"/>
                <w:szCs w:val="24"/>
              </w:rPr>
              <w:tab/>
            </w:r>
            <w:r w:rsidRPr="00BE72B6">
              <w:rPr>
                <w:rFonts w:ascii="Times New Roman" w:hAnsi="Times New Roman"/>
                <w:sz w:val="20"/>
                <w:szCs w:val="24"/>
              </w:rPr>
              <w:tab/>
              <w:t>№</w:t>
            </w:r>
          </w:p>
          <w:p w14:paraId="240F6121" w14:textId="77777777" w:rsidR="003B126D" w:rsidRPr="00BE72B6" w:rsidRDefault="003B126D" w:rsidP="008D4E83">
            <w:pPr>
              <w:spacing w:line="240" w:lineRule="auto"/>
              <w:rPr>
                <w:rFonts w:ascii="Times New Roman" w:hAnsi="Times New Roman"/>
                <w:color w:val="2B2B2B"/>
                <w:sz w:val="20"/>
                <w:szCs w:val="20"/>
              </w:rPr>
            </w:pPr>
          </w:p>
        </w:tc>
      </w:tr>
      <w:tr w:rsidR="003B126D" w:rsidRPr="00BE72B6" w14:paraId="5A2C1DA8" w14:textId="77777777" w:rsidTr="008D4E83">
        <w:tc>
          <w:tcPr>
            <w:tcW w:w="9856" w:type="dxa"/>
            <w:gridSpan w:val="8"/>
            <w:tcBorders>
              <w:top w:val="nil"/>
              <w:left w:val="nil"/>
              <w:bottom w:val="nil"/>
              <w:right w:val="nil"/>
            </w:tcBorders>
            <w:hideMark/>
          </w:tcPr>
          <w:p w14:paraId="1AEEE74C" w14:textId="77777777" w:rsidR="003B126D" w:rsidRPr="00BE72B6" w:rsidRDefault="003B126D" w:rsidP="008D4E83">
            <w:pPr>
              <w:spacing w:line="240" w:lineRule="auto"/>
              <w:rPr>
                <w:rFonts w:ascii="Times New Roman" w:hAnsi="Times New Roman"/>
                <w:color w:val="2B2B2B"/>
                <w:sz w:val="20"/>
                <w:szCs w:val="20"/>
              </w:rPr>
            </w:pPr>
            <w:r w:rsidRPr="00BE72B6">
              <w:rPr>
                <w:rFonts w:ascii="Times New Roman" w:hAnsi="Times New Roman"/>
                <w:color w:val="2B2B2B"/>
                <w:sz w:val="20"/>
                <w:szCs w:val="20"/>
              </w:rPr>
              <w:t xml:space="preserve">Рассмотрев заявку № </w:t>
            </w:r>
            <w:r w:rsidRPr="00BE72B6">
              <w:rPr>
                <w:rFonts w:ascii="Times New Roman" w:hAnsi="Times New Roman"/>
                <w:color w:val="2B2B2B"/>
                <w:sz w:val="20"/>
                <w:szCs w:val="20"/>
                <w:u w:val="single"/>
              </w:rPr>
              <w:t xml:space="preserve">      </w:t>
            </w:r>
            <w:r w:rsidRPr="00BE72B6">
              <w:rPr>
                <w:rFonts w:ascii="Times New Roman" w:hAnsi="Times New Roman"/>
                <w:color w:val="2B2B2B"/>
                <w:sz w:val="20"/>
                <w:szCs w:val="20"/>
              </w:rPr>
              <w:t xml:space="preserve"> от «__» _____ 20__ г.</w:t>
            </w:r>
          </w:p>
        </w:tc>
      </w:tr>
      <w:tr w:rsidR="003B126D" w:rsidRPr="00BE72B6" w14:paraId="218EA5EA" w14:textId="77777777" w:rsidTr="008D4E83">
        <w:tc>
          <w:tcPr>
            <w:tcW w:w="9856" w:type="dxa"/>
            <w:gridSpan w:val="8"/>
            <w:tcBorders>
              <w:top w:val="nil"/>
              <w:left w:val="nil"/>
              <w:bottom w:val="single" w:sz="4" w:space="0" w:color="auto"/>
              <w:right w:val="nil"/>
            </w:tcBorders>
          </w:tcPr>
          <w:p w14:paraId="697AA812" w14:textId="77777777" w:rsidR="003B126D" w:rsidRPr="00BE72B6" w:rsidRDefault="003B126D" w:rsidP="008D4E83">
            <w:pPr>
              <w:spacing w:line="240" w:lineRule="auto"/>
              <w:rPr>
                <w:rFonts w:ascii="Times New Roman" w:hAnsi="Times New Roman"/>
                <w:color w:val="2B2B2B"/>
                <w:sz w:val="20"/>
                <w:szCs w:val="20"/>
              </w:rPr>
            </w:pPr>
          </w:p>
        </w:tc>
      </w:tr>
      <w:tr w:rsidR="003B126D" w:rsidRPr="00BE72B6" w14:paraId="580E7473" w14:textId="77777777" w:rsidTr="008D4E83">
        <w:tc>
          <w:tcPr>
            <w:tcW w:w="9856" w:type="dxa"/>
            <w:gridSpan w:val="8"/>
            <w:tcBorders>
              <w:top w:val="single" w:sz="4" w:space="0" w:color="auto"/>
              <w:left w:val="nil"/>
              <w:bottom w:val="nil"/>
              <w:right w:val="nil"/>
            </w:tcBorders>
            <w:hideMark/>
          </w:tcPr>
          <w:p w14:paraId="787FC0A5" w14:textId="77777777" w:rsidR="003B126D" w:rsidRPr="00BE72B6" w:rsidRDefault="003B126D" w:rsidP="008D4E83">
            <w:pPr>
              <w:spacing w:line="240" w:lineRule="auto"/>
              <w:jc w:val="center"/>
              <w:rPr>
                <w:rFonts w:ascii="Times New Roman" w:hAnsi="Times New Roman"/>
                <w:color w:val="2B2B2B"/>
                <w:sz w:val="20"/>
                <w:szCs w:val="20"/>
                <w:vertAlign w:val="superscript"/>
              </w:rPr>
            </w:pPr>
            <w:r w:rsidRPr="00BE72B6">
              <w:rPr>
                <w:rFonts w:ascii="Times New Roman" w:hAnsi="Times New Roman"/>
                <w:color w:val="2B2B2B"/>
                <w:sz w:val="20"/>
                <w:szCs w:val="20"/>
                <w:vertAlign w:val="superscript"/>
              </w:rPr>
              <w:t>наименование заявителя, продавца</w:t>
            </w:r>
          </w:p>
        </w:tc>
      </w:tr>
      <w:tr w:rsidR="003B126D" w:rsidRPr="00BE72B6" w14:paraId="3A0020CE" w14:textId="77777777" w:rsidTr="008D4E83">
        <w:tc>
          <w:tcPr>
            <w:tcW w:w="2093" w:type="dxa"/>
            <w:gridSpan w:val="2"/>
            <w:tcBorders>
              <w:top w:val="nil"/>
              <w:left w:val="nil"/>
              <w:bottom w:val="nil"/>
              <w:right w:val="nil"/>
            </w:tcBorders>
            <w:hideMark/>
          </w:tcPr>
          <w:p w14:paraId="3D963904" w14:textId="77777777" w:rsidR="003B126D" w:rsidRPr="00BE72B6" w:rsidRDefault="003B126D" w:rsidP="008D4E83">
            <w:pPr>
              <w:spacing w:line="240" w:lineRule="auto"/>
              <w:rPr>
                <w:rFonts w:ascii="Times New Roman" w:hAnsi="Times New Roman"/>
                <w:color w:val="2B2B2B"/>
                <w:sz w:val="20"/>
                <w:szCs w:val="20"/>
              </w:rPr>
            </w:pPr>
            <w:r w:rsidRPr="00BE72B6">
              <w:rPr>
                <w:rFonts w:ascii="Times New Roman" w:hAnsi="Times New Roman"/>
                <w:color w:val="2B2B2B"/>
                <w:sz w:val="20"/>
                <w:szCs w:val="20"/>
              </w:rPr>
              <w:t>на сертификацию</w:t>
            </w:r>
          </w:p>
        </w:tc>
        <w:tc>
          <w:tcPr>
            <w:tcW w:w="7763" w:type="dxa"/>
            <w:gridSpan w:val="6"/>
            <w:tcBorders>
              <w:top w:val="nil"/>
              <w:left w:val="nil"/>
              <w:bottom w:val="nil"/>
              <w:right w:val="nil"/>
            </w:tcBorders>
          </w:tcPr>
          <w:p w14:paraId="4716351B" w14:textId="77777777" w:rsidR="003B126D" w:rsidRPr="00BE72B6" w:rsidRDefault="003B126D" w:rsidP="008D4E83">
            <w:pPr>
              <w:spacing w:line="240" w:lineRule="auto"/>
              <w:rPr>
                <w:rFonts w:ascii="Times New Roman" w:hAnsi="Times New Roman"/>
                <w:color w:val="2B2B2B"/>
                <w:sz w:val="20"/>
                <w:szCs w:val="20"/>
              </w:rPr>
            </w:pPr>
          </w:p>
        </w:tc>
      </w:tr>
      <w:tr w:rsidR="003B126D" w:rsidRPr="00BE72B6" w14:paraId="37F13D07" w14:textId="77777777" w:rsidTr="008D4E83">
        <w:tc>
          <w:tcPr>
            <w:tcW w:w="2093" w:type="dxa"/>
            <w:gridSpan w:val="2"/>
            <w:tcBorders>
              <w:top w:val="nil"/>
              <w:left w:val="nil"/>
              <w:bottom w:val="single" w:sz="4" w:space="0" w:color="auto"/>
              <w:right w:val="nil"/>
            </w:tcBorders>
          </w:tcPr>
          <w:p w14:paraId="31F74A11" w14:textId="77777777" w:rsidR="003B126D" w:rsidRPr="00BE72B6" w:rsidRDefault="003B126D" w:rsidP="008D4E83">
            <w:pPr>
              <w:spacing w:line="240" w:lineRule="auto"/>
              <w:rPr>
                <w:rFonts w:ascii="Times New Roman" w:hAnsi="Times New Roman"/>
                <w:color w:val="2B2B2B"/>
                <w:sz w:val="20"/>
                <w:szCs w:val="20"/>
              </w:rPr>
            </w:pPr>
          </w:p>
        </w:tc>
        <w:tc>
          <w:tcPr>
            <w:tcW w:w="7763" w:type="dxa"/>
            <w:gridSpan w:val="6"/>
            <w:tcBorders>
              <w:top w:val="nil"/>
              <w:left w:val="nil"/>
              <w:bottom w:val="single" w:sz="4" w:space="0" w:color="auto"/>
              <w:right w:val="nil"/>
            </w:tcBorders>
          </w:tcPr>
          <w:p w14:paraId="76E12FBC" w14:textId="77777777" w:rsidR="003B126D" w:rsidRPr="00BE72B6" w:rsidRDefault="003B126D" w:rsidP="008D4E83">
            <w:pPr>
              <w:spacing w:line="240" w:lineRule="auto"/>
              <w:jc w:val="center"/>
              <w:rPr>
                <w:rFonts w:ascii="Times New Roman" w:hAnsi="Times New Roman"/>
                <w:color w:val="2B2B2B"/>
                <w:sz w:val="20"/>
                <w:szCs w:val="20"/>
                <w:vertAlign w:val="superscript"/>
              </w:rPr>
            </w:pPr>
          </w:p>
        </w:tc>
      </w:tr>
      <w:tr w:rsidR="003B126D" w:rsidRPr="00BE72B6" w14:paraId="079301BA" w14:textId="77777777" w:rsidTr="008D4E83">
        <w:tc>
          <w:tcPr>
            <w:tcW w:w="9856" w:type="dxa"/>
            <w:gridSpan w:val="8"/>
            <w:tcBorders>
              <w:top w:val="nil"/>
              <w:left w:val="nil"/>
              <w:bottom w:val="nil"/>
              <w:right w:val="nil"/>
            </w:tcBorders>
            <w:hideMark/>
          </w:tcPr>
          <w:p w14:paraId="3CBF0797" w14:textId="77777777" w:rsidR="003B126D" w:rsidRPr="00BE72B6" w:rsidRDefault="003B126D" w:rsidP="008D4E83">
            <w:pPr>
              <w:spacing w:line="240" w:lineRule="auto"/>
              <w:jc w:val="center"/>
              <w:rPr>
                <w:rFonts w:ascii="Times New Roman" w:hAnsi="Times New Roman"/>
                <w:color w:val="2B2B2B"/>
                <w:sz w:val="20"/>
                <w:szCs w:val="20"/>
                <w:vertAlign w:val="superscript"/>
              </w:rPr>
            </w:pPr>
            <w:r w:rsidRPr="00BE72B6">
              <w:rPr>
                <w:rFonts w:ascii="Times New Roman" w:hAnsi="Times New Roman"/>
                <w:color w:val="2B2B2B"/>
                <w:sz w:val="20"/>
                <w:szCs w:val="20"/>
                <w:vertAlign w:val="superscript"/>
              </w:rPr>
              <w:t>наименование продукции, код ТН ВЭД ЕАЭС</w:t>
            </w:r>
          </w:p>
        </w:tc>
      </w:tr>
      <w:tr w:rsidR="003B126D" w:rsidRPr="00BE72B6" w14:paraId="3368CD55" w14:textId="77777777" w:rsidTr="008D4E83">
        <w:tc>
          <w:tcPr>
            <w:tcW w:w="3085" w:type="dxa"/>
            <w:gridSpan w:val="3"/>
            <w:tcBorders>
              <w:top w:val="nil"/>
              <w:left w:val="nil"/>
              <w:bottom w:val="nil"/>
              <w:right w:val="nil"/>
            </w:tcBorders>
            <w:hideMark/>
          </w:tcPr>
          <w:p w14:paraId="2DB5F631" w14:textId="77777777" w:rsidR="003B126D" w:rsidRPr="00BE72B6" w:rsidRDefault="003B126D" w:rsidP="008D4E83">
            <w:pPr>
              <w:spacing w:line="240" w:lineRule="auto"/>
              <w:rPr>
                <w:rFonts w:ascii="Times New Roman" w:hAnsi="Times New Roman"/>
                <w:color w:val="2B2B2B"/>
                <w:sz w:val="20"/>
                <w:szCs w:val="20"/>
              </w:rPr>
            </w:pPr>
            <w:r w:rsidRPr="00BE72B6">
              <w:rPr>
                <w:rFonts w:ascii="Times New Roman" w:hAnsi="Times New Roman"/>
                <w:color w:val="2B2B2B"/>
                <w:sz w:val="20"/>
                <w:szCs w:val="20"/>
              </w:rPr>
              <w:t>на соответствие требованиям</w:t>
            </w:r>
          </w:p>
        </w:tc>
        <w:tc>
          <w:tcPr>
            <w:tcW w:w="6771" w:type="dxa"/>
            <w:gridSpan w:val="5"/>
            <w:tcBorders>
              <w:top w:val="nil"/>
              <w:left w:val="nil"/>
              <w:bottom w:val="nil"/>
              <w:right w:val="nil"/>
            </w:tcBorders>
          </w:tcPr>
          <w:p w14:paraId="38B2836D" w14:textId="77777777" w:rsidR="003B126D" w:rsidRPr="00BE72B6" w:rsidRDefault="003B126D" w:rsidP="008D4E83">
            <w:pPr>
              <w:spacing w:line="240" w:lineRule="auto"/>
              <w:jc w:val="center"/>
              <w:rPr>
                <w:rFonts w:ascii="Times New Roman" w:hAnsi="Times New Roman"/>
                <w:color w:val="2B2B2B"/>
                <w:sz w:val="20"/>
                <w:szCs w:val="20"/>
                <w:vertAlign w:val="superscript"/>
              </w:rPr>
            </w:pPr>
          </w:p>
        </w:tc>
      </w:tr>
      <w:tr w:rsidR="003B126D" w:rsidRPr="00BE72B6" w14:paraId="6C7718C0" w14:textId="77777777" w:rsidTr="008D4E83">
        <w:tc>
          <w:tcPr>
            <w:tcW w:w="9856" w:type="dxa"/>
            <w:gridSpan w:val="8"/>
            <w:tcBorders>
              <w:top w:val="nil"/>
              <w:left w:val="nil"/>
              <w:bottom w:val="single" w:sz="4" w:space="0" w:color="auto"/>
              <w:right w:val="nil"/>
            </w:tcBorders>
          </w:tcPr>
          <w:p w14:paraId="5699FC76" w14:textId="77777777" w:rsidR="003B126D" w:rsidRPr="00BE72B6" w:rsidRDefault="003B126D" w:rsidP="008D4E83">
            <w:pPr>
              <w:spacing w:line="240" w:lineRule="auto"/>
              <w:jc w:val="center"/>
              <w:rPr>
                <w:rFonts w:ascii="Times New Roman" w:hAnsi="Times New Roman"/>
                <w:color w:val="2B2B2B"/>
                <w:sz w:val="20"/>
                <w:szCs w:val="20"/>
                <w:vertAlign w:val="superscript"/>
              </w:rPr>
            </w:pPr>
          </w:p>
        </w:tc>
      </w:tr>
      <w:tr w:rsidR="003B126D" w:rsidRPr="00BE72B6" w14:paraId="2882C616" w14:textId="77777777" w:rsidTr="008D4E83">
        <w:tc>
          <w:tcPr>
            <w:tcW w:w="9856" w:type="dxa"/>
            <w:gridSpan w:val="8"/>
            <w:tcBorders>
              <w:top w:val="single" w:sz="4" w:space="0" w:color="auto"/>
              <w:left w:val="nil"/>
              <w:bottom w:val="nil"/>
              <w:right w:val="nil"/>
            </w:tcBorders>
            <w:hideMark/>
          </w:tcPr>
          <w:p w14:paraId="2FFD6E72" w14:textId="77777777" w:rsidR="003B126D" w:rsidRPr="00BE72B6" w:rsidRDefault="003B126D" w:rsidP="008D4E83">
            <w:pPr>
              <w:spacing w:line="240" w:lineRule="auto"/>
              <w:jc w:val="center"/>
              <w:rPr>
                <w:rFonts w:ascii="Times New Roman" w:hAnsi="Times New Roman"/>
                <w:color w:val="2B2B2B"/>
                <w:sz w:val="20"/>
                <w:szCs w:val="20"/>
                <w:vertAlign w:val="superscript"/>
              </w:rPr>
            </w:pPr>
            <w:r w:rsidRPr="00BE72B6">
              <w:rPr>
                <w:rFonts w:ascii="Times New Roman" w:hAnsi="Times New Roman"/>
                <w:color w:val="2B2B2B"/>
                <w:sz w:val="20"/>
                <w:szCs w:val="20"/>
                <w:vertAlign w:val="superscript"/>
              </w:rPr>
              <w:t>наименование и обозначение нормативных правовых актов и (или) стандартов</w:t>
            </w:r>
          </w:p>
        </w:tc>
      </w:tr>
      <w:tr w:rsidR="003B126D" w:rsidRPr="00BE72B6" w14:paraId="08672986" w14:textId="77777777" w:rsidTr="008D4E83">
        <w:tc>
          <w:tcPr>
            <w:tcW w:w="3085" w:type="dxa"/>
            <w:gridSpan w:val="3"/>
            <w:tcBorders>
              <w:top w:val="nil"/>
              <w:left w:val="nil"/>
              <w:bottom w:val="nil"/>
              <w:right w:val="nil"/>
            </w:tcBorders>
            <w:hideMark/>
          </w:tcPr>
          <w:p w14:paraId="3BF5F616" w14:textId="77777777" w:rsidR="003B126D" w:rsidRPr="00BE72B6" w:rsidRDefault="003B126D" w:rsidP="008D4E83">
            <w:pPr>
              <w:spacing w:line="240" w:lineRule="auto"/>
              <w:rPr>
                <w:rFonts w:ascii="Times New Roman" w:hAnsi="Times New Roman"/>
                <w:color w:val="2B2B2B"/>
                <w:sz w:val="20"/>
                <w:szCs w:val="20"/>
              </w:rPr>
            </w:pPr>
            <w:r w:rsidRPr="00BE72B6">
              <w:rPr>
                <w:rFonts w:ascii="Times New Roman" w:hAnsi="Times New Roman"/>
                <w:color w:val="2B2B2B"/>
                <w:sz w:val="20"/>
                <w:szCs w:val="20"/>
              </w:rPr>
              <w:t>по схеме</w:t>
            </w:r>
          </w:p>
        </w:tc>
        <w:tc>
          <w:tcPr>
            <w:tcW w:w="6771" w:type="dxa"/>
            <w:gridSpan w:val="5"/>
            <w:tcBorders>
              <w:top w:val="nil"/>
              <w:left w:val="nil"/>
              <w:bottom w:val="nil"/>
              <w:right w:val="nil"/>
            </w:tcBorders>
          </w:tcPr>
          <w:p w14:paraId="65EE7764" w14:textId="77777777" w:rsidR="003B126D" w:rsidRPr="00BE72B6" w:rsidRDefault="003B126D" w:rsidP="008D4E83">
            <w:pPr>
              <w:spacing w:line="240" w:lineRule="auto"/>
              <w:jc w:val="center"/>
              <w:rPr>
                <w:rFonts w:ascii="Times New Roman" w:hAnsi="Times New Roman"/>
                <w:color w:val="2B2B2B"/>
                <w:sz w:val="20"/>
                <w:szCs w:val="20"/>
                <w:vertAlign w:val="superscript"/>
              </w:rPr>
            </w:pPr>
          </w:p>
        </w:tc>
      </w:tr>
      <w:tr w:rsidR="003B126D" w:rsidRPr="00BE72B6" w14:paraId="2BE7351A" w14:textId="77777777" w:rsidTr="008D4E83">
        <w:trPr>
          <w:trHeight w:val="293"/>
        </w:trPr>
        <w:tc>
          <w:tcPr>
            <w:tcW w:w="9856" w:type="dxa"/>
            <w:gridSpan w:val="8"/>
            <w:tcBorders>
              <w:top w:val="nil"/>
              <w:left w:val="nil"/>
              <w:bottom w:val="single" w:sz="4" w:space="0" w:color="auto"/>
              <w:right w:val="nil"/>
            </w:tcBorders>
            <w:vAlign w:val="bottom"/>
            <w:hideMark/>
          </w:tcPr>
          <w:p w14:paraId="78B0A642" w14:textId="77777777" w:rsidR="003B126D" w:rsidRPr="00BE72B6" w:rsidRDefault="003B126D" w:rsidP="008D4E83">
            <w:pPr>
              <w:spacing w:line="240" w:lineRule="auto"/>
              <w:rPr>
                <w:sz w:val="20"/>
                <w:szCs w:val="20"/>
                <w:lang w:eastAsia="ru-RU"/>
              </w:rPr>
            </w:pPr>
          </w:p>
        </w:tc>
      </w:tr>
      <w:tr w:rsidR="003B126D" w:rsidRPr="00BE72B6" w14:paraId="31FC3230" w14:textId="77777777" w:rsidTr="008D4E83">
        <w:trPr>
          <w:trHeight w:val="411"/>
        </w:trPr>
        <w:tc>
          <w:tcPr>
            <w:tcW w:w="1526" w:type="dxa"/>
            <w:tcBorders>
              <w:top w:val="single" w:sz="4" w:space="0" w:color="auto"/>
              <w:left w:val="nil"/>
              <w:bottom w:val="nil"/>
              <w:right w:val="nil"/>
            </w:tcBorders>
            <w:vAlign w:val="bottom"/>
            <w:hideMark/>
          </w:tcPr>
          <w:p w14:paraId="5FECFB7D" w14:textId="77777777" w:rsidR="003B126D" w:rsidRPr="00BE72B6" w:rsidRDefault="003B126D" w:rsidP="008D4E83">
            <w:pPr>
              <w:spacing w:line="240" w:lineRule="auto"/>
              <w:rPr>
                <w:rFonts w:ascii="Times New Roman" w:hAnsi="Times New Roman"/>
                <w:b/>
                <w:color w:val="2B2B2B"/>
                <w:sz w:val="20"/>
                <w:szCs w:val="20"/>
              </w:rPr>
            </w:pPr>
            <w:r w:rsidRPr="00BE72B6">
              <w:rPr>
                <w:rFonts w:ascii="Times New Roman" w:hAnsi="Times New Roman"/>
                <w:b/>
                <w:color w:val="2B2B2B"/>
                <w:sz w:val="20"/>
                <w:szCs w:val="20"/>
              </w:rPr>
              <w:t>назначить</w:t>
            </w:r>
          </w:p>
        </w:tc>
        <w:tc>
          <w:tcPr>
            <w:tcW w:w="8330" w:type="dxa"/>
            <w:gridSpan w:val="7"/>
            <w:tcBorders>
              <w:top w:val="single" w:sz="4" w:space="0" w:color="auto"/>
              <w:left w:val="nil"/>
              <w:bottom w:val="nil"/>
              <w:right w:val="nil"/>
            </w:tcBorders>
            <w:hideMark/>
          </w:tcPr>
          <w:p w14:paraId="2178CA78" w14:textId="77777777" w:rsidR="003B126D" w:rsidRPr="00BE72B6" w:rsidRDefault="003B126D" w:rsidP="008D4E83">
            <w:pPr>
              <w:spacing w:line="240" w:lineRule="auto"/>
              <w:ind w:hanging="1242"/>
              <w:jc w:val="center"/>
              <w:rPr>
                <w:rFonts w:ascii="Times New Roman" w:hAnsi="Times New Roman"/>
                <w:color w:val="2B2B2B"/>
                <w:sz w:val="20"/>
                <w:szCs w:val="20"/>
              </w:rPr>
            </w:pPr>
            <w:r w:rsidRPr="00BE72B6">
              <w:rPr>
                <w:rFonts w:ascii="Times New Roman" w:hAnsi="Times New Roman"/>
                <w:color w:val="2B2B2B"/>
                <w:sz w:val="20"/>
                <w:szCs w:val="20"/>
                <w:vertAlign w:val="superscript"/>
              </w:rPr>
              <w:t>номер и описание схемы сертификации</w:t>
            </w:r>
          </w:p>
        </w:tc>
      </w:tr>
      <w:tr w:rsidR="003B126D" w:rsidRPr="00BE72B6" w14:paraId="295911AE" w14:textId="77777777" w:rsidTr="008D4E83">
        <w:trPr>
          <w:trHeight w:val="114"/>
        </w:trPr>
        <w:tc>
          <w:tcPr>
            <w:tcW w:w="9856" w:type="dxa"/>
            <w:gridSpan w:val="8"/>
            <w:tcBorders>
              <w:top w:val="nil"/>
              <w:left w:val="nil"/>
              <w:bottom w:val="nil"/>
              <w:right w:val="nil"/>
            </w:tcBorders>
            <w:vAlign w:val="bottom"/>
            <w:hideMark/>
          </w:tcPr>
          <w:p w14:paraId="331E380D" w14:textId="77777777" w:rsidR="003B126D" w:rsidRPr="00BE72B6" w:rsidRDefault="003B126D" w:rsidP="008D4E83">
            <w:pPr>
              <w:spacing w:line="240" w:lineRule="auto"/>
              <w:rPr>
                <w:rFonts w:ascii="Times New Roman" w:hAnsi="Times New Roman"/>
                <w:color w:val="2B2B2B"/>
                <w:sz w:val="20"/>
                <w:szCs w:val="20"/>
              </w:rPr>
            </w:pPr>
            <w:r w:rsidRPr="00BE72B6">
              <w:rPr>
                <w:rFonts w:ascii="Times New Roman" w:hAnsi="Times New Roman"/>
                <w:color w:val="2B2B2B"/>
                <w:sz w:val="20"/>
                <w:szCs w:val="20"/>
              </w:rPr>
              <w:t>для принятия решения по заявке на проведение сертификации</w:t>
            </w:r>
          </w:p>
        </w:tc>
      </w:tr>
      <w:tr w:rsidR="003B126D" w:rsidRPr="00BE72B6" w14:paraId="26F0557E" w14:textId="77777777" w:rsidTr="008D4E83">
        <w:trPr>
          <w:trHeight w:val="419"/>
        </w:trPr>
        <w:tc>
          <w:tcPr>
            <w:tcW w:w="9856" w:type="dxa"/>
            <w:gridSpan w:val="8"/>
            <w:tcBorders>
              <w:top w:val="nil"/>
              <w:left w:val="nil"/>
              <w:bottom w:val="single" w:sz="4" w:space="0" w:color="auto"/>
              <w:right w:val="nil"/>
            </w:tcBorders>
            <w:vAlign w:val="bottom"/>
            <w:hideMark/>
          </w:tcPr>
          <w:p w14:paraId="59081A93" w14:textId="77777777" w:rsidR="003B126D" w:rsidRPr="00BE72B6" w:rsidRDefault="003B126D" w:rsidP="008D4E83">
            <w:pPr>
              <w:spacing w:line="240" w:lineRule="auto"/>
              <w:rPr>
                <w:sz w:val="20"/>
                <w:szCs w:val="20"/>
                <w:lang w:eastAsia="ru-RU"/>
              </w:rPr>
            </w:pPr>
          </w:p>
        </w:tc>
      </w:tr>
      <w:tr w:rsidR="003B126D" w:rsidRPr="00BE72B6" w14:paraId="137D1747" w14:textId="77777777" w:rsidTr="008D4E83">
        <w:trPr>
          <w:trHeight w:val="318"/>
        </w:trPr>
        <w:tc>
          <w:tcPr>
            <w:tcW w:w="9856" w:type="dxa"/>
            <w:gridSpan w:val="8"/>
            <w:tcBorders>
              <w:top w:val="nil"/>
              <w:left w:val="nil"/>
              <w:bottom w:val="nil"/>
              <w:right w:val="nil"/>
            </w:tcBorders>
            <w:vAlign w:val="center"/>
            <w:hideMark/>
          </w:tcPr>
          <w:p w14:paraId="6D0C7F50" w14:textId="77777777" w:rsidR="003B126D" w:rsidRPr="00BE72B6" w:rsidRDefault="003B126D" w:rsidP="008D4E83">
            <w:pPr>
              <w:spacing w:line="240" w:lineRule="auto"/>
              <w:jc w:val="center"/>
              <w:rPr>
                <w:rFonts w:ascii="Times New Roman" w:hAnsi="Times New Roman"/>
                <w:color w:val="2B2B2B"/>
                <w:sz w:val="20"/>
                <w:szCs w:val="20"/>
              </w:rPr>
            </w:pPr>
            <w:r w:rsidRPr="00BE72B6">
              <w:rPr>
                <w:rFonts w:ascii="Times New Roman" w:hAnsi="Times New Roman"/>
                <w:color w:val="2B2B2B"/>
                <w:sz w:val="20"/>
                <w:szCs w:val="20"/>
                <w:vertAlign w:val="superscript"/>
              </w:rPr>
              <w:t>Ф.И.О. эксперта(-</w:t>
            </w:r>
            <w:proofErr w:type="spellStart"/>
            <w:r w:rsidRPr="00BE72B6">
              <w:rPr>
                <w:rFonts w:ascii="Times New Roman" w:hAnsi="Times New Roman"/>
                <w:color w:val="2B2B2B"/>
                <w:sz w:val="20"/>
                <w:szCs w:val="20"/>
                <w:vertAlign w:val="superscript"/>
              </w:rPr>
              <w:t>ов</w:t>
            </w:r>
            <w:proofErr w:type="spellEnd"/>
            <w:r w:rsidRPr="00BE72B6">
              <w:rPr>
                <w:rFonts w:ascii="Times New Roman" w:hAnsi="Times New Roman"/>
                <w:color w:val="2B2B2B"/>
                <w:sz w:val="20"/>
                <w:szCs w:val="20"/>
                <w:vertAlign w:val="superscript"/>
              </w:rPr>
              <w:t>) по сертификации, технического(-их) эксперта(-</w:t>
            </w:r>
            <w:proofErr w:type="spellStart"/>
            <w:r w:rsidRPr="00BE72B6">
              <w:rPr>
                <w:rFonts w:ascii="Times New Roman" w:hAnsi="Times New Roman"/>
                <w:color w:val="2B2B2B"/>
                <w:sz w:val="20"/>
                <w:szCs w:val="20"/>
                <w:vertAlign w:val="superscript"/>
              </w:rPr>
              <w:t>ов</w:t>
            </w:r>
            <w:proofErr w:type="spellEnd"/>
            <w:r w:rsidRPr="00BE72B6">
              <w:rPr>
                <w:rFonts w:ascii="Times New Roman" w:hAnsi="Times New Roman"/>
                <w:color w:val="2B2B2B"/>
                <w:sz w:val="20"/>
                <w:szCs w:val="20"/>
                <w:vertAlign w:val="superscript"/>
              </w:rPr>
              <w:t>) с указанием должности</w:t>
            </w:r>
          </w:p>
        </w:tc>
      </w:tr>
      <w:tr w:rsidR="003B126D" w:rsidRPr="00BE72B6" w14:paraId="39A25342" w14:textId="77777777" w:rsidTr="008D4E83">
        <w:trPr>
          <w:trHeight w:val="275"/>
        </w:trPr>
        <w:tc>
          <w:tcPr>
            <w:tcW w:w="9856" w:type="dxa"/>
            <w:gridSpan w:val="8"/>
            <w:tcBorders>
              <w:top w:val="nil"/>
              <w:left w:val="nil"/>
              <w:bottom w:val="nil"/>
              <w:right w:val="nil"/>
            </w:tcBorders>
            <w:hideMark/>
          </w:tcPr>
          <w:p w14:paraId="40F2B1F8" w14:textId="77777777" w:rsidR="003B126D" w:rsidRPr="00BE72B6" w:rsidRDefault="003B126D" w:rsidP="008D4E83">
            <w:pPr>
              <w:spacing w:line="240" w:lineRule="auto"/>
              <w:rPr>
                <w:rFonts w:ascii="Times New Roman" w:hAnsi="Times New Roman"/>
                <w:color w:val="2B2B2B"/>
                <w:sz w:val="20"/>
                <w:szCs w:val="20"/>
              </w:rPr>
            </w:pPr>
            <w:r w:rsidRPr="00BE72B6">
              <w:rPr>
                <w:rFonts w:ascii="Times New Roman" w:hAnsi="Times New Roman"/>
                <w:color w:val="2B2B2B"/>
                <w:sz w:val="20"/>
                <w:szCs w:val="20"/>
              </w:rPr>
              <w:t>для проведения идентификации, отбора, направления образцов (проб) в испытательную лабораторию и взаимодействия с ней в процессе сертификационных испытаний</w:t>
            </w:r>
          </w:p>
        </w:tc>
      </w:tr>
      <w:tr w:rsidR="003B126D" w:rsidRPr="00BE72B6" w14:paraId="53DE5E23" w14:textId="77777777" w:rsidTr="008D4E83">
        <w:trPr>
          <w:trHeight w:val="419"/>
        </w:trPr>
        <w:tc>
          <w:tcPr>
            <w:tcW w:w="9856" w:type="dxa"/>
            <w:gridSpan w:val="8"/>
            <w:tcBorders>
              <w:top w:val="nil"/>
              <w:left w:val="nil"/>
              <w:bottom w:val="single" w:sz="4" w:space="0" w:color="auto"/>
              <w:right w:val="nil"/>
            </w:tcBorders>
            <w:vAlign w:val="bottom"/>
            <w:hideMark/>
          </w:tcPr>
          <w:p w14:paraId="2360CE7D" w14:textId="77777777" w:rsidR="003B126D" w:rsidRPr="00BE72B6" w:rsidRDefault="003B126D" w:rsidP="008D4E83">
            <w:pPr>
              <w:spacing w:line="240" w:lineRule="auto"/>
              <w:rPr>
                <w:sz w:val="20"/>
                <w:szCs w:val="20"/>
                <w:lang w:eastAsia="ru-RU"/>
              </w:rPr>
            </w:pPr>
          </w:p>
        </w:tc>
      </w:tr>
      <w:tr w:rsidR="003B126D" w:rsidRPr="00BE72B6" w14:paraId="47429F42" w14:textId="77777777" w:rsidTr="008D4E83">
        <w:trPr>
          <w:trHeight w:val="318"/>
        </w:trPr>
        <w:tc>
          <w:tcPr>
            <w:tcW w:w="9856" w:type="dxa"/>
            <w:gridSpan w:val="8"/>
            <w:tcBorders>
              <w:top w:val="nil"/>
              <w:left w:val="nil"/>
              <w:bottom w:val="nil"/>
              <w:right w:val="nil"/>
            </w:tcBorders>
            <w:vAlign w:val="center"/>
            <w:hideMark/>
          </w:tcPr>
          <w:p w14:paraId="14CE3E8F" w14:textId="77777777" w:rsidR="003B126D" w:rsidRPr="00BE72B6" w:rsidRDefault="003B126D" w:rsidP="008D4E83">
            <w:pPr>
              <w:spacing w:line="240" w:lineRule="auto"/>
              <w:jc w:val="center"/>
              <w:rPr>
                <w:rFonts w:ascii="Times New Roman" w:hAnsi="Times New Roman"/>
                <w:color w:val="2B2B2B"/>
                <w:sz w:val="20"/>
                <w:szCs w:val="20"/>
              </w:rPr>
            </w:pPr>
            <w:r w:rsidRPr="00BE72B6">
              <w:rPr>
                <w:rFonts w:ascii="Times New Roman" w:hAnsi="Times New Roman"/>
                <w:color w:val="2B2B2B"/>
                <w:sz w:val="20"/>
                <w:szCs w:val="20"/>
                <w:vertAlign w:val="superscript"/>
              </w:rPr>
              <w:t>Ф.И.О. эксперта(-</w:t>
            </w:r>
            <w:proofErr w:type="spellStart"/>
            <w:r w:rsidRPr="00BE72B6">
              <w:rPr>
                <w:rFonts w:ascii="Times New Roman" w:hAnsi="Times New Roman"/>
                <w:color w:val="2B2B2B"/>
                <w:sz w:val="20"/>
                <w:szCs w:val="20"/>
                <w:vertAlign w:val="superscript"/>
              </w:rPr>
              <w:t>ов</w:t>
            </w:r>
            <w:proofErr w:type="spellEnd"/>
            <w:r w:rsidRPr="00BE72B6">
              <w:rPr>
                <w:rFonts w:ascii="Times New Roman" w:hAnsi="Times New Roman"/>
                <w:color w:val="2B2B2B"/>
                <w:sz w:val="20"/>
                <w:szCs w:val="20"/>
                <w:vertAlign w:val="superscript"/>
              </w:rPr>
              <w:t>) по сертификации, технического(-их) эксперта(-</w:t>
            </w:r>
            <w:proofErr w:type="spellStart"/>
            <w:r w:rsidRPr="00BE72B6">
              <w:rPr>
                <w:rFonts w:ascii="Times New Roman" w:hAnsi="Times New Roman"/>
                <w:color w:val="2B2B2B"/>
                <w:sz w:val="20"/>
                <w:szCs w:val="20"/>
                <w:vertAlign w:val="superscript"/>
              </w:rPr>
              <w:t>ов</w:t>
            </w:r>
            <w:proofErr w:type="spellEnd"/>
            <w:r w:rsidRPr="00BE72B6">
              <w:rPr>
                <w:rFonts w:ascii="Times New Roman" w:hAnsi="Times New Roman"/>
                <w:color w:val="2B2B2B"/>
                <w:sz w:val="20"/>
                <w:szCs w:val="20"/>
                <w:vertAlign w:val="superscript"/>
              </w:rPr>
              <w:t>) с указанием должности</w:t>
            </w:r>
          </w:p>
        </w:tc>
      </w:tr>
      <w:tr w:rsidR="003B126D" w:rsidRPr="00BE72B6" w14:paraId="161D6460" w14:textId="77777777" w:rsidTr="008D4E83">
        <w:trPr>
          <w:trHeight w:val="275"/>
        </w:trPr>
        <w:tc>
          <w:tcPr>
            <w:tcW w:w="9856" w:type="dxa"/>
            <w:gridSpan w:val="8"/>
            <w:tcBorders>
              <w:top w:val="nil"/>
              <w:left w:val="nil"/>
              <w:bottom w:val="nil"/>
              <w:right w:val="nil"/>
            </w:tcBorders>
            <w:hideMark/>
          </w:tcPr>
          <w:p w14:paraId="61E4805D" w14:textId="77777777" w:rsidR="003B126D" w:rsidRPr="00BE72B6" w:rsidRDefault="003B126D" w:rsidP="008D4E83">
            <w:pPr>
              <w:spacing w:line="240" w:lineRule="auto"/>
              <w:rPr>
                <w:rFonts w:ascii="Times New Roman" w:hAnsi="Times New Roman"/>
                <w:b/>
                <w:color w:val="2B2B2B"/>
                <w:sz w:val="20"/>
                <w:szCs w:val="20"/>
                <w:vertAlign w:val="superscript"/>
              </w:rPr>
            </w:pPr>
            <w:r w:rsidRPr="00BE72B6">
              <w:rPr>
                <w:rFonts w:ascii="Times New Roman" w:hAnsi="Times New Roman"/>
                <w:color w:val="2B2B2B"/>
                <w:sz w:val="20"/>
                <w:szCs w:val="20"/>
              </w:rPr>
              <w:t>для проведения анализа состояния производства*</w:t>
            </w:r>
          </w:p>
        </w:tc>
      </w:tr>
      <w:tr w:rsidR="003B126D" w:rsidRPr="00BE72B6" w14:paraId="28C02678" w14:textId="77777777" w:rsidTr="008D4E83">
        <w:trPr>
          <w:trHeight w:val="419"/>
        </w:trPr>
        <w:tc>
          <w:tcPr>
            <w:tcW w:w="9856" w:type="dxa"/>
            <w:gridSpan w:val="8"/>
            <w:tcBorders>
              <w:top w:val="nil"/>
              <w:left w:val="nil"/>
              <w:bottom w:val="single" w:sz="4" w:space="0" w:color="auto"/>
              <w:right w:val="nil"/>
            </w:tcBorders>
            <w:vAlign w:val="bottom"/>
            <w:hideMark/>
          </w:tcPr>
          <w:p w14:paraId="00A082A2" w14:textId="77777777" w:rsidR="003B126D" w:rsidRPr="00BE72B6" w:rsidRDefault="003B126D" w:rsidP="008D4E83">
            <w:pPr>
              <w:spacing w:line="240" w:lineRule="auto"/>
              <w:rPr>
                <w:sz w:val="20"/>
                <w:szCs w:val="20"/>
                <w:lang w:eastAsia="ru-RU"/>
              </w:rPr>
            </w:pPr>
          </w:p>
        </w:tc>
      </w:tr>
      <w:tr w:rsidR="003B126D" w:rsidRPr="00BE72B6" w14:paraId="39292C8E" w14:textId="77777777" w:rsidTr="008D4E83">
        <w:trPr>
          <w:trHeight w:val="318"/>
        </w:trPr>
        <w:tc>
          <w:tcPr>
            <w:tcW w:w="9856" w:type="dxa"/>
            <w:gridSpan w:val="8"/>
            <w:tcBorders>
              <w:top w:val="nil"/>
              <w:left w:val="nil"/>
              <w:bottom w:val="nil"/>
              <w:right w:val="nil"/>
            </w:tcBorders>
            <w:vAlign w:val="center"/>
            <w:hideMark/>
          </w:tcPr>
          <w:p w14:paraId="6E90841D" w14:textId="77777777" w:rsidR="003B126D" w:rsidRPr="00BE72B6" w:rsidRDefault="003B126D" w:rsidP="008D4E83">
            <w:pPr>
              <w:spacing w:line="240" w:lineRule="auto"/>
              <w:jc w:val="center"/>
              <w:rPr>
                <w:rFonts w:ascii="Times New Roman" w:hAnsi="Times New Roman"/>
                <w:color w:val="2B2B2B"/>
                <w:sz w:val="20"/>
                <w:szCs w:val="20"/>
              </w:rPr>
            </w:pPr>
            <w:r w:rsidRPr="00BE72B6">
              <w:rPr>
                <w:rFonts w:ascii="Times New Roman" w:hAnsi="Times New Roman"/>
                <w:color w:val="2B2B2B"/>
                <w:sz w:val="20"/>
                <w:szCs w:val="20"/>
                <w:vertAlign w:val="superscript"/>
              </w:rPr>
              <w:t>Ф.И.О. эксперта(-</w:t>
            </w:r>
            <w:proofErr w:type="spellStart"/>
            <w:r w:rsidRPr="00BE72B6">
              <w:rPr>
                <w:rFonts w:ascii="Times New Roman" w:hAnsi="Times New Roman"/>
                <w:color w:val="2B2B2B"/>
                <w:sz w:val="20"/>
                <w:szCs w:val="20"/>
                <w:vertAlign w:val="superscript"/>
              </w:rPr>
              <w:t>ов</w:t>
            </w:r>
            <w:proofErr w:type="spellEnd"/>
            <w:r w:rsidRPr="00BE72B6">
              <w:rPr>
                <w:rFonts w:ascii="Times New Roman" w:hAnsi="Times New Roman"/>
                <w:color w:val="2B2B2B"/>
                <w:sz w:val="20"/>
                <w:szCs w:val="20"/>
                <w:vertAlign w:val="superscript"/>
              </w:rPr>
              <w:t>) по сертификации, технического(-их) эксперта(-</w:t>
            </w:r>
            <w:proofErr w:type="spellStart"/>
            <w:r w:rsidRPr="00BE72B6">
              <w:rPr>
                <w:rFonts w:ascii="Times New Roman" w:hAnsi="Times New Roman"/>
                <w:color w:val="2B2B2B"/>
                <w:sz w:val="20"/>
                <w:szCs w:val="20"/>
                <w:vertAlign w:val="superscript"/>
              </w:rPr>
              <w:t>ов</w:t>
            </w:r>
            <w:proofErr w:type="spellEnd"/>
            <w:r w:rsidRPr="00BE72B6">
              <w:rPr>
                <w:rFonts w:ascii="Times New Roman" w:hAnsi="Times New Roman"/>
                <w:color w:val="2B2B2B"/>
                <w:sz w:val="20"/>
                <w:szCs w:val="20"/>
                <w:vertAlign w:val="superscript"/>
              </w:rPr>
              <w:t>) с указанием должности</w:t>
            </w:r>
          </w:p>
        </w:tc>
      </w:tr>
      <w:tr w:rsidR="003B126D" w:rsidRPr="00BE72B6" w14:paraId="23CB1E2A" w14:textId="77777777" w:rsidTr="008D4E83">
        <w:trPr>
          <w:trHeight w:val="275"/>
        </w:trPr>
        <w:tc>
          <w:tcPr>
            <w:tcW w:w="9856" w:type="dxa"/>
            <w:gridSpan w:val="8"/>
            <w:tcBorders>
              <w:top w:val="nil"/>
              <w:left w:val="nil"/>
              <w:bottom w:val="nil"/>
              <w:right w:val="nil"/>
            </w:tcBorders>
            <w:hideMark/>
          </w:tcPr>
          <w:p w14:paraId="7B9F27E9" w14:textId="77777777" w:rsidR="003B126D" w:rsidRPr="00BE72B6" w:rsidRDefault="003B126D" w:rsidP="008D4E83">
            <w:pPr>
              <w:spacing w:line="240" w:lineRule="auto"/>
              <w:rPr>
                <w:rFonts w:ascii="Times New Roman" w:hAnsi="Times New Roman"/>
                <w:color w:val="2B2B2B"/>
                <w:sz w:val="20"/>
                <w:szCs w:val="20"/>
              </w:rPr>
            </w:pPr>
            <w:r w:rsidRPr="00BE72B6">
              <w:rPr>
                <w:rFonts w:ascii="Times New Roman" w:hAnsi="Times New Roman"/>
                <w:color w:val="2B2B2B"/>
                <w:sz w:val="20"/>
                <w:szCs w:val="20"/>
              </w:rPr>
              <w:t>для проведения анализа всей информации и результатов оценивания</w:t>
            </w:r>
          </w:p>
        </w:tc>
      </w:tr>
      <w:tr w:rsidR="003B126D" w:rsidRPr="00BE72B6" w14:paraId="39DE92DC" w14:textId="77777777" w:rsidTr="008D4E83">
        <w:trPr>
          <w:trHeight w:val="419"/>
        </w:trPr>
        <w:tc>
          <w:tcPr>
            <w:tcW w:w="9856" w:type="dxa"/>
            <w:gridSpan w:val="8"/>
            <w:tcBorders>
              <w:top w:val="nil"/>
              <w:left w:val="nil"/>
              <w:bottom w:val="single" w:sz="4" w:space="0" w:color="auto"/>
              <w:right w:val="nil"/>
            </w:tcBorders>
            <w:vAlign w:val="bottom"/>
            <w:hideMark/>
          </w:tcPr>
          <w:p w14:paraId="4251094C" w14:textId="77777777" w:rsidR="003B126D" w:rsidRPr="00BE72B6" w:rsidRDefault="003B126D" w:rsidP="008D4E83">
            <w:pPr>
              <w:spacing w:line="240" w:lineRule="auto"/>
              <w:rPr>
                <w:sz w:val="20"/>
                <w:szCs w:val="20"/>
                <w:lang w:eastAsia="ru-RU"/>
              </w:rPr>
            </w:pPr>
          </w:p>
        </w:tc>
      </w:tr>
      <w:tr w:rsidR="003B126D" w:rsidRPr="00BE72B6" w14:paraId="74E17638" w14:textId="77777777" w:rsidTr="008D4E83">
        <w:trPr>
          <w:trHeight w:val="318"/>
        </w:trPr>
        <w:tc>
          <w:tcPr>
            <w:tcW w:w="9856" w:type="dxa"/>
            <w:gridSpan w:val="8"/>
            <w:tcBorders>
              <w:top w:val="nil"/>
              <w:left w:val="nil"/>
              <w:bottom w:val="nil"/>
              <w:right w:val="nil"/>
            </w:tcBorders>
            <w:vAlign w:val="center"/>
            <w:hideMark/>
          </w:tcPr>
          <w:p w14:paraId="2AB4CB21" w14:textId="77777777" w:rsidR="003B126D" w:rsidRPr="00BE72B6" w:rsidRDefault="003B126D" w:rsidP="008D4E83">
            <w:pPr>
              <w:spacing w:line="240" w:lineRule="auto"/>
              <w:jc w:val="center"/>
              <w:rPr>
                <w:rFonts w:ascii="Times New Roman" w:hAnsi="Times New Roman"/>
                <w:color w:val="2B2B2B"/>
                <w:sz w:val="20"/>
                <w:szCs w:val="20"/>
              </w:rPr>
            </w:pPr>
            <w:r w:rsidRPr="00BE72B6">
              <w:rPr>
                <w:rFonts w:ascii="Times New Roman" w:hAnsi="Times New Roman"/>
                <w:color w:val="2B2B2B"/>
                <w:sz w:val="20"/>
                <w:szCs w:val="20"/>
                <w:vertAlign w:val="superscript"/>
              </w:rPr>
              <w:t>Ф.И.О. эксперта(-</w:t>
            </w:r>
            <w:proofErr w:type="spellStart"/>
            <w:r w:rsidRPr="00BE72B6">
              <w:rPr>
                <w:rFonts w:ascii="Times New Roman" w:hAnsi="Times New Roman"/>
                <w:color w:val="2B2B2B"/>
                <w:sz w:val="20"/>
                <w:szCs w:val="20"/>
                <w:vertAlign w:val="superscript"/>
              </w:rPr>
              <w:t>ов</w:t>
            </w:r>
            <w:proofErr w:type="spellEnd"/>
            <w:r w:rsidRPr="00BE72B6">
              <w:rPr>
                <w:rFonts w:ascii="Times New Roman" w:hAnsi="Times New Roman"/>
                <w:color w:val="2B2B2B"/>
                <w:sz w:val="20"/>
                <w:szCs w:val="20"/>
                <w:vertAlign w:val="superscript"/>
              </w:rPr>
              <w:t>) по сертификации, технического(-их) эксперта(-</w:t>
            </w:r>
            <w:proofErr w:type="spellStart"/>
            <w:r w:rsidRPr="00BE72B6">
              <w:rPr>
                <w:rFonts w:ascii="Times New Roman" w:hAnsi="Times New Roman"/>
                <w:color w:val="2B2B2B"/>
                <w:sz w:val="20"/>
                <w:szCs w:val="20"/>
                <w:vertAlign w:val="superscript"/>
              </w:rPr>
              <w:t>ов</w:t>
            </w:r>
            <w:proofErr w:type="spellEnd"/>
            <w:r w:rsidRPr="00BE72B6">
              <w:rPr>
                <w:rFonts w:ascii="Times New Roman" w:hAnsi="Times New Roman"/>
                <w:color w:val="2B2B2B"/>
                <w:sz w:val="20"/>
                <w:szCs w:val="20"/>
                <w:vertAlign w:val="superscript"/>
              </w:rPr>
              <w:t>) с указанием должности</w:t>
            </w:r>
          </w:p>
        </w:tc>
      </w:tr>
      <w:tr w:rsidR="003B126D" w:rsidRPr="00BE72B6" w14:paraId="60F15178" w14:textId="77777777" w:rsidTr="008D4E83">
        <w:trPr>
          <w:trHeight w:val="275"/>
        </w:trPr>
        <w:tc>
          <w:tcPr>
            <w:tcW w:w="9856" w:type="dxa"/>
            <w:gridSpan w:val="8"/>
            <w:tcBorders>
              <w:top w:val="nil"/>
              <w:left w:val="nil"/>
              <w:bottom w:val="nil"/>
              <w:right w:val="nil"/>
            </w:tcBorders>
            <w:hideMark/>
          </w:tcPr>
          <w:p w14:paraId="08813C41" w14:textId="77777777" w:rsidR="003B126D" w:rsidRPr="00BE72B6" w:rsidRDefault="003B126D" w:rsidP="008D4E83">
            <w:pPr>
              <w:spacing w:line="240" w:lineRule="auto"/>
              <w:rPr>
                <w:rFonts w:ascii="Times New Roman" w:hAnsi="Times New Roman"/>
                <w:color w:val="2B2B2B"/>
                <w:sz w:val="20"/>
                <w:szCs w:val="20"/>
              </w:rPr>
            </w:pPr>
            <w:r w:rsidRPr="00BE72B6">
              <w:rPr>
                <w:rFonts w:ascii="Times New Roman" w:hAnsi="Times New Roman"/>
                <w:color w:val="2B2B2B"/>
                <w:sz w:val="20"/>
                <w:szCs w:val="20"/>
              </w:rPr>
              <w:t>для принятия решения по сертификации</w:t>
            </w:r>
          </w:p>
        </w:tc>
      </w:tr>
      <w:tr w:rsidR="003B126D" w:rsidRPr="00BE72B6" w14:paraId="3F510131" w14:textId="77777777" w:rsidTr="008D4E83">
        <w:trPr>
          <w:trHeight w:val="419"/>
        </w:trPr>
        <w:tc>
          <w:tcPr>
            <w:tcW w:w="9856" w:type="dxa"/>
            <w:gridSpan w:val="8"/>
            <w:tcBorders>
              <w:top w:val="nil"/>
              <w:left w:val="nil"/>
              <w:bottom w:val="single" w:sz="4" w:space="0" w:color="auto"/>
              <w:right w:val="nil"/>
            </w:tcBorders>
            <w:vAlign w:val="bottom"/>
            <w:hideMark/>
          </w:tcPr>
          <w:p w14:paraId="24CF49DA" w14:textId="77777777" w:rsidR="003B126D" w:rsidRPr="00BE72B6" w:rsidRDefault="003B126D" w:rsidP="008D4E83">
            <w:pPr>
              <w:spacing w:line="240" w:lineRule="auto"/>
              <w:rPr>
                <w:sz w:val="20"/>
                <w:szCs w:val="20"/>
                <w:lang w:eastAsia="ru-RU"/>
              </w:rPr>
            </w:pPr>
          </w:p>
        </w:tc>
      </w:tr>
      <w:tr w:rsidR="003B126D" w:rsidRPr="00BE72B6" w14:paraId="362043D8" w14:textId="77777777" w:rsidTr="008D4E83">
        <w:trPr>
          <w:trHeight w:val="318"/>
        </w:trPr>
        <w:tc>
          <w:tcPr>
            <w:tcW w:w="9856" w:type="dxa"/>
            <w:gridSpan w:val="8"/>
            <w:tcBorders>
              <w:top w:val="nil"/>
              <w:left w:val="nil"/>
              <w:bottom w:val="nil"/>
              <w:right w:val="nil"/>
            </w:tcBorders>
            <w:vAlign w:val="center"/>
            <w:hideMark/>
          </w:tcPr>
          <w:p w14:paraId="21A79C34" w14:textId="77777777" w:rsidR="003B126D" w:rsidRPr="00BE72B6" w:rsidRDefault="003B126D" w:rsidP="008D4E83">
            <w:pPr>
              <w:spacing w:line="240" w:lineRule="auto"/>
              <w:jc w:val="center"/>
              <w:rPr>
                <w:rFonts w:ascii="Times New Roman" w:hAnsi="Times New Roman"/>
                <w:color w:val="2B2B2B"/>
                <w:sz w:val="20"/>
                <w:szCs w:val="20"/>
              </w:rPr>
            </w:pPr>
            <w:r w:rsidRPr="00BE72B6">
              <w:rPr>
                <w:rFonts w:ascii="Times New Roman" w:hAnsi="Times New Roman"/>
                <w:color w:val="2B2B2B"/>
                <w:sz w:val="20"/>
                <w:szCs w:val="20"/>
                <w:vertAlign w:val="superscript"/>
              </w:rPr>
              <w:t>Ф.И.О. эксперта(-</w:t>
            </w:r>
            <w:proofErr w:type="spellStart"/>
            <w:r w:rsidRPr="00BE72B6">
              <w:rPr>
                <w:rFonts w:ascii="Times New Roman" w:hAnsi="Times New Roman"/>
                <w:color w:val="2B2B2B"/>
                <w:sz w:val="20"/>
                <w:szCs w:val="20"/>
                <w:vertAlign w:val="superscript"/>
              </w:rPr>
              <w:t>ов</w:t>
            </w:r>
            <w:proofErr w:type="spellEnd"/>
            <w:r w:rsidRPr="00BE72B6">
              <w:rPr>
                <w:rFonts w:ascii="Times New Roman" w:hAnsi="Times New Roman"/>
                <w:color w:val="2B2B2B"/>
                <w:sz w:val="20"/>
                <w:szCs w:val="20"/>
                <w:vertAlign w:val="superscript"/>
              </w:rPr>
              <w:t>) по сертификации, технического(-их) эксперта(-</w:t>
            </w:r>
            <w:proofErr w:type="spellStart"/>
            <w:r w:rsidRPr="00BE72B6">
              <w:rPr>
                <w:rFonts w:ascii="Times New Roman" w:hAnsi="Times New Roman"/>
                <w:color w:val="2B2B2B"/>
                <w:sz w:val="20"/>
                <w:szCs w:val="20"/>
                <w:vertAlign w:val="superscript"/>
              </w:rPr>
              <w:t>ов</w:t>
            </w:r>
            <w:proofErr w:type="spellEnd"/>
            <w:r w:rsidRPr="00BE72B6">
              <w:rPr>
                <w:rFonts w:ascii="Times New Roman" w:hAnsi="Times New Roman"/>
                <w:color w:val="2B2B2B"/>
                <w:sz w:val="20"/>
                <w:szCs w:val="20"/>
                <w:vertAlign w:val="superscript"/>
              </w:rPr>
              <w:t>) с указанием должности</w:t>
            </w:r>
          </w:p>
        </w:tc>
      </w:tr>
      <w:tr w:rsidR="003B126D" w:rsidRPr="00BE72B6" w14:paraId="79C8BFF0" w14:textId="77777777" w:rsidTr="008D4E83">
        <w:tc>
          <w:tcPr>
            <w:tcW w:w="5570" w:type="dxa"/>
            <w:gridSpan w:val="4"/>
            <w:tcBorders>
              <w:top w:val="nil"/>
              <w:left w:val="nil"/>
              <w:bottom w:val="single" w:sz="4" w:space="0" w:color="auto"/>
              <w:right w:val="nil"/>
            </w:tcBorders>
          </w:tcPr>
          <w:p w14:paraId="0ED77DDA" w14:textId="77777777" w:rsidR="003B126D" w:rsidRPr="00BE72B6" w:rsidRDefault="003B126D" w:rsidP="008D4E83">
            <w:pPr>
              <w:spacing w:line="240" w:lineRule="auto"/>
              <w:rPr>
                <w:rFonts w:ascii="Times New Roman" w:hAnsi="Times New Roman"/>
                <w:color w:val="2B2B2B"/>
                <w:sz w:val="20"/>
                <w:szCs w:val="20"/>
              </w:rPr>
            </w:pPr>
          </w:p>
        </w:tc>
        <w:tc>
          <w:tcPr>
            <w:tcW w:w="336" w:type="dxa"/>
            <w:tcBorders>
              <w:top w:val="nil"/>
              <w:left w:val="nil"/>
              <w:bottom w:val="nil"/>
              <w:right w:val="nil"/>
            </w:tcBorders>
          </w:tcPr>
          <w:p w14:paraId="7C03D980" w14:textId="77777777" w:rsidR="003B126D" w:rsidRPr="00BE72B6" w:rsidRDefault="003B126D" w:rsidP="008D4E83">
            <w:pPr>
              <w:spacing w:line="240" w:lineRule="auto"/>
              <w:jc w:val="center"/>
              <w:rPr>
                <w:rFonts w:ascii="Times New Roman" w:hAnsi="Times New Roman"/>
                <w:color w:val="2B2B2B"/>
                <w:sz w:val="20"/>
                <w:szCs w:val="20"/>
                <w:vertAlign w:val="superscript"/>
              </w:rPr>
            </w:pPr>
          </w:p>
        </w:tc>
        <w:tc>
          <w:tcPr>
            <w:tcW w:w="1845" w:type="dxa"/>
            <w:tcBorders>
              <w:top w:val="nil"/>
              <w:left w:val="nil"/>
              <w:bottom w:val="single" w:sz="4" w:space="0" w:color="auto"/>
              <w:right w:val="nil"/>
            </w:tcBorders>
          </w:tcPr>
          <w:p w14:paraId="3ABC0461" w14:textId="77777777" w:rsidR="003B126D" w:rsidRPr="00BE72B6" w:rsidRDefault="003B126D" w:rsidP="008D4E83">
            <w:pPr>
              <w:spacing w:line="240" w:lineRule="auto"/>
              <w:jc w:val="center"/>
              <w:rPr>
                <w:rFonts w:ascii="Times New Roman" w:hAnsi="Times New Roman"/>
                <w:color w:val="2B2B2B"/>
                <w:sz w:val="20"/>
                <w:szCs w:val="20"/>
                <w:vertAlign w:val="superscript"/>
              </w:rPr>
            </w:pPr>
          </w:p>
        </w:tc>
        <w:tc>
          <w:tcPr>
            <w:tcW w:w="457" w:type="dxa"/>
            <w:tcBorders>
              <w:top w:val="nil"/>
              <w:left w:val="nil"/>
              <w:bottom w:val="nil"/>
              <w:right w:val="nil"/>
            </w:tcBorders>
          </w:tcPr>
          <w:p w14:paraId="5A00C0E6" w14:textId="77777777" w:rsidR="003B126D" w:rsidRPr="00BE72B6" w:rsidRDefault="003B126D" w:rsidP="008D4E83">
            <w:pPr>
              <w:spacing w:line="240" w:lineRule="auto"/>
              <w:jc w:val="center"/>
              <w:rPr>
                <w:rFonts w:ascii="Times New Roman" w:hAnsi="Times New Roman"/>
                <w:color w:val="2B2B2B"/>
                <w:sz w:val="20"/>
                <w:szCs w:val="20"/>
                <w:vertAlign w:val="superscript"/>
              </w:rPr>
            </w:pPr>
          </w:p>
        </w:tc>
        <w:tc>
          <w:tcPr>
            <w:tcW w:w="1648" w:type="dxa"/>
            <w:tcBorders>
              <w:top w:val="nil"/>
              <w:left w:val="nil"/>
              <w:bottom w:val="single" w:sz="4" w:space="0" w:color="auto"/>
              <w:right w:val="nil"/>
            </w:tcBorders>
          </w:tcPr>
          <w:p w14:paraId="69F51237" w14:textId="77777777" w:rsidR="003B126D" w:rsidRPr="00BE72B6" w:rsidRDefault="003B126D" w:rsidP="008D4E83">
            <w:pPr>
              <w:spacing w:line="240" w:lineRule="auto"/>
              <w:jc w:val="center"/>
              <w:rPr>
                <w:rFonts w:ascii="Times New Roman" w:hAnsi="Times New Roman"/>
                <w:color w:val="2B2B2B"/>
                <w:sz w:val="20"/>
                <w:szCs w:val="20"/>
                <w:vertAlign w:val="superscript"/>
              </w:rPr>
            </w:pPr>
          </w:p>
        </w:tc>
      </w:tr>
      <w:tr w:rsidR="003B126D" w:rsidRPr="00BE72B6" w14:paraId="449533D9" w14:textId="77777777" w:rsidTr="008D4E83">
        <w:tc>
          <w:tcPr>
            <w:tcW w:w="5570" w:type="dxa"/>
            <w:gridSpan w:val="4"/>
            <w:tcBorders>
              <w:top w:val="single" w:sz="4" w:space="0" w:color="auto"/>
              <w:left w:val="nil"/>
              <w:bottom w:val="nil"/>
              <w:right w:val="nil"/>
            </w:tcBorders>
            <w:hideMark/>
          </w:tcPr>
          <w:p w14:paraId="257852F9" w14:textId="77777777" w:rsidR="003B126D" w:rsidRPr="00BE72B6" w:rsidRDefault="003B126D" w:rsidP="008D4E83">
            <w:pPr>
              <w:spacing w:line="240" w:lineRule="auto"/>
              <w:jc w:val="center"/>
              <w:rPr>
                <w:rFonts w:ascii="Times New Roman" w:hAnsi="Times New Roman"/>
                <w:color w:val="2B2B2B"/>
                <w:sz w:val="20"/>
                <w:szCs w:val="20"/>
                <w:vertAlign w:val="superscript"/>
              </w:rPr>
            </w:pPr>
            <w:r w:rsidRPr="00BE72B6">
              <w:rPr>
                <w:rFonts w:ascii="Times New Roman" w:hAnsi="Times New Roman"/>
                <w:color w:val="2B2B2B"/>
                <w:sz w:val="20"/>
                <w:szCs w:val="20"/>
                <w:vertAlign w:val="superscript"/>
              </w:rPr>
              <w:t>должность</w:t>
            </w:r>
          </w:p>
        </w:tc>
        <w:tc>
          <w:tcPr>
            <w:tcW w:w="336" w:type="dxa"/>
            <w:tcBorders>
              <w:top w:val="nil"/>
              <w:left w:val="nil"/>
              <w:bottom w:val="nil"/>
              <w:right w:val="nil"/>
            </w:tcBorders>
          </w:tcPr>
          <w:p w14:paraId="1413ECCE" w14:textId="77777777" w:rsidR="003B126D" w:rsidRPr="00BE72B6" w:rsidRDefault="003B126D" w:rsidP="008D4E83">
            <w:pPr>
              <w:spacing w:line="240" w:lineRule="auto"/>
              <w:jc w:val="center"/>
              <w:rPr>
                <w:rFonts w:ascii="Times New Roman" w:hAnsi="Times New Roman"/>
                <w:color w:val="2B2B2B"/>
                <w:sz w:val="20"/>
                <w:szCs w:val="20"/>
                <w:vertAlign w:val="superscript"/>
              </w:rPr>
            </w:pPr>
          </w:p>
        </w:tc>
        <w:tc>
          <w:tcPr>
            <w:tcW w:w="1845" w:type="dxa"/>
            <w:tcBorders>
              <w:top w:val="nil"/>
              <w:left w:val="nil"/>
              <w:bottom w:val="nil"/>
              <w:right w:val="nil"/>
            </w:tcBorders>
            <w:hideMark/>
          </w:tcPr>
          <w:p w14:paraId="5B706636" w14:textId="77777777" w:rsidR="003B126D" w:rsidRPr="00BE72B6" w:rsidRDefault="003B126D" w:rsidP="008D4E83">
            <w:pPr>
              <w:spacing w:line="240" w:lineRule="auto"/>
              <w:jc w:val="center"/>
              <w:rPr>
                <w:rFonts w:ascii="Times New Roman" w:hAnsi="Times New Roman"/>
                <w:color w:val="2B2B2B"/>
                <w:sz w:val="20"/>
                <w:szCs w:val="20"/>
                <w:vertAlign w:val="superscript"/>
              </w:rPr>
            </w:pPr>
            <w:r w:rsidRPr="00BE72B6">
              <w:rPr>
                <w:rFonts w:ascii="Times New Roman" w:hAnsi="Times New Roman"/>
                <w:color w:val="2B2B2B"/>
                <w:sz w:val="20"/>
                <w:szCs w:val="20"/>
                <w:vertAlign w:val="superscript"/>
              </w:rPr>
              <w:t>подпись</w:t>
            </w:r>
          </w:p>
        </w:tc>
        <w:tc>
          <w:tcPr>
            <w:tcW w:w="457" w:type="dxa"/>
            <w:tcBorders>
              <w:top w:val="nil"/>
              <w:left w:val="nil"/>
              <w:bottom w:val="nil"/>
              <w:right w:val="nil"/>
            </w:tcBorders>
          </w:tcPr>
          <w:p w14:paraId="020E1B7C" w14:textId="77777777" w:rsidR="003B126D" w:rsidRPr="00BE72B6" w:rsidRDefault="003B126D" w:rsidP="008D4E83">
            <w:pPr>
              <w:spacing w:line="240" w:lineRule="auto"/>
              <w:jc w:val="center"/>
              <w:rPr>
                <w:rFonts w:ascii="Times New Roman" w:hAnsi="Times New Roman"/>
                <w:color w:val="2B2B2B"/>
                <w:sz w:val="20"/>
                <w:szCs w:val="20"/>
                <w:vertAlign w:val="superscript"/>
              </w:rPr>
            </w:pPr>
          </w:p>
        </w:tc>
        <w:tc>
          <w:tcPr>
            <w:tcW w:w="1648" w:type="dxa"/>
            <w:tcBorders>
              <w:top w:val="nil"/>
              <w:left w:val="nil"/>
              <w:bottom w:val="nil"/>
              <w:right w:val="nil"/>
            </w:tcBorders>
            <w:hideMark/>
          </w:tcPr>
          <w:p w14:paraId="72410CCE" w14:textId="77777777" w:rsidR="003B126D" w:rsidRPr="00BE72B6" w:rsidRDefault="003B126D" w:rsidP="008D4E83">
            <w:pPr>
              <w:spacing w:line="240" w:lineRule="auto"/>
              <w:jc w:val="center"/>
              <w:rPr>
                <w:rFonts w:ascii="Times New Roman" w:hAnsi="Times New Roman"/>
                <w:color w:val="2B2B2B"/>
                <w:sz w:val="20"/>
                <w:szCs w:val="20"/>
                <w:vertAlign w:val="superscript"/>
              </w:rPr>
            </w:pPr>
            <w:r w:rsidRPr="00BE72B6">
              <w:rPr>
                <w:rFonts w:ascii="Times New Roman" w:hAnsi="Times New Roman"/>
                <w:color w:val="2B2B2B"/>
                <w:sz w:val="20"/>
                <w:szCs w:val="20"/>
                <w:vertAlign w:val="superscript"/>
              </w:rPr>
              <w:t>Ф.И.О</w:t>
            </w:r>
          </w:p>
        </w:tc>
      </w:tr>
      <w:tr w:rsidR="003B126D" w:rsidRPr="00BE72B6" w14:paraId="6A342486" w14:textId="77777777" w:rsidTr="008D4E83">
        <w:tc>
          <w:tcPr>
            <w:tcW w:w="5570" w:type="dxa"/>
            <w:gridSpan w:val="4"/>
            <w:tcBorders>
              <w:top w:val="nil"/>
              <w:left w:val="nil"/>
              <w:bottom w:val="nil"/>
              <w:right w:val="nil"/>
            </w:tcBorders>
            <w:hideMark/>
          </w:tcPr>
          <w:p w14:paraId="2AF2E3B9" w14:textId="77777777" w:rsidR="003B126D" w:rsidRPr="00BE72B6" w:rsidRDefault="003B126D" w:rsidP="008D4E83">
            <w:pPr>
              <w:spacing w:line="240" w:lineRule="auto"/>
              <w:rPr>
                <w:rFonts w:ascii="Times New Roman" w:hAnsi="Times New Roman"/>
                <w:color w:val="2B2B2B"/>
                <w:sz w:val="20"/>
                <w:szCs w:val="20"/>
              </w:rPr>
            </w:pPr>
          </w:p>
          <w:p w14:paraId="43170C85" w14:textId="77777777" w:rsidR="003B126D" w:rsidRPr="00BE72B6" w:rsidRDefault="003B126D" w:rsidP="008D4E83">
            <w:pPr>
              <w:spacing w:line="240" w:lineRule="auto"/>
              <w:rPr>
                <w:rFonts w:ascii="Times New Roman" w:hAnsi="Times New Roman"/>
                <w:color w:val="2B2B2B"/>
                <w:sz w:val="20"/>
                <w:szCs w:val="20"/>
              </w:rPr>
            </w:pPr>
            <w:r w:rsidRPr="00BE72B6">
              <w:rPr>
                <w:rFonts w:ascii="Times New Roman" w:hAnsi="Times New Roman"/>
                <w:color w:val="2B2B2B"/>
                <w:sz w:val="20"/>
                <w:szCs w:val="20"/>
              </w:rPr>
              <w:t>Приложение:</w:t>
            </w:r>
          </w:p>
          <w:p w14:paraId="66481BC3" w14:textId="77777777" w:rsidR="003B126D" w:rsidRPr="00BE72B6" w:rsidRDefault="003B126D" w:rsidP="008D4E83">
            <w:pPr>
              <w:spacing w:line="240" w:lineRule="auto"/>
              <w:rPr>
                <w:rFonts w:ascii="Times New Roman" w:hAnsi="Times New Roman"/>
                <w:color w:val="2B2B2B"/>
                <w:sz w:val="20"/>
                <w:szCs w:val="20"/>
              </w:rPr>
            </w:pPr>
            <w:r w:rsidRPr="00BE72B6">
              <w:rPr>
                <w:rFonts w:ascii="Times New Roman" w:hAnsi="Times New Roman"/>
                <w:color w:val="2B2B2B"/>
                <w:sz w:val="20"/>
                <w:szCs w:val="20"/>
              </w:rPr>
              <w:t>План оценивания по заявке № от</w:t>
            </w:r>
          </w:p>
        </w:tc>
        <w:tc>
          <w:tcPr>
            <w:tcW w:w="4286" w:type="dxa"/>
            <w:gridSpan w:val="4"/>
            <w:tcBorders>
              <w:top w:val="nil"/>
              <w:left w:val="nil"/>
              <w:bottom w:val="nil"/>
              <w:right w:val="nil"/>
            </w:tcBorders>
          </w:tcPr>
          <w:p w14:paraId="775DF2AF" w14:textId="77777777" w:rsidR="003B126D" w:rsidRPr="00BE72B6" w:rsidRDefault="003B126D" w:rsidP="008D4E83">
            <w:pPr>
              <w:spacing w:line="240" w:lineRule="auto"/>
              <w:jc w:val="center"/>
              <w:rPr>
                <w:rFonts w:ascii="Times New Roman" w:hAnsi="Times New Roman"/>
                <w:color w:val="2B2B2B"/>
                <w:sz w:val="20"/>
                <w:szCs w:val="20"/>
                <w:vertAlign w:val="superscript"/>
              </w:rPr>
            </w:pPr>
          </w:p>
        </w:tc>
      </w:tr>
      <w:tr w:rsidR="003B126D" w:rsidRPr="00BE72B6" w14:paraId="056BF269" w14:textId="77777777" w:rsidTr="008D4E83">
        <w:tc>
          <w:tcPr>
            <w:tcW w:w="5570" w:type="dxa"/>
            <w:gridSpan w:val="4"/>
            <w:tcBorders>
              <w:top w:val="nil"/>
              <w:left w:val="nil"/>
              <w:bottom w:val="nil"/>
              <w:right w:val="nil"/>
            </w:tcBorders>
          </w:tcPr>
          <w:p w14:paraId="6D6A19BE" w14:textId="77777777" w:rsidR="003B126D" w:rsidRPr="00BE72B6" w:rsidRDefault="003B126D" w:rsidP="008D4E83">
            <w:pPr>
              <w:spacing w:line="240" w:lineRule="auto"/>
              <w:jc w:val="center"/>
              <w:rPr>
                <w:rFonts w:ascii="Times New Roman" w:hAnsi="Times New Roman"/>
                <w:color w:val="2B2B2B"/>
                <w:sz w:val="20"/>
                <w:szCs w:val="20"/>
                <w:vertAlign w:val="superscript"/>
              </w:rPr>
            </w:pPr>
          </w:p>
        </w:tc>
        <w:tc>
          <w:tcPr>
            <w:tcW w:w="4286" w:type="dxa"/>
            <w:gridSpan w:val="4"/>
            <w:tcBorders>
              <w:top w:val="nil"/>
              <w:left w:val="nil"/>
              <w:bottom w:val="nil"/>
              <w:right w:val="nil"/>
            </w:tcBorders>
          </w:tcPr>
          <w:p w14:paraId="1A6A91E6" w14:textId="77777777" w:rsidR="003B126D" w:rsidRPr="00BE72B6" w:rsidRDefault="003B126D" w:rsidP="008D4E83">
            <w:pPr>
              <w:spacing w:line="240" w:lineRule="auto"/>
              <w:jc w:val="center"/>
              <w:rPr>
                <w:rFonts w:ascii="Times New Roman" w:hAnsi="Times New Roman"/>
                <w:color w:val="2B2B2B"/>
                <w:sz w:val="20"/>
                <w:szCs w:val="20"/>
                <w:vertAlign w:val="superscript"/>
              </w:rPr>
            </w:pPr>
          </w:p>
        </w:tc>
      </w:tr>
      <w:tr w:rsidR="003B126D" w:rsidRPr="00BE72B6" w14:paraId="2994FB22" w14:textId="77777777" w:rsidTr="008D4E83">
        <w:tc>
          <w:tcPr>
            <w:tcW w:w="5570" w:type="dxa"/>
            <w:gridSpan w:val="4"/>
            <w:tcBorders>
              <w:top w:val="nil"/>
              <w:left w:val="nil"/>
              <w:bottom w:val="nil"/>
              <w:right w:val="nil"/>
            </w:tcBorders>
          </w:tcPr>
          <w:p w14:paraId="193F4F0F" w14:textId="77777777" w:rsidR="003B126D" w:rsidRPr="00BE72B6" w:rsidRDefault="003B126D" w:rsidP="008D4E83">
            <w:pPr>
              <w:spacing w:line="240" w:lineRule="auto"/>
              <w:jc w:val="left"/>
              <w:rPr>
                <w:rFonts w:ascii="Times New Roman" w:hAnsi="Times New Roman"/>
                <w:color w:val="2B2B2B"/>
                <w:sz w:val="20"/>
                <w:szCs w:val="20"/>
                <w:vertAlign w:val="superscript"/>
              </w:rPr>
            </w:pPr>
            <w:r w:rsidRPr="00BE72B6">
              <w:rPr>
                <w:rFonts w:ascii="Times New Roman" w:hAnsi="Times New Roman"/>
                <w:color w:val="2B2B2B"/>
                <w:sz w:val="20"/>
                <w:szCs w:val="20"/>
              </w:rPr>
              <w:t>Ознакомлены:</w:t>
            </w:r>
          </w:p>
        </w:tc>
        <w:tc>
          <w:tcPr>
            <w:tcW w:w="4286" w:type="dxa"/>
            <w:gridSpan w:val="4"/>
            <w:tcBorders>
              <w:top w:val="nil"/>
              <w:left w:val="nil"/>
              <w:bottom w:val="nil"/>
              <w:right w:val="nil"/>
            </w:tcBorders>
          </w:tcPr>
          <w:p w14:paraId="2CC8ACAC" w14:textId="77777777" w:rsidR="003B126D" w:rsidRPr="00BE72B6" w:rsidRDefault="003B126D" w:rsidP="008D4E83">
            <w:pPr>
              <w:spacing w:line="240" w:lineRule="auto"/>
              <w:jc w:val="center"/>
              <w:rPr>
                <w:rFonts w:ascii="Times New Roman" w:hAnsi="Times New Roman"/>
                <w:color w:val="2B2B2B"/>
                <w:sz w:val="20"/>
                <w:szCs w:val="20"/>
                <w:vertAlign w:val="superscript"/>
              </w:rPr>
            </w:pPr>
          </w:p>
        </w:tc>
      </w:tr>
    </w:tbl>
    <w:p w14:paraId="5373071D" w14:textId="77777777" w:rsidR="003B126D" w:rsidRPr="00BE72B6" w:rsidRDefault="003B126D" w:rsidP="003B126D">
      <w:pPr>
        <w:jc w:val="center"/>
        <w:rPr>
          <w:rFonts w:cs="Arial"/>
          <w:b/>
          <w:sz w:val="28"/>
          <w:szCs w:val="24"/>
        </w:rPr>
      </w:pPr>
    </w:p>
    <w:p w14:paraId="4F49CC7A" w14:textId="15012313" w:rsidR="003B126D" w:rsidRDefault="003B126D" w:rsidP="003B126D"/>
    <w:p w14:paraId="67AB3A29" w14:textId="2EE321D2" w:rsidR="003B126D" w:rsidRDefault="003B126D" w:rsidP="003B126D"/>
    <w:p w14:paraId="5A95307B" w14:textId="77777777" w:rsidR="003B126D" w:rsidRPr="003B126D" w:rsidRDefault="003B126D" w:rsidP="003B126D"/>
    <w:p w14:paraId="4A7CBE28" w14:textId="07A4928B" w:rsidR="009655BA" w:rsidRDefault="009655BA" w:rsidP="00F47D09">
      <w:pPr>
        <w:pStyle w:val="Heading1"/>
        <w:jc w:val="right"/>
        <w:rPr>
          <w:rFonts w:ascii="Arial" w:hAnsi="Arial" w:cs="Arial"/>
        </w:rPr>
      </w:pPr>
    </w:p>
    <w:p w14:paraId="4F9695F1" w14:textId="5F032846" w:rsidR="003C5AB1" w:rsidRDefault="003C5AB1" w:rsidP="003C5AB1"/>
    <w:p w14:paraId="2B761AAE" w14:textId="593F625B" w:rsidR="003C5AB1" w:rsidRPr="00BE72B6" w:rsidRDefault="003C5AB1" w:rsidP="003C5AB1">
      <w:pPr>
        <w:spacing w:line="360" w:lineRule="auto"/>
        <w:jc w:val="right"/>
        <w:outlineLvl w:val="0"/>
        <w:rPr>
          <w:rStyle w:val="Heading1Char"/>
          <w:rFonts w:ascii="Arial" w:hAnsi="Arial" w:cs="Arial"/>
        </w:rPr>
      </w:pPr>
      <w:r w:rsidRPr="00BE72B6">
        <w:rPr>
          <w:rStyle w:val="Heading1Char"/>
          <w:rFonts w:ascii="Arial" w:hAnsi="Arial" w:cs="Arial"/>
        </w:rPr>
        <w:lastRenderedPageBreak/>
        <w:t xml:space="preserve">Приложение </w:t>
      </w:r>
      <w:r>
        <w:rPr>
          <w:rStyle w:val="Heading1Char"/>
          <w:rFonts w:ascii="Arial" w:hAnsi="Arial" w:cs="Arial"/>
        </w:rPr>
        <w:t xml:space="preserve">2 </w:t>
      </w:r>
      <w:r w:rsidRPr="00BE72B6">
        <w:rPr>
          <w:rStyle w:val="Heading1Char"/>
          <w:rFonts w:ascii="Arial" w:hAnsi="Arial" w:cs="Arial"/>
        </w:rPr>
        <w:t xml:space="preserve">Форма </w:t>
      </w:r>
      <w:r w:rsidR="00A95D11">
        <w:rPr>
          <w:rStyle w:val="Heading1Char"/>
          <w:rFonts w:ascii="Arial" w:hAnsi="Arial" w:cs="Arial"/>
        </w:rPr>
        <w:t xml:space="preserve">плана оценивания </w:t>
      </w:r>
    </w:p>
    <w:p w14:paraId="37AF9FE5" w14:textId="77777777" w:rsidR="00A95D11" w:rsidRPr="00723604" w:rsidRDefault="00A95D11" w:rsidP="00A95D11">
      <w:pPr>
        <w:spacing w:line="238" w:lineRule="auto"/>
        <w:ind w:left="30" w:right="30"/>
        <w:jc w:val="center"/>
        <w:rPr>
          <w:rFonts w:ascii="Times New Roman" w:hAnsi="Times New Roman"/>
          <w:b/>
          <w:color w:val="000000"/>
          <w:sz w:val="16"/>
          <w:szCs w:val="16"/>
        </w:rPr>
      </w:pPr>
      <w:bookmarkStart w:id="68" w:name="_Toc11159781"/>
      <w:bookmarkStart w:id="69" w:name="_Toc23498567"/>
      <w:bookmarkStart w:id="70" w:name="_Toc25666963"/>
      <w:bookmarkStart w:id="71" w:name="_Toc50543978"/>
      <w:r w:rsidRPr="00723604">
        <w:rPr>
          <w:rFonts w:ascii="Times New Roman" w:hAnsi="Times New Roman"/>
          <w:b/>
          <w:color w:val="000000"/>
          <w:sz w:val="16"/>
          <w:szCs w:val="16"/>
        </w:rPr>
        <w:t>Орган по сертификации Общества с ограниченной ответственностью " Эксперт-</w:t>
      </w:r>
      <w:proofErr w:type="spellStart"/>
      <w:r w:rsidRPr="00723604">
        <w:rPr>
          <w:rFonts w:ascii="Times New Roman" w:hAnsi="Times New Roman"/>
          <w:b/>
          <w:color w:val="000000"/>
          <w:sz w:val="16"/>
          <w:szCs w:val="16"/>
        </w:rPr>
        <w:t>Лайн</w:t>
      </w:r>
      <w:proofErr w:type="spellEnd"/>
      <w:r w:rsidRPr="00723604">
        <w:rPr>
          <w:rFonts w:ascii="Times New Roman" w:hAnsi="Times New Roman"/>
          <w:b/>
          <w:color w:val="000000"/>
          <w:sz w:val="16"/>
          <w:szCs w:val="16"/>
        </w:rPr>
        <w:t xml:space="preserve"> "</w:t>
      </w:r>
    </w:p>
    <w:p w14:paraId="6795F1C6" w14:textId="653FBF6D" w:rsidR="00A95D11" w:rsidRPr="00723604" w:rsidRDefault="00A95D11" w:rsidP="00A95D11">
      <w:pPr>
        <w:spacing w:line="238" w:lineRule="auto"/>
        <w:ind w:left="30" w:right="30"/>
        <w:jc w:val="center"/>
        <w:rPr>
          <w:rFonts w:ascii="Times New Roman" w:hAnsi="Times New Roman"/>
          <w:b/>
          <w:color w:val="000000"/>
          <w:sz w:val="16"/>
          <w:szCs w:val="16"/>
        </w:rPr>
      </w:pPr>
      <w:r w:rsidRPr="00723604">
        <w:rPr>
          <w:rFonts w:ascii="Times New Roman" w:hAnsi="Times New Roman"/>
          <w:b/>
          <w:color w:val="000000"/>
          <w:sz w:val="16"/>
          <w:szCs w:val="16"/>
        </w:rPr>
        <w:t>Аттестат аккредитации № KG 417/КЦА.ОСП.0</w:t>
      </w:r>
      <w:r w:rsidR="00767676">
        <w:rPr>
          <w:rFonts w:ascii="Times New Roman" w:hAnsi="Times New Roman"/>
          <w:b/>
          <w:color w:val="000000"/>
          <w:sz w:val="16"/>
          <w:szCs w:val="16"/>
        </w:rPr>
        <w:t>53</w:t>
      </w:r>
    </w:p>
    <w:p w14:paraId="7E69341C" w14:textId="77777777" w:rsidR="00A95D11" w:rsidRPr="00723604" w:rsidRDefault="00A95D11" w:rsidP="00A95D11">
      <w:pPr>
        <w:spacing w:line="238" w:lineRule="auto"/>
        <w:ind w:left="30" w:right="30"/>
        <w:jc w:val="center"/>
        <w:rPr>
          <w:rFonts w:ascii="Times New Roman" w:hAnsi="Times New Roman"/>
          <w:b/>
          <w:color w:val="000000"/>
          <w:sz w:val="16"/>
          <w:szCs w:val="16"/>
        </w:rPr>
      </w:pPr>
      <w:r w:rsidRPr="00723604">
        <w:rPr>
          <w:rFonts w:ascii="Times New Roman" w:hAnsi="Times New Roman"/>
          <w:b/>
          <w:color w:val="000000"/>
          <w:sz w:val="16"/>
          <w:szCs w:val="16"/>
        </w:rPr>
        <w:t xml:space="preserve">Место нахождения: 720040 Кыргызская Республика, г. Бишкек, ул. </w:t>
      </w:r>
      <w:proofErr w:type="spellStart"/>
      <w:r w:rsidRPr="00723604">
        <w:rPr>
          <w:rFonts w:ascii="Times New Roman" w:hAnsi="Times New Roman"/>
          <w:b/>
          <w:color w:val="000000"/>
          <w:sz w:val="16"/>
          <w:szCs w:val="16"/>
        </w:rPr>
        <w:t>Раззакова</w:t>
      </w:r>
      <w:proofErr w:type="spellEnd"/>
      <w:r w:rsidRPr="00723604">
        <w:rPr>
          <w:rFonts w:ascii="Times New Roman" w:hAnsi="Times New Roman"/>
          <w:b/>
          <w:color w:val="000000"/>
          <w:sz w:val="16"/>
          <w:szCs w:val="16"/>
        </w:rPr>
        <w:t>, д.19, оф 902</w:t>
      </w:r>
    </w:p>
    <w:p w14:paraId="250107B1" w14:textId="77777777" w:rsidR="00A95D11" w:rsidRPr="00723604" w:rsidRDefault="00A95D11" w:rsidP="00A95D11">
      <w:pPr>
        <w:spacing w:line="238" w:lineRule="auto"/>
        <w:ind w:left="30" w:right="30"/>
        <w:jc w:val="center"/>
        <w:rPr>
          <w:rFonts w:ascii="Times New Roman" w:hAnsi="Times New Roman"/>
          <w:b/>
          <w:color w:val="000000"/>
          <w:sz w:val="16"/>
          <w:szCs w:val="16"/>
        </w:rPr>
      </w:pPr>
      <w:r w:rsidRPr="00723604">
        <w:rPr>
          <w:rFonts w:ascii="Times New Roman" w:hAnsi="Times New Roman"/>
          <w:b/>
          <w:color w:val="000000"/>
          <w:sz w:val="16"/>
          <w:szCs w:val="16"/>
        </w:rPr>
        <w:t xml:space="preserve">Адрес места осуществления деятельности: 720040 Кыргызская Республика, г. Бишкек, ул. </w:t>
      </w:r>
      <w:proofErr w:type="spellStart"/>
      <w:r w:rsidRPr="00723604">
        <w:rPr>
          <w:rFonts w:ascii="Times New Roman" w:hAnsi="Times New Roman"/>
          <w:b/>
          <w:color w:val="000000"/>
          <w:sz w:val="16"/>
          <w:szCs w:val="16"/>
        </w:rPr>
        <w:t>Раззакова</w:t>
      </w:r>
      <w:proofErr w:type="spellEnd"/>
      <w:r w:rsidRPr="00723604">
        <w:rPr>
          <w:rFonts w:ascii="Times New Roman" w:hAnsi="Times New Roman"/>
          <w:b/>
          <w:color w:val="000000"/>
          <w:sz w:val="16"/>
          <w:szCs w:val="16"/>
        </w:rPr>
        <w:t>, д.19, оф 902</w:t>
      </w:r>
    </w:p>
    <w:p w14:paraId="7C49F693" w14:textId="3390CBF9" w:rsidR="00A95D11" w:rsidRDefault="00A95D11" w:rsidP="00A95D11">
      <w:pPr>
        <w:spacing w:line="360" w:lineRule="auto"/>
        <w:jc w:val="center"/>
        <w:textAlignment w:val="top"/>
        <w:rPr>
          <w:rStyle w:val="Heading1Char"/>
          <w:rFonts w:ascii="Arial" w:hAnsi="Arial" w:cs="Arial"/>
          <w:sz w:val="22"/>
          <w:szCs w:val="20"/>
        </w:rPr>
      </w:pPr>
      <w:r w:rsidRPr="00723604">
        <w:rPr>
          <w:rFonts w:ascii="Times New Roman" w:hAnsi="Times New Roman"/>
          <w:b/>
          <w:color w:val="000000"/>
          <w:sz w:val="16"/>
          <w:szCs w:val="16"/>
        </w:rPr>
        <w:t>Телефон: +996708803093, адрес электронной почты: Ekspert.line@yandex.ru</w:t>
      </w:r>
    </w:p>
    <w:p w14:paraId="3C856501" w14:textId="77777777" w:rsidR="00A95D11" w:rsidRPr="00BE72B6" w:rsidRDefault="00A95D11" w:rsidP="00A95D11">
      <w:pPr>
        <w:spacing w:line="360" w:lineRule="auto"/>
        <w:jc w:val="center"/>
        <w:textAlignment w:val="top"/>
        <w:rPr>
          <w:rStyle w:val="Heading1Char"/>
          <w:rFonts w:ascii="Arial" w:hAnsi="Arial" w:cs="Arial"/>
          <w:sz w:val="22"/>
          <w:szCs w:val="20"/>
        </w:rPr>
      </w:pPr>
      <w:r w:rsidRPr="00BE72B6">
        <w:rPr>
          <w:rStyle w:val="Heading1Char"/>
          <w:rFonts w:ascii="Arial" w:hAnsi="Arial" w:cs="Arial"/>
          <w:sz w:val="22"/>
          <w:szCs w:val="20"/>
        </w:rPr>
        <w:t>План оценивани</w:t>
      </w:r>
      <w:bookmarkEnd w:id="68"/>
      <w:bookmarkEnd w:id="69"/>
      <w:bookmarkEnd w:id="70"/>
      <w:r w:rsidRPr="00BE72B6">
        <w:rPr>
          <w:rStyle w:val="Heading1Char"/>
          <w:rFonts w:ascii="Arial" w:hAnsi="Arial" w:cs="Arial"/>
          <w:sz w:val="22"/>
          <w:szCs w:val="20"/>
        </w:rPr>
        <w:t>я</w:t>
      </w:r>
      <w:bookmarkEnd w:id="71"/>
    </w:p>
    <w:p w14:paraId="6480BE17" w14:textId="77777777" w:rsidR="00A95D11" w:rsidRPr="00BE72B6" w:rsidRDefault="00A95D11" w:rsidP="00A95D11">
      <w:pPr>
        <w:spacing w:line="360" w:lineRule="auto"/>
        <w:jc w:val="center"/>
        <w:textAlignment w:val="top"/>
        <w:rPr>
          <w:rStyle w:val="Heading1Char"/>
          <w:rFonts w:ascii="Arial" w:hAnsi="Arial" w:cs="Arial"/>
          <w:sz w:val="22"/>
          <w:szCs w:val="20"/>
        </w:rPr>
      </w:pPr>
      <w:bookmarkStart w:id="72" w:name="_Toc50543979"/>
      <w:r w:rsidRPr="00BE72B6">
        <w:rPr>
          <w:rStyle w:val="Heading1Char"/>
          <w:rFonts w:ascii="Arial" w:hAnsi="Arial" w:cs="Arial"/>
          <w:sz w:val="22"/>
          <w:szCs w:val="20"/>
        </w:rPr>
        <w:t>по заявке №__________ от _____________</w:t>
      </w:r>
      <w:bookmarkEnd w:id="72"/>
    </w:p>
    <w:p w14:paraId="3A095352" w14:textId="77777777" w:rsidR="00A95D11" w:rsidRPr="00BE72B6" w:rsidRDefault="00A95D11" w:rsidP="00A95D11">
      <w:pPr>
        <w:spacing w:line="360" w:lineRule="auto"/>
        <w:jc w:val="center"/>
        <w:textAlignment w:val="top"/>
        <w:rPr>
          <w:rFonts w:eastAsiaTheme="minorHAnsi" w:cs="Arial"/>
          <w:b/>
          <w:bCs/>
          <w:color w:val="000000"/>
          <w:sz w:val="20"/>
          <w:szCs w:val="20"/>
        </w:rPr>
      </w:pPr>
    </w:p>
    <w:p w14:paraId="12CE37E6" w14:textId="77777777" w:rsidR="00A95D11" w:rsidRPr="00BE72B6" w:rsidRDefault="00A95D11" w:rsidP="00A95D11">
      <w:pPr>
        <w:pBdr>
          <w:bottom w:val="single" w:sz="6" w:space="1" w:color="auto"/>
        </w:pBdr>
        <w:spacing w:line="360" w:lineRule="auto"/>
        <w:textAlignment w:val="top"/>
        <w:rPr>
          <w:rFonts w:eastAsiaTheme="minorHAnsi" w:cs="Arial"/>
          <w:b/>
          <w:bCs/>
          <w:color w:val="000000"/>
          <w:sz w:val="20"/>
          <w:szCs w:val="20"/>
        </w:rPr>
      </w:pPr>
      <w:r w:rsidRPr="00BE72B6">
        <w:rPr>
          <w:rFonts w:eastAsiaTheme="minorHAnsi" w:cs="Arial"/>
          <w:b/>
          <w:bCs/>
          <w:color w:val="000000"/>
          <w:sz w:val="20"/>
          <w:szCs w:val="20"/>
        </w:rPr>
        <w:t>Заказчик</w:t>
      </w:r>
    </w:p>
    <w:p w14:paraId="0C43347F" w14:textId="77777777" w:rsidR="00A95D11" w:rsidRPr="00BE72B6" w:rsidRDefault="00A95D11" w:rsidP="00A95D11">
      <w:pPr>
        <w:keepLines/>
        <w:autoSpaceDE w:val="0"/>
        <w:autoSpaceDN w:val="0"/>
        <w:adjustRightInd w:val="0"/>
        <w:spacing w:line="360" w:lineRule="auto"/>
        <w:ind w:left="-1043"/>
        <w:jc w:val="center"/>
        <w:rPr>
          <w:rFonts w:cs="Arial"/>
          <w:color w:val="000000"/>
          <w:sz w:val="20"/>
          <w:szCs w:val="20"/>
          <w:vertAlign w:val="superscript"/>
        </w:rPr>
      </w:pPr>
      <w:r w:rsidRPr="00BE72B6">
        <w:rPr>
          <w:rFonts w:cs="Arial"/>
          <w:color w:val="000000"/>
          <w:sz w:val="20"/>
          <w:szCs w:val="20"/>
        </w:rPr>
        <w:t xml:space="preserve">                    </w:t>
      </w:r>
      <w:r w:rsidRPr="00BE72B6">
        <w:rPr>
          <w:rFonts w:cs="Arial"/>
          <w:color w:val="000000"/>
          <w:sz w:val="20"/>
          <w:szCs w:val="20"/>
          <w:vertAlign w:val="superscript"/>
        </w:rPr>
        <w:t>наименование заявителя - юридического лица, ФИО индивидуального предпринимателя или ФИО физического лица и его паспортные данные, номер свидетельства о государственной регистрации</w:t>
      </w:r>
    </w:p>
    <w:p w14:paraId="0941999F" w14:textId="77777777" w:rsidR="00A95D11" w:rsidRPr="00BE72B6" w:rsidRDefault="00A95D11" w:rsidP="00A95D11">
      <w:pPr>
        <w:autoSpaceDE w:val="0"/>
        <w:autoSpaceDN w:val="0"/>
        <w:adjustRightInd w:val="0"/>
        <w:spacing w:line="360" w:lineRule="auto"/>
        <w:rPr>
          <w:rFonts w:eastAsiaTheme="minorHAnsi" w:cs="Arial"/>
          <w:b/>
          <w:bCs/>
          <w:color w:val="000000"/>
          <w:sz w:val="20"/>
          <w:szCs w:val="20"/>
        </w:rPr>
      </w:pPr>
      <w:r w:rsidRPr="00BE72B6">
        <w:rPr>
          <w:rFonts w:eastAsiaTheme="minorHAnsi" w:cs="Arial"/>
          <w:b/>
          <w:bCs/>
          <w:color w:val="000000"/>
          <w:sz w:val="20"/>
          <w:szCs w:val="20"/>
        </w:rPr>
        <w:t>Наименование продукции ___________________________________________________________</w:t>
      </w:r>
    </w:p>
    <w:p w14:paraId="34AF260E" w14:textId="77777777" w:rsidR="00A95D11" w:rsidRPr="00BE72B6" w:rsidRDefault="00A95D11" w:rsidP="00A95D11">
      <w:pPr>
        <w:autoSpaceDE w:val="0"/>
        <w:autoSpaceDN w:val="0"/>
        <w:adjustRightInd w:val="0"/>
        <w:spacing w:line="360" w:lineRule="auto"/>
        <w:rPr>
          <w:rFonts w:cs="Arial"/>
          <w:sz w:val="20"/>
          <w:szCs w:val="20"/>
        </w:rPr>
      </w:pPr>
    </w:p>
    <w:tbl>
      <w:tblPr>
        <w:tblStyle w:val="TableGrid"/>
        <w:tblW w:w="0" w:type="auto"/>
        <w:tblLook w:val="04A0" w:firstRow="1" w:lastRow="0" w:firstColumn="1" w:lastColumn="0" w:noHBand="0" w:noVBand="1"/>
      </w:tblPr>
      <w:tblGrid>
        <w:gridCol w:w="5778"/>
        <w:gridCol w:w="1833"/>
        <w:gridCol w:w="2810"/>
      </w:tblGrid>
      <w:tr w:rsidR="00A95D11" w:rsidRPr="00BE72B6" w14:paraId="5B336E2D" w14:textId="77777777" w:rsidTr="006B77D9">
        <w:tc>
          <w:tcPr>
            <w:tcW w:w="5778" w:type="dxa"/>
          </w:tcPr>
          <w:p w14:paraId="3E53B0E4" w14:textId="77777777" w:rsidR="00A95D11" w:rsidRPr="00BE72B6" w:rsidRDefault="00A95D11" w:rsidP="006B77D9">
            <w:pPr>
              <w:autoSpaceDE w:val="0"/>
              <w:autoSpaceDN w:val="0"/>
              <w:adjustRightInd w:val="0"/>
              <w:jc w:val="center"/>
              <w:rPr>
                <w:rFonts w:eastAsiaTheme="minorHAnsi" w:cs="Arial"/>
                <w:b/>
                <w:color w:val="000000"/>
                <w:sz w:val="20"/>
                <w:szCs w:val="20"/>
              </w:rPr>
            </w:pPr>
            <w:r w:rsidRPr="00BE72B6">
              <w:rPr>
                <w:rFonts w:eastAsiaTheme="minorHAnsi" w:cs="Arial"/>
                <w:b/>
                <w:color w:val="000000"/>
                <w:sz w:val="20"/>
                <w:szCs w:val="20"/>
              </w:rPr>
              <w:t xml:space="preserve">Элементы процедуры подтверждения </w:t>
            </w:r>
          </w:p>
          <w:p w14:paraId="2BB5F172" w14:textId="77777777" w:rsidR="00A95D11" w:rsidRPr="00BE72B6" w:rsidRDefault="00A95D11" w:rsidP="006B77D9">
            <w:pPr>
              <w:autoSpaceDE w:val="0"/>
              <w:autoSpaceDN w:val="0"/>
              <w:adjustRightInd w:val="0"/>
              <w:jc w:val="center"/>
              <w:rPr>
                <w:rFonts w:eastAsiaTheme="minorHAnsi" w:cs="Arial"/>
                <w:b/>
                <w:color w:val="000000"/>
                <w:sz w:val="20"/>
                <w:szCs w:val="20"/>
              </w:rPr>
            </w:pPr>
            <w:r w:rsidRPr="00BE72B6">
              <w:rPr>
                <w:rFonts w:eastAsiaTheme="minorHAnsi" w:cs="Arial"/>
                <w:b/>
                <w:color w:val="000000"/>
                <w:sz w:val="20"/>
                <w:szCs w:val="20"/>
              </w:rPr>
              <w:t>соответствия</w:t>
            </w:r>
          </w:p>
        </w:tc>
        <w:tc>
          <w:tcPr>
            <w:tcW w:w="1833" w:type="dxa"/>
          </w:tcPr>
          <w:p w14:paraId="7DFC7B5A" w14:textId="77777777" w:rsidR="00A95D11" w:rsidRPr="00BE72B6" w:rsidRDefault="00A95D11" w:rsidP="006B77D9">
            <w:pPr>
              <w:autoSpaceDE w:val="0"/>
              <w:autoSpaceDN w:val="0"/>
              <w:adjustRightInd w:val="0"/>
              <w:jc w:val="center"/>
              <w:rPr>
                <w:rFonts w:eastAsiaTheme="minorHAnsi" w:cs="Arial"/>
                <w:b/>
                <w:color w:val="000000"/>
                <w:sz w:val="20"/>
                <w:szCs w:val="20"/>
              </w:rPr>
            </w:pPr>
            <w:r w:rsidRPr="00BE72B6">
              <w:rPr>
                <w:rFonts w:eastAsiaTheme="minorHAnsi" w:cs="Arial"/>
                <w:b/>
                <w:color w:val="000000"/>
                <w:sz w:val="20"/>
                <w:szCs w:val="20"/>
              </w:rPr>
              <w:t xml:space="preserve">Плановые сроки </w:t>
            </w:r>
          </w:p>
          <w:p w14:paraId="5A151CD6" w14:textId="77777777" w:rsidR="00A95D11" w:rsidRPr="00BE72B6" w:rsidRDefault="00A95D11" w:rsidP="006B77D9">
            <w:pPr>
              <w:autoSpaceDE w:val="0"/>
              <w:autoSpaceDN w:val="0"/>
              <w:adjustRightInd w:val="0"/>
              <w:jc w:val="center"/>
              <w:rPr>
                <w:rFonts w:eastAsiaTheme="minorHAnsi" w:cs="Arial"/>
                <w:b/>
                <w:color w:val="000000"/>
                <w:sz w:val="20"/>
                <w:szCs w:val="20"/>
              </w:rPr>
            </w:pPr>
            <w:r w:rsidRPr="00BE72B6">
              <w:rPr>
                <w:rFonts w:eastAsiaTheme="minorHAnsi" w:cs="Arial"/>
                <w:b/>
                <w:color w:val="000000"/>
                <w:sz w:val="20"/>
                <w:szCs w:val="20"/>
              </w:rPr>
              <w:t>выполнения</w:t>
            </w:r>
          </w:p>
        </w:tc>
        <w:tc>
          <w:tcPr>
            <w:tcW w:w="2810" w:type="dxa"/>
          </w:tcPr>
          <w:p w14:paraId="7700225E" w14:textId="77777777" w:rsidR="00A95D11" w:rsidRPr="00BE72B6" w:rsidRDefault="00A95D11" w:rsidP="006B77D9">
            <w:pPr>
              <w:autoSpaceDE w:val="0"/>
              <w:autoSpaceDN w:val="0"/>
              <w:adjustRightInd w:val="0"/>
              <w:jc w:val="center"/>
              <w:rPr>
                <w:rFonts w:eastAsiaTheme="minorHAnsi" w:cs="Arial"/>
                <w:b/>
                <w:color w:val="000000"/>
                <w:sz w:val="20"/>
                <w:szCs w:val="20"/>
              </w:rPr>
            </w:pPr>
            <w:r w:rsidRPr="00BE72B6">
              <w:rPr>
                <w:rFonts w:eastAsiaTheme="minorHAnsi" w:cs="Arial"/>
                <w:b/>
                <w:color w:val="000000"/>
                <w:sz w:val="20"/>
                <w:szCs w:val="20"/>
              </w:rPr>
              <w:t>Исполнитель</w:t>
            </w:r>
          </w:p>
        </w:tc>
      </w:tr>
      <w:tr w:rsidR="00A95D11" w:rsidRPr="00BE72B6" w14:paraId="362778E2" w14:textId="77777777" w:rsidTr="006B77D9">
        <w:tc>
          <w:tcPr>
            <w:tcW w:w="5778" w:type="dxa"/>
          </w:tcPr>
          <w:p w14:paraId="5F16A244" w14:textId="77777777" w:rsidR="00A95D11" w:rsidRPr="00BE72B6" w:rsidRDefault="00A95D11" w:rsidP="006B77D9">
            <w:pPr>
              <w:autoSpaceDE w:val="0"/>
              <w:autoSpaceDN w:val="0"/>
              <w:adjustRightInd w:val="0"/>
              <w:rPr>
                <w:rFonts w:eastAsiaTheme="minorHAnsi" w:cs="Arial"/>
                <w:color w:val="000000"/>
                <w:sz w:val="20"/>
                <w:szCs w:val="20"/>
              </w:rPr>
            </w:pPr>
            <w:r w:rsidRPr="00BE72B6">
              <w:rPr>
                <w:rFonts w:eastAsiaTheme="minorHAnsi" w:cs="Arial"/>
                <w:color w:val="000000"/>
                <w:sz w:val="20"/>
                <w:szCs w:val="20"/>
              </w:rPr>
              <w:t>Анализ полноты и правильности заполнения заявки и наличия всех документов, требуемых в соответствии с нормативной документацией;</w:t>
            </w:r>
          </w:p>
        </w:tc>
        <w:tc>
          <w:tcPr>
            <w:tcW w:w="1833" w:type="dxa"/>
          </w:tcPr>
          <w:p w14:paraId="025BF674" w14:textId="77777777" w:rsidR="00A95D11" w:rsidRPr="00BE72B6" w:rsidRDefault="00A95D11" w:rsidP="006B77D9">
            <w:pPr>
              <w:autoSpaceDE w:val="0"/>
              <w:autoSpaceDN w:val="0"/>
              <w:adjustRightInd w:val="0"/>
              <w:rPr>
                <w:rFonts w:eastAsiaTheme="minorHAnsi" w:cs="Arial"/>
                <w:color w:val="000000"/>
                <w:sz w:val="20"/>
                <w:szCs w:val="20"/>
              </w:rPr>
            </w:pPr>
          </w:p>
        </w:tc>
        <w:tc>
          <w:tcPr>
            <w:tcW w:w="2810" w:type="dxa"/>
          </w:tcPr>
          <w:p w14:paraId="1D0A7B43" w14:textId="77777777" w:rsidR="00A95D11" w:rsidRPr="00BE72B6" w:rsidRDefault="00A95D11" w:rsidP="006B77D9">
            <w:pPr>
              <w:autoSpaceDE w:val="0"/>
              <w:autoSpaceDN w:val="0"/>
              <w:adjustRightInd w:val="0"/>
              <w:rPr>
                <w:rFonts w:eastAsiaTheme="minorHAnsi" w:cs="Arial"/>
                <w:color w:val="000000"/>
                <w:sz w:val="20"/>
                <w:szCs w:val="20"/>
              </w:rPr>
            </w:pPr>
          </w:p>
        </w:tc>
      </w:tr>
      <w:tr w:rsidR="00A95D11" w:rsidRPr="00BE72B6" w14:paraId="6D97DCFB" w14:textId="77777777" w:rsidTr="006B77D9">
        <w:tc>
          <w:tcPr>
            <w:tcW w:w="5778" w:type="dxa"/>
          </w:tcPr>
          <w:p w14:paraId="235541C8" w14:textId="77777777" w:rsidR="00A95D11" w:rsidRPr="00BE72B6" w:rsidRDefault="00A95D11" w:rsidP="006B77D9">
            <w:pPr>
              <w:autoSpaceDE w:val="0"/>
              <w:autoSpaceDN w:val="0"/>
              <w:adjustRightInd w:val="0"/>
              <w:rPr>
                <w:rFonts w:eastAsiaTheme="minorHAnsi" w:cs="Arial"/>
                <w:color w:val="000000"/>
                <w:sz w:val="20"/>
                <w:szCs w:val="20"/>
              </w:rPr>
            </w:pPr>
            <w:r w:rsidRPr="00BE72B6">
              <w:rPr>
                <w:rFonts w:eastAsiaTheme="minorHAnsi" w:cs="Arial"/>
                <w:color w:val="000000"/>
                <w:sz w:val="20"/>
                <w:szCs w:val="20"/>
              </w:rPr>
              <w:t>Принятие заключения по заявке на проведение сертификации;</w:t>
            </w:r>
          </w:p>
        </w:tc>
        <w:tc>
          <w:tcPr>
            <w:tcW w:w="1833" w:type="dxa"/>
          </w:tcPr>
          <w:p w14:paraId="18C95AAB" w14:textId="77777777" w:rsidR="00A95D11" w:rsidRPr="00BE72B6" w:rsidRDefault="00A95D11" w:rsidP="006B77D9">
            <w:pPr>
              <w:autoSpaceDE w:val="0"/>
              <w:autoSpaceDN w:val="0"/>
              <w:adjustRightInd w:val="0"/>
              <w:rPr>
                <w:rFonts w:eastAsiaTheme="minorHAnsi" w:cs="Arial"/>
                <w:color w:val="000000"/>
                <w:sz w:val="20"/>
                <w:szCs w:val="20"/>
              </w:rPr>
            </w:pPr>
          </w:p>
        </w:tc>
        <w:tc>
          <w:tcPr>
            <w:tcW w:w="2810" w:type="dxa"/>
          </w:tcPr>
          <w:p w14:paraId="7FA810C2" w14:textId="77777777" w:rsidR="00A95D11" w:rsidRPr="00BE72B6" w:rsidRDefault="00A95D11" w:rsidP="006B77D9">
            <w:pPr>
              <w:autoSpaceDE w:val="0"/>
              <w:autoSpaceDN w:val="0"/>
              <w:adjustRightInd w:val="0"/>
              <w:rPr>
                <w:rFonts w:eastAsiaTheme="minorHAnsi" w:cs="Arial"/>
                <w:color w:val="000000"/>
                <w:sz w:val="20"/>
                <w:szCs w:val="20"/>
              </w:rPr>
            </w:pPr>
          </w:p>
        </w:tc>
      </w:tr>
      <w:tr w:rsidR="00A95D11" w:rsidRPr="00BE72B6" w14:paraId="2C1E0AAD" w14:textId="77777777" w:rsidTr="006B77D9">
        <w:tc>
          <w:tcPr>
            <w:tcW w:w="5778" w:type="dxa"/>
          </w:tcPr>
          <w:p w14:paraId="760588C9" w14:textId="77777777" w:rsidR="00A95D11" w:rsidRPr="00BE72B6" w:rsidRDefault="00A95D11" w:rsidP="006B77D9">
            <w:pPr>
              <w:autoSpaceDE w:val="0"/>
              <w:autoSpaceDN w:val="0"/>
              <w:adjustRightInd w:val="0"/>
              <w:rPr>
                <w:rFonts w:eastAsiaTheme="minorHAnsi" w:cs="Arial"/>
                <w:color w:val="000000"/>
                <w:sz w:val="20"/>
                <w:szCs w:val="20"/>
              </w:rPr>
            </w:pPr>
            <w:r w:rsidRPr="00BE72B6">
              <w:rPr>
                <w:rFonts w:eastAsiaTheme="minorHAnsi" w:cs="Arial"/>
                <w:color w:val="000000"/>
                <w:sz w:val="20"/>
                <w:szCs w:val="20"/>
              </w:rPr>
              <w:t>Заключения договора на проведение сертификации продукции и на проведение инспекционного контроля сертифицированной продукции (если это предусмотрено схемой сертификации);</w:t>
            </w:r>
          </w:p>
        </w:tc>
        <w:tc>
          <w:tcPr>
            <w:tcW w:w="1833" w:type="dxa"/>
          </w:tcPr>
          <w:p w14:paraId="4D5D6DBF" w14:textId="77777777" w:rsidR="00A95D11" w:rsidRPr="00BE72B6" w:rsidRDefault="00A95D11" w:rsidP="006B77D9">
            <w:pPr>
              <w:autoSpaceDE w:val="0"/>
              <w:autoSpaceDN w:val="0"/>
              <w:adjustRightInd w:val="0"/>
              <w:rPr>
                <w:rFonts w:eastAsiaTheme="minorHAnsi" w:cs="Arial"/>
                <w:color w:val="000000"/>
                <w:sz w:val="20"/>
                <w:szCs w:val="20"/>
              </w:rPr>
            </w:pPr>
          </w:p>
        </w:tc>
        <w:tc>
          <w:tcPr>
            <w:tcW w:w="2810" w:type="dxa"/>
          </w:tcPr>
          <w:p w14:paraId="1448136D" w14:textId="77777777" w:rsidR="00A95D11" w:rsidRPr="00BE72B6" w:rsidRDefault="00A95D11" w:rsidP="006B77D9">
            <w:pPr>
              <w:autoSpaceDE w:val="0"/>
              <w:autoSpaceDN w:val="0"/>
              <w:adjustRightInd w:val="0"/>
              <w:rPr>
                <w:rFonts w:eastAsiaTheme="minorHAnsi" w:cs="Arial"/>
                <w:color w:val="000000"/>
                <w:sz w:val="20"/>
                <w:szCs w:val="20"/>
              </w:rPr>
            </w:pPr>
          </w:p>
        </w:tc>
      </w:tr>
      <w:tr w:rsidR="00A95D11" w:rsidRPr="00BE72B6" w14:paraId="35479B47" w14:textId="77777777" w:rsidTr="006B77D9">
        <w:tc>
          <w:tcPr>
            <w:tcW w:w="5778" w:type="dxa"/>
          </w:tcPr>
          <w:p w14:paraId="178C4CAB" w14:textId="77777777" w:rsidR="00A95D11" w:rsidRPr="00BE72B6" w:rsidRDefault="00A95D11" w:rsidP="006B77D9">
            <w:pPr>
              <w:autoSpaceDE w:val="0"/>
              <w:autoSpaceDN w:val="0"/>
              <w:adjustRightInd w:val="0"/>
              <w:rPr>
                <w:rFonts w:eastAsiaTheme="minorHAnsi" w:cs="Arial"/>
                <w:color w:val="000000"/>
                <w:sz w:val="20"/>
                <w:szCs w:val="20"/>
              </w:rPr>
            </w:pPr>
            <w:r w:rsidRPr="00BE72B6">
              <w:rPr>
                <w:rFonts w:eastAsiaTheme="minorHAnsi" w:cs="Arial"/>
                <w:color w:val="000000"/>
                <w:sz w:val="20"/>
                <w:szCs w:val="20"/>
              </w:rPr>
              <w:t>Идентификация, отбор, направление образцов (проб) в испытательную лабораторию и взаимодействие с ней в процессе сертификационных испытаний;</w:t>
            </w:r>
          </w:p>
        </w:tc>
        <w:tc>
          <w:tcPr>
            <w:tcW w:w="1833" w:type="dxa"/>
          </w:tcPr>
          <w:p w14:paraId="7C65E9F9" w14:textId="77777777" w:rsidR="00A95D11" w:rsidRPr="00BE72B6" w:rsidRDefault="00A95D11" w:rsidP="006B77D9">
            <w:pPr>
              <w:autoSpaceDE w:val="0"/>
              <w:autoSpaceDN w:val="0"/>
              <w:adjustRightInd w:val="0"/>
              <w:rPr>
                <w:rFonts w:eastAsiaTheme="minorHAnsi" w:cs="Arial"/>
                <w:color w:val="000000"/>
                <w:sz w:val="20"/>
                <w:szCs w:val="20"/>
              </w:rPr>
            </w:pPr>
          </w:p>
        </w:tc>
        <w:tc>
          <w:tcPr>
            <w:tcW w:w="2810" w:type="dxa"/>
          </w:tcPr>
          <w:p w14:paraId="6CCDFBF3" w14:textId="77777777" w:rsidR="00A95D11" w:rsidRPr="00BE72B6" w:rsidRDefault="00A95D11" w:rsidP="006B77D9">
            <w:pPr>
              <w:autoSpaceDE w:val="0"/>
              <w:autoSpaceDN w:val="0"/>
              <w:adjustRightInd w:val="0"/>
              <w:rPr>
                <w:rFonts w:eastAsiaTheme="minorHAnsi" w:cs="Arial"/>
                <w:color w:val="000000"/>
                <w:sz w:val="20"/>
                <w:szCs w:val="20"/>
              </w:rPr>
            </w:pPr>
          </w:p>
        </w:tc>
      </w:tr>
      <w:tr w:rsidR="00A95D11" w:rsidRPr="00BE72B6" w14:paraId="05C99A2E" w14:textId="77777777" w:rsidTr="006B77D9">
        <w:tc>
          <w:tcPr>
            <w:tcW w:w="5778" w:type="dxa"/>
          </w:tcPr>
          <w:p w14:paraId="171CD254" w14:textId="77777777" w:rsidR="00A95D11" w:rsidRPr="00BE72B6" w:rsidRDefault="00A95D11" w:rsidP="006B77D9">
            <w:pPr>
              <w:autoSpaceDE w:val="0"/>
              <w:autoSpaceDN w:val="0"/>
              <w:adjustRightInd w:val="0"/>
              <w:rPr>
                <w:rFonts w:eastAsiaTheme="minorHAnsi" w:cs="Arial"/>
                <w:color w:val="000000"/>
                <w:sz w:val="20"/>
                <w:szCs w:val="20"/>
              </w:rPr>
            </w:pPr>
            <w:r w:rsidRPr="00BE72B6">
              <w:rPr>
                <w:rFonts w:eastAsiaTheme="minorHAnsi" w:cs="Arial"/>
                <w:color w:val="000000"/>
                <w:sz w:val="20"/>
                <w:szCs w:val="20"/>
              </w:rPr>
              <w:t>Анализ состояния производства (если это предусмотрено схемой сертификации);</w:t>
            </w:r>
          </w:p>
        </w:tc>
        <w:tc>
          <w:tcPr>
            <w:tcW w:w="1833" w:type="dxa"/>
          </w:tcPr>
          <w:p w14:paraId="47BDAAB2" w14:textId="77777777" w:rsidR="00A95D11" w:rsidRPr="00BE72B6" w:rsidRDefault="00A95D11" w:rsidP="006B77D9">
            <w:pPr>
              <w:rPr>
                <w:rFonts w:eastAsiaTheme="minorHAnsi" w:cs="Arial"/>
                <w:color w:val="000000"/>
                <w:sz w:val="20"/>
                <w:szCs w:val="20"/>
              </w:rPr>
            </w:pPr>
          </w:p>
        </w:tc>
        <w:tc>
          <w:tcPr>
            <w:tcW w:w="2810" w:type="dxa"/>
          </w:tcPr>
          <w:p w14:paraId="524A41C2" w14:textId="77777777" w:rsidR="00A95D11" w:rsidRPr="00BE72B6" w:rsidRDefault="00A95D11" w:rsidP="006B77D9">
            <w:pPr>
              <w:rPr>
                <w:rFonts w:eastAsiaTheme="minorHAnsi" w:cs="Arial"/>
                <w:color w:val="000000"/>
                <w:sz w:val="20"/>
                <w:szCs w:val="20"/>
              </w:rPr>
            </w:pPr>
          </w:p>
        </w:tc>
      </w:tr>
      <w:tr w:rsidR="00A95D11" w:rsidRPr="00BE72B6" w14:paraId="2E1A4ADA" w14:textId="77777777" w:rsidTr="006B77D9">
        <w:tc>
          <w:tcPr>
            <w:tcW w:w="5778" w:type="dxa"/>
          </w:tcPr>
          <w:p w14:paraId="222C7D00" w14:textId="77777777" w:rsidR="00A95D11" w:rsidRPr="00BE72B6" w:rsidRDefault="00A95D11" w:rsidP="006B77D9">
            <w:pPr>
              <w:autoSpaceDE w:val="0"/>
              <w:autoSpaceDN w:val="0"/>
              <w:adjustRightInd w:val="0"/>
              <w:rPr>
                <w:rFonts w:eastAsiaTheme="minorHAnsi" w:cs="Arial"/>
                <w:color w:val="000000"/>
                <w:sz w:val="20"/>
                <w:szCs w:val="20"/>
              </w:rPr>
            </w:pPr>
            <w:r w:rsidRPr="00BE72B6">
              <w:rPr>
                <w:rFonts w:eastAsiaTheme="minorHAnsi" w:cs="Arial"/>
                <w:color w:val="000000"/>
                <w:sz w:val="20"/>
                <w:szCs w:val="20"/>
              </w:rPr>
              <w:t>Анализ протокола(</w:t>
            </w:r>
            <w:proofErr w:type="spellStart"/>
            <w:r w:rsidRPr="00BE72B6">
              <w:rPr>
                <w:rFonts w:eastAsiaTheme="minorHAnsi" w:cs="Arial"/>
                <w:color w:val="000000"/>
                <w:sz w:val="20"/>
                <w:szCs w:val="20"/>
              </w:rPr>
              <w:t>ов</w:t>
            </w:r>
            <w:proofErr w:type="spellEnd"/>
            <w:r w:rsidRPr="00BE72B6">
              <w:rPr>
                <w:rFonts w:eastAsiaTheme="minorHAnsi" w:cs="Arial"/>
                <w:color w:val="000000"/>
                <w:sz w:val="20"/>
                <w:szCs w:val="20"/>
              </w:rPr>
              <w:t>) исследований (испытаний)</w:t>
            </w:r>
          </w:p>
        </w:tc>
        <w:tc>
          <w:tcPr>
            <w:tcW w:w="1833" w:type="dxa"/>
          </w:tcPr>
          <w:p w14:paraId="1FC43BDF" w14:textId="77777777" w:rsidR="00A95D11" w:rsidRPr="00BE72B6" w:rsidRDefault="00A95D11" w:rsidP="006B77D9">
            <w:pPr>
              <w:rPr>
                <w:rFonts w:eastAsiaTheme="minorHAnsi" w:cs="Arial"/>
                <w:color w:val="000000"/>
                <w:sz w:val="20"/>
                <w:szCs w:val="20"/>
              </w:rPr>
            </w:pPr>
          </w:p>
        </w:tc>
        <w:tc>
          <w:tcPr>
            <w:tcW w:w="2810" w:type="dxa"/>
          </w:tcPr>
          <w:p w14:paraId="4639AFCE" w14:textId="77777777" w:rsidR="00A95D11" w:rsidRPr="00BE72B6" w:rsidRDefault="00A95D11" w:rsidP="006B77D9">
            <w:pPr>
              <w:rPr>
                <w:rFonts w:eastAsiaTheme="minorHAnsi" w:cs="Arial"/>
                <w:color w:val="000000"/>
                <w:sz w:val="20"/>
                <w:szCs w:val="20"/>
              </w:rPr>
            </w:pPr>
          </w:p>
        </w:tc>
      </w:tr>
      <w:tr w:rsidR="00A95D11" w:rsidRPr="00BE72B6" w14:paraId="137570E1" w14:textId="77777777" w:rsidTr="006B77D9">
        <w:tc>
          <w:tcPr>
            <w:tcW w:w="5778" w:type="dxa"/>
          </w:tcPr>
          <w:p w14:paraId="41B65EF1" w14:textId="77777777" w:rsidR="00A95D11" w:rsidRPr="00BE72B6" w:rsidRDefault="00A95D11" w:rsidP="006B77D9">
            <w:pPr>
              <w:autoSpaceDE w:val="0"/>
              <w:autoSpaceDN w:val="0"/>
              <w:adjustRightInd w:val="0"/>
              <w:rPr>
                <w:rFonts w:eastAsiaTheme="minorHAnsi" w:cs="Arial"/>
                <w:color w:val="000000"/>
                <w:sz w:val="20"/>
                <w:szCs w:val="20"/>
              </w:rPr>
            </w:pPr>
            <w:r w:rsidRPr="00BE72B6">
              <w:rPr>
                <w:rFonts w:eastAsiaTheme="minorHAnsi" w:cs="Arial"/>
                <w:color w:val="000000"/>
                <w:sz w:val="20"/>
                <w:szCs w:val="20"/>
              </w:rPr>
              <w:t>Анализ полученных результатов и принятие решения о выдаче (об отказе в выдаче) сертификата соответствия на основании экспертного заключения;</w:t>
            </w:r>
          </w:p>
        </w:tc>
        <w:tc>
          <w:tcPr>
            <w:tcW w:w="1833" w:type="dxa"/>
          </w:tcPr>
          <w:p w14:paraId="0C6523E9" w14:textId="77777777" w:rsidR="00A95D11" w:rsidRPr="00BE72B6" w:rsidRDefault="00A95D11" w:rsidP="006B77D9">
            <w:pPr>
              <w:rPr>
                <w:rFonts w:cs="Arial"/>
                <w:sz w:val="20"/>
                <w:szCs w:val="20"/>
              </w:rPr>
            </w:pPr>
          </w:p>
        </w:tc>
        <w:tc>
          <w:tcPr>
            <w:tcW w:w="2810" w:type="dxa"/>
          </w:tcPr>
          <w:p w14:paraId="1F1F6BC0" w14:textId="77777777" w:rsidR="00A95D11" w:rsidRPr="00BE72B6" w:rsidRDefault="00A95D11" w:rsidP="006B77D9">
            <w:pPr>
              <w:rPr>
                <w:rFonts w:cs="Arial"/>
                <w:sz w:val="20"/>
                <w:szCs w:val="20"/>
              </w:rPr>
            </w:pPr>
          </w:p>
        </w:tc>
      </w:tr>
      <w:tr w:rsidR="00A95D11" w:rsidRPr="00BE72B6" w14:paraId="52957486" w14:textId="77777777" w:rsidTr="006B77D9">
        <w:tc>
          <w:tcPr>
            <w:tcW w:w="5778" w:type="dxa"/>
          </w:tcPr>
          <w:p w14:paraId="1B783032" w14:textId="77777777" w:rsidR="00A95D11" w:rsidRPr="00BE72B6" w:rsidRDefault="00A95D11" w:rsidP="006B77D9">
            <w:pPr>
              <w:autoSpaceDE w:val="0"/>
              <w:autoSpaceDN w:val="0"/>
              <w:adjustRightInd w:val="0"/>
              <w:rPr>
                <w:rFonts w:eastAsiaTheme="minorHAnsi" w:cs="Arial"/>
                <w:color w:val="000000"/>
                <w:sz w:val="20"/>
                <w:szCs w:val="20"/>
              </w:rPr>
            </w:pPr>
            <w:r w:rsidRPr="00BE72B6">
              <w:rPr>
                <w:rFonts w:eastAsiaTheme="minorHAnsi" w:cs="Arial"/>
                <w:color w:val="000000"/>
                <w:sz w:val="20"/>
                <w:szCs w:val="20"/>
              </w:rPr>
              <w:t>Принятие решения о выдаче (об отказе в выдаче) сертификата соответствия;</w:t>
            </w:r>
          </w:p>
        </w:tc>
        <w:tc>
          <w:tcPr>
            <w:tcW w:w="1833" w:type="dxa"/>
          </w:tcPr>
          <w:p w14:paraId="6CDDBA70" w14:textId="77777777" w:rsidR="00A95D11" w:rsidRPr="00BE72B6" w:rsidRDefault="00A95D11" w:rsidP="006B77D9">
            <w:pPr>
              <w:rPr>
                <w:rFonts w:cs="Arial"/>
                <w:sz w:val="20"/>
                <w:szCs w:val="20"/>
              </w:rPr>
            </w:pPr>
          </w:p>
        </w:tc>
        <w:tc>
          <w:tcPr>
            <w:tcW w:w="2810" w:type="dxa"/>
          </w:tcPr>
          <w:p w14:paraId="11465772" w14:textId="77777777" w:rsidR="00A95D11" w:rsidRPr="00BE72B6" w:rsidRDefault="00A95D11" w:rsidP="006B77D9">
            <w:pPr>
              <w:rPr>
                <w:rFonts w:cs="Arial"/>
                <w:sz w:val="20"/>
                <w:szCs w:val="20"/>
              </w:rPr>
            </w:pPr>
          </w:p>
        </w:tc>
      </w:tr>
      <w:tr w:rsidR="00A95D11" w:rsidRPr="00BE72B6" w14:paraId="35765BC2" w14:textId="77777777" w:rsidTr="006B77D9">
        <w:tc>
          <w:tcPr>
            <w:tcW w:w="5778" w:type="dxa"/>
          </w:tcPr>
          <w:p w14:paraId="4AA416CA" w14:textId="77777777" w:rsidR="00A95D11" w:rsidRPr="00BE72B6" w:rsidRDefault="00A95D11" w:rsidP="006B77D9">
            <w:pPr>
              <w:autoSpaceDE w:val="0"/>
              <w:autoSpaceDN w:val="0"/>
              <w:adjustRightInd w:val="0"/>
              <w:rPr>
                <w:rFonts w:eastAsiaTheme="minorHAnsi" w:cs="Arial"/>
                <w:color w:val="000000"/>
                <w:sz w:val="20"/>
                <w:szCs w:val="20"/>
              </w:rPr>
            </w:pPr>
            <w:r w:rsidRPr="00BE72B6">
              <w:rPr>
                <w:rFonts w:eastAsiaTheme="minorHAnsi" w:cs="Arial"/>
                <w:color w:val="000000"/>
                <w:sz w:val="20"/>
                <w:szCs w:val="20"/>
              </w:rPr>
              <w:t>Оформление и выдача сертификата соответствия;</w:t>
            </w:r>
          </w:p>
        </w:tc>
        <w:tc>
          <w:tcPr>
            <w:tcW w:w="1833" w:type="dxa"/>
          </w:tcPr>
          <w:p w14:paraId="140B229F" w14:textId="77777777" w:rsidR="00A95D11" w:rsidRPr="00BE72B6" w:rsidRDefault="00A95D11" w:rsidP="006B77D9">
            <w:pPr>
              <w:rPr>
                <w:rFonts w:cs="Arial"/>
                <w:sz w:val="20"/>
                <w:szCs w:val="20"/>
              </w:rPr>
            </w:pPr>
          </w:p>
        </w:tc>
        <w:tc>
          <w:tcPr>
            <w:tcW w:w="2810" w:type="dxa"/>
          </w:tcPr>
          <w:p w14:paraId="0A3BDC12" w14:textId="77777777" w:rsidR="00A95D11" w:rsidRPr="00BE72B6" w:rsidRDefault="00A95D11" w:rsidP="006B77D9">
            <w:pPr>
              <w:rPr>
                <w:rFonts w:cs="Arial"/>
                <w:sz w:val="20"/>
                <w:szCs w:val="20"/>
              </w:rPr>
            </w:pPr>
          </w:p>
        </w:tc>
      </w:tr>
      <w:tr w:rsidR="00A95D11" w:rsidRPr="00BE72B6" w14:paraId="611A3E15" w14:textId="77777777" w:rsidTr="006B77D9">
        <w:tc>
          <w:tcPr>
            <w:tcW w:w="5778" w:type="dxa"/>
          </w:tcPr>
          <w:p w14:paraId="18AAE451" w14:textId="77777777" w:rsidR="00A95D11" w:rsidRPr="00BE72B6" w:rsidRDefault="00A95D11" w:rsidP="006B77D9">
            <w:pPr>
              <w:autoSpaceDE w:val="0"/>
              <w:autoSpaceDN w:val="0"/>
              <w:adjustRightInd w:val="0"/>
              <w:rPr>
                <w:rFonts w:eastAsiaTheme="minorHAnsi" w:cs="Arial"/>
                <w:color w:val="000000"/>
                <w:sz w:val="20"/>
                <w:szCs w:val="20"/>
              </w:rPr>
            </w:pPr>
            <w:r w:rsidRPr="00BE72B6">
              <w:rPr>
                <w:rFonts w:eastAsiaTheme="minorHAnsi" w:cs="Arial"/>
                <w:color w:val="000000"/>
                <w:sz w:val="20"/>
                <w:szCs w:val="20"/>
              </w:rPr>
              <w:t>Передача данных о результатах сертификации продукции в Кыргызский центр по аккредитации.</w:t>
            </w:r>
          </w:p>
        </w:tc>
        <w:tc>
          <w:tcPr>
            <w:tcW w:w="1833" w:type="dxa"/>
          </w:tcPr>
          <w:p w14:paraId="6F05ABCC" w14:textId="77777777" w:rsidR="00A95D11" w:rsidRPr="00BE72B6" w:rsidRDefault="00A95D11" w:rsidP="006B77D9">
            <w:pPr>
              <w:rPr>
                <w:rFonts w:cs="Arial"/>
                <w:sz w:val="20"/>
                <w:szCs w:val="20"/>
              </w:rPr>
            </w:pPr>
          </w:p>
        </w:tc>
        <w:tc>
          <w:tcPr>
            <w:tcW w:w="2810" w:type="dxa"/>
          </w:tcPr>
          <w:p w14:paraId="479CB00A" w14:textId="77777777" w:rsidR="00A95D11" w:rsidRPr="00BE72B6" w:rsidRDefault="00A95D11" w:rsidP="006B77D9">
            <w:pPr>
              <w:rPr>
                <w:rFonts w:cs="Arial"/>
                <w:sz w:val="20"/>
                <w:szCs w:val="20"/>
              </w:rPr>
            </w:pPr>
          </w:p>
        </w:tc>
      </w:tr>
    </w:tbl>
    <w:p w14:paraId="46CC8C49" w14:textId="77777777" w:rsidR="00A95D11" w:rsidRPr="00BE72B6" w:rsidRDefault="00A95D11" w:rsidP="00A95D11">
      <w:pPr>
        <w:keepNext/>
        <w:keepLines/>
        <w:autoSpaceDE w:val="0"/>
        <w:autoSpaceDN w:val="0"/>
        <w:adjustRightInd w:val="0"/>
        <w:spacing w:line="360" w:lineRule="auto"/>
        <w:rPr>
          <w:rFonts w:cs="Arial"/>
          <w:b/>
          <w:bCs/>
          <w:color w:val="000000"/>
          <w:sz w:val="20"/>
          <w:szCs w:val="20"/>
        </w:rPr>
      </w:pPr>
    </w:p>
    <w:p w14:paraId="302EB280" w14:textId="77777777" w:rsidR="00A95D11" w:rsidRPr="00BE72B6" w:rsidRDefault="00A95D11" w:rsidP="00A95D11">
      <w:pPr>
        <w:keepNext/>
        <w:keepLines/>
        <w:autoSpaceDE w:val="0"/>
        <w:autoSpaceDN w:val="0"/>
        <w:adjustRightInd w:val="0"/>
        <w:spacing w:line="360" w:lineRule="auto"/>
        <w:rPr>
          <w:rFonts w:cs="Arial"/>
          <w:b/>
          <w:bCs/>
          <w:color w:val="000000"/>
          <w:sz w:val="20"/>
          <w:szCs w:val="20"/>
        </w:rPr>
      </w:pPr>
      <w:r w:rsidRPr="00BE72B6">
        <w:rPr>
          <w:rFonts w:cs="Arial"/>
          <w:b/>
          <w:bCs/>
          <w:color w:val="000000"/>
          <w:sz w:val="20"/>
          <w:szCs w:val="20"/>
        </w:rPr>
        <w:t xml:space="preserve"> Руководитель ОС/ </w:t>
      </w:r>
    </w:p>
    <w:p w14:paraId="0A829426" w14:textId="77777777" w:rsidR="00A95D11" w:rsidRPr="00BE72B6" w:rsidRDefault="00A95D11" w:rsidP="00A95D11">
      <w:pPr>
        <w:keepNext/>
        <w:keepLines/>
        <w:autoSpaceDE w:val="0"/>
        <w:autoSpaceDN w:val="0"/>
        <w:adjustRightInd w:val="0"/>
        <w:spacing w:line="360" w:lineRule="auto"/>
        <w:rPr>
          <w:rFonts w:cs="Arial"/>
          <w:color w:val="000000"/>
          <w:sz w:val="20"/>
          <w:szCs w:val="20"/>
        </w:rPr>
      </w:pPr>
      <w:r w:rsidRPr="00BE72B6">
        <w:rPr>
          <w:rFonts w:cs="Arial"/>
          <w:b/>
          <w:bCs/>
          <w:color w:val="000000"/>
          <w:sz w:val="20"/>
          <w:szCs w:val="20"/>
        </w:rPr>
        <w:t xml:space="preserve">Заместитель руководителя ОС                               </w:t>
      </w:r>
      <w:r w:rsidRPr="00BE72B6">
        <w:rPr>
          <w:rFonts w:cs="Arial"/>
          <w:color w:val="000000"/>
          <w:sz w:val="20"/>
          <w:szCs w:val="20"/>
        </w:rPr>
        <w:t xml:space="preserve">  _______________           ____________________</w:t>
      </w:r>
    </w:p>
    <w:p w14:paraId="4E7A1965" w14:textId="77777777" w:rsidR="00A95D11" w:rsidRPr="00BE72B6" w:rsidRDefault="00A95D11" w:rsidP="00A95D11">
      <w:pPr>
        <w:autoSpaceDE w:val="0"/>
        <w:autoSpaceDN w:val="0"/>
        <w:adjustRightInd w:val="0"/>
        <w:spacing w:line="360" w:lineRule="auto"/>
        <w:rPr>
          <w:rFonts w:eastAsiaTheme="minorHAnsi" w:cs="Arial"/>
          <w:color w:val="000000"/>
          <w:sz w:val="20"/>
          <w:szCs w:val="20"/>
          <w:vertAlign w:val="superscript"/>
        </w:rPr>
      </w:pPr>
      <w:r w:rsidRPr="00BE72B6">
        <w:rPr>
          <w:rFonts w:cs="Arial"/>
          <w:color w:val="000000"/>
          <w:sz w:val="20"/>
          <w:szCs w:val="20"/>
          <w:vertAlign w:val="superscript"/>
        </w:rPr>
        <w:t xml:space="preserve">                                                                                                                                                         подпись                                             инициалы, фамилия</w:t>
      </w:r>
      <w:r w:rsidRPr="00BE72B6">
        <w:rPr>
          <w:rFonts w:eastAsiaTheme="minorHAnsi" w:cs="Arial"/>
          <w:color w:val="000000"/>
          <w:sz w:val="20"/>
          <w:szCs w:val="20"/>
          <w:vertAlign w:val="superscript"/>
        </w:rPr>
        <w:t xml:space="preserve">                                                                     </w:t>
      </w:r>
    </w:p>
    <w:p w14:paraId="172CEA96" w14:textId="05CA61C1" w:rsidR="003C5AB1" w:rsidRPr="00A95D11" w:rsidRDefault="003C5AB1" w:rsidP="003C5AB1"/>
    <w:p w14:paraId="4014CAC2" w14:textId="32F7CD07" w:rsidR="003C5AB1" w:rsidRDefault="003C5AB1" w:rsidP="003C5AB1"/>
    <w:p w14:paraId="678146F4" w14:textId="0AC1596B" w:rsidR="003C5AB1" w:rsidRDefault="003C5AB1" w:rsidP="003C5AB1"/>
    <w:p w14:paraId="3690074F" w14:textId="54EDCB8C" w:rsidR="003C5AB1" w:rsidRDefault="003C5AB1" w:rsidP="003C5AB1"/>
    <w:p w14:paraId="41A6ADA0" w14:textId="4C02FE82" w:rsidR="00A95D11" w:rsidRDefault="00A95D11" w:rsidP="003C5AB1"/>
    <w:p w14:paraId="29EA935A" w14:textId="152A1793" w:rsidR="00A95D11" w:rsidRDefault="00A95D11" w:rsidP="003C5AB1"/>
    <w:p w14:paraId="0AD71462" w14:textId="77777777" w:rsidR="00A95D11" w:rsidRPr="003C5AB1" w:rsidRDefault="00A95D11" w:rsidP="003C5AB1"/>
    <w:p w14:paraId="4F4C347F" w14:textId="79F5DF04" w:rsidR="001D098C" w:rsidRPr="00BE72B6" w:rsidRDefault="009A26E5" w:rsidP="00A024EC">
      <w:pPr>
        <w:spacing w:line="360" w:lineRule="auto"/>
        <w:jc w:val="right"/>
        <w:outlineLvl w:val="0"/>
        <w:rPr>
          <w:rStyle w:val="Heading1Char"/>
          <w:rFonts w:ascii="Arial" w:hAnsi="Arial" w:cs="Arial"/>
        </w:rPr>
      </w:pPr>
      <w:bookmarkStart w:id="73" w:name="_Toc11159486"/>
      <w:bookmarkStart w:id="74" w:name="_Toc50543977"/>
      <w:bookmarkStart w:id="75" w:name="_Toc500942600"/>
      <w:bookmarkEnd w:id="67"/>
      <w:r w:rsidRPr="00BE72B6">
        <w:rPr>
          <w:rStyle w:val="Heading1Char"/>
          <w:rFonts w:ascii="Arial" w:hAnsi="Arial" w:cs="Arial"/>
        </w:rPr>
        <w:t xml:space="preserve">Приложение </w:t>
      </w:r>
      <w:bookmarkEnd w:id="73"/>
      <w:r w:rsidR="00E151F8">
        <w:rPr>
          <w:rStyle w:val="Heading1Char"/>
          <w:rFonts w:ascii="Arial" w:hAnsi="Arial" w:cs="Arial"/>
        </w:rPr>
        <w:t>2</w:t>
      </w:r>
      <w:r w:rsidR="00A95D11">
        <w:rPr>
          <w:rStyle w:val="Heading1Char"/>
          <w:rFonts w:ascii="Arial" w:hAnsi="Arial" w:cs="Arial"/>
        </w:rPr>
        <w:t>а</w:t>
      </w:r>
      <w:r w:rsidR="00E92D3A">
        <w:rPr>
          <w:rStyle w:val="Heading1Char"/>
          <w:rFonts w:ascii="Arial" w:hAnsi="Arial" w:cs="Arial"/>
        </w:rPr>
        <w:t xml:space="preserve"> </w:t>
      </w:r>
      <w:bookmarkStart w:id="76" w:name="_Toc530667325"/>
      <w:bookmarkStart w:id="77" w:name="_Toc11159487"/>
      <w:bookmarkStart w:id="78" w:name="_Toc11159779"/>
      <w:r w:rsidR="001D098C" w:rsidRPr="00BE72B6">
        <w:rPr>
          <w:rStyle w:val="Heading1Char"/>
          <w:rFonts w:ascii="Arial" w:hAnsi="Arial" w:cs="Arial"/>
        </w:rPr>
        <w:t xml:space="preserve">Форма </w:t>
      </w:r>
      <w:r w:rsidR="00E60EC7">
        <w:rPr>
          <w:rStyle w:val="Heading1Char"/>
          <w:rFonts w:ascii="Arial" w:hAnsi="Arial" w:cs="Arial"/>
        </w:rPr>
        <w:t>решения</w:t>
      </w:r>
      <w:r w:rsidR="00E92D3A">
        <w:rPr>
          <w:rStyle w:val="Heading1Char"/>
          <w:rFonts w:ascii="Arial" w:hAnsi="Arial" w:cs="Arial"/>
        </w:rPr>
        <w:t xml:space="preserve"> по </w:t>
      </w:r>
      <w:r w:rsidR="001D098C" w:rsidRPr="00BE72B6">
        <w:rPr>
          <w:rStyle w:val="Heading1Char"/>
          <w:rFonts w:ascii="Arial" w:hAnsi="Arial" w:cs="Arial"/>
        </w:rPr>
        <w:t>заяв</w:t>
      </w:r>
      <w:bookmarkEnd w:id="76"/>
      <w:bookmarkEnd w:id="77"/>
      <w:bookmarkEnd w:id="78"/>
      <w:r w:rsidR="00E92D3A">
        <w:rPr>
          <w:rStyle w:val="Heading1Char"/>
          <w:rFonts w:ascii="Arial" w:hAnsi="Arial" w:cs="Arial"/>
        </w:rPr>
        <w:t>ке</w:t>
      </w:r>
      <w:bookmarkEnd w:id="74"/>
    </w:p>
    <w:tbl>
      <w:tblPr>
        <w:tblW w:w="0" w:type="auto"/>
        <w:tblCellMar>
          <w:left w:w="0" w:type="dxa"/>
          <w:right w:w="0" w:type="dxa"/>
        </w:tblCellMar>
        <w:tblLook w:val="04A0" w:firstRow="1" w:lastRow="0" w:firstColumn="1" w:lastColumn="0" w:noHBand="0" w:noVBand="1"/>
      </w:tblPr>
      <w:tblGrid>
        <w:gridCol w:w="2237"/>
        <w:gridCol w:w="96"/>
        <w:gridCol w:w="858"/>
        <w:gridCol w:w="1341"/>
        <w:gridCol w:w="556"/>
        <w:gridCol w:w="19"/>
        <w:gridCol w:w="844"/>
        <w:gridCol w:w="212"/>
        <w:gridCol w:w="10"/>
        <w:gridCol w:w="12"/>
        <w:gridCol w:w="4088"/>
      </w:tblGrid>
      <w:tr w:rsidR="00E60EC7" w:rsidRPr="00723604" w14:paraId="2F8B6331" w14:textId="77777777" w:rsidTr="00E60EC7">
        <w:trPr>
          <w:trHeight w:hRule="exact" w:val="1135"/>
        </w:trPr>
        <w:tc>
          <w:tcPr>
            <w:tcW w:w="10352" w:type="dxa"/>
            <w:gridSpan w:val="11"/>
            <w:shd w:val="clear" w:color="000000" w:fill="FFFFFF"/>
            <w:tcMar>
              <w:left w:w="34" w:type="dxa"/>
              <w:right w:w="34" w:type="dxa"/>
            </w:tcMar>
          </w:tcPr>
          <w:p w14:paraId="3231AFA9" w14:textId="77777777" w:rsidR="00E60EC7" w:rsidRPr="00723604" w:rsidRDefault="00E60EC7" w:rsidP="00E60EC7">
            <w:pPr>
              <w:spacing w:line="238" w:lineRule="auto"/>
              <w:ind w:left="30" w:right="30"/>
              <w:jc w:val="center"/>
              <w:rPr>
                <w:rFonts w:ascii="Times New Roman" w:hAnsi="Times New Roman"/>
                <w:b/>
                <w:color w:val="000000"/>
                <w:sz w:val="16"/>
                <w:szCs w:val="16"/>
              </w:rPr>
            </w:pPr>
            <w:r w:rsidRPr="00723604">
              <w:rPr>
                <w:rFonts w:ascii="Times New Roman" w:hAnsi="Times New Roman"/>
                <w:b/>
                <w:color w:val="000000"/>
                <w:sz w:val="16"/>
                <w:szCs w:val="16"/>
              </w:rPr>
              <w:lastRenderedPageBreak/>
              <w:t>Орган по сертификации Общества с ограниченной ответственностью " Эксперт-</w:t>
            </w:r>
            <w:proofErr w:type="spellStart"/>
            <w:r w:rsidRPr="00723604">
              <w:rPr>
                <w:rFonts w:ascii="Times New Roman" w:hAnsi="Times New Roman"/>
                <w:b/>
                <w:color w:val="000000"/>
                <w:sz w:val="16"/>
                <w:szCs w:val="16"/>
              </w:rPr>
              <w:t>Лайн</w:t>
            </w:r>
            <w:proofErr w:type="spellEnd"/>
            <w:r w:rsidRPr="00723604">
              <w:rPr>
                <w:rFonts w:ascii="Times New Roman" w:hAnsi="Times New Roman"/>
                <w:b/>
                <w:color w:val="000000"/>
                <w:sz w:val="16"/>
                <w:szCs w:val="16"/>
              </w:rPr>
              <w:t xml:space="preserve"> "</w:t>
            </w:r>
          </w:p>
          <w:p w14:paraId="372CB6CB" w14:textId="3698AE93" w:rsidR="00E60EC7" w:rsidRPr="00723604" w:rsidRDefault="00E60EC7" w:rsidP="00E60EC7">
            <w:pPr>
              <w:spacing w:line="238" w:lineRule="auto"/>
              <w:ind w:left="30" w:right="30"/>
              <w:jc w:val="center"/>
              <w:rPr>
                <w:rFonts w:ascii="Times New Roman" w:hAnsi="Times New Roman"/>
                <w:b/>
                <w:color w:val="000000"/>
                <w:sz w:val="16"/>
                <w:szCs w:val="16"/>
              </w:rPr>
            </w:pPr>
            <w:r w:rsidRPr="00723604">
              <w:rPr>
                <w:rFonts w:ascii="Times New Roman" w:hAnsi="Times New Roman"/>
                <w:b/>
                <w:color w:val="000000"/>
                <w:sz w:val="16"/>
                <w:szCs w:val="16"/>
              </w:rPr>
              <w:t>Аттестат аккредитации № KG 417/КЦА.ОСП.0</w:t>
            </w:r>
            <w:r w:rsidR="00767676">
              <w:rPr>
                <w:rFonts w:ascii="Times New Roman" w:hAnsi="Times New Roman"/>
                <w:b/>
                <w:color w:val="000000"/>
                <w:sz w:val="16"/>
                <w:szCs w:val="16"/>
              </w:rPr>
              <w:t>53</w:t>
            </w:r>
          </w:p>
          <w:p w14:paraId="496D5FC3" w14:textId="77777777" w:rsidR="00E60EC7" w:rsidRPr="00723604" w:rsidRDefault="00E60EC7" w:rsidP="00E60EC7">
            <w:pPr>
              <w:spacing w:line="238" w:lineRule="auto"/>
              <w:ind w:left="30" w:right="30"/>
              <w:jc w:val="center"/>
              <w:rPr>
                <w:rFonts w:ascii="Times New Roman" w:hAnsi="Times New Roman"/>
                <w:b/>
                <w:color w:val="000000"/>
                <w:sz w:val="16"/>
                <w:szCs w:val="16"/>
              </w:rPr>
            </w:pPr>
            <w:r w:rsidRPr="00723604">
              <w:rPr>
                <w:rFonts w:ascii="Times New Roman" w:hAnsi="Times New Roman"/>
                <w:b/>
                <w:color w:val="000000"/>
                <w:sz w:val="16"/>
                <w:szCs w:val="16"/>
              </w:rPr>
              <w:t xml:space="preserve">Место нахождения: 720040 Кыргызская Республика, г. Бишкек, ул. </w:t>
            </w:r>
            <w:proofErr w:type="spellStart"/>
            <w:r w:rsidRPr="00723604">
              <w:rPr>
                <w:rFonts w:ascii="Times New Roman" w:hAnsi="Times New Roman"/>
                <w:b/>
                <w:color w:val="000000"/>
                <w:sz w:val="16"/>
                <w:szCs w:val="16"/>
              </w:rPr>
              <w:t>Раззакова</w:t>
            </w:r>
            <w:proofErr w:type="spellEnd"/>
            <w:r w:rsidRPr="00723604">
              <w:rPr>
                <w:rFonts w:ascii="Times New Roman" w:hAnsi="Times New Roman"/>
                <w:b/>
                <w:color w:val="000000"/>
                <w:sz w:val="16"/>
                <w:szCs w:val="16"/>
              </w:rPr>
              <w:t>, д.19, оф 902</w:t>
            </w:r>
          </w:p>
          <w:p w14:paraId="03FFA9C3" w14:textId="77777777" w:rsidR="00E60EC7" w:rsidRPr="00723604" w:rsidRDefault="00E60EC7" w:rsidP="00E60EC7">
            <w:pPr>
              <w:spacing w:line="238" w:lineRule="auto"/>
              <w:ind w:left="30" w:right="30"/>
              <w:jc w:val="center"/>
              <w:rPr>
                <w:rFonts w:ascii="Times New Roman" w:hAnsi="Times New Roman"/>
                <w:b/>
                <w:color w:val="000000"/>
                <w:sz w:val="16"/>
                <w:szCs w:val="16"/>
              </w:rPr>
            </w:pPr>
            <w:r w:rsidRPr="00723604">
              <w:rPr>
                <w:rFonts w:ascii="Times New Roman" w:hAnsi="Times New Roman"/>
                <w:b/>
                <w:color w:val="000000"/>
                <w:sz w:val="16"/>
                <w:szCs w:val="16"/>
              </w:rPr>
              <w:t xml:space="preserve">Адрес места осуществления деятельности: 720040 Кыргызская Республика, г. Бишкек, ул. </w:t>
            </w:r>
            <w:proofErr w:type="spellStart"/>
            <w:r w:rsidRPr="00723604">
              <w:rPr>
                <w:rFonts w:ascii="Times New Roman" w:hAnsi="Times New Roman"/>
                <w:b/>
                <w:color w:val="000000"/>
                <w:sz w:val="16"/>
                <w:szCs w:val="16"/>
              </w:rPr>
              <w:t>Раззакова</w:t>
            </w:r>
            <w:proofErr w:type="spellEnd"/>
            <w:r w:rsidRPr="00723604">
              <w:rPr>
                <w:rFonts w:ascii="Times New Roman" w:hAnsi="Times New Roman"/>
                <w:b/>
                <w:color w:val="000000"/>
                <w:sz w:val="16"/>
                <w:szCs w:val="16"/>
              </w:rPr>
              <w:t>, д.19, оф 902</w:t>
            </w:r>
          </w:p>
          <w:p w14:paraId="0220633A" w14:textId="77777777" w:rsidR="00E60EC7" w:rsidRPr="00723604" w:rsidRDefault="00E60EC7" w:rsidP="00E60EC7">
            <w:pPr>
              <w:spacing w:line="238" w:lineRule="auto"/>
              <w:ind w:left="30" w:right="30"/>
              <w:jc w:val="center"/>
              <w:rPr>
                <w:sz w:val="16"/>
                <w:szCs w:val="16"/>
              </w:rPr>
            </w:pPr>
            <w:r w:rsidRPr="00723604">
              <w:rPr>
                <w:rFonts w:ascii="Times New Roman" w:hAnsi="Times New Roman"/>
                <w:b/>
                <w:color w:val="000000"/>
                <w:sz w:val="16"/>
                <w:szCs w:val="16"/>
              </w:rPr>
              <w:t>Телефон: +996708803093, адрес электронной почты: Ekspert.line@yandex.ru</w:t>
            </w:r>
          </w:p>
        </w:tc>
      </w:tr>
      <w:tr w:rsidR="00E60EC7" w:rsidRPr="00723604" w14:paraId="09B259C5" w14:textId="77777777" w:rsidTr="00E60EC7">
        <w:trPr>
          <w:trHeight w:hRule="exact" w:val="438"/>
        </w:trPr>
        <w:tc>
          <w:tcPr>
            <w:tcW w:w="2241" w:type="dxa"/>
          </w:tcPr>
          <w:p w14:paraId="11690E58" w14:textId="77777777" w:rsidR="00E60EC7" w:rsidRPr="00723604" w:rsidRDefault="00E60EC7" w:rsidP="00E60EC7">
            <w:pPr>
              <w:spacing w:line="0" w:lineRule="auto"/>
              <w:rPr>
                <w:sz w:val="1"/>
                <w:szCs w:val="1"/>
              </w:rPr>
            </w:pPr>
          </w:p>
        </w:tc>
        <w:tc>
          <w:tcPr>
            <w:tcW w:w="97" w:type="dxa"/>
          </w:tcPr>
          <w:p w14:paraId="065811A6" w14:textId="77777777" w:rsidR="00E60EC7" w:rsidRPr="00723604" w:rsidRDefault="00E60EC7" w:rsidP="00E60EC7">
            <w:pPr>
              <w:spacing w:line="0" w:lineRule="auto"/>
              <w:rPr>
                <w:sz w:val="1"/>
                <w:szCs w:val="1"/>
              </w:rPr>
            </w:pPr>
          </w:p>
        </w:tc>
        <w:tc>
          <w:tcPr>
            <w:tcW w:w="868" w:type="dxa"/>
          </w:tcPr>
          <w:p w14:paraId="7BA9D24F" w14:textId="77777777" w:rsidR="00E60EC7" w:rsidRPr="00723604" w:rsidRDefault="00E60EC7" w:rsidP="00E60EC7">
            <w:pPr>
              <w:spacing w:line="0" w:lineRule="auto"/>
              <w:rPr>
                <w:sz w:val="1"/>
                <w:szCs w:val="1"/>
              </w:rPr>
            </w:pPr>
          </w:p>
        </w:tc>
        <w:tc>
          <w:tcPr>
            <w:tcW w:w="1346" w:type="dxa"/>
          </w:tcPr>
          <w:p w14:paraId="3CF62C11" w14:textId="77777777" w:rsidR="00E60EC7" w:rsidRPr="00723604" w:rsidRDefault="00E60EC7" w:rsidP="00E60EC7">
            <w:pPr>
              <w:spacing w:line="0" w:lineRule="auto"/>
              <w:rPr>
                <w:sz w:val="1"/>
                <w:szCs w:val="1"/>
              </w:rPr>
            </w:pPr>
          </w:p>
        </w:tc>
        <w:tc>
          <w:tcPr>
            <w:tcW w:w="564" w:type="dxa"/>
          </w:tcPr>
          <w:p w14:paraId="4B055C52" w14:textId="77777777" w:rsidR="00E60EC7" w:rsidRPr="00723604" w:rsidRDefault="00E60EC7" w:rsidP="00E60EC7">
            <w:pPr>
              <w:spacing w:line="0" w:lineRule="auto"/>
              <w:rPr>
                <w:sz w:val="1"/>
                <w:szCs w:val="1"/>
              </w:rPr>
            </w:pPr>
          </w:p>
        </w:tc>
        <w:tc>
          <w:tcPr>
            <w:tcW w:w="19" w:type="dxa"/>
          </w:tcPr>
          <w:p w14:paraId="27B38EF5" w14:textId="77777777" w:rsidR="00E60EC7" w:rsidRPr="00723604" w:rsidRDefault="00E60EC7" w:rsidP="00E60EC7">
            <w:pPr>
              <w:spacing w:line="0" w:lineRule="auto"/>
              <w:rPr>
                <w:sz w:val="1"/>
                <w:szCs w:val="1"/>
              </w:rPr>
            </w:pPr>
          </w:p>
        </w:tc>
        <w:tc>
          <w:tcPr>
            <w:tcW w:w="852" w:type="dxa"/>
          </w:tcPr>
          <w:p w14:paraId="2E800653" w14:textId="77777777" w:rsidR="00E60EC7" w:rsidRPr="00723604" w:rsidRDefault="00E60EC7" w:rsidP="00E60EC7">
            <w:pPr>
              <w:spacing w:line="0" w:lineRule="auto"/>
              <w:rPr>
                <w:sz w:val="1"/>
                <w:szCs w:val="1"/>
              </w:rPr>
            </w:pPr>
          </w:p>
        </w:tc>
        <w:tc>
          <w:tcPr>
            <w:tcW w:w="213" w:type="dxa"/>
          </w:tcPr>
          <w:p w14:paraId="007F7646" w14:textId="77777777" w:rsidR="00E60EC7" w:rsidRPr="00723604" w:rsidRDefault="00E60EC7" w:rsidP="00E60EC7">
            <w:pPr>
              <w:spacing w:line="0" w:lineRule="auto"/>
              <w:rPr>
                <w:sz w:val="1"/>
                <w:szCs w:val="1"/>
              </w:rPr>
            </w:pPr>
          </w:p>
        </w:tc>
        <w:tc>
          <w:tcPr>
            <w:tcW w:w="10" w:type="dxa"/>
          </w:tcPr>
          <w:p w14:paraId="34E8FFEC" w14:textId="77777777" w:rsidR="00E60EC7" w:rsidRPr="00723604" w:rsidRDefault="00E60EC7" w:rsidP="00E60EC7">
            <w:pPr>
              <w:spacing w:line="0" w:lineRule="auto"/>
              <w:rPr>
                <w:sz w:val="1"/>
                <w:szCs w:val="1"/>
              </w:rPr>
            </w:pPr>
          </w:p>
        </w:tc>
        <w:tc>
          <w:tcPr>
            <w:tcW w:w="12" w:type="dxa"/>
          </w:tcPr>
          <w:p w14:paraId="69AEC5D1" w14:textId="77777777" w:rsidR="00E60EC7" w:rsidRPr="00723604" w:rsidRDefault="00E60EC7" w:rsidP="00E60EC7">
            <w:pPr>
              <w:spacing w:line="0" w:lineRule="auto"/>
              <w:rPr>
                <w:sz w:val="1"/>
                <w:szCs w:val="1"/>
              </w:rPr>
            </w:pPr>
          </w:p>
        </w:tc>
        <w:tc>
          <w:tcPr>
            <w:tcW w:w="4126" w:type="dxa"/>
          </w:tcPr>
          <w:p w14:paraId="70E7DA65" w14:textId="77777777" w:rsidR="00E60EC7" w:rsidRPr="00723604" w:rsidRDefault="00E60EC7" w:rsidP="00E60EC7">
            <w:pPr>
              <w:spacing w:line="0" w:lineRule="auto"/>
              <w:rPr>
                <w:sz w:val="1"/>
                <w:szCs w:val="1"/>
              </w:rPr>
            </w:pPr>
          </w:p>
        </w:tc>
      </w:tr>
      <w:tr w:rsidR="00E60EC7" w14:paraId="1D9CFC96" w14:textId="77777777" w:rsidTr="00E60EC7">
        <w:trPr>
          <w:trHeight w:hRule="exact" w:val="688"/>
        </w:trPr>
        <w:tc>
          <w:tcPr>
            <w:tcW w:w="2241" w:type="dxa"/>
          </w:tcPr>
          <w:p w14:paraId="1A2A7E76" w14:textId="77777777" w:rsidR="00E60EC7" w:rsidRPr="00723604" w:rsidRDefault="00E60EC7" w:rsidP="00E60EC7">
            <w:pPr>
              <w:spacing w:line="0" w:lineRule="auto"/>
              <w:rPr>
                <w:sz w:val="1"/>
                <w:szCs w:val="1"/>
              </w:rPr>
            </w:pPr>
          </w:p>
        </w:tc>
        <w:tc>
          <w:tcPr>
            <w:tcW w:w="97" w:type="dxa"/>
          </w:tcPr>
          <w:p w14:paraId="6B422891" w14:textId="77777777" w:rsidR="00E60EC7" w:rsidRPr="00723604" w:rsidRDefault="00E60EC7" w:rsidP="00E60EC7">
            <w:pPr>
              <w:spacing w:line="0" w:lineRule="auto"/>
              <w:rPr>
                <w:sz w:val="1"/>
                <w:szCs w:val="1"/>
              </w:rPr>
            </w:pPr>
          </w:p>
        </w:tc>
        <w:tc>
          <w:tcPr>
            <w:tcW w:w="868" w:type="dxa"/>
          </w:tcPr>
          <w:p w14:paraId="641B2940" w14:textId="77777777" w:rsidR="00E60EC7" w:rsidRPr="00723604" w:rsidRDefault="00E60EC7" w:rsidP="00E60EC7">
            <w:pPr>
              <w:spacing w:line="0" w:lineRule="auto"/>
              <w:rPr>
                <w:sz w:val="1"/>
                <w:szCs w:val="1"/>
              </w:rPr>
            </w:pPr>
          </w:p>
        </w:tc>
        <w:tc>
          <w:tcPr>
            <w:tcW w:w="1346" w:type="dxa"/>
          </w:tcPr>
          <w:p w14:paraId="010A6FB8" w14:textId="77777777" w:rsidR="00E60EC7" w:rsidRPr="00723604" w:rsidRDefault="00E60EC7" w:rsidP="00E60EC7">
            <w:pPr>
              <w:spacing w:line="0" w:lineRule="auto"/>
              <w:rPr>
                <w:sz w:val="1"/>
                <w:szCs w:val="1"/>
              </w:rPr>
            </w:pPr>
          </w:p>
        </w:tc>
        <w:tc>
          <w:tcPr>
            <w:tcW w:w="564" w:type="dxa"/>
          </w:tcPr>
          <w:p w14:paraId="086C95CD" w14:textId="77777777" w:rsidR="00E60EC7" w:rsidRPr="00723604" w:rsidRDefault="00E60EC7" w:rsidP="00E60EC7">
            <w:pPr>
              <w:spacing w:line="0" w:lineRule="auto"/>
              <w:rPr>
                <w:sz w:val="1"/>
                <w:szCs w:val="1"/>
              </w:rPr>
            </w:pPr>
          </w:p>
        </w:tc>
        <w:tc>
          <w:tcPr>
            <w:tcW w:w="5241" w:type="dxa"/>
            <w:gridSpan w:val="6"/>
            <w:shd w:val="clear" w:color="000000" w:fill="FFFFFF"/>
            <w:tcMar>
              <w:left w:w="34" w:type="dxa"/>
              <w:right w:w="34" w:type="dxa"/>
            </w:tcMar>
          </w:tcPr>
          <w:p w14:paraId="48BB968A" w14:textId="77777777" w:rsidR="00E60EC7" w:rsidRPr="00723604" w:rsidRDefault="00E60EC7" w:rsidP="00E60EC7">
            <w:pPr>
              <w:spacing w:line="238" w:lineRule="auto"/>
              <w:ind w:left="30" w:right="30"/>
              <w:jc w:val="center"/>
              <w:rPr>
                <w:sz w:val="19"/>
                <w:szCs w:val="19"/>
              </w:rPr>
            </w:pPr>
            <w:r w:rsidRPr="00723604">
              <w:rPr>
                <w:rFonts w:ascii="Times New Roman" w:hAnsi="Times New Roman"/>
                <w:b/>
                <w:color w:val="000000"/>
                <w:sz w:val="19"/>
                <w:szCs w:val="19"/>
              </w:rPr>
              <w:t>УТВЕРЖДАЮ</w:t>
            </w:r>
            <w:r w:rsidRPr="00723604">
              <w:t xml:space="preserve"> </w:t>
            </w:r>
          </w:p>
          <w:p w14:paraId="5F8B12E5" w14:textId="77777777" w:rsidR="00E60EC7" w:rsidRPr="00723604" w:rsidRDefault="00E60EC7" w:rsidP="00E60EC7">
            <w:pPr>
              <w:spacing w:line="238" w:lineRule="auto"/>
              <w:ind w:left="30" w:right="30"/>
              <w:jc w:val="center"/>
              <w:rPr>
                <w:sz w:val="19"/>
                <w:szCs w:val="19"/>
              </w:rPr>
            </w:pPr>
            <w:r w:rsidRPr="00723604">
              <w:rPr>
                <w:rFonts w:ascii="Times New Roman" w:hAnsi="Times New Roman"/>
                <w:color w:val="000000"/>
                <w:sz w:val="19"/>
                <w:szCs w:val="19"/>
              </w:rPr>
              <w:t>Руководитель</w:t>
            </w:r>
            <w:r w:rsidRPr="00723604">
              <w:t xml:space="preserve"> </w:t>
            </w:r>
            <w:r w:rsidRPr="00723604">
              <w:rPr>
                <w:rFonts w:ascii="Times New Roman" w:hAnsi="Times New Roman"/>
                <w:color w:val="000000"/>
                <w:sz w:val="19"/>
                <w:szCs w:val="19"/>
              </w:rPr>
              <w:t>органа</w:t>
            </w:r>
            <w:r w:rsidRPr="00723604">
              <w:t xml:space="preserve"> </w:t>
            </w:r>
            <w:r w:rsidRPr="00723604">
              <w:rPr>
                <w:rFonts w:ascii="Times New Roman" w:hAnsi="Times New Roman"/>
                <w:color w:val="000000"/>
                <w:sz w:val="19"/>
                <w:szCs w:val="19"/>
              </w:rPr>
              <w:t>по</w:t>
            </w:r>
            <w:r w:rsidRPr="00723604">
              <w:t xml:space="preserve"> </w:t>
            </w:r>
            <w:r w:rsidRPr="00723604">
              <w:rPr>
                <w:rFonts w:ascii="Times New Roman" w:hAnsi="Times New Roman"/>
                <w:color w:val="000000"/>
                <w:sz w:val="19"/>
                <w:szCs w:val="19"/>
              </w:rPr>
              <w:t>сертификации</w:t>
            </w:r>
            <w:r w:rsidRPr="00723604">
              <w:t xml:space="preserve"> </w:t>
            </w:r>
            <w:r w:rsidRPr="00723604">
              <w:rPr>
                <w:rFonts w:ascii="Times New Roman" w:hAnsi="Times New Roman"/>
                <w:color w:val="000000"/>
                <w:sz w:val="19"/>
                <w:szCs w:val="19"/>
              </w:rPr>
              <w:t>продукции</w:t>
            </w:r>
            <w:r w:rsidRPr="00723604">
              <w:t xml:space="preserve"> </w:t>
            </w:r>
          </w:p>
          <w:p w14:paraId="7560CCC8" w14:textId="77777777" w:rsidR="00E60EC7" w:rsidRDefault="00E60EC7" w:rsidP="00E60EC7">
            <w:pPr>
              <w:spacing w:line="238" w:lineRule="auto"/>
              <w:ind w:left="30" w:right="30"/>
              <w:jc w:val="center"/>
              <w:rPr>
                <w:sz w:val="19"/>
                <w:szCs w:val="19"/>
              </w:rPr>
            </w:pPr>
          </w:p>
        </w:tc>
      </w:tr>
      <w:tr w:rsidR="00E60EC7" w14:paraId="6680AC85" w14:textId="77777777" w:rsidTr="00E60EC7">
        <w:trPr>
          <w:trHeight w:hRule="exact" w:val="136"/>
        </w:trPr>
        <w:tc>
          <w:tcPr>
            <w:tcW w:w="2241" w:type="dxa"/>
          </w:tcPr>
          <w:p w14:paraId="2A92B792" w14:textId="77777777" w:rsidR="00E60EC7" w:rsidRDefault="00E60EC7" w:rsidP="00E60EC7">
            <w:pPr>
              <w:spacing w:line="0" w:lineRule="auto"/>
              <w:rPr>
                <w:sz w:val="1"/>
                <w:szCs w:val="1"/>
              </w:rPr>
            </w:pPr>
          </w:p>
        </w:tc>
        <w:tc>
          <w:tcPr>
            <w:tcW w:w="97" w:type="dxa"/>
          </w:tcPr>
          <w:p w14:paraId="599934E7" w14:textId="77777777" w:rsidR="00E60EC7" w:rsidRDefault="00E60EC7" w:rsidP="00E60EC7">
            <w:pPr>
              <w:spacing w:line="0" w:lineRule="auto"/>
              <w:rPr>
                <w:sz w:val="1"/>
                <w:szCs w:val="1"/>
              </w:rPr>
            </w:pPr>
          </w:p>
        </w:tc>
        <w:tc>
          <w:tcPr>
            <w:tcW w:w="2226" w:type="dxa"/>
            <w:gridSpan w:val="2"/>
            <w:tcBorders>
              <w:top w:val="single" w:sz="8" w:space="0" w:color="000000"/>
            </w:tcBorders>
            <w:shd w:val="clear" w:color="000000" w:fill="FFFFFF"/>
            <w:tcMar>
              <w:left w:w="34" w:type="dxa"/>
              <w:right w:w="34" w:type="dxa"/>
            </w:tcMar>
          </w:tcPr>
          <w:p w14:paraId="658F6C17" w14:textId="77777777" w:rsidR="00E60EC7" w:rsidRDefault="00E60EC7" w:rsidP="00E60EC7">
            <w:pPr>
              <w:spacing w:line="238" w:lineRule="auto"/>
              <w:ind w:left="30" w:right="30"/>
              <w:jc w:val="center"/>
              <w:rPr>
                <w:sz w:val="10"/>
                <w:szCs w:val="10"/>
              </w:rPr>
            </w:pPr>
            <w:r>
              <w:rPr>
                <w:rFonts w:ascii="Times New Roman" w:hAnsi="Times New Roman"/>
                <w:color w:val="000000"/>
                <w:sz w:val="10"/>
                <w:szCs w:val="10"/>
              </w:rPr>
              <w:t>Подпись</w:t>
            </w:r>
          </w:p>
        </w:tc>
        <w:tc>
          <w:tcPr>
            <w:tcW w:w="564" w:type="dxa"/>
          </w:tcPr>
          <w:p w14:paraId="4A3296F4" w14:textId="77777777" w:rsidR="00E60EC7" w:rsidRDefault="00E60EC7" w:rsidP="00E60EC7">
            <w:pPr>
              <w:spacing w:line="0" w:lineRule="auto"/>
              <w:rPr>
                <w:sz w:val="1"/>
                <w:szCs w:val="1"/>
              </w:rPr>
            </w:pPr>
          </w:p>
        </w:tc>
        <w:tc>
          <w:tcPr>
            <w:tcW w:w="19" w:type="dxa"/>
          </w:tcPr>
          <w:p w14:paraId="11D5FE5D" w14:textId="77777777" w:rsidR="00E60EC7" w:rsidRDefault="00E60EC7" w:rsidP="00E60EC7">
            <w:pPr>
              <w:spacing w:line="0" w:lineRule="auto"/>
              <w:rPr>
                <w:sz w:val="1"/>
                <w:szCs w:val="1"/>
              </w:rPr>
            </w:pPr>
          </w:p>
        </w:tc>
        <w:tc>
          <w:tcPr>
            <w:tcW w:w="5223" w:type="dxa"/>
            <w:gridSpan w:val="5"/>
            <w:tcBorders>
              <w:top w:val="single" w:sz="8" w:space="0" w:color="000000"/>
            </w:tcBorders>
            <w:shd w:val="clear" w:color="000000" w:fill="FFFFFF"/>
            <w:tcMar>
              <w:left w:w="34" w:type="dxa"/>
              <w:right w:w="34" w:type="dxa"/>
            </w:tcMar>
          </w:tcPr>
          <w:p w14:paraId="598BE297" w14:textId="77777777" w:rsidR="00E60EC7" w:rsidRDefault="00E60EC7" w:rsidP="00E60EC7">
            <w:pPr>
              <w:spacing w:line="238" w:lineRule="auto"/>
              <w:ind w:left="30" w:right="30"/>
              <w:jc w:val="center"/>
              <w:rPr>
                <w:sz w:val="10"/>
                <w:szCs w:val="10"/>
              </w:rPr>
            </w:pPr>
            <w:r>
              <w:rPr>
                <w:rFonts w:ascii="Times New Roman" w:hAnsi="Times New Roman"/>
                <w:color w:val="000000"/>
                <w:sz w:val="10"/>
                <w:szCs w:val="10"/>
              </w:rPr>
              <w:t>инициалы, фамилия</w:t>
            </w:r>
          </w:p>
        </w:tc>
      </w:tr>
      <w:tr w:rsidR="00E60EC7" w14:paraId="001473D7" w14:textId="77777777" w:rsidTr="00E60EC7">
        <w:trPr>
          <w:trHeight w:hRule="exact" w:val="629"/>
        </w:trPr>
        <w:tc>
          <w:tcPr>
            <w:tcW w:w="2241" w:type="dxa"/>
          </w:tcPr>
          <w:p w14:paraId="71675935" w14:textId="77777777" w:rsidR="00E60EC7" w:rsidRDefault="00E60EC7" w:rsidP="00E60EC7">
            <w:pPr>
              <w:spacing w:line="0" w:lineRule="auto"/>
              <w:rPr>
                <w:sz w:val="1"/>
                <w:szCs w:val="1"/>
              </w:rPr>
            </w:pPr>
          </w:p>
        </w:tc>
        <w:tc>
          <w:tcPr>
            <w:tcW w:w="97" w:type="dxa"/>
          </w:tcPr>
          <w:p w14:paraId="24D63FDD" w14:textId="77777777" w:rsidR="00E60EC7" w:rsidRDefault="00E60EC7" w:rsidP="00E60EC7">
            <w:pPr>
              <w:spacing w:line="0" w:lineRule="auto"/>
              <w:rPr>
                <w:sz w:val="1"/>
                <w:szCs w:val="1"/>
              </w:rPr>
            </w:pPr>
          </w:p>
        </w:tc>
        <w:tc>
          <w:tcPr>
            <w:tcW w:w="868" w:type="dxa"/>
          </w:tcPr>
          <w:p w14:paraId="4A5CD3A2" w14:textId="77777777" w:rsidR="00E60EC7" w:rsidRDefault="00E60EC7" w:rsidP="00E60EC7">
            <w:pPr>
              <w:spacing w:line="0" w:lineRule="auto"/>
              <w:rPr>
                <w:sz w:val="1"/>
                <w:szCs w:val="1"/>
              </w:rPr>
            </w:pPr>
          </w:p>
        </w:tc>
        <w:tc>
          <w:tcPr>
            <w:tcW w:w="1346" w:type="dxa"/>
          </w:tcPr>
          <w:p w14:paraId="662FB93A" w14:textId="77777777" w:rsidR="00E60EC7" w:rsidRDefault="00E60EC7" w:rsidP="00E60EC7">
            <w:pPr>
              <w:spacing w:line="0" w:lineRule="auto"/>
              <w:rPr>
                <w:sz w:val="1"/>
                <w:szCs w:val="1"/>
              </w:rPr>
            </w:pPr>
          </w:p>
        </w:tc>
        <w:tc>
          <w:tcPr>
            <w:tcW w:w="564" w:type="dxa"/>
          </w:tcPr>
          <w:p w14:paraId="4FE1DBEF" w14:textId="77777777" w:rsidR="00E60EC7" w:rsidRPr="00E30EF2" w:rsidRDefault="00E60EC7" w:rsidP="00E60EC7">
            <w:pPr>
              <w:spacing w:line="0" w:lineRule="auto"/>
              <w:rPr>
                <w:sz w:val="1"/>
                <w:szCs w:val="1"/>
              </w:rPr>
            </w:pPr>
          </w:p>
        </w:tc>
        <w:tc>
          <w:tcPr>
            <w:tcW w:w="19" w:type="dxa"/>
          </w:tcPr>
          <w:p w14:paraId="26BF2EF3" w14:textId="77777777" w:rsidR="00E60EC7" w:rsidRDefault="00E60EC7" w:rsidP="00E60EC7">
            <w:pPr>
              <w:spacing w:line="0" w:lineRule="auto"/>
              <w:rPr>
                <w:sz w:val="1"/>
                <w:szCs w:val="1"/>
              </w:rPr>
            </w:pPr>
          </w:p>
        </w:tc>
        <w:tc>
          <w:tcPr>
            <w:tcW w:w="852" w:type="dxa"/>
          </w:tcPr>
          <w:p w14:paraId="0F78F2ED" w14:textId="77777777" w:rsidR="00E60EC7" w:rsidRDefault="00E60EC7" w:rsidP="00E60EC7">
            <w:pPr>
              <w:spacing w:line="0" w:lineRule="auto"/>
              <w:rPr>
                <w:sz w:val="1"/>
                <w:szCs w:val="1"/>
              </w:rPr>
            </w:pPr>
          </w:p>
        </w:tc>
        <w:tc>
          <w:tcPr>
            <w:tcW w:w="213" w:type="dxa"/>
          </w:tcPr>
          <w:p w14:paraId="2E0C2EFD" w14:textId="77777777" w:rsidR="00E60EC7" w:rsidRDefault="00E60EC7" w:rsidP="00E60EC7">
            <w:pPr>
              <w:spacing w:line="0" w:lineRule="auto"/>
              <w:rPr>
                <w:sz w:val="1"/>
                <w:szCs w:val="1"/>
              </w:rPr>
            </w:pPr>
          </w:p>
        </w:tc>
        <w:tc>
          <w:tcPr>
            <w:tcW w:w="10" w:type="dxa"/>
          </w:tcPr>
          <w:p w14:paraId="24735EED" w14:textId="77777777" w:rsidR="00E60EC7" w:rsidRDefault="00E60EC7" w:rsidP="00E60EC7">
            <w:pPr>
              <w:spacing w:line="0" w:lineRule="auto"/>
              <w:rPr>
                <w:sz w:val="1"/>
                <w:szCs w:val="1"/>
              </w:rPr>
            </w:pPr>
          </w:p>
        </w:tc>
        <w:tc>
          <w:tcPr>
            <w:tcW w:w="12" w:type="dxa"/>
          </w:tcPr>
          <w:p w14:paraId="790D7AB8" w14:textId="77777777" w:rsidR="00E60EC7" w:rsidRDefault="00E60EC7" w:rsidP="00E60EC7">
            <w:pPr>
              <w:spacing w:line="0" w:lineRule="auto"/>
              <w:rPr>
                <w:sz w:val="1"/>
                <w:szCs w:val="1"/>
              </w:rPr>
            </w:pPr>
          </w:p>
        </w:tc>
        <w:tc>
          <w:tcPr>
            <w:tcW w:w="4126" w:type="dxa"/>
          </w:tcPr>
          <w:p w14:paraId="1529CFC5" w14:textId="77777777" w:rsidR="00E60EC7" w:rsidRDefault="00E60EC7" w:rsidP="00E60EC7">
            <w:pPr>
              <w:spacing w:line="0" w:lineRule="auto"/>
              <w:rPr>
                <w:sz w:val="1"/>
                <w:szCs w:val="1"/>
              </w:rPr>
            </w:pPr>
          </w:p>
        </w:tc>
      </w:tr>
      <w:tr w:rsidR="00E60EC7" w14:paraId="19718525" w14:textId="77777777" w:rsidTr="00E60EC7">
        <w:trPr>
          <w:trHeight w:hRule="exact" w:val="239"/>
        </w:trPr>
        <w:tc>
          <w:tcPr>
            <w:tcW w:w="10352" w:type="dxa"/>
            <w:gridSpan w:val="11"/>
            <w:shd w:val="clear" w:color="000000" w:fill="FFFFFF"/>
            <w:tcMar>
              <w:left w:w="34" w:type="dxa"/>
              <w:right w:w="34" w:type="dxa"/>
            </w:tcMar>
          </w:tcPr>
          <w:p w14:paraId="2BACA638" w14:textId="77777777" w:rsidR="00E60EC7" w:rsidRDefault="00E60EC7" w:rsidP="00E60EC7">
            <w:pPr>
              <w:spacing w:line="238" w:lineRule="auto"/>
              <w:ind w:left="30" w:right="30"/>
              <w:jc w:val="center"/>
              <w:rPr>
                <w:sz w:val="19"/>
                <w:szCs w:val="19"/>
              </w:rPr>
            </w:pPr>
            <w:r>
              <w:rPr>
                <w:rFonts w:ascii="Times New Roman" w:hAnsi="Times New Roman"/>
                <w:b/>
                <w:color w:val="000000"/>
                <w:sz w:val="19"/>
                <w:szCs w:val="19"/>
              </w:rPr>
              <w:t xml:space="preserve">РЕШЕНИЕ №  от </w:t>
            </w:r>
          </w:p>
        </w:tc>
      </w:tr>
      <w:tr w:rsidR="00E60EC7" w14:paraId="43CE13EA" w14:textId="77777777" w:rsidTr="00E60EC7">
        <w:trPr>
          <w:trHeight w:hRule="exact" w:val="97"/>
        </w:trPr>
        <w:tc>
          <w:tcPr>
            <w:tcW w:w="2241" w:type="dxa"/>
          </w:tcPr>
          <w:p w14:paraId="330D928A" w14:textId="77777777" w:rsidR="00E60EC7" w:rsidRDefault="00E60EC7" w:rsidP="00E60EC7">
            <w:pPr>
              <w:spacing w:line="0" w:lineRule="auto"/>
              <w:rPr>
                <w:sz w:val="1"/>
                <w:szCs w:val="1"/>
              </w:rPr>
            </w:pPr>
          </w:p>
        </w:tc>
        <w:tc>
          <w:tcPr>
            <w:tcW w:w="97" w:type="dxa"/>
          </w:tcPr>
          <w:p w14:paraId="2ABB9785" w14:textId="77777777" w:rsidR="00E60EC7" w:rsidRDefault="00E60EC7" w:rsidP="00E60EC7">
            <w:pPr>
              <w:spacing w:line="0" w:lineRule="auto"/>
              <w:rPr>
                <w:sz w:val="1"/>
                <w:szCs w:val="1"/>
              </w:rPr>
            </w:pPr>
          </w:p>
        </w:tc>
        <w:tc>
          <w:tcPr>
            <w:tcW w:w="868" w:type="dxa"/>
          </w:tcPr>
          <w:p w14:paraId="79B0858E" w14:textId="77777777" w:rsidR="00E60EC7" w:rsidRDefault="00E60EC7" w:rsidP="00E60EC7">
            <w:pPr>
              <w:spacing w:line="0" w:lineRule="auto"/>
              <w:rPr>
                <w:sz w:val="1"/>
                <w:szCs w:val="1"/>
              </w:rPr>
            </w:pPr>
          </w:p>
        </w:tc>
        <w:tc>
          <w:tcPr>
            <w:tcW w:w="1346" w:type="dxa"/>
          </w:tcPr>
          <w:p w14:paraId="04009A4A" w14:textId="77777777" w:rsidR="00E60EC7" w:rsidRDefault="00E60EC7" w:rsidP="00E60EC7">
            <w:pPr>
              <w:spacing w:line="0" w:lineRule="auto"/>
              <w:rPr>
                <w:sz w:val="1"/>
                <w:szCs w:val="1"/>
              </w:rPr>
            </w:pPr>
          </w:p>
        </w:tc>
        <w:tc>
          <w:tcPr>
            <w:tcW w:w="564" w:type="dxa"/>
          </w:tcPr>
          <w:p w14:paraId="262BCC8C" w14:textId="77777777" w:rsidR="00E60EC7" w:rsidRDefault="00E60EC7" w:rsidP="00E60EC7">
            <w:pPr>
              <w:spacing w:line="0" w:lineRule="auto"/>
              <w:rPr>
                <w:sz w:val="1"/>
                <w:szCs w:val="1"/>
              </w:rPr>
            </w:pPr>
          </w:p>
        </w:tc>
        <w:tc>
          <w:tcPr>
            <w:tcW w:w="19" w:type="dxa"/>
          </w:tcPr>
          <w:p w14:paraId="7952CB28" w14:textId="77777777" w:rsidR="00E60EC7" w:rsidRDefault="00E60EC7" w:rsidP="00E60EC7">
            <w:pPr>
              <w:spacing w:line="0" w:lineRule="auto"/>
              <w:rPr>
                <w:sz w:val="1"/>
                <w:szCs w:val="1"/>
              </w:rPr>
            </w:pPr>
          </w:p>
        </w:tc>
        <w:tc>
          <w:tcPr>
            <w:tcW w:w="852" w:type="dxa"/>
          </w:tcPr>
          <w:p w14:paraId="7848B57D" w14:textId="77777777" w:rsidR="00E60EC7" w:rsidRDefault="00E60EC7" w:rsidP="00E60EC7">
            <w:pPr>
              <w:spacing w:line="0" w:lineRule="auto"/>
              <w:rPr>
                <w:sz w:val="1"/>
                <w:szCs w:val="1"/>
              </w:rPr>
            </w:pPr>
          </w:p>
        </w:tc>
        <w:tc>
          <w:tcPr>
            <w:tcW w:w="213" w:type="dxa"/>
          </w:tcPr>
          <w:p w14:paraId="18677546" w14:textId="77777777" w:rsidR="00E60EC7" w:rsidRDefault="00E60EC7" w:rsidP="00E60EC7">
            <w:pPr>
              <w:spacing w:line="0" w:lineRule="auto"/>
              <w:rPr>
                <w:sz w:val="1"/>
                <w:szCs w:val="1"/>
              </w:rPr>
            </w:pPr>
          </w:p>
        </w:tc>
        <w:tc>
          <w:tcPr>
            <w:tcW w:w="10" w:type="dxa"/>
          </w:tcPr>
          <w:p w14:paraId="540AB174" w14:textId="77777777" w:rsidR="00E60EC7" w:rsidRDefault="00E60EC7" w:rsidP="00E60EC7">
            <w:pPr>
              <w:spacing w:line="0" w:lineRule="auto"/>
              <w:rPr>
                <w:sz w:val="1"/>
                <w:szCs w:val="1"/>
              </w:rPr>
            </w:pPr>
          </w:p>
        </w:tc>
        <w:tc>
          <w:tcPr>
            <w:tcW w:w="12" w:type="dxa"/>
          </w:tcPr>
          <w:p w14:paraId="3946A3BB" w14:textId="77777777" w:rsidR="00E60EC7" w:rsidRDefault="00E60EC7" w:rsidP="00E60EC7">
            <w:pPr>
              <w:spacing w:line="0" w:lineRule="auto"/>
              <w:rPr>
                <w:sz w:val="1"/>
                <w:szCs w:val="1"/>
              </w:rPr>
            </w:pPr>
          </w:p>
        </w:tc>
        <w:tc>
          <w:tcPr>
            <w:tcW w:w="4126" w:type="dxa"/>
          </w:tcPr>
          <w:p w14:paraId="660408AF" w14:textId="77777777" w:rsidR="00E60EC7" w:rsidRDefault="00E60EC7" w:rsidP="00E60EC7">
            <w:pPr>
              <w:spacing w:line="0" w:lineRule="auto"/>
              <w:rPr>
                <w:sz w:val="1"/>
                <w:szCs w:val="1"/>
              </w:rPr>
            </w:pPr>
          </w:p>
        </w:tc>
      </w:tr>
      <w:tr w:rsidR="00E60EC7" w14:paraId="27337759" w14:textId="77777777" w:rsidTr="00E60EC7">
        <w:trPr>
          <w:trHeight w:hRule="exact" w:val="239"/>
        </w:trPr>
        <w:tc>
          <w:tcPr>
            <w:tcW w:w="10352" w:type="dxa"/>
            <w:gridSpan w:val="11"/>
            <w:shd w:val="clear" w:color="000000" w:fill="FFFFFF"/>
            <w:tcMar>
              <w:left w:w="34" w:type="dxa"/>
              <w:right w:w="34" w:type="dxa"/>
            </w:tcMar>
          </w:tcPr>
          <w:p w14:paraId="53DED8E4" w14:textId="77777777" w:rsidR="00E60EC7" w:rsidRDefault="00E60EC7" w:rsidP="00E60EC7">
            <w:pPr>
              <w:spacing w:line="238" w:lineRule="auto"/>
              <w:ind w:left="30" w:right="30"/>
              <w:rPr>
                <w:sz w:val="19"/>
                <w:szCs w:val="19"/>
              </w:rPr>
            </w:pPr>
            <w:r>
              <w:rPr>
                <w:rFonts w:ascii="Times New Roman" w:hAnsi="Times New Roman"/>
                <w:b/>
                <w:color w:val="000000"/>
                <w:sz w:val="19"/>
                <w:szCs w:val="19"/>
              </w:rPr>
              <w:t>по</w:t>
            </w:r>
            <w:r>
              <w:t xml:space="preserve"> </w:t>
            </w:r>
            <w:r>
              <w:rPr>
                <w:rFonts w:ascii="Times New Roman" w:hAnsi="Times New Roman"/>
                <w:b/>
                <w:color w:val="000000"/>
                <w:sz w:val="19"/>
                <w:szCs w:val="19"/>
              </w:rPr>
              <w:t>заявке</w:t>
            </w:r>
            <w:r>
              <w:t xml:space="preserve"> </w:t>
            </w:r>
            <w:r>
              <w:rPr>
                <w:rFonts w:ascii="Times New Roman" w:hAnsi="Times New Roman"/>
                <w:color w:val="000000"/>
                <w:sz w:val="19"/>
                <w:szCs w:val="19"/>
              </w:rPr>
              <w:t>,</w:t>
            </w:r>
            <w:r>
              <w:t xml:space="preserve"> </w:t>
            </w:r>
          </w:p>
        </w:tc>
      </w:tr>
      <w:tr w:rsidR="00E60EC7" w:rsidRPr="00723604" w14:paraId="65594FE6" w14:textId="77777777" w:rsidTr="00E60EC7">
        <w:trPr>
          <w:trHeight w:hRule="exact" w:val="136"/>
        </w:trPr>
        <w:tc>
          <w:tcPr>
            <w:tcW w:w="10352" w:type="dxa"/>
            <w:gridSpan w:val="11"/>
            <w:tcBorders>
              <w:top w:val="single" w:sz="8" w:space="0" w:color="000000"/>
            </w:tcBorders>
            <w:shd w:val="clear" w:color="000000" w:fill="FFFFFF"/>
            <w:tcMar>
              <w:left w:w="34" w:type="dxa"/>
              <w:right w:w="34" w:type="dxa"/>
            </w:tcMar>
          </w:tcPr>
          <w:p w14:paraId="7C7666F9" w14:textId="77777777" w:rsidR="00E60EC7" w:rsidRPr="00723604" w:rsidRDefault="00E60EC7" w:rsidP="00E60EC7">
            <w:pPr>
              <w:spacing w:line="238" w:lineRule="auto"/>
              <w:ind w:left="30" w:right="30"/>
              <w:jc w:val="center"/>
              <w:rPr>
                <w:sz w:val="10"/>
                <w:szCs w:val="10"/>
              </w:rPr>
            </w:pPr>
            <w:r w:rsidRPr="00723604">
              <w:rPr>
                <w:rFonts w:ascii="Times New Roman" w:hAnsi="Times New Roman"/>
                <w:color w:val="000000"/>
                <w:sz w:val="10"/>
                <w:szCs w:val="10"/>
              </w:rPr>
              <w:t>наименование заявителя, тип - изготовитель, продавец, лицо, уполномоченное иностранным изготовителем лицо</w:t>
            </w:r>
          </w:p>
        </w:tc>
      </w:tr>
      <w:tr w:rsidR="00E60EC7" w:rsidRPr="00723604" w14:paraId="74CFE7D8" w14:textId="77777777" w:rsidTr="00E60EC7">
        <w:trPr>
          <w:trHeight w:hRule="exact" w:val="239"/>
        </w:trPr>
        <w:tc>
          <w:tcPr>
            <w:tcW w:w="10352" w:type="dxa"/>
            <w:gridSpan w:val="11"/>
            <w:shd w:val="clear" w:color="000000" w:fill="FFFFFF"/>
            <w:tcMar>
              <w:left w:w="34" w:type="dxa"/>
              <w:right w:w="34" w:type="dxa"/>
            </w:tcMar>
          </w:tcPr>
          <w:p w14:paraId="2E5B04B2" w14:textId="25CDB07D"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на</w:t>
            </w:r>
            <w:r w:rsidRPr="00723604">
              <w:t xml:space="preserve"> </w:t>
            </w:r>
            <w:r w:rsidRPr="00723604">
              <w:rPr>
                <w:rFonts w:ascii="Times New Roman" w:hAnsi="Times New Roman"/>
                <w:color w:val="000000"/>
                <w:sz w:val="19"/>
                <w:szCs w:val="19"/>
              </w:rPr>
              <w:t>сертификацию</w:t>
            </w:r>
            <w:r w:rsidRPr="00723604">
              <w:t xml:space="preserve"> </w:t>
            </w:r>
            <w:r w:rsidRPr="00723604">
              <w:rPr>
                <w:rFonts w:ascii="Times New Roman" w:hAnsi="Times New Roman"/>
                <w:color w:val="000000"/>
                <w:sz w:val="19"/>
                <w:szCs w:val="19"/>
              </w:rPr>
              <w:t>продукции:</w:t>
            </w:r>
            <w:r w:rsidRPr="00723604">
              <w:t xml:space="preserve"> </w:t>
            </w:r>
          </w:p>
        </w:tc>
      </w:tr>
      <w:tr w:rsidR="00E60EC7" w:rsidRPr="00723604" w14:paraId="690DC580" w14:textId="77777777" w:rsidTr="00E60EC7">
        <w:trPr>
          <w:trHeight w:hRule="exact" w:val="256"/>
        </w:trPr>
        <w:tc>
          <w:tcPr>
            <w:tcW w:w="10352" w:type="dxa"/>
            <w:gridSpan w:val="11"/>
            <w:tcBorders>
              <w:top w:val="single" w:sz="8" w:space="0" w:color="000000"/>
            </w:tcBorders>
            <w:shd w:val="clear" w:color="000000" w:fill="FFFFFF"/>
            <w:tcMar>
              <w:left w:w="34" w:type="dxa"/>
              <w:right w:w="34" w:type="dxa"/>
            </w:tcMar>
          </w:tcPr>
          <w:p w14:paraId="66FE38BC" w14:textId="77777777" w:rsidR="00E60EC7" w:rsidRPr="00723604" w:rsidRDefault="00E60EC7" w:rsidP="00E60EC7">
            <w:pPr>
              <w:spacing w:line="238" w:lineRule="auto"/>
              <w:ind w:left="30" w:right="30"/>
              <w:jc w:val="center"/>
              <w:rPr>
                <w:sz w:val="10"/>
                <w:szCs w:val="10"/>
              </w:rPr>
            </w:pPr>
            <w:r w:rsidRPr="00723604">
              <w:rPr>
                <w:rFonts w:ascii="Times New Roman" w:hAnsi="Times New Roman"/>
                <w:color w:val="000000"/>
                <w:sz w:val="10"/>
                <w:szCs w:val="10"/>
              </w:rPr>
              <w:t>наименование и вид продукции, включая торговую марку, сведения о продукции, обеспечивающие её идентификацию; серийно выпускаемую или партия определенного размера, или единица продукции</w:t>
            </w:r>
          </w:p>
          <w:p w14:paraId="41D37A76" w14:textId="77777777" w:rsidR="00E60EC7" w:rsidRPr="00723604" w:rsidRDefault="00E60EC7" w:rsidP="00E60EC7">
            <w:pPr>
              <w:spacing w:line="238" w:lineRule="auto"/>
              <w:ind w:left="30" w:right="30"/>
              <w:jc w:val="center"/>
              <w:rPr>
                <w:sz w:val="10"/>
                <w:szCs w:val="10"/>
              </w:rPr>
            </w:pPr>
            <w:r w:rsidRPr="00723604">
              <w:rPr>
                <w:rFonts w:ascii="Times New Roman" w:hAnsi="Times New Roman"/>
                <w:color w:val="000000"/>
                <w:sz w:val="10"/>
                <w:szCs w:val="10"/>
              </w:rPr>
              <w:t>(для партии и единичного изделия приводятся реквизиты товарно-сопроводительной документации)</w:t>
            </w:r>
          </w:p>
        </w:tc>
      </w:tr>
      <w:tr w:rsidR="00E60EC7" w:rsidRPr="00723604" w14:paraId="5A60D6EE" w14:textId="77777777" w:rsidTr="00E60EC7">
        <w:trPr>
          <w:trHeight w:hRule="exact" w:val="239"/>
        </w:trPr>
        <w:tc>
          <w:tcPr>
            <w:tcW w:w="10352" w:type="dxa"/>
            <w:gridSpan w:val="11"/>
            <w:shd w:val="clear" w:color="000000" w:fill="FFFFFF"/>
            <w:tcMar>
              <w:left w:w="34" w:type="dxa"/>
              <w:right w:w="34" w:type="dxa"/>
            </w:tcMar>
          </w:tcPr>
          <w:p w14:paraId="505EA806" w14:textId="77777777"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на</w:t>
            </w:r>
            <w:r w:rsidRPr="00723604">
              <w:t xml:space="preserve"> </w:t>
            </w:r>
            <w:r w:rsidRPr="00723604">
              <w:rPr>
                <w:rFonts w:ascii="Times New Roman" w:hAnsi="Times New Roman"/>
                <w:color w:val="000000"/>
                <w:sz w:val="19"/>
                <w:szCs w:val="19"/>
              </w:rPr>
              <w:t>соответствие</w:t>
            </w:r>
            <w:r w:rsidRPr="00723604">
              <w:t xml:space="preserve"> </w:t>
            </w:r>
            <w:r w:rsidRPr="00723604">
              <w:rPr>
                <w:rFonts w:ascii="Times New Roman" w:hAnsi="Times New Roman"/>
                <w:color w:val="000000"/>
                <w:sz w:val="19"/>
                <w:szCs w:val="19"/>
              </w:rPr>
              <w:t>требованиям</w:t>
            </w:r>
            <w:r w:rsidRPr="00723604">
              <w:t xml:space="preserve"> </w:t>
            </w:r>
            <w:r w:rsidRPr="00723604">
              <w:rPr>
                <w:rFonts w:ascii="Times New Roman" w:hAnsi="Times New Roman"/>
                <w:color w:val="000000"/>
                <w:sz w:val="19"/>
                <w:szCs w:val="19"/>
              </w:rPr>
              <w:t>технического(их)</w:t>
            </w:r>
            <w:r w:rsidRPr="00723604">
              <w:t xml:space="preserve"> </w:t>
            </w:r>
            <w:r w:rsidRPr="00723604">
              <w:rPr>
                <w:rFonts w:ascii="Times New Roman" w:hAnsi="Times New Roman"/>
                <w:color w:val="000000"/>
                <w:sz w:val="19"/>
                <w:szCs w:val="19"/>
              </w:rPr>
              <w:t>регламента(</w:t>
            </w:r>
            <w:proofErr w:type="spellStart"/>
            <w:r w:rsidRPr="00723604">
              <w:rPr>
                <w:rFonts w:ascii="Times New Roman" w:hAnsi="Times New Roman"/>
                <w:color w:val="000000"/>
                <w:sz w:val="19"/>
                <w:szCs w:val="19"/>
              </w:rPr>
              <w:t>ов</w:t>
            </w:r>
            <w:proofErr w:type="spellEnd"/>
            <w:r w:rsidRPr="00723604">
              <w:rPr>
                <w:rFonts w:ascii="Times New Roman" w:hAnsi="Times New Roman"/>
                <w:color w:val="000000"/>
                <w:sz w:val="19"/>
                <w:szCs w:val="19"/>
              </w:rPr>
              <w:t>)</w:t>
            </w:r>
            <w:r w:rsidRPr="00723604">
              <w:t xml:space="preserve"> </w:t>
            </w:r>
            <w:r w:rsidRPr="00723604">
              <w:rPr>
                <w:rFonts w:ascii="Times New Roman" w:hAnsi="Times New Roman"/>
                <w:color w:val="000000"/>
                <w:sz w:val="19"/>
                <w:szCs w:val="19"/>
              </w:rPr>
              <w:t>Таможенного</w:t>
            </w:r>
            <w:r w:rsidRPr="00723604">
              <w:t xml:space="preserve"> </w:t>
            </w:r>
            <w:r w:rsidRPr="00723604">
              <w:rPr>
                <w:rFonts w:ascii="Times New Roman" w:hAnsi="Times New Roman"/>
                <w:color w:val="000000"/>
                <w:sz w:val="19"/>
                <w:szCs w:val="19"/>
              </w:rPr>
              <w:t>союза</w:t>
            </w:r>
            <w:r w:rsidRPr="00723604">
              <w:t xml:space="preserve"> </w:t>
            </w:r>
            <w:r w:rsidRPr="00723604">
              <w:rPr>
                <w:rFonts w:ascii="Times New Roman" w:hAnsi="Times New Roman"/>
                <w:color w:val="000000"/>
                <w:sz w:val="19"/>
                <w:szCs w:val="19"/>
              </w:rPr>
              <w:t>(ЕАЭС)</w:t>
            </w:r>
            <w:r w:rsidRPr="00723604">
              <w:t xml:space="preserve"> </w:t>
            </w:r>
          </w:p>
        </w:tc>
      </w:tr>
      <w:tr w:rsidR="00E60EC7" w:rsidRPr="00723604" w14:paraId="4CF49A0B" w14:textId="77777777" w:rsidTr="00E60EC7">
        <w:trPr>
          <w:trHeight w:hRule="exact" w:val="136"/>
        </w:trPr>
        <w:tc>
          <w:tcPr>
            <w:tcW w:w="10352" w:type="dxa"/>
            <w:gridSpan w:val="11"/>
            <w:tcBorders>
              <w:top w:val="single" w:sz="8" w:space="0" w:color="000000"/>
            </w:tcBorders>
            <w:shd w:val="clear" w:color="000000" w:fill="FFFFFF"/>
            <w:tcMar>
              <w:left w:w="34" w:type="dxa"/>
              <w:right w:w="34" w:type="dxa"/>
            </w:tcMar>
          </w:tcPr>
          <w:p w14:paraId="50223FC0" w14:textId="77777777" w:rsidR="00E60EC7" w:rsidRPr="00723604" w:rsidRDefault="00E60EC7" w:rsidP="00E60EC7">
            <w:pPr>
              <w:spacing w:line="238" w:lineRule="auto"/>
              <w:ind w:left="30" w:right="30"/>
              <w:jc w:val="center"/>
              <w:rPr>
                <w:sz w:val="10"/>
                <w:szCs w:val="10"/>
              </w:rPr>
            </w:pPr>
            <w:r w:rsidRPr="00723604">
              <w:rPr>
                <w:rFonts w:ascii="Times New Roman" w:hAnsi="Times New Roman"/>
                <w:color w:val="000000"/>
                <w:sz w:val="10"/>
                <w:szCs w:val="10"/>
              </w:rPr>
              <w:t>наименование технического(их) регламента(</w:t>
            </w:r>
            <w:proofErr w:type="spellStart"/>
            <w:r w:rsidRPr="00723604">
              <w:rPr>
                <w:rFonts w:ascii="Times New Roman" w:hAnsi="Times New Roman"/>
                <w:color w:val="000000"/>
                <w:sz w:val="10"/>
                <w:szCs w:val="10"/>
              </w:rPr>
              <w:t>ов</w:t>
            </w:r>
            <w:proofErr w:type="spellEnd"/>
            <w:r w:rsidRPr="00723604">
              <w:rPr>
                <w:rFonts w:ascii="Times New Roman" w:hAnsi="Times New Roman"/>
                <w:color w:val="000000"/>
                <w:sz w:val="10"/>
                <w:szCs w:val="10"/>
              </w:rPr>
              <w:t>) таможенного Союза (ЕАЭС)</w:t>
            </w:r>
          </w:p>
        </w:tc>
      </w:tr>
      <w:tr w:rsidR="00E60EC7" w14:paraId="1BBCD005" w14:textId="77777777" w:rsidTr="00E60EC7">
        <w:trPr>
          <w:trHeight w:hRule="exact" w:val="463"/>
        </w:trPr>
        <w:tc>
          <w:tcPr>
            <w:tcW w:w="10352" w:type="dxa"/>
            <w:gridSpan w:val="11"/>
            <w:shd w:val="clear" w:color="000000" w:fill="FFFFFF"/>
            <w:tcMar>
              <w:left w:w="34" w:type="dxa"/>
              <w:right w:w="34" w:type="dxa"/>
            </w:tcMar>
          </w:tcPr>
          <w:p w14:paraId="5EC6640C" w14:textId="77777777" w:rsidR="00E60EC7" w:rsidRPr="00723604" w:rsidRDefault="00E60EC7" w:rsidP="00E60EC7">
            <w:pPr>
              <w:spacing w:line="238" w:lineRule="auto"/>
              <w:ind w:left="30" w:right="30"/>
              <w:rPr>
                <w:sz w:val="19"/>
                <w:szCs w:val="19"/>
              </w:rPr>
            </w:pPr>
            <w:r w:rsidRPr="00723604">
              <w:rPr>
                <w:rFonts w:ascii="Times New Roman" w:hAnsi="Times New Roman"/>
                <w:b/>
                <w:color w:val="000000"/>
                <w:sz w:val="19"/>
                <w:szCs w:val="19"/>
              </w:rPr>
              <w:t>В</w:t>
            </w:r>
            <w:r w:rsidRPr="00723604">
              <w:t xml:space="preserve"> </w:t>
            </w:r>
            <w:r w:rsidRPr="00723604">
              <w:rPr>
                <w:rFonts w:ascii="Times New Roman" w:hAnsi="Times New Roman"/>
                <w:b/>
                <w:color w:val="000000"/>
                <w:sz w:val="19"/>
                <w:szCs w:val="19"/>
              </w:rPr>
              <w:t>результате</w:t>
            </w:r>
            <w:r w:rsidRPr="00723604">
              <w:t xml:space="preserve"> </w:t>
            </w:r>
            <w:r w:rsidRPr="00723604">
              <w:rPr>
                <w:rFonts w:ascii="Times New Roman" w:hAnsi="Times New Roman"/>
                <w:b/>
                <w:color w:val="000000"/>
                <w:sz w:val="19"/>
                <w:szCs w:val="19"/>
              </w:rPr>
              <w:t>рассмотрения</w:t>
            </w:r>
            <w:r w:rsidRPr="00723604">
              <w:t xml:space="preserve"> </w:t>
            </w:r>
            <w:r w:rsidRPr="00723604">
              <w:rPr>
                <w:rFonts w:ascii="Times New Roman" w:hAnsi="Times New Roman"/>
                <w:b/>
                <w:color w:val="000000"/>
                <w:sz w:val="19"/>
                <w:szCs w:val="19"/>
              </w:rPr>
              <w:t>следующих</w:t>
            </w:r>
            <w:r w:rsidRPr="00723604">
              <w:t xml:space="preserve"> </w:t>
            </w:r>
            <w:r w:rsidRPr="00723604">
              <w:rPr>
                <w:rFonts w:ascii="Times New Roman" w:hAnsi="Times New Roman"/>
                <w:b/>
                <w:color w:val="000000"/>
                <w:sz w:val="19"/>
                <w:szCs w:val="19"/>
              </w:rPr>
              <w:t>документов:</w:t>
            </w:r>
            <w:r w:rsidRPr="00723604">
              <w:t xml:space="preserve">  </w:t>
            </w:r>
          </w:p>
          <w:p w14:paraId="7BF90835" w14:textId="3E0F73E0" w:rsidR="00E60EC7" w:rsidRDefault="00E60EC7" w:rsidP="00E60EC7">
            <w:pPr>
              <w:spacing w:line="238" w:lineRule="auto"/>
              <w:ind w:left="30" w:right="30"/>
              <w:rPr>
                <w:sz w:val="19"/>
                <w:szCs w:val="19"/>
              </w:rPr>
            </w:pPr>
            <w:r>
              <w:rPr>
                <w:rFonts w:ascii="Times New Roman" w:hAnsi="Times New Roman"/>
                <w:color w:val="000000"/>
                <w:sz w:val="19"/>
                <w:szCs w:val="19"/>
              </w:rPr>
              <w:t>-</w:t>
            </w:r>
            <w:r>
              <w:t xml:space="preserve"> </w:t>
            </w:r>
            <w:r>
              <w:rPr>
                <w:rFonts w:ascii="Times New Roman" w:hAnsi="Times New Roman"/>
                <w:color w:val="000000"/>
                <w:sz w:val="19"/>
                <w:szCs w:val="19"/>
              </w:rPr>
              <w:t>Заявки</w:t>
            </w:r>
            <w:r>
              <w:t xml:space="preserve"> </w:t>
            </w:r>
            <w:r>
              <w:rPr>
                <w:rFonts w:ascii="Times New Roman" w:hAnsi="Times New Roman"/>
                <w:color w:val="000000"/>
                <w:sz w:val="19"/>
                <w:szCs w:val="19"/>
              </w:rPr>
              <w:t>№</w:t>
            </w:r>
            <w:r>
              <w:t xml:space="preserve"> </w:t>
            </w:r>
            <w:r>
              <w:rPr>
                <w:rFonts w:ascii="Times New Roman" w:hAnsi="Times New Roman"/>
                <w:color w:val="000000"/>
                <w:sz w:val="19"/>
                <w:szCs w:val="19"/>
              </w:rPr>
              <w:t>от</w:t>
            </w:r>
            <w:r>
              <w:t xml:space="preserve"> </w:t>
            </w:r>
            <w:r>
              <w:rPr>
                <w:rFonts w:ascii="Times New Roman" w:hAnsi="Times New Roman"/>
                <w:color w:val="000000"/>
                <w:sz w:val="19"/>
                <w:szCs w:val="19"/>
              </w:rPr>
              <w:t>,</w:t>
            </w:r>
            <w:r>
              <w:t xml:space="preserve"> </w:t>
            </w:r>
            <w:r>
              <w:rPr>
                <w:rFonts w:ascii="Times New Roman" w:hAnsi="Times New Roman"/>
                <w:color w:val="000000"/>
                <w:sz w:val="19"/>
                <w:szCs w:val="19"/>
              </w:rPr>
              <w:t>поданной</w:t>
            </w:r>
            <w:r>
              <w:t xml:space="preserve"> </w:t>
            </w:r>
            <w:r>
              <w:rPr>
                <w:rFonts w:ascii="Times New Roman" w:hAnsi="Times New Roman"/>
                <w:color w:val="000000"/>
                <w:sz w:val="19"/>
                <w:szCs w:val="19"/>
              </w:rPr>
              <w:t>заявителем:</w:t>
            </w:r>
            <w:r>
              <w:t xml:space="preserve"> </w:t>
            </w:r>
            <w:r>
              <w:rPr>
                <w:rFonts w:ascii="Times New Roman" w:hAnsi="Times New Roman"/>
                <w:color w:val="000000"/>
                <w:sz w:val="19"/>
                <w:szCs w:val="19"/>
              </w:rPr>
              <w:t>,</w:t>
            </w:r>
            <w:r>
              <w:t xml:space="preserve"> </w:t>
            </w:r>
          </w:p>
        </w:tc>
      </w:tr>
      <w:tr w:rsidR="00E60EC7" w14:paraId="69BD262C" w14:textId="77777777" w:rsidTr="00E60EC7">
        <w:trPr>
          <w:trHeight w:hRule="exact" w:val="28"/>
        </w:trPr>
        <w:tc>
          <w:tcPr>
            <w:tcW w:w="2241" w:type="dxa"/>
          </w:tcPr>
          <w:p w14:paraId="3584FF8C" w14:textId="77777777" w:rsidR="00E60EC7" w:rsidRDefault="00E60EC7" w:rsidP="00E60EC7">
            <w:pPr>
              <w:spacing w:line="0" w:lineRule="auto"/>
              <w:rPr>
                <w:sz w:val="1"/>
                <w:szCs w:val="1"/>
              </w:rPr>
            </w:pPr>
          </w:p>
        </w:tc>
        <w:tc>
          <w:tcPr>
            <w:tcW w:w="97" w:type="dxa"/>
          </w:tcPr>
          <w:p w14:paraId="4A4C6C62" w14:textId="77777777" w:rsidR="00E60EC7" w:rsidRDefault="00E60EC7" w:rsidP="00E60EC7">
            <w:pPr>
              <w:spacing w:line="0" w:lineRule="auto"/>
              <w:rPr>
                <w:sz w:val="1"/>
                <w:szCs w:val="1"/>
              </w:rPr>
            </w:pPr>
          </w:p>
        </w:tc>
        <w:tc>
          <w:tcPr>
            <w:tcW w:w="868" w:type="dxa"/>
          </w:tcPr>
          <w:p w14:paraId="70E6D33A" w14:textId="77777777" w:rsidR="00E60EC7" w:rsidRDefault="00E60EC7" w:rsidP="00E60EC7">
            <w:pPr>
              <w:spacing w:line="0" w:lineRule="auto"/>
              <w:rPr>
                <w:sz w:val="1"/>
                <w:szCs w:val="1"/>
              </w:rPr>
            </w:pPr>
          </w:p>
        </w:tc>
        <w:tc>
          <w:tcPr>
            <w:tcW w:w="1346" w:type="dxa"/>
          </w:tcPr>
          <w:p w14:paraId="624239ED" w14:textId="77777777" w:rsidR="00E60EC7" w:rsidRDefault="00E60EC7" w:rsidP="00E60EC7">
            <w:pPr>
              <w:spacing w:line="0" w:lineRule="auto"/>
              <w:rPr>
                <w:sz w:val="1"/>
                <w:szCs w:val="1"/>
              </w:rPr>
            </w:pPr>
          </w:p>
        </w:tc>
        <w:tc>
          <w:tcPr>
            <w:tcW w:w="564" w:type="dxa"/>
          </w:tcPr>
          <w:p w14:paraId="21B51BA1" w14:textId="77777777" w:rsidR="00E60EC7" w:rsidRDefault="00E60EC7" w:rsidP="00E60EC7">
            <w:pPr>
              <w:spacing w:line="0" w:lineRule="auto"/>
              <w:rPr>
                <w:sz w:val="1"/>
                <w:szCs w:val="1"/>
              </w:rPr>
            </w:pPr>
          </w:p>
        </w:tc>
        <w:tc>
          <w:tcPr>
            <w:tcW w:w="19" w:type="dxa"/>
          </w:tcPr>
          <w:p w14:paraId="3BF1C3DC" w14:textId="77777777" w:rsidR="00E60EC7" w:rsidRDefault="00E60EC7" w:rsidP="00E60EC7">
            <w:pPr>
              <w:spacing w:line="0" w:lineRule="auto"/>
              <w:rPr>
                <w:sz w:val="1"/>
                <w:szCs w:val="1"/>
              </w:rPr>
            </w:pPr>
          </w:p>
        </w:tc>
        <w:tc>
          <w:tcPr>
            <w:tcW w:w="852" w:type="dxa"/>
          </w:tcPr>
          <w:p w14:paraId="44F396A1" w14:textId="77777777" w:rsidR="00E60EC7" w:rsidRDefault="00E60EC7" w:rsidP="00E60EC7">
            <w:pPr>
              <w:spacing w:line="0" w:lineRule="auto"/>
              <w:rPr>
                <w:sz w:val="1"/>
                <w:szCs w:val="1"/>
              </w:rPr>
            </w:pPr>
          </w:p>
        </w:tc>
        <w:tc>
          <w:tcPr>
            <w:tcW w:w="213" w:type="dxa"/>
          </w:tcPr>
          <w:p w14:paraId="4FE671CF" w14:textId="77777777" w:rsidR="00E60EC7" w:rsidRDefault="00E60EC7" w:rsidP="00E60EC7">
            <w:pPr>
              <w:spacing w:line="0" w:lineRule="auto"/>
              <w:rPr>
                <w:sz w:val="1"/>
                <w:szCs w:val="1"/>
              </w:rPr>
            </w:pPr>
          </w:p>
        </w:tc>
        <w:tc>
          <w:tcPr>
            <w:tcW w:w="10" w:type="dxa"/>
          </w:tcPr>
          <w:p w14:paraId="56A8EB70" w14:textId="77777777" w:rsidR="00E60EC7" w:rsidRDefault="00E60EC7" w:rsidP="00E60EC7">
            <w:pPr>
              <w:spacing w:line="0" w:lineRule="auto"/>
              <w:rPr>
                <w:sz w:val="1"/>
                <w:szCs w:val="1"/>
              </w:rPr>
            </w:pPr>
          </w:p>
        </w:tc>
        <w:tc>
          <w:tcPr>
            <w:tcW w:w="12" w:type="dxa"/>
          </w:tcPr>
          <w:p w14:paraId="295D0E57" w14:textId="77777777" w:rsidR="00E60EC7" w:rsidRDefault="00E60EC7" w:rsidP="00E60EC7">
            <w:pPr>
              <w:spacing w:line="0" w:lineRule="auto"/>
              <w:rPr>
                <w:sz w:val="1"/>
                <w:szCs w:val="1"/>
              </w:rPr>
            </w:pPr>
          </w:p>
        </w:tc>
        <w:tc>
          <w:tcPr>
            <w:tcW w:w="4126" w:type="dxa"/>
          </w:tcPr>
          <w:p w14:paraId="71FBF399" w14:textId="77777777" w:rsidR="00E60EC7" w:rsidRDefault="00E60EC7" w:rsidP="00E60EC7">
            <w:pPr>
              <w:spacing w:line="0" w:lineRule="auto"/>
              <w:rPr>
                <w:sz w:val="1"/>
                <w:szCs w:val="1"/>
              </w:rPr>
            </w:pPr>
          </w:p>
        </w:tc>
      </w:tr>
      <w:tr w:rsidR="00E60EC7" w:rsidRPr="00723604" w14:paraId="5AAFBB02" w14:textId="77777777" w:rsidTr="00E60EC7">
        <w:trPr>
          <w:trHeight w:hRule="exact" w:val="136"/>
        </w:trPr>
        <w:tc>
          <w:tcPr>
            <w:tcW w:w="10352" w:type="dxa"/>
            <w:gridSpan w:val="11"/>
            <w:tcBorders>
              <w:top w:val="single" w:sz="8" w:space="0" w:color="000000"/>
            </w:tcBorders>
            <w:shd w:val="clear" w:color="000000" w:fill="FFFFFF"/>
            <w:tcMar>
              <w:left w:w="34" w:type="dxa"/>
              <w:right w:w="34" w:type="dxa"/>
            </w:tcMar>
          </w:tcPr>
          <w:p w14:paraId="186E4DEA" w14:textId="77777777" w:rsidR="00E60EC7" w:rsidRPr="00723604" w:rsidRDefault="00E60EC7" w:rsidP="00E60EC7">
            <w:pPr>
              <w:spacing w:line="238" w:lineRule="auto"/>
              <w:ind w:left="30" w:right="30"/>
              <w:jc w:val="center"/>
              <w:rPr>
                <w:sz w:val="10"/>
                <w:szCs w:val="10"/>
              </w:rPr>
            </w:pPr>
            <w:r w:rsidRPr="00723604">
              <w:rPr>
                <w:rFonts w:ascii="Times New Roman" w:hAnsi="Times New Roman"/>
                <w:color w:val="000000"/>
                <w:sz w:val="10"/>
                <w:szCs w:val="10"/>
              </w:rPr>
              <w:t>наименование заявителя, тип - изготовитель, продавец, лицо, уполномоченное иностранным изготовителем лицо</w:t>
            </w:r>
          </w:p>
        </w:tc>
      </w:tr>
      <w:tr w:rsidR="00E60EC7" w:rsidRPr="00723604" w14:paraId="5D2538D7" w14:textId="77777777" w:rsidTr="00E60EC7">
        <w:trPr>
          <w:trHeight w:hRule="exact" w:val="239"/>
        </w:trPr>
        <w:tc>
          <w:tcPr>
            <w:tcW w:w="10352" w:type="dxa"/>
            <w:gridSpan w:val="11"/>
            <w:shd w:val="clear" w:color="000000" w:fill="FFFFFF"/>
            <w:tcMar>
              <w:left w:w="34" w:type="dxa"/>
              <w:right w:w="34" w:type="dxa"/>
            </w:tcMar>
          </w:tcPr>
          <w:p w14:paraId="22A633FD" w14:textId="57A4263E"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Место</w:t>
            </w:r>
            <w:r w:rsidRPr="00723604">
              <w:t xml:space="preserve"> </w:t>
            </w:r>
            <w:r w:rsidRPr="00723604">
              <w:rPr>
                <w:rFonts w:ascii="Times New Roman" w:hAnsi="Times New Roman"/>
                <w:color w:val="000000"/>
                <w:sz w:val="19"/>
                <w:szCs w:val="19"/>
              </w:rPr>
              <w:t>нахождения</w:t>
            </w:r>
            <w:r w:rsidRPr="00723604">
              <w:t xml:space="preserve"> </w:t>
            </w:r>
            <w:r w:rsidRPr="00723604">
              <w:rPr>
                <w:rFonts w:ascii="Times New Roman" w:hAnsi="Times New Roman"/>
                <w:color w:val="000000"/>
                <w:sz w:val="19"/>
                <w:szCs w:val="19"/>
              </w:rPr>
              <w:t>и</w:t>
            </w:r>
            <w:r w:rsidRPr="00723604">
              <w:t xml:space="preserve"> </w:t>
            </w:r>
            <w:r w:rsidRPr="00723604">
              <w:rPr>
                <w:rFonts w:ascii="Times New Roman" w:hAnsi="Times New Roman"/>
                <w:color w:val="000000"/>
                <w:sz w:val="19"/>
                <w:szCs w:val="19"/>
              </w:rPr>
              <w:t>адрес</w:t>
            </w:r>
            <w:r w:rsidRPr="00723604">
              <w:t xml:space="preserve"> </w:t>
            </w:r>
            <w:r w:rsidRPr="00723604">
              <w:rPr>
                <w:rFonts w:ascii="Times New Roman" w:hAnsi="Times New Roman"/>
                <w:color w:val="000000"/>
                <w:sz w:val="19"/>
                <w:szCs w:val="19"/>
              </w:rPr>
              <w:t>места</w:t>
            </w:r>
            <w:r w:rsidRPr="00723604">
              <w:t xml:space="preserve"> </w:t>
            </w:r>
            <w:r w:rsidRPr="00723604">
              <w:rPr>
                <w:rFonts w:ascii="Times New Roman" w:hAnsi="Times New Roman"/>
                <w:color w:val="000000"/>
                <w:sz w:val="19"/>
                <w:szCs w:val="19"/>
              </w:rPr>
              <w:t>осуществления</w:t>
            </w:r>
            <w:r w:rsidRPr="00723604">
              <w:t xml:space="preserve"> </w:t>
            </w:r>
            <w:r w:rsidRPr="00723604">
              <w:rPr>
                <w:rFonts w:ascii="Times New Roman" w:hAnsi="Times New Roman"/>
                <w:color w:val="000000"/>
                <w:sz w:val="19"/>
                <w:szCs w:val="19"/>
              </w:rPr>
              <w:t>деятельности:</w:t>
            </w:r>
            <w:r w:rsidRPr="00723604">
              <w:t xml:space="preserve">  </w:t>
            </w:r>
          </w:p>
        </w:tc>
      </w:tr>
      <w:tr w:rsidR="00E60EC7" w:rsidRPr="00723604" w14:paraId="11CF21C2" w14:textId="77777777" w:rsidTr="00E60EC7">
        <w:trPr>
          <w:trHeight w:hRule="exact" w:val="239"/>
        </w:trPr>
        <w:tc>
          <w:tcPr>
            <w:tcW w:w="10352" w:type="dxa"/>
            <w:gridSpan w:val="11"/>
            <w:shd w:val="clear" w:color="000000" w:fill="FFFFFF"/>
            <w:tcMar>
              <w:left w:w="34" w:type="dxa"/>
              <w:right w:w="34" w:type="dxa"/>
            </w:tcMar>
          </w:tcPr>
          <w:p w14:paraId="78027854" w14:textId="4708F623"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на</w:t>
            </w:r>
            <w:r w:rsidRPr="00723604">
              <w:t xml:space="preserve"> </w:t>
            </w:r>
            <w:r w:rsidRPr="00723604">
              <w:rPr>
                <w:rFonts w:ascii="Times New Roman" w:hAnsi="Times New Roman"/>
                <w:color w:val="000000"/>
                <w:sz w:val="19"/>
                <w:szCs w:val="19"/>
              </w:rPr>
              <w:t>сертификацию</w:t>
            </w:r>
            <w:r w:rsidRPr="00723604">
              <w:t xml:space="preserve"> </w:t>
            </w:r>
            <w:r w:rsidRPr="00723604">
              <w:rPr>
                <w:rFonts w:ascii="Times New Roman" w:hAnsi="Times New Roman"/>
                <w:color w:val="000000"/>
                <w:sz w:val="19"/>
                <w:szCs w:val="19"/>
              </w:rPr>
              <w:t>продукции:</w:t>
            </w:r>
            <w:r w:rsidRPr="00723604">
              <w:t xml:space="preserve">  </w:t>
            </w:r>
          </w:p>
        </w:tc>
      </w:tr>
      <w:tr w:rsidR="00E60EC7" w:rsidRPr="00723604" w14:paraId="4F5B85E5" w14:textId="77777777" w:rsidTr="00E60EC7">
        <w:trPr>
          <w:trHeight w:hRule="exact" w:val="257"/>
        </w:trPr>
        <w:tc>
          <w:tcPr>
            <w:tcW w:w="10352" w:type="dxa"/>
            <w:gridSpan w:val="11"/>
            <w:tcBorders>
              <w:top w:val="single" w:sz="8" w:space="0" w:color="000000"/>
            </w:tcBorders>
            <w:shd w:val="clear" w:color="000000" w:fill="FFFFFF"/>
            <w:tcMar>
              <w:left w:w="34" w:type="dxa"/>
              <w:right w:w="34" w:type="dxa"/>
            </w:tcMar>
          </w:tcPr>
          <w:p w14:paraId="524ED10A" w14:textId="77777777" w:rsidR="00E60EC7" w:rsidRPr="00723604" w:rsidRDefault="00E60EC7" w:rsidP="00E60EC7">
            <w:pPr>
              <w:spacing w:line="238" w:lineRule="auto"/>
              <w:ind w:left="30" w:right="30"/>
              <w:jc w:val="center"/>
              <w:rPr>
                <w:sz w:val="10"/>
                <w:szCs w:val="10"/>
              </w:rPr>
            </w:pPr>
            <w:r w:rsidRPr="00723604">
              <w:rPr>
                <w:rFonts w:ascii="Times New Roman" w:hAnsi="Times New Roman"/>
                <w:color w:val="000000"/>
                <w:sz w:val="10"/>
                <w:szCs w:val="10"/>
              </w:rPr>
              <w:t>наименование и вид продукции, включая торговую марку, сведения о продукции, обеспечивающие её идентификацию; серийно выпускаемую или партия определенного размера, или единица продукции</w:t>
            </w:r>
          </w:p>
          <w:p w14:paraId="34B64400" w14:textId="77777777" w:rsidR="00E60EC7" w:rsidRPr="00723604" w:rsidRDefault="00E60EC7" w:rsidP="00E60EC7">
            <w:pPr>
              <w:spacing w:line="238" w:lineRule="auto"/>
              <w:ind w:left="30" w:right="30"/>
              <w:jc w:val="center"/>
              <w:rPr>
                <w:sz w:val="10"/>
                <w:szCs w:val="10"/>
              </w:rPr>
            </w:pPr>
            <w:r w:rsidRPr="00723604">
              <w:rPr>
                <w:rFonts w:ascii="Times New Roman" w:hAnsi="Times New Roman"/>
                <w:color w:val="000000"/>
                <w:sz w:val="10"/>
                <w:szCs w:val="10"/>
              </w:rPr>
              <w:t>(для партии и единичного изделия приводятся реквизиты товарно-сопроводительной документации)</w:t>
            </w:r>
          </w:p>
        </w:tc>
      </w:tr>
      <w:tr w:rsidR="00E60EC7" w:rsidRPr="00723604" w14:paraId="19AFCD46" w14:textId="77777777" w:rsidTr="00E60EC7">
        <w:trPr>
          <w:trHeight w:hRule="exact" w:val="239"/>
        </w:trPr>
        <w:tc>
          <w:tcPr>
            <w:tcW w:w="10352" w:type="dxa"/>
            <w:gridSpan w:val="11"/>
            <w:shd w:val="clear" w:color="000000" w:fill="FFFFFF"/>
            <w:tcMar>
              <w:left w:w="34" w:type="dxa"/>
              <w:right w:w="34" w:type="dxa"/>
            </w:tcMar>
          </w:tcPr>
          <w:p w14:paraId="052C907D" w14:textId="77777777"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Код</w:t>
            </w:r>
            <w:r w:rsidRPr="00723604">
              <w:t xml:space="preserve"> </w:t>
            </w:r>
            <w:r w:rsidRPr="00723604">
              <w:rPr>
                <w:rFonts w:ascii="Times New Roman" w:hAnsi="Times New Roman"/>
                <w:color w:val="000000"/>
                <w:sz w:val="19"/>
                <w:szCs w:val="19"/>
              </w:rPr>
              <w:t>(коды)</w:t>
            </w:r>
            <w:r w:rsidRPr="00723604">
              <w:t xml:space="preserve"> </w:t>
            </w:r>
            <w:r w:rsidRPr="00723604">
              <w:rPr>
                <w:rFonts w:ascii="Times New Roman" w:hAnsi="Times New Roman"/>
                <w:color w:val="000000"/>
                <w:sz w:val="19"/>
                <w:szCs w:val="19"/>
              </w:rPr>
              <w:t>ТН</w:t>
            </w:r>
            <w:r w:rsidRPr="00723604">
              <w:t xml:space="preserve"> </w:t>
            </w:r>
            <w:r w:rsidRPr="00723604">
              <w:rPr>
                <w:rFonts w:ascii="Times New Roman" w:hAnsi="Times New Roman"/>
                <w:color w:val="000000"/>
                <w:sz w:val="19"/>
                <w:szCs w:val="19"/>
              </w:rPr>
              <w:t>ВЭД</w:t>
            </w:r>
            <w:r w:rsidRPr="00723604">
              <w:t xml:space="preserve"> </w:t>
            </w:r>
            <w:r w:rsidRPr="00723604">
              <w:rPr>
                <w:rFonts w:ascii="Times New Roman" w:hAnsi="Times New Roman"/>
                <w:color w:val="000000"/>
                <w:sz w:val="19"/>
                <w:szCs w:val="19"/>
              </w:rPr>
              <w:t>ЕАЭС:</w:t>
            </w:r>
            <w:r w:rsidRPr="00723604">
              <w:t xml:space="preserve"> </w:t>
            </w:r>
          </w:p>
        </w:tc>
      </w:tr>
      <w:tr w:rsidR="00E60EC7" w14:paraId="4FEB6F1C" w14:textId="77777777" w:rsidTr="00E60EC7">
        <w:trPr>
          <w:trHeight w:hRule="exact" w:val="239"/>
        </w:trPr>
        <w:tc>
          <w:tcPr>
            <w:tcW w:w="10352" w:type="dxa"/>
            <w:gridSpan w:val="11"/>
            <w:shd w:val="clear" w:color="000000" w:fill="FFFFFF"/>
            <w:tcMar>
              <w:left w:w="34" w:type="dxa"/>
              <w:right w:w="34" w:type="dxa"/>
            </w:tcMar>
          </w:tcPr>
          <w:p w14:paraId="0862C34F" w14:textId="77777777" w:rsidR="00E60EC7" w:rsidRDefault="00E60EC7" w:rsidP="00E60EC7">
            <w:pPr>
              <w:spacing w:line="238" w:lineRule="auto"/>
              <w:ind w:left="30" w:right="30"/>
              <w:rPr>
                <w:sz w:val="19"/>
                <w:szCs w:val="19"/>
              </w:rPr>
            </w:pPr>
            <w:r>
              <w:rPr>
                <w:rFonts w:ascii="Times New Roman" w:hAnsi="Times New Roman"/>
                <w:color w:val="000000"/>
                <w:sz w:val="19"/>
                <w:szCs w:val="19"/>
              </w:rPr>
              <w:t>выпускаемой</w:t>
            </w:r>
            <w:r>
              <w:t xml:space="preserve"> </w:t>
            </w:r>
            <w:r>
              <w:rPr>
                <w:rFonts w:ascii="Times New Roman" w:hAnsi="Times New Roman"/>
                <w:color w:val="000000"/>
                <w:sz w:val="19"/>
                <w:szCs w:val="19"/>
              </w:rPr>
              <w:t>изготовителем</w:t>
            </w:r>
            <w:r>
              <w:t xml:space="preserve"> </w:t>
            </w:r>
          </w:p>
        </w:tc>
      </w:tr>
      <w:tr w:rsidR="00E60EC7" w:rsidRPr="00723604" w14:paraId="5D1E01DE" w14:textId="77777777" w:rsidTr="00E60EC7">
        <w:trPr>
          <w:trHeight w:hRule="exact" w:val="239"/>
        </w:trPr>
        <w:tc>
          <w:tcPr>
            <w:tcW w:w="10352" w:type="dxa"/>
            <w:gridSpan w:val="11"/>
            <w:shd w:val="clear" w:color="000000" w:fill="FFFFFF"/>
            <w:tcMar>
              <w:left w:w="34" w:type="dxa"/>
              <w:right w:w="34" w:type="dxa"/>
            </w:tcMar>
          </w:tcPr>
          <w:p w14:paraId="161274F8" w14:textId="77777777"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Место</w:t>
            </w:r>
            <w:r w:rsidRPr="00723604">
              <w:t xml:space="preserve"> </w:t>
            </w:r>
            <w:r w:rsidRPr="00723604">
              <w:rPr>
                <w:rFonts w:ascii="Times New Roman" w:hAnsi="Times New Roman"/>
                <w:color w:val="000000"/>
                <w:sz w:val="19"/>
                <w:szCs w:val="19"/>
              </w:rPr>
              <w:t>нахождения</w:t>
            </w:r>
            <w:r w:rsidRPr="00723604">
              <w:t xml:space="preserve"> </w:t>
            </w:r>
            <w:r w:rsidRPr="00723604">
              <w:rPr>
                <w:rFonts w:ascii="Times New Roman" w:hAnsi="Times New Roman"/>
                <w:color w:val="000000"/>
                <w:sz w:val="19"/>
                <w:szCs w:val="19"/>
              </w:rPr>
              <w:t>и</w:t>
            </w:r>
            <w:r w:rsidRPr="00723604">
              <w:t xml:space="preserve"> </w:t>
            </w:r>
            <w:r w:rsidRPr="00723604">
              <w:rPr>
                <w:rFonts w:ascii="Times New Roman" w:hAnsi="Times New Roman"/>
                <w:color w:val="000000"/>
                <w:sz w:val="19"/>
                <w:szCs w:val="19"/>
              </w:rPr>
              <w:t>адрес</w:t>
            </w:r>
            <w:r w:rsidRPr="00723604">
              <w:t xml:space="preserve"> </w:t>
            </w:r>
            <w:r w:rsidRPr="00723604">
              <w:rPr>
                <w:rFonts w:ascii="Times New Roman" w:hAnsi="Times New Roman"/>
                <w:color w:val="000000"/>
                <w:sz w:val="19"/>
                <w:szCs w:val="19"/>
              </w:rPr>
              <w:t>места</w:t>
            </w:r>
            <w:r w:rsidRPr="00723604">
              <w:t xml:space="preserve"> </w:t>
            </w:r>
            <w:r w:rsidRPr="00723604">
              <w:rPr>
                <w:rFonts w:ascii="Times New Roman" w:hAnsi="Times New Roman"/>
                <w:color w:val="000000"/>
                <w:sz w:val="19"/>
                <w:szCs w:val="19"/>
              </w:rPr>
              <w:t>осуществления</w:t>
            </w:r>
            <w:r w:rsidRPr="00723604">
              <w:t xml:space="preserve"> </w:t>
            </w:r>
            <w:r w:rsidRPr="00723604">
              <w:rPr>
                <w:rFonts w:ascii="Times New Roman" w:hAnsi="Times New Roman"/>
                <w:color w:val="000000"/>
                <w:sz w:val="19"/>
                <w:szCs w:val="19"/>
              </w:rPr>
              <w:t>деятельности</w:t>
            </w:r>
            <w:r w:rsidRPr="00723604">
              <w:t xml:space="preserve"> </w:t>
            </w:r>
            <w:r w:rsidRPr="00723604">
              <w:rPr>
                <w:rFonts w:ascii="Times New Roman" w:hAnsi="Times New Roman"/>
                <w:color w:val="000000"/>
                <w:sz w:val="19"/>
                <w:szCs w:val="19"/>
              </w:rPr>
              <w:t>по</w:t>
            </w:r>
            <w:r w:rsidRPr="00723604">
              <w:t xml:space="preserve"> </w:t>
            </w:r>
            <w:r w:rsidRPr="00723604">
              <w:rPr>
                <w:rFonts w:ascii="Times New Roman" w:hAnsi="Times New Roman"/>
                <w:color w:val="000000"/>
                <w:sz w:val="19"/>
                <w:szCs w:val="19"/>
              </w:rPr>
              <w:t>изготовлению</w:t>
            </w:r>
            <w:r w:rsidRPr="00723604">
              <w:t xml:space="preserve"> </w:t>
            </w:r>
            <w:r w:rsidRPr="00723604">
              <w:rPr>
                <w:rFonts w:ascii="Times New Roman" w:hAnsi="Times New Roman"/>
                <w:color w:val="000000"/>
                <w:sz w:val="19"/>
                <w:szCs w:val="19"/>
              </w:rPr>
              <w:t>продукции:</w:t>
            </w:r>
            <w:r w:rsidRPr="00723604">
              <w:t xml:space="preserve"> </w:t>
            </w:r>
            <w:r w:rsidRPr="00723604">
              <w:rPr>
                <w:rFonts w:ascii="Times New Roman" w:hAnsi="Times New Roman"/>
                <w:color w:val="000000"/>
                <w:sz w:val="19"/>
                <w:szCs w:val="19"/>
              </w:rPr>
              <w:t>не</w:t>
            </w:r>
            <w:r w:rsidRPr="00723604">
              <w:t xml:space="preserve"> </w:t>
            </w:r>
            <w:r w:rsidRPr="00723604">
              <w:rPr>
                <w:rFonts w:ascii="Times New Roman" w:hAnsi="Times New Roman"/>
                <w:color w:val="000000"/>
                <w:sz w:val="19"/>
                <w:szCs w:val="19"/>
              </w:rPr>
              <w:t>указано</w:t>
            </w:r>
            <w:r w:rsidRPr="00723604">
              <w:t xml:space="preserve"> </w:t>
            </w:r>
          </w:p>
        </w:tc>
      </w:tr>
      <w:tr w:rsidR="00E60EC7" w:rsidRPr="00723604" w14:paraId="58943A11" w14:textId="77777777" w:rsidTr="00E60EC7">
        <w:trPr>
          <w:trHeight w:hRule="exact" w:val="239"/>
        </w:trPr>
        <w:tc>
          <w:tcPr>
            <w:tcW w:w="10352" w:type="dxa"/>
            <w:gridSpan w:val="11"/>
            <w:shd w:val="clear" w:color="000000" w:fill="FFFFFF"/>
            <w:tcMar>
              <w:left w:w="34" w:type="dxa"/>
              <w:right w:w="34" w:type="dxa"/>
            </w:tcMar>
          </w:tcPr>
          <w:p w14:paraId="633A8F31" w14:textId="77777777"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Продукция</w:t>
            </w:r>
            <w:r w:rsidRPr="00723604">
              <w:t xml:space="preserve"> </w:t>
            </w:r>
            <w:r w:rsidRPr="00723604">
              <w:rPr>
                <w:rFonts w:ascii="Times New Roman" w:hAnsi="Times New Roman"/>
                <w:color w:val="000000"/>
                <w:sz w:val="19"/>
                <w:szCs w:val="19"/>
              </w:rPr>
              <w:t>изготовлена</w:t>
            </w:r>
            <w:r w:rsidRPr="00723604">
              <w:t xml:space="preserve"> </w:t>
            </w:r>
            <w:r w:rsidRPr="00723604">
              <w:rPr>
                <w:rFonts w:ascii="Times New Roman" w:hAnsi="Times New Roman"/>
                <w:color w:val="000000"/>
                <w:sz w:val="19"/>
                <w:szCs w:val="19"/>
              </w:rPr>
              <w:t>в</w:t>
            </w:r>
            <w:r w:rsidRPr="00723604">
              <w:t xml:space="preserve"> </w:t>
            </w:r>
            <w:r w:rsidRPr="00723604">
              <w:rPr>
                <w:rFonts w:ascii="Times New Roman" w:hAnsi="Times New Roman"/>
                <w:color w:val="000000"/>
                <w:sz w:val="19"/>
                <w:szCs w:val="19"/>
              </w:rPr>
              <w:t>соответствии</w:t>
            </w:r>
            <w:r w:rsidRPr="00723604">
              <w:t xml:space="preserve"> </w:t>
            </w:r>
            <w:r w:rsidRPr="00723604">
              <w:rPr>
                <w:rFonts w:ascii="Times New Roman" w:hAnsi="Times New Roman"/>
                <w:color w:val="000000"/>
                <w:sz w:val="19"/>
                <w:szCs w:val="19"/>
              </w:rPr>
              <w:t>с</w:t>
            </w:r>
            <w:r w:rsidRPr="00723604">
              <w:t xml:space="preserve"> </w:t>
            </w:r>
          </w:p>
        </w:tc>
      </w:tr>
      <w:tr w:rsidR="00E60EC7" w:rsidRPr="00723604" w14:paraId="7E38B25E" w14:textId="77777777" w:rsidTr="00E60EC7">
        <w:trPr>
          <w:trHeight w:hRule="exact" w:val="136"/>
        </w:trPr>
        <w:tc>
          <w:tcPr>
            <w:tcW w:w="10352" w:type="dxa"/>
            <w:gridSpan w:val="11"/>
            <w:tcBorders>
              <w:top w:val="single" w:sz="8" w:space="0" w:color="000000"/>
            </w:tcBorders>
            <w:shd w:val="clear" w:color="000000" w:fill="FFFFFF"/>
            <w:tcMar>
              <w:left w:w="34" w:type="dxa"/>
              <w:right w:w="34" w:type="dxa"/>
            </w:tcMar>
          </w:tcPr>
          <w:p w14:paraId="49849443" w14:textId="77777777" w:rsidR="00E60EC7" w:rsidRPr="00723604" w:rsidRDefault="00E60EC7" w:rsidP="00E60EC7">
            <w:pPr>
              <w:spacing w:line="238" w:lineRule="auto"/>
              <w:ind w:left="30" w:right="30"/>
              <w:jc w:val="center"/>
              <w:rPr>
                <w:sz w:val="10"/>
                <w:szCs w:val="10"/>
              </w:rPr>
            </w:pPr>
            <w:r w:rsidRPr="00723604">
              <w:rPr>
                <w:rFonts w:ascii="Times New Roman" w:hAnsi="Times New Roman"/>
                <w:color w:val="000000"/>
                <w:sz w:val="10"/>
                <w:szCs w:val="10"/>
              </w:rPr>
              <w:t>наименование и адрес (в том числе фактический) изготовителя, обозначение документации изготовителя (стандарт, ТУ, КД, образец-эталон),</w:t>
            </w:r>
          </w:p>
        </w:tc>
      </w:tr>
      <w:tr w:rsidR="00E60EC7" w:rsidRPr="00723604" w14:paraId="3A34D046" w14:textId="77777777" w:rsidTr="00E60EC7">
        <w:trPr>
          <w:trHeight w:hRule="exact" w:val="239"/>
        </w:trPr>
        <w:tc>
          <w:tcPr>
            <w:tcW w:w="10352" w:type="dxa"/>
            <w:gridSpan w:val="11"/>
            <w:shd w:val="clear" w:color="000000" w:fill="FFFFFF"/>
            <w:tcMar>
              <w:left w:w="34" w:type="dxa"/>
              <w:right w:w="34" w:type="dxa"/>
            </w:tcMar>
          </w:tcPr>
          <w:p w14:paraId="601FACCB" w14:textId="77777777"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на</w:t>
            </w:r>
            <w:r w:rsidRPr="00723604">
              <w:t xml:space="preserve"> </w:t>
            </w:r>
            <w:r w:rsidRPr="00723604">
              <w:rPr>
                <w:rFonts w:ascii="Times New Roman" w:hAnsi="Times New Roman"/>
                <w:color w:val="000000"/>
                <w:sz w:val="19"/>
                <w:szCs w:val="19"/>
              </w:rPr>
              <w:t>соответствие</w:t>
            </w:r>
            <w:r w:rsidRPr="00723604">
              <w:t xml:space="preserve"> </w:t>
            </w:r>
            <w:r w:rsidRPr="00723604">
              <w:rPr>
                <w:rFonts w:ascii="Times New Roman" w:hAnsi="Times New Roman"/>
                <w:color w:val="000000"/>
                <w:sz w:val="19"/>
                <w:szCs w:val="19"/>
              </w:rPr>
              <w:t>требованиям</w:t>
            </w:r>
            <w:r w:rsidRPr="00723604">
              <w:t xml:space="preserve"> </w:t>
            </w:r>
            <w:r w:rsidRPr="00723604">
              <w:rPr>
                <w:rFonts w:ascii="Times New Roman" w:hAnsi="Times New Roman"/>
                <w:color w:val="000000"/>
                <w:sz w:val="19"/>
                <w:szCs w:val="19"/>
              </w:rPr>
              <w:t>технического(их)</w:t>
            </w:r>
            <w:r w:rsidRPr="00723604">
              <w:t xml:space="preserve"> </w:t>
            </w:r>
            <w:r w:rsidRPr="00723604">
              <w:rPr>
                <w:rFonts w:ascii="Times New Roman" w:hAnsi="Times New Roman"/>
                <w:color w:val="000000"/>
                <w:sz w:val="19"/>
                <w:szCs w:val="19"/>
              </w:rPr>
              <w:t>регламента(</w:t>
            </w:r>
            <w:proofErr w:type="spellStart"/>
            <w:r w:rsidRPr="00723604">
              <w:rPr>
                <w:rFonts w:ascii="Times New Roman" w:hAnsi="Times New Roman"/>
                <w:color w:val="000000"/>
                <w:sz w:val="19"/>
                <w:szCs w:val="19"/>
              </w:rPr>
              <w:t>ов</w:t>
            </w:r>
            <w:proofErr w:type="spellEnd"/>
            <w:r w:rsidRPr="00723604">
              <w:rPr>
                <w:rFonts w:ascii="Times New Roman" w:hAnsi="Times New Roman"/>
                <w:color w:val="000000"/>
                <w:sz w:val="19"/>
                <w:szCs w:val="19"/>
              </w:rPr>
              <w:t>)</w:t>
            </w:r>
            <w:r w:rsidRPr="00723604">
              <w:t xml:space="preserve"> </w:t>
            </w:r>
            <w:r w:rsidRPr="00723604">
              <w:rPr>
                <w:rFonts w:ascii="Times New Roman" w:hAnsi="Times New Roman"/>
                <w:color w:val="000000"/>
                <w:sz w:val="19"/>
                <w:szCs w:val="19"/>
              </w:rPr>
              <w:t>Таможенного</w:t>
            </w:r>
            <w:r w:rsidRPr="00723604">
              <w:t xml:space="preserve"> </w:t>
            </w:r>
            <w:r w:rsidRPr="00723604">
              <w:rPr>
                <w:rFonts w:ascii="Times New Roman" w:hAnsi="Times New Roman"/>
                <w:color w:val="000000"/>
                <w:sz w:val="19"/>
                <w:szCs w:val="19"/>
              </w:rPr>
              <w:t>союза</w:t>
            </w:r>
            <w:r w:rsidRPr="00723604">
              <w:t xml:space="preserve"> </w:t>
            </w:r>
            <w:r w:rsidRPr="00723604">
              <w:rPr>
                <w:rFonts w:ascii="Times New Roman" w:hAnsi="Times New Roman"/>
                <w:color w:val="000000"/>
                <w:sz w:val="19"/>
                <w:szCs w:val="19"/>
              </w:rPr>
              <w:t>(ЕАЭС)</w:t>
            </w:r>
            <w:r w:rsidRPr="00723604">
              <w:t xml:space="preserve"> </w:t>
            </w:r>
          </w:p>
        </w:tc>
      </w:tr>
      <w:tr w:rsidR="00E60EC7" w:rsidRPr="00723604" w14:paraId="46FF5C38" w14:textId="77777777" w:rsidTr="00E60EC7">
        <w:trPr>
          <w:trHeight w:hRule="exact" w:val="136"/>
        </w:trPr>
        <w:tc>
          <w:tcPr>
            <w:tcW w:w="10352" w:type="dxa"/>
            <w:gridSpan w:val="11"/>
            <w:tcBorders>
              <w:top w:val="single" w:sz="8" w:space="0" w:color="000000"/>
            </w:tcBorders>
            <w:shd w:val="clear" w:color="000000" w:fill="FFFFFF"/>
            <w:tcMar>
              <w:left w:w="34" w:type="dxa"/>
              <w:right w:w="34" w:type="dxa"/>
            </w:tcMar>
          </w:tcPr>
          <w:p w14:paraId="1726CFD2" w14:textId="77777777" w:rsidR="00E60EC7" w:rsidRPr="00723604" w:rsidRDefault="00E60EC7" w:rsidP="00E60EC7">
            <w:pPr>
              <w:spacing w:line="238" w:lineRule="auto"/>
              <w:ind w:left="30" w:right="30"/>
              <w:jc w:val="center"/>
              <w:rPr>
                <w:sz w:val="10"/>
                <w:szCs w:val="10"/>
              </w:rPr>
            </w:pPr>
            <w:r w:rsidRPr="00723604">
              <w:rPr>
                <w:rFonts w:ascii="Times New Roman" w:hAnsi="Times New Roman"/>
                <w:color w:val="000000"/>
                <w:sz w:val="10"/>
                <w:szCs w:val="10"/>
              </w:rPr>
              <w:t>наименование технического(их) регламента(</w:t>
            </w:r>
            <w:proofErr w:type="spellStart"/>
            <w:r w:rsidRPr="00723604">
              <w:rPr>
                <w:rFonts w:ascii="Times New Roman" w:hAnsi="Times New Roman"/>
                <w:color w:val="000000"/>
                <w:sz w:val="10"/>
                <w:szCs w:val="10"/>
              </w:rPr>
              <w:t>ов</w:t>
            </w:r>
            <w:proofErr w:type="spellEnd"/>
            <w:r w:rsidRPr="00723604">
              <w:rPr>
                <w:rFonts w:ascii="Times New Roman" w:hAnsi="Times New Roman"/>
                <w:color w:val="000000"/>
                <w:sz w:val="10"/>
                <w:szCs w:val="10"/>
              </w:rPr>
              <w:t>) таможенного Союза (ЕАЭС)</w:t>
            </w:r>
          </w:p>
        </w:tc>
      </w:tr>
      <w:tr w:rsidR="00E60EC7" w:rsidRPr="00723604" w14:paraId="002E987C" w14:textId="77777777" w:rsidTr="00E60EC7">
        <w:trPr>
          <w:trHeight w:hRule="exact" w:val="239"/>
        </w:trPr>
        <w:tc>
          <w:tcPr>
            <w:tcW w:w="10352" w:type="dxa"/>
            <w:gridSpan w:val="11"/>
            <w:shd w:val="clear" w:color="000000" w:fill="FFFFFF"/>
            <w:tcMar>
              <w:left w:w="34" w:type="dxa"/>
              <w:right w:w="34" w:type="dxa"/>
            </w:tcMar>
          </w:tcPr>
          <w:p w14:paraId="4D819B46" w14:textId="77777777"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Документы,</w:t>
            </w:r>
            <w:r w:rsidRPr="00723604">
              <w:t xml:space="preserve"> </w:t>
            </w:r>
            <w:r w:rsidRPr="00723604">
              <w:rPr>
                <w:rFonts w:ascii="Times New Roman" w:hAnsi="Times New Roman"/>
                <w:color w:val="000000"/>
                <w:sz w:val="19"/>
                <w:szCs w:val="19"/>
              </w:rPr>
              <w:t>представленные</w:t>
            </w:r>
            <w:r w:rsidRPr="00723604">
              <w:t xml:space="preserve"> </w:t>
            </w:r>
            <w:r w:rsidRPr="00723604">
              <w:rPr>
                <w:rFonts w:ascii="Times New Roman" w:hAnsi="Times New Roman"/>
                <w:color w:val="000000"/>
                <w:sz w:val="19"/>
                <w:szCs w:val="19"/>
              </w:rPr>
              <w:t>заявителем</w:t>
            </w:r>
            <w:r w:rsidRPr="00723604">
              <w:t xml:space="preserve"> </w:t>
            </w:r>
            <w:r w:rsidRPr="00723604">
              <w:rPr>
                <w:rFonts w:ascii="Times New Roman" w:hAnsi="Times New Roman"/>
                <w:color w:val="000000"/>
                <w:sz w:val="19"/>
                <w:szCs w:val="19"/>
              </w:rPr>
              <w:t>в</w:t>
            </w:r>
            <w:r w:rsidRPr="00723604">
              <w:t xml:space="preserve"> </w:t>
            </w:r>
            <w:r w:rsidRPr="00723604">
              <w:rPr>
                <w:rFonts w:ascii="Times New Roman" w:hAnsi="Times New Roman"/>
                <w:color w:val="000000"/>
                <w:sz w:val="19"/>
                <w:szCs w:val="19"/>
              </w:rPr>
              <w:t>комплекте</w:t>
            </w:r>
            <w:r w:rsidRPr="00723604">
              <w:t xml:space="preserve"> </w:t>
            </w:r>
            <w:r w:rsidRPr="00723604">
              <w:rPr>
                <w:rFonts w:ascii="Times New Roman" w:hAnsi="Times New Roman"/>
                <w:color w:val="000000"/>
                <w:sz w:val="19"/>
                <w:szCs w:val="19"/>
              </w:rPr>
              <w:t>с</w:t>
            </w:r>
            <w:r w:rsidRPr="00723604">
              <w:t xml:space="preserve"> </w:t>
            </w:r>
            <w:r w:rsidRPr="00723604">
              <w:rPr>
                <w:rFonts w:ascii="Times New Roman" w:hAnsi="Times New Roman"/>
                <w:color w:val="000000"/>
                <w:sz w:val="19"/>
                <w:szCs w:val="19"/>
              </w:rPr>
              <w:t>заявкой:</w:t>
            </w:r>
            <w:r w:rsidRPr="00723604">
              <w:t xml:space="preserve"> </w:t>
            </w:r>
          </w:p>
        </w:tc>
      </w:tr>
      <w:tr w:rsidR="00E60EC7" w:rsidRPr="00723604" w14:paraId="1F467271" w14:textId="77777777" w:rsidTr="00E60EC7">
        <w:trPr>
          <w:trHeight w:hRule="exact" w:val="69"/>
        </w:trPr>
        <w:tc>
          <w:tcPr>
            <w:tcW w:w="2241" w:type="dxa"/>
          </w:tcPr>
          <w:p w14:paraId="169C8E89" w14:textId="77777777" w:rsidR="00E60EC7" w:rsidRPr="00723604" w:rsidRDefault="00E60EC7" w:rsidP="00E60EC7">
            <w:pPr>
              <w:spacing w:line="0" w:lineRule="auto"/>
              <w:rPr>
                <w:sz w:val="1"/>
                <w:szCs w:val="1"/>
              </w:rPr>
            </w:pPr>
          </w:p>
        </w:tc>
        <w:tc>
          <w:tcPr>
            <w:tcW w:w="97" w:type="dxa"/>
          </w:tcPr>
          <w:p w14:paraId="0F14EE2C" w14:textId="77777777" w:rsidR="00E60EC7" w:rsidRPr="00723604" w:rsidRDefault="00E60EC7" w:rsidP="00E60EC7">
            <w:pPr>
              <w:spacing w:line="0" w:lineRule="auto"/>
              <w:rPr>
                <w:sz w:val="1"/>
                <w:szCs w:val="1"/>
              </w:rPr>
            </w:pPr>
          </w:p>
        </w:tc>
        <w:tc>
          <w:tcPr>
            <w:tcW w:w="868" w:type="dxa"/>
          </w:tcPr>
          <w:p w14:paraId="3101CC02" w14:textId="77777777" w:rsidR="00E60EC7" w:rsidRPr="00723604" w:rsidRDefault="00E60EC7" w:rsidP="00E60EC7">
            <w:pPr>
              <w:spacing w:line="0" w:lineRule="auto"/>
              <w:rPr>
                <w:sz w:val="1"/>
                <w:szCs w:val="1"/>
              </w:rPr>
            </w:pPr>
          </w:p>
        </w:tc>
        <w:tc>
          <w:tcPr>
            <w:tcW w:w="1346" w:type="dxa"/>
          </w:tcPr>
          <w:p w14:paraId="2CFC3357" w14:textId="77777777" w:rsidR="00E60EC7" w:rsidRPr="00723604" w:rsidRDefault="00E60EC7" w:rsidP="00E60EC7">
            <w:pPr>
              <w:spacing w:line="0" w:lineRule="auto"/>
              <w:rPr>
                <w:sz w:val="1"/>
                <w:szCs w:val="1"/>
              </w:rPr>
            </w:pPr>
          </w:p>
        </w:tc>
        <w:tc>
          <w:tcPr>
            <w:tcW w:w="564" w:type="dxa"/>
          </w:tcPr>
          <w:p w14:paraId="624A48A6" w14:textId="77777777" w:rsidR="00E60EC7" w:rsidRPr="00723604" w:rsidRDefault="00E60EC7" w:rsidP="00E60EC7">
            <w:pPr>
              <w:spacing w:line="0" w:lineRule="auto"/>
              <w:rPr>
                <w:sz w:val="1"/>
                <w:szCs w:val="1"/>
              </w:rPr>
            </w:pPr>
          </w:p>
        </w:tc>
        <w:tc>
          <w:tcPr>
            <w:tcW w:w="19" w:type="dxa"/>
          </w:tcPr>
          <w:p w14:paraId="56D20369" w14:textId="77777777" w:rsidR="00E60EC7" w:rsidRPr="00723604" w:rsidRDefault="00E60EC7" w:rsidP="00E60EC7">
            <w:pPr>
              <w:spacing w:line="0" w:lineRule="auto"/>
              <w:rPr>
                <w:sz w:val="1"/>
                <w:szCs w:val="1"/>
              </w:rPr>
            </w:pPr>
          </w:p>
        </w:tc>
        <w:tc>
          <w:tcPr>
            <w:tcW w:w="852" w:type="dxa"/>
          </w:tcPr>
          <w:p w14:paraId="51D9BDB1" w14:textId="77777777" w:rsidR="00E60EC7" w:rsidRPr="00723604" w:rsidRDefault="00E60EC7" w:rsidP="00E60EC7">
            <w:pPr>
              <w:spacing w:line="0" w:lineRule="auto"/>
              <w:rPr>
                <w:sz w:val="1"/>
                <w:szCs w:val="1"/>
              </w:rPr>
            </w:pPr>
          </w:p>
        </w:tc>
        <w:tc>
          <w:tcPr>
            <w:tcW w:w="213" w:type="dxa"/>
          </w:tcPr>
          <w:p w14:paraId="294F1461" w14:textId="77777777" w:rsidR="00E60EC7" w:rsidRPr="00723604" w:rsidRDefault="00E60EC7" w:rsidP="00E60EC7">
            <w:pPr>
              <w:spacing w:line="0" w:lineRule="auto"/>
              <w:rPr>
                <w:sz w:val="1"/>
                <w:szCs w:val="1"/>
              </w:rPr>
            </w:pPr>
          </w:p>
        </w:tc>
        <w:tc>
          <w:tcPr>
            <w:tcW w:w="10" w:type="dxa"/>
          </w:tcPr>
          <w:p w14:paraId="59CDA85A" w14:textId="77777777" w:rsidR="00E60EC7" w:rsidRPr="00723604" w:rsidRDefault="00E60EC7" w:rsidP="00E60EC7">
            <w:pPr>
              <w:spacing w:line="0" w:lineRule="auto"/>
              <w:rPr>
                <w:sz w:val="1"/>
                <w:szCs w:val="1"/>
              </w:rPr>
            </w:pPr>
          </w:p>
        </w:tc>
        <w:tc>
          <w:tcPr>
            <w:tcW w:w="12" w:type="dxa"/>
          </w:tcPr>
          <w:p w14:paraId="41C059BD" w14:textId="77777777" w:rsidR="00E60EC7" w:rsidRPr="00723604" w:rsidRDefault="00E60EC7" w:rsidP="00E60EC7">
            <w:pPr>
              <w:spacing w:line="0" w:lineRule="auto"/>
              <w:rPr>
                <w:sz w:val="1"/>
                <w:szCs w:val="1"/>
              </w:rPr>
            </w:pPr>
          </w:p>
        </w:tc>
        <w:tc>
          <w:tcPr>
            <w:tcW w:w="4126" w:type="dxa"/>
          </w:tcPr>
          <w:p w14:paraId="0B3F87B9" w14:textId="77777777" w:rsidR="00E60EC7" w:rsidRPr="00723604" w:rsidRDefault="00E60EC7" w:rsidP="00E60EC7">
            <w:pPr>
              <w:spacing w:line="0" w:lineRule="auto"/>
              <w:rPr>
                <w:sz w:val="1"/>
                <w:szCs w:val="1"/>
              </w:rPr>
            </w:pPr>
          </w:p>
        </w:tc>
      </w:tr>
      <w:tr w:rsidR="00E60EC7" w:rsidRPr="00723604" w14:paraId="79D4C3ED" w14:textId="77777777" w:rsidTr="00E60EC7">
        <w:trPr>
          <w:trHeight w:hRule="exact" w:val="239"/>
        </w:trPr>
        <w:tc>
          <w:tcPr>
            <w:tcW w:w="10352" w:type="dxa"/>
            <w:gridSpan w:val="11"/>
            <w:shd w:val="clear" w:color="000000" w:fill="FFFFFF"/>
            <w:tcMar>
              <w:left w:w="34" w:type="dxa"/>
              <w:right w:w="34" w:type="dxa"/>
            </w:tcMar>
          </w:tcPr>
          <w:p w14:paraId="6CA10F4C" w14:textId="77777777" w:rsidR="00E60EC7" w:rsidRPr="00723604" w:rsidRDefault="00E60EC7" w:rsidP="00E60EC7">
            <w:pPr>
              <w:spacing w:line="238" w:lineRule="auto"/>
              <w:ind w:left="30" w:right="30"/>
              <w:jc w:val="center"/>
              <w:rPr>
                <w:sz w:val="19"/>
                <w:szCs w:val="19"/>
              </w:rPr>
            </w:pPr>
            <w:r w:rsidRPr="00723604">
              <w:rPr>
                <w:rFonts w:ascii="Times New Roman" w:hAnsi="Times New Roman"/>
                <w:b/>
                <w:color w:val="000000"/>
                <w:sz w:val="19"/>
                <w:szCs w:val="19"/>
              </w:rPr>
              <w:t>ОРГАНОМ</w:t>
            </w:r>
            <w:r w:rsidRPr="00723604">
              <w:t xml:space="preserve"> </w:t>
            </w:r>
            <w:r w:rsidRPr="00723604">
              <w:rPr>
                <w:rFonts w:ascii="Times New Roman" w:hAnsi="Times New Roman"/>
                <w:b/>
                <w:color w:val="000000"/>
                <w:sz w:val="19"/>
                <w:szCs w:val="19"/>
              </w:rPr>
              <w:t>ПО</w:t>
            </w:r>
            <w:r w:rsidRPr="00723604">
              <w:t xml:space="preserve"> </w:t>
            </w:r>
            <w:r w:rsidRPr="00723604">
              <w:rPr>
                <w:rFonts w:ascii="Times New Roman" w:hAnsi="Times New Roman"/>
                <w:b/>
                <w:color w:val="000000"/>
                <w:sz w:val="19"/>
                <w:szCs w:val="19"/>
              </w:rPr>
              <w:t>СЕРТИФИКАЦИИ</w:t>
            </w:r>
            <w:r w:rsidRPr="00723604">
              <w:t xml:space="preserve"> </w:t>
            </w:r>
            <w:r w:rsidRPr="00723604">
              <w:rPr>
                <w:rFonts w:ascii="Times New Roman" w:hAnsi="Times New Roman"/>
                <w:b/>
                <w:color w:val="000000"/>
                <w:sz w:val="19"/>
                <w:szCs w:val="19"/>
              </w:rPr>
              <w:t>ПРИНЯТО</w:t>
            </w:r>
            <w:r w:rsidRPr="00723604">
              <w:t xml:space="preserve"> </w:t>
            </w:r>
            <w:r w:rsidRPr="00723604">
              <w:rPr>
                <w:rFonts w:ascii="Times New Roman" w:hAnsi="Times New Roman"/>
                <w:b/>
                <w:color w:val="000000"/>
                <w:sz w:val="19"/>
                <w:szCs w:val="19"/>
              </w:rPr>
              <w:t>РЕШЕНИЕ:</w:t>
            </w:r>
            <w:r w:rsidRPr="00723604">
              <w:t xml:space="preserve"> </w:t>
            </w:r>
          </w:p>
        </w:tc>
      </w:tr>
      <w:tr w:rsidR="00E60EC7" w:rsidRPr="00723604" w14:paraId="123D7898" w14:textId="77777777" w:rsidTr="00E60EC7">
        <w:trPr>
          <w:trHeight w:hRule="exact" w:val="28"/>
        </w:trPr>
        <w:tc>
          <w:tcPr>
            <w:tcW w:w="2241" w:type="dxa"/>
          </w:tcPr>
          <w:p w14:paraId="726D5BE6" w14:textId="77777777" w:rsidR="00E60EC7" w:rsidRPr="00723604" w:rsidRDefault="00E60EC7" w:rsidP="00E60EC7">
            <w:pPr>
              <w:spacing w:line="0" w:lineRule="auto"/>
              <w:rPr>
                <w:sz w:val="1"/>
                <w:szCs w:val="1"/>
              </w:rPr>
            </w:pPr>
          </w:p>
        </w:tc>
        <w:tc>
          <w:tcPr>
            <w:tcW w:w="97" w:type="dxa"/>
          </w:tcPr>
          <w:p w14:paraId="686B69AF" w14:textId="77777777" w:rsidR="00E60EC7" w:rsidRPr="00723604" w:rsidRDefault="00E60EC7" w:rsidP="00E60EC7">
            <w:pPr>
              <w:spacing w:line="0" w:lineRule="auto"/>
              <w:rPr>
                <w:sz w:val="1"/>
                <w:szCs w:val="1"/>
              </w:rPr>
            </w:pPr>
          </w:p>
        </w:tc>
        <w:tc>
          <w:tcPr>
            <w:tcW w:w="868" w:type="dxa"/>
          </w:tcPr>
          <w:p w14:paraId="7BC24466" w14:textId="77777777" w:rsidR="00E60EC7" w:rsidRPr="00723604" w:rsidRDefault="00E60EC7" w:rsidP="00E60EC7">
            <w:pPr>
              <w:spacing w:line="0" w:lineRule="auto"/>
              <w:rPr>
                <w:sz w:val="1"/>
                <w:szCs w:val="1"/>
              </w:rPr>
            </w:pPr>
          </w:p>
        </w:tc>
        <w:tc>
          <w:tcPr>
            <w:tcW w:w="1346" w:type="dxa"/>
          </w:tcPr>
          <w:p w14:paraId="66C6F77C" w14:textId="77777777" w:rsidR="00E60EC7" w:rsidRPr="00723604" w:rsidRDefault="00E60EC7" w:rsidP="00E60EC7">
            <w:pPr>
              <w:spacing w:line="0" w:lineRule="auto"/>
              <w:rPr>
                <w:sz w:val="1"/>
                <w:szCs w:val="1"/>
              </w:rPr>
            </w:pPr>
          </w:p>
        </w:tc>
        <w:tc>
          <w:tcPr>
            <w:tcW w:w="564" w:type="dxa"/>
          </w:tcPr>
          <w:p w14:paraId="7A1148C1" w14:textId="77777777" w:rsidR="00E60EC7" w:rsidRPr="00723604" w:rsidRDefault="00E60EC7" w:rsidP="00E60EC7">
            <w:pPr>
              <w:spacing w:line="0" w:lineRule="auto"/>
              <w:rPr>
                <w:sz w:val="1"/>
                <w:szCs w:val="1"/>
              </w:rPr>
            </w:pPr>
          </w:p>
        </w:tc>
        <w:tc>
          <w:tcPr>
            <w:tcW w:w="19" w:type="dxa"/>
          </w:tcPr>
          <w:p w14:paraId="042105DC" w14:textId="77777777" w:rsidR="00E60EC7" w:rsidRPr="00723604" w:rsidRDefault="00E60EC7" w:rsidP="00E60EC7">
            <w:pPr>
              <w:spacing w:line="0" w:lineRule="auto"/>
              <w:rPr>
                <w:sz w:val="1"/>
                <w:szCs w:val="1"/>
              </w:rPr>
            </w:pPr>
          </w:p>
        </w:tc>
        <w:tc>
          <w:tcPr>
            <w:tcW w:w="852" w:type="dxa"/>
          </w:tcPr>
          <w:p w14:paraId="01EA7236" w14:textId="77777777" w:rsidR="00E60EC7" w:rsidRPr="00723604" w:rsidRDefault="00E60EC7" w:rsidP="00E60EC7">
            <w:pPr>
              <w:spacing w:line="0" w:lineRule="auto"/>
              <w:rPr>
                <w:sz w:val="1"/>
                <w:szCs w:val="1"/>
              </w:rPr>
            </w:pPr>
          </w:p>
        </w:tc>
        <w:tc>
          <w:tcPr>
            <w:tcW w:w="213" w:type="dxa"/>
          </w:tcPr>
          <w:p w14:paraId="1A2C3851" w14:textId="77777777" w:rsidR="00E60EC7" w:rsidRPr="00723604" w:rsidRDefault="00E60EC7" w:rsidP="00E60EC7">
            <w:pPr>
              <w:spacing w:line="0" w:lineRule="auto"/>
              <w:rPr>
                <w:sz w:val="1"/>
                <w:szCs w:val="1"/>
              </w:rPr>
            </w:pPr>
          </w:p>
        </w:tc>
        <w:tc>
          <w:tcPr>
            <w:tcW w:w="10" w:type="dxa"/>
          </w:tcPr>
          <w:p w14:paraId="2D7945D5" w14:textId="77777777" w:rsidR="00E60EC7" w:rsidRPr="00723604" w:rsidRDefault="00E60EC7" w:rsidP="00E60EC7">
            <w:pPr>
              <w:spacing w:line="0" w:lineRule="auto"/>
              <w:rPr>
                <w:sz w:val="1"/>
                <w:szCs w:val="1"/>
              </w:rPr>
            </w:pPr>
          </w:p>
        </w:tc>
        <w:tc>
          <w:tcPr>
            <w:tcW w:w="12" w:type="dxa"/>
          </w:tcPr>
          <w:p w14:paraId="2078D505" w14:textId="77777777" w:rsidR="00E60EC7" w:rsidRPr="00723604" w:rsidRDefault="00E60EC7" w:rsidP="00E60EC7">
            <w:pPr>
              <w:spacing w:line="0" w:lineRule="auto"/>
              <w:rPr>
                <w:sz w:val="1"/>
                <w:szCs w:val="1"/>
              </w:rPr>
            </w:pPr>
          </w:p>
        </w:tc>
        <w:tc>
          <w:tcPr>
            <w:tcW w:w="4126" w:type="dxa"/>
          </w:tcPr>
          <w:p w14:paraId="5690F615" w14:textId="77777777" w:rsidR="00E60EC7" w:rsidRPr="00723604" w:rsidRDefault="00E60EC7" w:rsidP="00E60EC7">
            <w:pPr>
              <w:spacing w:line="0" w:lineRule="auto"/>
              <w:rPr>
                <w:sz w:val="1"/>
                <w:szCs w:val="1"/>
              </w:rPr>
            </w:pPr>
          </w:p>
        </w:tc>
      </w:tr>
      <w:tr w:rsidR="00E60EC7" w:rsidRPr="00723604" w14:paraId="7A1E4482" w14:textId="77777777" w:rsidTr="00E60EC7">
        <w:trPr>
          <w:trHeight w:hRule="exact" w:val="239"/>
        </w:trPr>
        <w:tc>
          <w:tcPr>
            <w:tcW w:w="10352" w:type="dxa"/>
            <w:gridSpan w:val="11"/>
            <w:shd w:val="clear" w:color="000000" w:fill="FFFFFF"/>
            <w:tcMar>
              <w:left w:w="34" w:type="dxa"/>
              <w:right w:w="34" w:type="dxa"/>
            </w:tcMar>
          </w:tcPr>
          <w:p w14:paraId="5B482773" w14:textId="77777777"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1.</w:t>
            </w:r>
            <w:r w:rsidRPr="00723604">
              <w:t xml:space="preserve"> </w:t>
            </w:r>
            <w:r w:rsidRPr="00723604">
              <w:rPr>
                <w:rFonts w:ascii="Times New Roman" w:hAnsi="Times New Roman"/>
                <w:color w:val="000000"/>
                <w:sz w:val="19"/>
                <w:szCs w:val="19"/>
              </w:rPr>
              <w:t>Для</w:t>
            </w:r>
            <w:r w:rsidRPr="00723604">
              <w:t xml:space="preserve"> </w:t>
            </w:r>
            <w:r w:rsidRPr="00723604">
              <w:rPr>
                <w:rFonts w:ascii="Times New Roman" w:hAnsi="Times New Roman"/>
                <w:color w:val="000000"/>
                <w:sz w:val="19"/>
                <w:szCs w:val="19"/>
              </w:rPr>
              <w:t>обязательной</w:t>
            </w:r>
            <w:r w:rsidRPr="00723604">
              <w:t xml:space="preserve"> </w:t>
            </w:r>
            <w:r w:rsidRPr="00723604">
              <w:rPr>
                <w:rFonts w:ascii="Times New Roman" w:hAnsi="Times New Roman"/>
                <w:color w:val="000000"/>
                <w:sz w:val="19"/>
                <w:szCs w:val="19"/>
              </w:rPr>
              <w:t>сертификации</w:t>
            </w:r>
            <w:r w:rsidRPr="00723604">
              <w:t xml:space="preserve"> </w:t>
            </w:r>
            <w:r w:rsidRPr="00723604">
              <w:rPr>
                <w:rFonts w:ascii="Times New Roman" w:hAnsi="Times New Roman"/>
                <w:color w:val="000000"/>
                <w:sz w:val="19"/>
                <w:szCs w:val="19"/>
              </w:rPr>
              <w:t>продукции:</w:t>
            </w:r>
            <w:r w:rsidRPr="00723604">
              <w:t xml:space="preserve"> </w:t>
            </w:r>
            <w:r w:rsidRPr="00723604">
              <w:rPr>
                <w:rFonts w:ascii="Times New Roman" w:hAnsi="Times New Roman"/>
                <w:color w:val="000000"/>
                <w:sz w:val="19"/>
                <w:szCs w:val="19"/>
              </w:rPr>
              <w:t>,</w:t>
            </w:r>
            <w:r w:rsidRPr="00723604">
              <w:t xml:space="preserve"> </w:t>
            </w:r>
            <w:r w:rsidRPr="00723604">
              <w:rPr>
                <w:rFonts w:ascii="Times New Roman" w:hAnsi="Times New Roman"/>
                <w:color w:val="000000"/>
                <w:sz w:val="19"/>
                <w:szCs w:val="19"/>
              </w:rPr>
              <w:t>Серийный</w:t>
            </w:r>
            <w:r w:rsidRPr="00723604">
              <w:t xml:space="preserve"> </w:t>
            </w:r>
            <w:r w:rsidRPr="00723604">
              <w:rPr>
                <w:rFonts w:ascii="Times New Roman" w:hAnsi="Times New Roman"/>
                <w:color w:val="000000"/>
                <w:sz w:val="19"/>
                <w:szCs w:val="19"/>
              </w:rPr>
              <w:t>выпуск</w:t>
            </w:r>
            <w:r w:rsidRPr="00723604">
              <w:t xml:space="preserve"> </w:t>
            </w:r>
          </w:p>
        </w:tc>
      </w:tr>
      <w:tr w:rsidR="00E60EC7" w:rsidRPr="00723604" w14:paraId="30FFF90C" w14:textId="77777777" w:rsidTr="00E60EC7">
        <w:trPr>
          <w:trHeight w:hRule="exact" w:val="256"/>
        </w:trPr>
        <w:tc>
          <w:tcPr>
            <w:tcW w:w="10352" w:type="dxa"/>
            <w:gridSpan w:val="11"/>
            <w:tcBorders>
              <w:top w:val="single" w:sz="8" w:space="0" w:color="000000"/>
            </w:tcBorders>
            <w:shd w:val="clear" w:color="000000" w:fill="FFFFFF"/>
            <w:tcMar>
              <w:left w:w="34" w:type="dxa"/>
              <w:right w:w="34" w:type="dxa"/>
            </w:tcMar>
          </w:tcPr>
          <w:p w14:paraId="76373858" w14:textId="77777777" w:rsidR="00E60EC7" w:rsidRPr="00723604" w:rsidRDefault="00E60EC7" w:rsidP="00E60EC7">
            <w:pPr>
              <w:spacing w:line="238" w:lineRule="auto"/>
              <w:ind w:left="30" w:right="30"/>
              <w:jc w:val="center"/>
              <w:rPr>
                <w:sz w:val="10"/>
                <w:szCs w:val="10"/>
              </w:rPr>
            </w:pPr>
            <w:r w:rsidRPr="00723604">
              <w:rPr>
                <w:rFonts w:ascii="Times New Roman" w:hAnsi="Times New Roman"/>
                <w:color w:val="000000"/>
                <w:sz w:val="10"/>
                <w:szCs w:val="10"/>
              </w:rPr>
              <w:t>наименование и вид продукции, включая торговую марку, сведения о продукции, обеспечивающие её идентификацию; серийно выпускаемую или партия определенного размера, или единица продукции</w:t>
            </w:r>
          </w:p>
          <w:p w14:paraId="3F797165" w14:textId="77777777" w:rsidR="00E60EC7" w:rsidRPr="00723604" w:rsidRDefault="00E60EC7" w:rsidP="00E60EC7">
            <w:pPr>
              <w:spacing w:line="238" w:lineRule="auto"/>
              <w:ind w:left="30" w:right="30"/>
              <w:jc w:val="center"/>
              <w:rPr>
                <w:sz w:val="10"/>
                <w:szCs w:val="10"/>
              </w:rPr>
            </w:pPr>
            <w:r w:rsidRPr="00723604">
              <w:rPr>
                <w:rFonts w:ascii="Times New Roman" w:hAnsi="Times New Roman"/>
                <w:color w:val="000000"/>
                <w:sz w:val="10"/>
                <w:szCs w:val="10"/>
              </w:rPr>
              <w:t>(для партии и единичного изделия приводятся реквизиты товарно-сопроводительной документации)</w:t>
            </w:r>
          </w:p>
        </w:tc>
      </w:tr>
      <w:tr w:rsidR="00E60EC7" w:rsidRPr="00723604" w14:paraId="55DA70B5" w14:textId="77777777" w:rsidTr="00E60EC7">
        <w:trPr>
          <w:trHeight w:hRule="exact" w:val="239"/>
        </w:trPr>
        <w:tc>
          <w:tcPr>
            <w:tcW w:w="10352" w:type="dxa"/>
            <w:gridSpan w:val="11"/>
            <w:shd w:val="clear" w:color="000000" w:fill="FFFFFF"/>
            <w:tcMar>
              <w:left w:w="34" w:type="dxa"/>
              <w:right w:w="34" w:type="dxa"/>
            </w:tcMar>
          </w:tcPr>
          <w:p w14:paraId="67021487" w14:textId="77777777"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Код</w:t>
            </w:r>
            <w:r w:rsidRPr="00723604">
              <w:t xml:space="preserve"> </w:t>
            </w:r>
            <w:r w:rsidRPr="00723604">
              <w:rPr>
                <w:rFonts w:ascii="Times New Roman" w:hAnsi="Times New Roman"/>
                <w:color w:val="000000"/>
                <w:sz w:val="19"/>
                <w:szCs w:val="19"/>
              </w:rPr>
              <w:t>(коды)</w:t>
            </w:r>
            <w:r w:rsidRPr="00723604">
              <w:t xml:space="preserve"> </w:t>
            </w:r>
            <w:r w:rsidRPr="00723604">
              <w:rPr>
                <w:rFonts w:ascii="Times New Roman" w:hAnsi="Times New Roman"/>
                <w:color w:val="000000"/>
                <w:sz w:val="19"/>
                <w:szCs w:val="19"/>
              </w:rPr>
              <w:t>ТН</w:t>
            </w:r>
            <w:r w:rsidRPr="00723604">
              <w:t xml:space="preserve"> </w:t>
            </w:r>
            <w:r w:rsidRPr="00723604">
              <w:rPr>
                <w:rFonts w:ascii="Times New Roman" w:hAnsi="Times New Roman"/>
                <w:color w:val="000000"/>
                <w:sz w:val="19"/>
                <w:szCs w:val="19"/>
              </w:rPr>
              <w:t>ВЭД</w:t>
            </w:r>
            <w:r w:rsidRPr="00723604">
              <w:t xml:space="preserve"> </w:t>
            </w:r>
            <w:r w:rsidRPr="00723604">
              <w:rPr>
                <w:rFonts w:ascii="Times New Roman" w:hAnsi="Times New Roman"/>
                <w:color w:val="000000"/>
                <w:sz w:val="19"/>
                <w:szCs w:val="19"/>
              </w:rPr>
              <w:t>ЕАЭС:</w:t>
            </w:r>
            <w:r w:rsidRPr="00723604">
              <w:t xml:space="preserve"> </w:t>
            </w:r>
          </w:p>
        </w:tc>
      </w:tr>
      <w:tr w:rsidR="00E60EC7" w14:paraId="27F8B98D" w14:textId="77777777" w:rsidTr="00E60EC7">
        <w:trPr>
          <w:trHeight w:hRule="exact" w:val="239"/>
        </w:trPr>
        <w:tc>
          <w:tcPr>
            <w:tcW w:w="10352" w:type="dxa"/>
            <w:gridSpan w:val="11"/>
            <w:shd w:val="clear" w:color="000000" w:fill="FFFFFF"/>
            <w:tcMar>
              <w:left w:w="34" w:type="dxa"/>
              <w:right w:w="34" w:type="dxa"/>
            </w:tcMar>
          </w:tcPr>
          <w:p w14:paraId="3822BEA6" w14:textId="77777777" w:rsidR="00E60EC7" w:rsidRDefault="00E60EC7" w:rsidP="00E60EC7">
            <w:pPr>
              <w:spacing w:line="238" w:lineRule="auto"/>
              <w:ind w:left="30" w:right="30"/>
              <w:rPr>
                <w:sz w:val="19"/>
                <w:szCs w:val="19"/>
              </w:rPr>
            </w:pPr>
            <w:r>
              <w:rPr>
                <w:rFonts w:ascii="Times New Roman" w:hAnsi="Times New Roman"/>
                <w:color w:val="000000"/>
                <w:sz w:val="19"/>
                <w:szCs w:val="19"/>
              </w:rPr>
              <w:t>выпускаемой</w:t>
            </w:r>
            <w:r>
              <w:t xml:space="preserve"> </w:t>
            </w:r>
            <w:r>
              <w:rPr>
                <w:rFonts w:ascii="Times New Roman" w:hAnsi="Times New Roman"/>
                <w:color w:val="000000"/>
                <w:sz w:val="19"/>
                <w:szCs w:val="19"/>
              </w:rPr>
              <w:t>изготовителем</w:t>
            </w:r>
            <w:r>
              <w:t xml:space="preserve"> </w:t>
            </w:r>
          </w:p>
        </w:tc>
      </w:tr>
      <w:tr w:rsidR="00E60EC7" w14:paraId="05F64D8C" w14:textId="77777777" w:rsidTr="00E60EC7">
        <w:trPr>
          <w:trHeight w:hRule="exact" w:val="7"/>
        </w:trPr>
        <w:tc>
          <w:tcPr>
            <w:tcW w:w="2241" w:type="dxa"/>
          </w:tcPr>
          <w:p w14:paraId="0BF3287F" w14:textId="77777777" w:rsidR="00E60EC7" w:rsidRDefault="00E60EC7" w:rsidP="00E60EC7">
            <w:pPr>
              <w:spacing w:line="0" w:lineRule="auto"/>
              <w:rPr>
                <w:sz w:val="1"/>
                <w:szCs w:val="1"/>
              </w:rPr>
            </w:pPr>
          </w:p>
        </w:tc>
        <w:tc>
          <w:tcPr>
            <w:tcW w:w="97" w:type="dxa"/>
          </w:tcPr>
          <w:p w14:paraId="0A65548D" w14:textId="77777777" w:rsidR="00E60EC7" w:rsidRDefault="00E60EC7" w:rsidP="00E60EC7">
            <w:pPr>
              <w:spacing w:line="0" w:lineRule="auto"/>
              <w:rPr>
                <w:sz w:val="1"/>
                <w:szCs w:val="1"/>
              </w:rPr>
            </w:pPr>
          </w:p>
        </w:tc>
        <w:tc>
          <w:tcPr>
            <w:tcW w:w="868" w:type="dxa"/>
          </w:tcPr>
          <w:p w14:paraId="6C69527A" w14:textId="77777777" w:rsidR="00E60EC7" w:rsidRDefault="00E60EC7" w:rsidP="00E60EC7">
            <w:pPr>
              <w:spacing w:line="0" w:lineRule="auto"/>
              <w:rPr>
                <w:sz w:val="1"/>
                <w:szCs w:val="1"/>
              </w:rPr>
            </w:pPr>
          </w:p>
        </w:tc>
        <w:tc>
          <w:tcPr>
            <w:tcW w:w="1346" w:type="dxa"/>
          </w:tcPr>
          <w:p w14:paraId="1F8E076F" w14:textId="77777777" w:rsidR="00E60EC7" w:rsidRDefault="00E60EC7" w:rsidP="00E60EC7">
            <w:pPr>
              <w:spacing w:line="0" w:lineRule="auto"/>
              <w:rPr>
                <w:sz w:val="1"/>
                <w:szCs w:val="1"/>
              </w:rPr>
            </w:pPr>
          </w:p>
        </w:tc>
        <w:tc>
          <w:tcPr>
            <w:tcW w:w="564" w:type="dxa"/>
          </w:tcPr>
          <w:p w14:paraId="26C00392" w14:textId="77777777" w:rsidR="00E60EC7" w:rsidRDefault="00E60EC7" w:rsidP="00E60EC7">
            <w:pPr>
              <w:spacing w:line="0" w:lineRule="auto"/>
              <w:rPr>
                <w:sz w:val="1"/>
                <w:szCs w:val="1"/>
              </w:rPr>
            </w:pPr>
          </w:p>
        </w:tc>
        <w:tc>
          <w:tcPr>
            <w:tcW w:w="19" w:type="dxa"/>
          </w:tcPr>
          <w:p w14:paraId="2F55AE23" w14:textId="77777777" w:rsidR="00E60EC7" w:rsidRDefault="00E60EC7" w:rsidP="00E60EC7">
            <w:pPr>
              <w:spacing w:line="0" w:lineRule="auto"/>
              <w:rPr>
                <w:sz w:val="1"/>
                <w:szCs w:val="1"/>
              </w:rPr>
            </w:pPr>
          </w:p>
        </w:tc>
        <w:tc>
          <w:tcPr>
            <w:tcW w:w="852" w:type="dxa"/>
          </w:tcPr>
          <w:p w14:paraId="0506541A" w14:textId="77777777" w:rsidR="00E60EC7" w:rsidRDefault="00E60EC7" w:rsidP="00E60EC7">
            <w:pPr>
              <w:spacing w:line="0" w:lineRule="auto"/>
              <w:rPr>
                <w:sz w:val="1"/>
                <w:szCs w:val="1"/>
              </w:rPr>
            </w:pPr>
          </w:p>
        </w:tc>
        <w:tc>
          <w:tcPr>
            <w:tcW w:w="213" w:type="dxa"/>
          </w:tcPr>
          <w:p w14:paraId="5ED525B0" w14:textId="77777777" w:rsidR="00E60EC7" w:rsidRDefault="00E60EC7" w:rsidP="00E60EC7">
            <w:pPr>
              <w:spacing w:line="0" w:lineRule="auto"/>
              <w:rPr>
                <w:sz w:val="1"/>
                <w:szCs w:val="1"/>
              </w:rPr>
            </w:pPr>
          </w:p>
        </w:tc>
        <w:tc>
          <w:tcPr>
            <w:tcW w:w="10" w:type="dxa"/>
          </w:tcPr>
          <w:p w14:paraId="3213AC47" w14:textId="77777777" w:rsidR="00E60EC7" w:rsidRDefault="00E60EC7" w:rsidP="00E60EC7">
            <w:pPr>
              <w:spacing w:line="0" w:lineRule="auto"/>
              <w:rPr>
                <w:sz w:val="1"/>
                <w:szCs w:val="1"/>
              </w:rPr>
            </w:pPr>
          </w:p>
        </w:tc>
        <w:tc>
          <w:tcPr>
            <w:tcW w:w="12" w:type="dxa"/>
          </w:tcPr>
          <w:p w14:paraId="37C4E361" w14:textId="77777777" w:rsidR="00E60EC7" w:rsidRDefault="00E60EC7" w:rsidP="00E60EC7">
            <w:pPr>
              <w:spacing w:line="0" w:lineRule="auto"/>
              <w:rPr>
                <w:sz w:val="1"/>
                <w:szCs w:val="1"/>
              </w:rPr>
            </w:pPr>
          </w:p>
        </w:tc>
        <w:tc>
          <w:tcPr>
            <w:tcW w:w="4126" w:type="dxa"/>
          </w:tcPr>
          <w:p w14:paraId="1753D3F0" w14:textId="77777777" w:rsidR="00E60EC7" w:rsidRDefault="00E60EC7" w:rsidP="00E60EC7">
            <w:pPr>
              <w:spacing w:line="0" w:lineRule="auto"/>
              <w:rPr>
                <w:sz w:val="1"/>
                <w:szCs w:val="1"/>
              </w:rPr>
            </w:pPr>
          </w:p>
        </w:tc>
      </w:tr>
      <w:tr w:rsidR="00E60EC7" w:rsidRPr="00723604" w14:paraId="6D3A6D5D" w14:textId="77777777" w:rsidTr="00E60EC7">
        <w:trPr>
          <w:trHeight w:hRule="exact" w:val="220"/>
        </w:trPr>
        <w:tc>
          <w:tcPr>
            <w:tcW w:w="10352" w:type="dxa"/>
            <w:gridSpan w:val="11"/>
            <w:shd w:val="clear" w:color="000000" w:fill="FFFFFF"/>
            <w:tcMar>
              <w:left w:w="34" w:type="dxa"/>
              <w:right w:w="34" w:type="dxa"/>
            </w:tcMar>
          </w:tcPr>
          <w:p w14:paraId="55099F8B" w14:textId="77777777"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Место</w:t>
            </w:r>
            <w:r w:rsidRPr="00723604">
              <w:t xml:space="preserve"> </w:t>
            </w:r>
            <w:r w:rsidRPr="00723604">
              <w:rPr>
                <w:rFonts w:ascii="Times New Roman" w:hAnsi="Times New Roman"/>
                <w:color w:val="000000"/>
                <w:sz w:val="19"/>
                <w:szCs w:val="19"/>
              </w:rPr>
              <w:t>нахождения</w:t>
            </w:r>
            <w:r w:rsidRPr="00723604">
              <w:t xml:space="preserve"> </w:t>
            </w:r>
            <w:r w:rsidRPr="00723604">
              <w:rPr>
                <w:rFonts w:ascii="Times New Roman" w:hAnsi="Times New Roman"/>
                <w:color w:val="000000"/>
                <w:sz w:val="19"/>
                <w:szCs w:val="19"/>
              </w:rPr>
              <w:t>и</w:t>
            </w:r>
            <w:r w:rsidRPr="00723604">
              <w:t xml:space="preserve"> </w:t>
            </w:r>
            <w:r w:rsidRPr="00723604">
              <w:rPr>
                <w:rFonts w:ascii="Times New Roman" w:hAnsi="Times New Roman"/>
                <w:color w:val="000000"/>
                <w:sz w:val="19"/>
                <w:szCs w:val="19"/>
              </w:rPr>
              <w:t>адрес</w:t>
            </w:r>
            <w:r w:rsidRPr="00723604">
              <w:t xml:space="preserve"> </w:t>
            </w:r>
            <w:r w:rsidRPr="00723604">
              <w:rPr>
                <w:rFonts w:ascii="Times New Roman" w:hAnsi="Times New Roman"/>
                <w:color w:val="000000"/>
                <w:sz w:val="19"/>
                <w:szCs w:val="19"/>
              </w:rPr>
              <w:t>места</w:t>
            </w:r>
            <w:r w:rsidRPr="00723604">
              <w:t xml:space="preserve"> </w:t>
            </w:r>
            <w:r w:rsidRPr="00723604">
              <w:rPr>
                <w:rFonts w:ascii="Times New Roman" w:hAnsi="Times New Roman"/>
                <w:color w:val="000000"/>
                <w:sz w:val="19"/>
                <w:szCs w:val="19"/>
              </w:rPr>
              <w:t>осуществления</w:t>
            </w:r>
            <w:r w:rsidRPr="00723604">
              <w:t xml:space="preserve"> </w:t>
            </w:r>
            <w:r w:rsidRPr="00723604">
              <w:rPr>
                <w:rFonts w:ascii="Times New Roman" w:hAnsi="Times New Roman"/>
                <w:color w:val="000000"/>
                <w:sz w:val="19"/>
                <w:szCs w:val="19"/>
              </w:rPr>
              <w:t>деятельности</w:t>
            </w:r>
            <w:r w:rsidRPr="00723604">
              <w:t xml:space="preserve"> </w:t>
            </w:r>
            <w:r w:rsidRPr="00723604">
              <w:rPr>
                <w:rFonts w:ascii="Times New Roman" w:hAnsi="Times New Roman"/>
                <w:color w:val="000000"/>
                <w:sz w:val="19"/>
                <w:szCs w:val="19"/>
              </w:rPr>
              <w:t>по</w:t>
            </w:r>
            <w:r w:rsidRPr="00723604">
              <w:t xml:space="preserve"> </w:t>
            </w:r>
            <w:r w:rsidRPr="00723604">
              <w:rPr>
                <w:rFonts w:ascii="Times New Roman" w:hAnsi="Times New Roman"/>
                <w:color w:val="000000"/>
                <w:sz w:val="19"/>
                <w:szCs w:val="19"/>
              </w:rPr>
              <w:t>изготовлению</w:t>
            </w:r>
            <w:r w:rsidRPr="00723604">
              <w:t xml:space="preserve"> </w:t>
            </w:r>
            <w:r w:rsidRPr="00723604">
              <w:rPr>
                <w:rFonts w:ascii="Times New Roman" w:hAnsi="Times New Roman"/>
                <w:color w:val="000000"/>
                <w:sz w:val="19"/>
                <w:szCs w:val="19"/>
              </w:rPr>
              <w:t>продукции:</w:t>
            </w:r>
            <w:r w:rsidRPr="00723604">
              <w:t xml:space="preserve"> </w:t>
            </w:r>
            <w:r w:rsidRPr="00723604">
              <w:rPr>
                <w:rFonts w:ascii="Times New Roman" w:hAnsi="Times New Roman"/>
                <w:color w:val="000000"/>
                <w:sz w:val="19"/>
                <w:szCs w:val="19"/>
              </w:rPr>
              <w:t>не</w:t>
            </w:r>
            <w:r w:rsidRPr="00723604">
              <w:t xml:space="preserve"> </w:t>
            </w:r>
            <w:r w:rsidRPr="00723604">
              <w:rPr>
                <w:rFonts w:ascii="Times New Roman" w:hAnsi="Times New Roman"/>
                <w:color w:val="000000"/>
                <w:sz w:val="19"/>
                <w:szCs w:val="19"/>
              </w:rPr>
              <w:t>указано</w:t>
            </w:r>
            <w:r w:rsidRPr="00723604">
              <w:t xml:space="preserve"> </w:t>
            </w:r>
          </w:p>
        </w:tc>
      </w:tr>
      <w:tr w:rsidR="00E60EC7" w:rsidRPr="00723604" w14:paraId="26FA1B45" w14:textId="77777777" w:rsidTr="00E60EC7">
        <w:trPr>
          <w:trHeight w:hRule="exact" w:val="19"/>
        </w:trPr>
        <w:tc>
          <w:tcPr>
            <w:tcW w:w="10352" w:type="dxa"/>
            <w:gridSpan w:val="11"/>
            <w:vMerge w:val="restart"/>
            <w:shd w:val="clear" w:color="000000" w:fill="FFFFFF"/>
            <w:tcMar>
              <w:left w:w="34" w:type="dxa"/>
              <w:right w:w="34" w:type="dxa"/>
            </w:tcMar>
          </w:tcPr>
          <w:p w14:paraId="758268C4" w14:textId="77777777"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Продукция</w:t>
            </w:r>
            <w:r w:rsidRPr="00723604">
              <w:t xml:space="preserve"> </w:t>
            </w:r>
            <w:r w:rsidRPr="00723604">
              <w:rPr>
                <w:rFonts w:ascii="Times New Roman" w:hAnsi="Times New Roman"/>
                <w:color w:val="000000"/>
                <w:sz w:val="19"/>
                <w:szCs w:val="19"/>
              </w:rPr>
              <w:t>изготовлена</w:t>
            </w:r>
            <w:r w:rsidRPr="00723604">
              <w:t xml:space="preserve"> </w:t>
            </w:r>
            <w:r w:rsidRPr="00723604">
              <w:rPr>
                <w:rFonts w:ascii="Times New Roman" w:hAnsi="Times New Roman"/>
                <w:color w:val="000000"/>
                <w:sz w:val="19"/>
                <w:szCs w:val="19"/>
              </w:rPr>
              <w:t>в</w:t>
            </w:r>
            <w:r w:rsidRPr="00723604">
              <w:t xml:space="preserve"> </w:t>
            </w:r>
            <w:r w:rsidRPr="00723604">
              <w:rPr>
                <w:rFonts w:ascii="Times New Roman" w:hAnsi="Times New Roman"/>
                <w:color w:val="000000"/>
                <w:sz w:val="19"/>
                <w:szCs w:val="19"/>
              </w:rPr>
              <w:t>соответствии</w:t>
            </w:r>
            <w:r w:rsidRPr="00723604">
              <w:t xml:space="preserve"> </w:t>
            </w:r>
            <w:r w:rsidRPr="00723604">
              <w:rPr>
                <w:rFonts w:ascii="Times New Roman" w:hAnsi="Times New Roman"/>
                <w:color w:val="000000"/>
                <w:sz w:val="19"/>
                <w:szCs w:val="19"/>
              </w:rPr>
              <w:t>с</w:t>
            </w:r>
            <w:r w:rsidRPr="00723604">
              <w:t xml:space="preserve"> </w:t>
            </w:r>
          </w:p>
        </w:tc>
      </w:tr>
      <w:tr w:rsidR="00E60EC7" w:rsidRPr="00723604" w14:paraId="4561231D" w14:textId="77777777" w:rsidTr="00E60EC7">
        <w:trPr>
          <w:trHeight w:hRule="exact" w:val="220"/>
        </w:trPr>
        <w:tc>
          <w:tcPr>
            <w:tcW w:w="10352" w:type="dxa"/>
            <w:gridSpan w:val="11"/>
            <w:vMerge/>
            <w:shd w:val="clear" w:color="000000" w:fill="FFFFFF"/>
            <w:tcMar>
              <w:left w:w="34" w:type="dxa"/>
              <w:right w:w="34" w:type="dxa"/>
            </w:tcMar>
          </w:tcPr>
          <w:p w14:paraId="63F4E77A" w14:textId="77777777" w:rsidR="00E60EC7" w:rsidRPr="00723604" w:rsidRDefault="00E60EC7" w:rsidP="00E60EC7">
            <w:pPr>
              <w:spacing w:line="0" w:lineRule="auto"/>
              <w:rPr>
                <w:sz w:val="1"/>
                <w:szCs w:val="1"/>
              </w:rPr>
            </w:pPr>
          </w:p>
        </w:tc>
      </w:tr>
      <w:tr w:rsidR="00E60EC7" w:rsidRPr="00723604" w14:paraId="4AED5907" w14:textId="77777777" w:rsidTr="00E60EC7">
        <w:trPr>
          <w:trHeight w:hRule="exact" w:val="136"/>
        </w:trPr>
        <w:tc>
          <w:tcPr>
            <w:tcW w:w="10352" w:type="dxa"/>
            <w:gridSpan w:val="11"/>
            <w:tcBorders>
              <w:top w:val="single" w:sz="8" w:space="0" w:color="000000"/>
            </w:tcBorders>
            <w:shd w:val="clear" w:color="000000" w:fill="FFFFFF"/>
            <w:tcMar>
              <w:left w:w="34" w:type="dxa"/>
              <w:right w:w="34" w:type="dxa"/>
            </w:tcMar>
          </w:tcPr>
          <w:p w14:paraId="3A8CE9AD" w14:textId="77777777" w:rsidR="00E60EC7" w:rsidRPr="00723604" w:rsidRDefault="00E60EC7" w:rsidP="00E60EC7">
            <w:pPr>
              <w:spacing w:line="238" w:lineRule="auto"/>
              <w:ind w:left="30" w:right="30"/>
              <w:jc w:val="center"/>
              <w:rPr>
                <w:sz w:val="10"/>
                <w:szCs w:val="10"/>
              </w:rPr>
            </w:pPr>
            <w:r w:rsidRPr="00723604">
              <w:rPr>
                <w:rFonts w:ascii="Times New Roman" w:hAnsi="Times New Roman"/>
                <w:color w:val="000000"/>
                <w:sz w:val="10"/>
                <w:szCs w:val="10"/>
              </w:rPr>
              <w:t>наименование и адрес (в том числе фактический) изготовителя, обозначение документации изготовителя (стандарт, ТУ, КД, образец-эталон),</w:t>
            </w:r>
          </w:p>
        </w:tc>
      </w:tr>
      <w:tr w:rsidR="00E60EC7" w:rsidRPr="00723604" w14:paraId="78920B48" w14:textId="77777777" w:rsidTr="00E60EC7">
        <w:trPr>
          <w:trHeight w:hRule="exact" w:val="239"/>
        </w:trPr>
        <w:tc>
          <w:tcPr>
            <w:tcW w:w="10352" w:type="dxa"/>
            <w:gridSpan w:val="11"/>
            <w:shd w:val="clear" w:color="000000" w:fill="FFFFFF"/>
            <w:tcMar>
              <w:left w:w="34" w:type="dxa"/>
              <w:right w:w="34" w:type="dxa"/>
            </w:tcMar>
          </w:tcPr>
          <w:p w14:paraId="0E7D50D1" w14:textId="77777777"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определить схему сертификации № нет, которая предусматривает:</w:t>
            </w:r>
          </w:p>
        </w:tc>
      </w:tr>
      <w:tr w:rsidR="00E60EC7" w:rsidRPr="00723604" w14:paraId="2E0B8E95" w14:textId="77777777" w:rsidTr="00E60EC7">
        <w:trPr>
          <w:trHeight w:hRule="exact" w:val="239"/>
        </w:trPr>
        <w:tc>
          <w:tcPr>
            <w:tcW w:w="10352" w:type="dxa"/>
            <w:gridSpan w:val="11"/>
            <w:shd w:val="clear" w:color="000000" w:fill="FFFFFF"/>
            <w:tcMar>
              <w:left w:w="34" w:type="dxa"/>
              <w:right w:w="34" w:type="dxa"/>
            </w:tcMar>
          </w:tcPr>
          <w:p w14:paraId="15C7D38D" w14:textId="77777777"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2.</w:t>
            </w:r>
            <w:r w:rsidRPr="00723604">
              <w:t xml:space="preserve"> </w:t>
            </w:r>
            <w:r w:rsidRPr="00723604">
              <w:rPr>
                <w:rFonts w:ascii="Times New Roman" w:hAnsi="Times New Roman"/>
                <w:color w:val="000000"/>
                <w:sz w:val="19"/>
                <w:szCs w:val="19"/>
              </w:rPr>
              <w:t>Обязательную</w:t>
            </w:r>
            <w:r w:rsidRPr="00723604">
              <w:t xml:space="preserve"> </w:t>
            </w:r>
            <w:r w:rsidRPr="00723604">
              <w:rPr>
                <w:rFonts w:ascii="Times New Roman" w:hAnsi="Times New Roman"/>
                <w:color w:val="000000"/>
                <w:sz w:val="19"/>
                <w:szCs w:val="19"/>
              </w:rPr>
              <w:t>сертификацию</w:t>
            </w:r>
            <w:r w:rsidRPr="00723604">
              <w:t xml:space="preserve"> </w:t>
            </w:r>
            <w:r w:rsidRPr="00723604">
              <w:rPr>
                <w:rFonts w:ascii="Times New Roman" w:hAnsi="Times New Roman"/>
                <w:color w:val="000000"/>
                <w:sz w:val="19"/>
                <w:szCs w:val="19"/>
              </w:rPr>
              <w:t>заявленной</w:t>
            </w:r>
            <w:r w:rsidRPr="00723604">
              <w:t xml:space="preserve"> </w:t>
            </w:r>
            <w:r w:rsidRPr="00723604">
              <w:rPr>
                <w:rFonts w:ascii="Times New Roman" w:hAnsi="Times New Roman"/>
                <w:color w:val="000000"/>
                <w:sz w:val="19"/>
                <w:szCs w:val="19"/>
              </w:rPr>
              <w:t>продукции</w:t>
            </w:r>
            <w:r w:rsidRPr="00723604">
              <w:t xml:space="preserve"> </w:t>
            </w:r>
            <w:r w:rsidRPr="00723604">
              <w:rPr>
                <w:rFonts w:ascii="Times New Roman" w:hAnsi="Times New Roman"/>
                <w:color w:val="000000"/>
                <w:sz w:val="19"/>
                <w:szCs w:val="19"/>
              </w:rPr>
              <w:t>провести</w:t>
            </w:r>
            <w:r w:rsidRPr="00723604">
              <w:t xml:space="preserve"> </w:t>
            </w:r>
            <w:r w:rsidRPr="00723604">
              <w:rPr>
                <w:rFonts w:ascii="Times New Roman" w:hAnsi="Times New Roman"/>
                <w:color w:val="000000"/>
                <w:sz w:val="19"/>
                <w:szCs w:val="19"/>
              </w:rPr>
              <w:t>на</w:t>
            </w:r>
            <w:r w:rsidRPr="00723604">
              <w:t xml:space="preserve"> </w:t>
            </w:r>
            <w:r w:rsidRPr="00723604">
              <w:rPr>
                <w:rFonts w:ascii="Times New Roman" w:hAnsi="Times New Roman"/>
                <w:color w:val="000000"/>
                <w:sz w:val="19"/>
                <w:szCs w:val="19"/>
              </w:rPr>
              <w:t>соответствие</w:t>
            </w:r>
            <w:r w:rsidRPr="00723604">
              <w:t xml:space="preserve"> </w:t>
            </w:r>
            <w:r w:rsidRPr="00723604">
              <w:rPr>
                <w:rFonts w:ascii="Times New Roman" w:hAnsi="Times New Roman"/>
                <w:color w:val="000000"/>
                <w:sz w:val="19"/>
                <w:szCs w:val="19"/>
              </w:rPr>
              <w:t>требованиям:</w:t>
            </w:r>
            <w:r w:rsidRPr="00723604">
              <w:t xml:space="preserve"> </w:t>
            </w:r>
          </w:p>
        </w:tc>
      </w:tr>
      <w:tr w:rsidR="00E60EC7" w:rsidRPr="00723604" w14:paraId="4CB27131" w14:textId="77777777" w:rsidTr="00E60EC7">
        <w:trPr>
          <w:trHeight w:hRule="exact" w:val="688"/>
        </w:trPr>
        <w:tc>
          <w:tcPr>
            <w:tcW w:w="10352" w:type="dxa"/>
            <w:gridSpan w:val="11"/>
            <w:shd w:val="clear" w:color="000000" w:fill="FFFFFF"/>
            <w:tcMar>
              <w:left w:w="34" w:type="dxa"/>
              <w:right w:w="34" w:type="dxa"/>
            </w:tcMar>
          </w:tcPr>
          <w:p w14:paraId="0C69B31D" w14:textId="77777777"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3.</w:t>
            </w:r>
            <w:r w:rsidRPr="00723604">
              <w:t xml:space="preserve"> </w:t>
            </w:r>
            <w:r w:rsidRPr="00723604">
              <w:rPr>
                <w:rFonts w:ascii="Times New Roman" w:hAnsi="Times New Roman"/>
                <w:color w:val="000000"/>
                <w:sz w:val="19"/>
                <w:szCs w:val="19"/>
              </w:rPr>
              <w:t>Для</w:t>
            </w:r>
            <w:r w:rsidRPr="00723604">
              <w:t xml:space="preserve"> </w:t>
            </w:r>
            <w:r w:rsidRPr="00723604">
              <w:rPr>
                <w:rFonts w:ascii="Times New Roman" w:hAnsi="Times New Roman"/>
                <w:color w:val="000000"/>
                <w:sz w:val="19"/>
                <w:szCs w:val="19"/>
              </w:rPr>
              <w:t>проведения</w:t>
            </w:r>
            <w:r w:rsidRPr="00723604">
              <w:t xml:space="preserve"> </w:t>
            </w:r>
            <w:r w:rsidRPr="00723604">
              <w:rPr>
                <w:rFonts w:ascii="Times New Roman" w:hAnsi="Times New Roman"/>
                <w:color w:val="000000"/>
                <w:sz w:val="19"/>
                <w:szCs w:val="19"/>
              </w:rPr>
              <w:t>сертификационных</w:t>
            </w:r>
            <w:r w:rsidRPr="00723604">
              <w:t xml:space="preserve"> </w:t>
            </w:r>
            <w:r w:rsidRPr="00723604">
              <w:rPr>
                <w:rFonts w:ascii="Times New Roman" w:hAnsi="Times New Roman"/>
                <w:color w:val="000000"/>
                <w:sz w:val="19"/>
                <w:szCs w:val="19"/>
              </w:rPr>
              <w:t>испытаний</w:t>
            </w:r>
            <w:r w:rsidRPr="00723604">
              <w:t xml:space="preserve"> </w:t>
            </w:r>
            <w:r w:rsidRPr="00723604">
              <w:rPr>
                <w:rFonts w:ascii="Times New Roman" w:hAnsi="Times New Roman"/>
                <w:color w:val="000000"/>
                <w:sz w:val="19"/>
                <w:szCs w:val="19"/>
              </w:rPr>
              <w:t>заявленной</w:t>
            </w:r>
            <w:r w:rsidRPr="00723604">
              <w:t xml:space="preserve"> </w:t>
            </w:r>
            <w:r w:rsidRPr="00723604">
              <w:rPr>
                <w:rFonts w:ascii="Times New Roman" w:hAnsi="Times New Roman"/>
                <w:color w:val="000000"/>
                <w:sz w:val="19"/>
                <w:szCs w:val="19"/>
              </w:rPr>
              <w:t>продукции</w:t>
            </w:r>
            <w:r w:rsidRPr="00723604">
              <w:t xml:space="preserve"> </w:t>
            </w:r>
            <w:r w:rsidRPr="00723604">
              <w:rPr>
                <w:rFonts w:ascii="Times New Roman" w:hAnsi="Times New Roman"/>
                <w:color w:val="000000"/>
                <w:sz w:val="19"/>
                <w:szCs w:val="19"/>
              </w:rPr>
              <w:t>определить:</w:t>
            </w:r>
            <w:r w:rsidRPr="00723604">
              <w:t xml:space="preserve"> </w:t>
            </w:r>
          </w:p>
          <w:p w14:paraId="4E090FDD" w14:textId="77777777"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w:t>
            </w:r>
            <w:r w:rsidRPr="00723604">
              <w:t xml:space="preserve"> </w:t>
            </w:r>
            <w:r w:rsidRPr="00723604">
              <w:rPr>
                <w:rFonts w:ascii="Times New Roman" w:hAnsi="Times New Roman"/>
                <w:color w:val="000000"/>
                <w:sz w:val="19"/>
                <w:szCs w:val="19"/>
              </w:rPr>
              <w:t>перечень</w:t>
            </w:r>
            <w:r w:rsidRPr="00723604">
              <w:t xml:space="preserve"> </w:t>
            </w:r>
            <w:r w:rsidRPr="00723604">
              <w:rPr>
                <w:rFonts w:ascii="Times New Roman" w:hAnsi="Times New Roman"/>
                <w:color w:val="000000"/>
                <w:sz w:val="19"/>
                <w:szCs w:val="19"/>
              </w:rPr>
              <w:t>стандартов,</w:t>
            </w:r>
            <w:r w:rsidRPr="00723604">
              <w:t xml:space="preserve"> </w:t>
            </w:r>
            <w:r w:rsidRPr="00723604">
              <w:rPr>
                <w:rFonts w:ascii="Times New Roman" w:hAnsi="Times New Roman"/>
                <w:color w:val="000000"/>
                <w:sz w:val="19"/>
                <w:szCs w:val="19"/>
              </w:rPr>
              <w:t>в</w:t>
            </w:r>
            <w:r w:rsidRPr="00723604">
              <w:t xml:space="preserve"> </w:t>
            </w:r>
            <w:r w:rsidRPr="00723604">
              <w:rPr>
                <w:rFonts w:ascii="Times New Roman" w:hAnsi="Times New Roman"/>
                <w:color w:val="000000"/>
                <w:sz w:val="19"/>
                <w:szCs w:val="19"/>
              </w:rPr>
              <w:t>результате</w:t>
            </w:r>
            <w:r w:rsidRPr="00723604">
              <w:t xml:space="preserve"> </w:t>
            </w:r>
            <w:r w:rsidRPr="00723604">
              <w:rPr>
                <w:rFonts w:ascii="Times New Roman" w:hAnsi="Times New Roman"/>
                <w:color w:val="000000"/>
                <w:sz w:val="19"/>
                <w:szCs w:val="19"/>
              </w:rPr>
              <w:t>применения</w:t>
            </w:r>
            <w:r w:rsidRPr="00723604">
              <w:t xml:space="preserve"> </w:t>
            </w:r>
            <w:r w:rsidRPr="00723604">
              <w:rPr>
                <w:rFonts w:ascii="Times New Roman" w:hAnsi="Times New Roman"/>
                <w:color w:val="000000"/>
                <w:sz w:val="19"/>
                <w:szCs w:val="19"/>
              </w:rPr>
              <w:t>которых</w:t>
            </w:r>
            <w:r w:rsidRPr="00723604">
              <w:t xml:space="preserve"> </w:t>
            </w:r>
            <w:r w:rsidRPr="00723604">
              <w:rPr>
                <w:rFonts w:ascii="Times New Roman" w:hAnsi="Times New Roman"/>
                <w:color w:val="000000"/>
                <w:sz w:val="19"/>
                <w:szCs w:val="19"/>
              </w:rPr>
              <w:t>на</w:t>
            </w:r>
            <w:r w:rsidRPr="00723604">
              <w:t xml:space="preserve"> </w:t>
            </w:r>
            <w:r w:rsidRPr="00723604">
              <w:rPr>
                <w:rFonts w:ascii="Times New Roman" w:hAnsi="Times New Roman"/>
                <w:color w:val="000000"/>
                <w:sz w:val="19"/>
                <w:szCs w:val="19"/>
              </w:rPr>
              <w:t>добровольной</w:t>
            </w:r>
            <w:r w:rsidRPr="00723604">
              <w:t xml:space="preserve"> </w:t>
            </w:r>
            <w:r w:rsidRPr="00723604">
              <w:rPr>
                <w:rFonts w:ascii="Times New Roman" w:hAnsi="Times New Roman"/>
                <w:color w:val="000000"/>
                <w:sz w:val="19"/>
                <w:szCs w:val="19"/>
              </w:rPr>
              <w:t>основе</w:t>
            </w:r>
            <w:r w:rsidRPr="00723604">
              <w:t xml:space="preserve"> </w:t>
            </w:r>
            <w:r w:rsidRPr="00723604">
              <w:rPr>
                <w:rFonts w:ascii="Times New Roman" w:hAnsi="Times New Roman"/>
                <w:color w:val="000000"/>
                <w:sz w:val="19"/>
                <w:szCs w:val="19"/>
              </w:rPr>
              <w:t>обеспечивается</w:t>
            </w:r>
            <w:r w:rsidRPr="00723604">
              <w:t xml:space="preserve"> </w:t>
            </w:r>
            <w:r w:rsidRPr="00723604">
              <w:rPr>
                <w:rFonts w:ascii="Times New Roman" w:hAnsi="Times New Roman"/>
                <w:color w:val="000000"/>
                <w:sz w:val="19"/>
                <w:szCs w:val="19"/>
              </w:rPr>
              <w:t>соблюдение</w:t>
            </w:r>
            <w:r w:rsidRPr="00723604">
              <w:t xml:space="preserve"> </w:t>
            </w:r>
            <w:r w:rsidRPr="00723604">
              <w:rPr>
                <w:rFonts w:ascii="Times New Roman" w:hAnsi="Times New Roman"/>
                <w:color w:val="000000"/>
                <w:sz w:val="19"/>
                <w:szCs w:val="19"/>
              </w:rPr>
              <w:t>требований</w:t>
            </w:r>
            <w:r w:rsidRPr="00723604">
              <w:t xml:space="preserve"> </w:t>
            </w:r>
            <w:r w:rsidRPr="00723604">
              <w:rPr>
                <w:rFonts w:ascii="Times New Roman" w:hAnsi="Times New Roman"/>
                <w:color w:val="000000"/>
                <w:sz w:val="19"/>
                <w:szCs w:val="19"/>
              </w:rPr>
              <w:t>:</w:t>
            </w:r>
            <w:r w:rsidRPr="00723604">
              <w:t xml:space="preserve"> </w:t>
            </w:r>
          </w:p>
        </w:tc>
      </w:tr>
      <w:tr w:rsidR="00E60EC7" w:rsidRPr="00723604" w14:paraId="6F91B739" w14:textId="77777777" w:rsidTr="00E60EC7">
        <w:trPr>
          <w:trHeight w:hRule="exact" w:val="20"/>
        </w:trPr>
        <w:tc>
          <w:tcPr>
            <w:tcW w:w="2241" w:type="dxa"/>
          </w:tcPr>
          <w:p w14:paraId="74AD51D2" w14:textId="77777777" w:rsidR="00E60EC7" w:rsidRPr="00723604" w:rsidRDefault="00E60EC7" w:rsidP="00E60EC7">
            <w:pPr>
              <w:spacing w:line="0" w:lineRule="auto"/>
              <w:rPr>
                <w:sz w:val="1"/>
                <w:szCs w:val="1"/>
              </w:rPr>
            </w:pPr>
          </w:p>
        </w:tc>
        <w:tc>
          <w:tcPr>
            <w:tcW w:w="97" w:type="dxa"/>
          </w:tcPr>
          <w:p w14:paraId="3828CA25" w14:textId="77777777" w:rsidR="00E60EC7" w:rsidRPr="00723604" w:rsidRDefault="00E60EC7" w:rsidP="00E60EC7">
            <w:pPr>
              <w:spacing w:line="0" w:lineRule="auto"/>
              <w:rPr>
                <w:sz w:val="1"/>
                <w:szCs w:val="1"/>
              </w:rPr>
            </w:pPr>
          </w:p>
        </w:tc>
        <w:tc>
          <w:tcPr>
            <w:tcW w:w="868" w:type="dxa"/>
          </w:tcPr>
          <w:p w14:paraId="0FDFB3CD" w14:textId="77777777" w:rsidR="00E60EC7" w:rsidRPr="00723604" w:rsidRDefault="00E60EC7" w:rsidP="00E60EC7">
            <w:pPr>
              <w:spacing w:line="0" w:lineRule="auto"/>
              <w:rPr>
                <w:sz w:val="1"/>
                <w:szCs w:val="1"/>
              </w:rPr>
            </w:pPr>
          </w:p>
        </w:tc>
        <w:tc>
          <w:tcPr>
            <w:tcW w:w="1346" w:type="dxa"/>
          </w:tcPr>
          <w:p w14:paraId="14018875" w14:textId="77777777" w:rsidR="00E60EC7" w:rsidRPr="00723604" w:rsidRDefault="00E60EC7" w:rsidP="00E60EC7">
            <w:pPr>
              <w:spacing w:line="0" w:lineRule="auto"/>
              <w:rPr>
                <w:sz w:val="1"/>
                <w:szCs w:val="1"/>
              </w:rPr>
            </w:pPr>
          </w:p>
        </w:tc>
        <w:tc>
          <w:tcPr>
            <w:tcW w:w="564" w:type="dxa"/>
          </w:tcPr>
          <w:p w14:paraId="19DCA0D6" w14:textId="77777777" w:rsidR="00E60EC7" w:rsidRPr="00723604" w:rsidRDefault="00E60EC7" w:rsidP="00E60EC7">
            <w:pPr>
              <w:spacing w:line="0" w:lineRule="auto"/>
              <w:rPr>
                <w:sz w:val="1"/>
                <w:szCs w:val="1"/>
              </w:rPr>
            </w:pPr>
          </w:p>
        </w:tc>
        <w:tc>
          <w:tcPr>
            <w:tcW w:w="19" w:type="dxa"/>
          </w:tcPr>
          <w:p w14:paraId="4012EB4A" w14:textId="77777777" w:rsidR="00E60EC7" w:rsidRPr="00723604" w:rsidRDefault="00E60EC7" w:rsidP="00E60EC7">
            <w:pPr>
              <w:spacing w:line="0" w:lineRule="auto"/>
              <w:rPr>
                <w:sz w:val="1"/>
                <w:szCs w:val="1"/>
              </w:rPr>
            </w:pPr>
          </w:p>
        </w:tc>
        <w:tc>
          <w:tcPr>
            <w:tcW w:w="852" w:type="dxa"/>
          </w:tcPr>
          <w:p w14:paraId="30D93C8B" w14:textId="77777777" w:rsidR="00E60EC7" w:rsidRPr="00723604" w:rsidRDefault="00E60EC7" w:rsidP="00E60EC7">
            <w:pPr>
              <w:spacing w:line="0" w:lineRule="auto"/>
              <w:rPr>
                <w:sz w:val="1"/>
                <w:szCs w:val="1"/>
              </w:rPr>
            </w:pPr>
          </w:p>
        </w:tc>
        <w:tc>
          <w:tcPr>
            <w:tcW w:w="213" w:type="dxa"/>
          </w:tcPr>
          <w:p w14:paraId="18F45EFD" w14:textId="77777777" w:rsidR="00E60EC7" w:rsidRPr="00723604" w:rsidRDefault="00E60EC7" w:rsidP="00E60EC7">
            <w:pPr>
              <w:spacing w:line="0" w:lineRule="auto"/>
              <w:rPr>
                <w:sz w:val="1"/>
                <w:szCs w:val="1"/>
              </w:rPr>
            </w:pPr>
          </w:p>
        </w:tc>
        <w:tc>
          <w:tcPr>
            <w:tcW w:w="10" w:type="dxa"/>
          </w:tcPr>
          <w:p w14:paraId="71ECD61E" w14:textId="77777777" w:rsidR="00E60EC7" w:rsidRPr="00723604" w:rsidRDefault="00E60EC7" w:rsidP="00E60EC7">
            <w:pPr>
              <w:spacing w:line="0" w:lineRule="auto"/>
              <w:rPr>
                <w:sz w:val="1"/>
                <w:szCs w:val="1"/>
              </w:rPr>
            </w:pPr>
          </w:p>
        </w:tc>
        <w:tc>
          <w:tcPr>
            <w:tcW w:w="12" w:type="dxa"/>
          </w:tcPr>
          <w:p w14:paraId="25DF1E4F" w14:textId="77777777" w:rsidR="00E60EC7" w:rsidRPr="00723604" w:rsidRDefault="00E60EC7" w:rsidP="00E60EC7">
            <w:pPr>
              <w:spacing w:line="0" w:lineRule="auto"/>
              <w:rPr>
                <w:sz w:val="1"/>
                <w:szCs w:val="1"/>
              </w:rPr>
            </w:pPr>
          </w:p>
        </w:tc>
        <w:tc>
          <w:tcPr>
            <w:tcW w:w="4126" w:type="dxa"/>
          </w:tcPr>
          <w:p w14:paraId="7B9A7544" w14:textId="77777777" w:rsidR="00E60EC7" w:rsidRPr="00723604" w:rsidRDefault="00E60EC7" w:rsidP="00E60EC7">
            <w:pPr>
              <w:spacing w:line="0" w:lineRule="auto"/>
              <w:rPr>
                <w:sz w:val="1"/>
                <w:szCs w:val="1"/>
              </w:rPr>
            </w:pPr>
          </w:p>
        </w:tc>
      </w:tr>
      <w:tr w:rsidR="00E60EC7" w:rsidRPr="00723604" w14:paraId="5936A215" w14:textId="77777777" w:rsidTr="00E60EC7">
        <w:trPr>
          <w:trHeight w:hRule="exact" w:val="912"/>
        </w:trPr>
        <w:tc>
          <w:tcPr>
            <w:tcW w:w="10352" w:type="dxa"/>
            <w:gridSpan w:val="11"/>
            <w:shd w:val="clear" w:color="000000" w:fill="FFFFFF"/>
            <w:tcMar>
              <w:left w:w="34" w:type="dxa"/>
              <w:right w:w="34" w:type="dxa"/>
            </w:tcMar>
          </w:tcPr>
          <w:p w14:paraId="442EF9EC" w14:textId="4EB172E4" w:rsidR="00E60EC7" w:rsidRPr="00723604" w:rsidRDefault="00E60EC7" w:rsidP="003D310C">
            <w:pPr>
              <w:pStyle w:val="NoSpacing"/>
            </w:pPr>
            <w:r w:rsidRPr="00723604">
              <w:t>4. Отбор образцов заявленной продукции для проведения сертификационных испытаний проводит: Орган по сертификации Общества с ограниченной ответственностью "</w:t>
            </w:r>
            <w:r w:rsidR="003D310C">
              <w:t>Эксперт-</w:t>
            </w:r>
            <w:proofErr w:type="spellStart"/>
            <w:r w:rsidR="003D310C">
              <w:t>Лайн</w:t>
            </w:r>
            <w:proofErr w:type="spellEnd"/>
            <w:r w:rsidRPr="00723604">
              <w:t xml:space="preserve">" в присутствии ответственных лиц заявителя в соответствии с ГОСТ 31814-2012 "Оценка соответствия. Общие правила отбора образцов для испытаний продукции при подтверждении соответствия" </w:t>
            </w:r>
          </w:p>
        </w:tc>
      </w:tr>
      <w:tr w:rsidR="00E60EC7" w:rsidRPr="00723604" w14:paraId="5C204736" w14:textId="77777777" w:rsidTr="00E60EC7">
        <w:trPr>
          <w:trHeight w:hRule="exact" w:val="15"/>
        </w:trPr>
        <w:tc>
          <w:tcPr>
            <w:tcW w:w="2241" w:type="dxa"/>
          </w:tcPr>
          <w:p w14:paraId="1FF4E72F" w14:textId="77777777" w:rsidR="00E60EC7" w:rsidRPr="00723604" w:rsidRDefault="00E60EC7" w:rsidP="00E60EC7">
            <w:pPr>
              <w:spacing w:line="0" w:lineRule="auto"/>
              <w:rPr>
                <w:sz w:val="1"/>
                <w:szCs w:val="1"/>
              </w:rPr>
            </w:pPr>
          </w:p>
        </w:tc>
        <w:tc>
          <w:tcPr>
            <w:tcW w:w="97" w:type="dxa"/>
          </w:tcPr>
          <w:p w14:paraId="1155AA9A" w14:textId="77777777" w:rsidR="00E60EC7" w:rsidRPr="00723604" w:rsidRDefault="00E60EC7" w:rsidP="00E60EC7">
            <w:pPr>
              <w:spacing w:line="0" w:lineRule="auto"/>
              <w:rPr>
                <w:sz w:val="1"/>
                <w:szCs w:val="1"/>
              </w:rPr>
            </w:pPr>
          </w:p>
        </w:tc>
        <w:tc>
          <w:tcPr>
            <w:tcW w:w="868" w:type="dxa"/>
          </w:tcPr>
          <w:p w14:paraId="1E7E9616" w14:textId="77777777" w:rsidR="00E60EC7" w:rsidRPr="00723604" w:rsidRDefault="00E60EC7" w:rsidP="00E60EC7">
            <w:pPr>
              <w:spacing w:line="0" w:lineRule="auto"/>
              <w:rPr>
                <w:sz w:val="1"/>
                <w:szCs w:val="1"/>
              </w:rPr>
            </w:pPr>
          </w:p>
        </w:tc>
        <w:tc>
          <w:tcPr>
            <w:tcW w:w="1346" w:type="dxa"/>
          </w:tcPr>
          <w:p w14:paraId="7950900C" w14:textId="77777777" w:rsidR="00E60EC7" w:rsidRPr="00723604" w:rsidRDefault="00E60EC7" w:rsidP="00E60EC7">
            <w:pPr>
              <w:spacing w:line="0" w:lineRule="auto"/>
              <w:rPr>
                <w:sz w:val="1"/>
                <w:szCs w:val="1"/>
              </w:rPr>
            </w:pPr>
          </w:p>
        </w:tc>
        <w:tc>
          <w:tcPr>
            <w:tcW w:w="564" w:type="dxa"/>
          </w:tcPr>
          <w:p w14:paraId="22B31632" w14:textId="77777777" w:rsidR="00E60EC7" w:rsidRPr="00723604" w:rsidRDefault="00E60EC7" w:rsidP="00E60EC7">
            <w:pPr>
              <w:spacing w:line="0" w:lineRule="auto"/>
              <w:rPr>
                <w:sz w:val="1"/>
                <w:szCs w:val="1"/>
              </w:rPr>
            </w:pPr>
          </w:p>
        </w:tc>
        <w:tc>
          <w:tcPr>
            <w:tcW w:w="19" w:type="dxa"/>
          </w:tcPr>
          <w:p w14:paraId="4B673D20" w14:textId="77777777" w:rsidR="00E60EC7" w:rsidRPr="00723604" w:rsidRDefault="00E60EC7" w:rsidP="00E60EC7">
            <w:pPr>
              <w:spacing w:line="0" w:lineRule="auto"/>
              <w:rPr>
                <w:sz w:val="1"/>
                <w:szCs w:val="1"/>
              </w:rPr>
            </w:pPr>
          </w:p>
        </w:tc>
        <w:tc>
          <w:tcPr>
            <w:tcW w:w="852" w:type="dxa"/>
          </w:tcPr>
          <w:p w14:paraId="52A0E0F8" w14:textId="77777777" w:rsidR="00E60EC7" w:rsidRPr="00723604" w:rsidRDefault="00E60EC7" w:rsidP="00E60EC7">
            <w:pPr>
              <w:spacing w:line="0" w:lineRule="auto"/>
              <w:rPr>
                <w:sz w:val="1"/>
                <w:szCs w:val="1"/>
              </w:rPr>
            </w:pPr>
          </w:p>
        </w:tc>
        <w:tc>
          <w:tcPr>
            <w:tcW w:w="213" w:type="dxa"/>
          </w:tcPr>
          <w:p w14:paraId="00E37CF7" w14:textId="77777777" w:rsidR="00E60EC7" w:rsidRPr="00723604" w:rsidRDefault="00E60EC7" w:rsidP="00E60EC7">
            <w:pPr>
              <w:spacing w:line="0" w:lineRule="auto"/>
              <w:rPr>
                <w:sz w:val="1"/>
                <w:szCs w:val="1"/>
              </w:rPr>
            </w:pPr>
          </w:p>
        </w:tc>
        <w:tc>
          <w:tcPr>
            <w:tcW w:w="10" w:type="dxa"/>
          </w:tcPr>
          <w:p w14:paraId="323DAE4D" w14:textId="77777777" w:rsidR="00E60EC7" w:rsidRPr="00723604" w:rsidRDefault="00E60EC7" w:rsidP="00E60EC7">
            <w:pPr>
              <w:spacing w:line="0" w:lineRule="auto"/>
              <w:rPr>
                <w:sz w:val="1"/>
                <w:szCs w:val="1"/>
              </w:rPr>
            </w:pPr>
          </w:p>
        </w:tc>
        <w:tc>
          <w:tcPr>
            <w:tcW w:w="12" w:type="dxa"/>
          </w:tcPr>
          <w:p w14:paraId="03549E03" w14:textId="77777777" w:rsidR="00E60EC7" w:rsidRPr="00723604" w:rsidRDefault="00E60EC7" w:rsidP="00E60EC7">
            <w:pPr>
              <w:spacing w:line="0" w:lineRule="auto"/>
              <w:rPr>
                <w:sz w:val="1"/>
                <w:szCs w:val="1"/>
              </w:rPr>
            </w:pPr>
          </w:p>
        </w:tc>
        <w:tc>
          <w:tcPr>
            <w:tcW w:w="4126" w:type="dxa"/>
          </w:tcPr>
          <w:p w14:paraId="603E967E" w14:textId="77777777" w:rsidR="00E60EC7" w:rsidRPr="00723604" w:rsidRDefault="00E60EC7" w:rsidP="00E60EC7">
            <w:pPr>
              <w:spacing w:line="0" w:lineRule="auto"/>
              <w:rPr>
                <w:sz w:val="1"/>
                <w:szCs w:val="1"/>
              </w:rPr>
            </w:pPr>
          </w:p>
        </w:tc>
      </w:tr>
      <w:tr w:rsidR="00E60EC7" w:rsidRPr="00723604" w14:paraId="352ACDA9" w14:textId="77777777" w:rsidTr="00E60EC7">
        <w:trPr>
          <w:trHeight w:hRule="exact" w:val="239"/>
        </w:trPr>
        <w:tc>
          <w:tcPr>
            <w:tcW w:w="10352" w:type="dxa"/>
            <w:gridSpan w:val="11"/>
            <w:shd w:val="clear" w:color="000000" w:fill="FFFFFF"/>
            <w:tcMar>
              <w:left w:w="34" w:type="dxa"/>
              <w:right w:w="34" w:type="dxa"/>
            </w:tcMar>
          </w:tcPr>
          <w:p w14:paraId="5D58DD33" w14:textId="77777777" w:rsidR="00E60EC7" w:rsidRPr="00723604" w:rsidRDefault="00E60EC7" w:rsidP="00E60EC7">
            <w:pPr>
              <w:spacing w:line="238" w:lineRule="auto"/>
              <w:ind w:left="30" w:right="30"/>
              <w:rPr>
                <w:sz w:val="19"/>
                <w:szCs w:val="19"/>
              </w:rPr>
            </w:pPr>
            <w:r w:rsidRPr="00723604">
              <w:rPr>
                <w:rFonts w:ascii="Times New Roman" w:hAnsi="Times New Roman"/>
                <w:color w:val="000000"/>
                <w:sz w:val="19"/>
                <w:szCs w:val="19"/>
              </w:rPr>
              <w:t>5.</w:t>
            </w:r>
            <w:r w:rsidRPr="00723604">
              <w:t xml:space="preserve"> </w:t>
            </w:r>
            <w:r w:rsidRPr="00723604">
              <w:rPr>
                <w:rFonts w:ascii="Times New Roman" w:hAnsi="Times New Roman"/>
                <w:color w:val="000000"/>
                <w:sz w:val="19"/>
                <w:szCs w:val="19"/>
              </w:rPr>
              <w:t>Работы</w:t>
            </w:r>
            <w:r w:rsidRPr="00723604">
              <w:t xml:space="preserve"> </w:t>
            </w:r>
            <w:r w:rsidRPr="00723604">
              <w:rPr>
                <w:rFonts w:ascii="Times New Roman" w:hAnsi="Times New Roman"/>
                <w:color w:val="000000"/>
                <w:sz w:val="19"/>
                <w:szCs w:val="19"/>
              </w:rPr>
              <w:t>по</w:t>
            </w:r>
            <w:r w:rsidRPr="00723604">
              <w:t xml:space="preserve"> </w:t>
            </w:r>
            <w:r w:rsidRPr="00723604">
              <w:rPr>
                <w:rFonts w:ascii="Times New Roman" w:hAnsi="Times New Roman"/>
                <w:color w:val="000000"/>
                <w:sz w:val="19"/>
                <w:szCs w:val="19"/>
              </w:rPr>
              <w:t>сертификации</w:t>
            </w:r>
            <w:r w:rsidRPr="00723604">
              <w:t xml:space="preserve"> </w:t>
            </w:r>
            <w:r w:rsidRPr="00723604">
              <w:rPr>
                <w:rFonts w:ascii="Times New Roman" w:hAnsi="Times New Roman"/>
                <w:color w:val="000000"/>
                <w:sz w:val="19"/>
                <w:szCs w:val="19"/>
              </w:rPr>
              <w:t>продукции</w:t>
            </w:r>
            <w:r w:rsidRPr="00723604">
              <w:t xml:space="preserve"> </w:t>
            </w:r>
            <w:r w:rsidRPr="00723604">
              <w:rPr>
                <w:rFonts w:ascii="Times New Roman" w:hAnsi="Times New Roman"/>
                <w:color w:val="000000"/>
                <w:sz w:val="19"/>
                <w:szCs w:val="19"/>
              </w:rPr>
              <w:t>провести</w:t>
            </w:r>
            <w:r w:rsidRPr="00723604">
              <w:t xml:space="preserve"> </w:t>
            </w:r>
            <w:r w:rsidRPr="00723604">
              <w:rPr>
                <w:rFonts w:ascii="Times New Roman" w:hAnsi="Times New Roman"/>
                <w:color w:val="000000"/>
                <w:sz w:val="19"/>
                <w:szCs w:val="19"/>
              </w:rPr>
              <w:t>по</w:t>
            </w:r>
            <w:r w:rsidRPr="00723604">
              <w:t xml:space="preserve"> </w:t>
            </w:r>
            <w:r w:rsidRPr="00723604">
              <w:rPr>
                <w:rFonts w:ascii="Times New Roman" w:hAnsi="Times New Roman"/>
                <w:color w:val="000000"/>
                <w:sz w:val="19"/>
                <w:szCs w:val="19"/>
              </w:rPr>
              <w:t>договору</w:t>
            </w:r>
            <w:r w:rsidRPr="00723604">
              <w:t xml:space="preserve"> </w:t>
            </w:r>
            <w:r w:rsidRPr="00723604">
              <w:rPr>
                <w:rFonts w:ascii="Times New Roman" w:hAnsi="Times New Roman"/>
                <w:color w:val="000000"/>
                <w:sz w:val="19"/>
                <w:szCs w:val="19"/>
              </w:rPr>
              <w:t>между</w:t>
            </w:r>
            <w:r w:rsidRPr="00723604">
              <w:t xml:space="preserve"> </w:t>
            </w:r>
          </w:p>
        </w:tc>
      </w:tr>
      <w:tr w:rsidR="00E60EC7" w:rsidRPr="00723604" w14:paraId="59C59C52" w14:textId="77777777" w:rsidTr="00E60EC7">
        <w:trPr>
          <w:trHeight w:hRule="exact" w:val="312"/>
        </w:trPr>
        <w:tc>
          <w:tcPr>
            <w:tcW w:w="2241" w:type="dxa"/>
          </w:tcPr>
          <w:p w14:paraId="4620A7F5" w14:textId="77777777" w:rsidR="00E60EC7" w:rsidRPr="00723604" w:rsidRDefault="00E60EC7" w:rsidP="00E60EC7">
            <w:pPr>
              <w:spacing w:line="0" w:lineRule="auto"/>
              <w:rPr>
                <w:sz w:val="1"/>
                <w:szCs w:val="1"/>
              </w:rPr>
            </w:pPr>
          </w:p>
        </w:tc>
        <w:tc>
          <w:tcPr>
            <w:tcW w:w="97" w:type="dxa"/>
          </w:tcPr>
          <w:p w14:paraId="6DD83A7E" w14:textId="77777777" w:rsidR="00E60EC7" w:rsidRPr="00723604" w:rsidRDefault="00E60EC7" w:rsidP="00E60EC7">
            <w:pPr>
              <w:spacing w:line="0" w:lineRule="auto"/>
              <w:rPr>
                <w:sz w:val="1"/>
                <w:szCs w:val="1"/>
              </w:rPr>
            </w:pPr>
          </w:p>
        </w:tc>
        <w:tc>
          <w:tcPr>
            <w:tcW w:w="868" w:type="dxa"/>
          </w:tcPr>
          <w:p w14:paraId="1B48E179" w14:textId="77777777" w:rsidR="00E60EC7" w:rsidRPr="00723604" w:rsidRDefault="00E60EC7" w:rsidP="00E60EC7">
            <w:pPr>
              <w:spacing w:line="0" w:lineRule="auto"/>
              <w:rPr>
                <w:sz w:val="1"/>
                <w:szCs w:val="1"/>
              </w:rPr>
            </w:pPr>
          </w:p>
        </w:tc>
        <w:tc>
          <w:tcPr>
            <w:tcW w:w="1346" w:type="dxa"/>
          </w:tcPr>
          <w:p w14:paraId="55FE8F6F" w14:textId="77777777" w:rsidR="00E60EC7" w:rsidRPr="00723604" w:rsidRDefault="00E60EC7" w:rsidP="00E60EC7">
            <w:pPr>
              <w:spacing w:line="0" w:lineRule="auto"/>
              <w:rPr>
                <w:sz w:val="1"/>
                <w:szCs w:val="1"/>
              </w:rPr>
            </w:pPr>
          </w:p>
        </w:tc>
        <w:tc>
          <w:tcPr>
            <w:tcW w:w="564" w:type="dxa"/>
          </w:tcPr>
          <w:p w14:paraId="21D1832C" w14:textId="77777777" w:rsidR="00E60EC7" w:rsidRPr="00723604" w:rsidRDefault="00E60EC7" w:rsidP="00E60EC7">
            <w:pPr>
              <w:spacing w:line="0" w:lineRule="auto"/>
              <w:rPr>
                <w:sz w:val="1"/>
                <w:szCs w:val="1"/>
              </w:rPr>
            </w:pPr>
          </w:p>
        </w:tc>
        <w:tc>
          <w:tcPr>
            <w:tcW w:w="19" w:type="dxa"/>
          </w:tcPr>
          <w:p w14:paraId="7DA1ED65" w14:textId="77777777" w:rsidR="00E60EC7" w:rsidRPr="00723604" w:rsidRDefault="00E60EC7" w:rsidP="00E60EC7">
            <w:pPr>
              <w:spacing w:line="0" w:lineRule="auto"/>
              <w:rPr>
                <w:sz w:val="1"/>
                <w:szCs w:val="1"/>
              </w:rPr>
            </w:pPr>
          </w:p>
        </w:tc>
        <w:tc>
          <w:tcPr>
            <w:tcW w:w="852" w:type="dxa"/>
          </w:tcPr>
          <w:p w14:paraId="481D47A8" w14:textId="77777777" w:rsidR="00E60EC7" w:rsidRPr="00723604" w:rsidRDefault="00E60EC7" w:rsidP="00E60EC7">
            <w:pPr>
              <w:spacing w:line="0" w:lineRule="auto"/>
              <w:rPr>
                <w:sz w:val="1"/>
                <w:szCs w:val="1"/>
              </w:rPr>
            </w:pPr>
          </w:p>
        </w:tc>
        <w:tc>
          <w:tcPr>
            <w:tcW w:w="213" w:type="dxa"/>
          </w:tcPr>
          <w:p w14:paraId="2652DD90" w14:textId="77777777" w:rsidR="00E60EC7" w:rsidRPr="00723604" w:rsidRDefault="00E60EC7" w:rsidP="00E60EC7">
            <w:pPr>
              <w:spacing w:line="0" w:lineRule="auto"/>
              <w:rPr>
                <w:sz w:val="1"/>
                <w:szCs w:val="1"/>
              </w:rPr>
            </w:pPr>
          </w:p>
        </w:tc>
        <w:tc>
          <w:tcPr>
            <w:tcW w:w="10" w:type="dxa"/>
          </w:tcPr>
          <w:p w14:paraId="540A9582" w14:textId="77777777" w:rsidR="00E60EC7" w:rsidRPr="00723604" w:rsidRDefault="00E60EC7" w:rsidP="00E60EC7">
            <w:pPr>
              <w:spacing w:line="0" w:lineRule="auto"/>
              <w:rPr>
                <w:sz w:val="1"/>
                <w:szCs w:val="1"/>
              </w:rPr>
            </w:pPr>
          </w:p>
        </w:tc>
        <w:tc>
          <w:tcPr>
            <w:tcW w:w="12" w:type="dxa"/>
          </w:tcPr>
          <w:p w14:paraId="35167EE8" w14:textId="77777777" w:rsidR="00E60EC7" w:rsidRPr="00723604" w:rsidRDefault="00E60EC7" w:rsidP="00E60EC7">
            <w:pPr>
              <w:spacing w:line="0" w:lineRule="auto"/>
              <w:rPr>
                <w:sz w:val="1"/>
                <w:szCs w:val="1"/>
              </w:rPr>
            </w:pPr>
          </w:p>
        </w:tc>
        <w:tc>
          <w:tcPr>
            <w:tcW w:w="4126" w:type="dxa"/>
          </w:tcPr>
          <w:p w14:paraId="3B0F6C96" w14:textId="77777777" w:rsidR="00E60EC7" w:rsidRPr="00723604" w:rsidRDefault="00E60EC7" w:rsidP="00E60EC7">
            <w:pPr>
              <w:spacing w:line="0" w:lineRule="auto"/>
              <w:rPr>
                <w:sz w:val="1"/>
                <w:szCs w:val="1"/>
              </w:rPr>
            </w:pPr>
          </w:p>
        </w:tc>
      </w:tr>
      <w:tr w:rsidR="00E60EC7" w14:paraId="7B3AB0FE" w14:textId="77777777" w:rsidTr="00E60EC7">
        <w:trPr>
          <w:trHeight w:hRule="exact" w:val="284"/>
        </w:trPr>
        <w:tc>
          <w:tcPr>
            <w:tcW w:w="2254" w:type="dxa"/>
            <w:shd w:val="clear" w:color="000000" w:fill="FFFFFF"/>
            <w:tcMar>
              <w:left w:w="34" w:type="dxa"/>
              <w:right w:w="34" w:type="dxa"/>
            </w:tcMar>
          </w:tcPr>
          <w:p w14:paraId="0D0AC9DD" w14:textId="77777777" w:rsidR="00E60EC7" w:rsidRDefault="00E60EC7" w:rsidP="00E60EC7">
            <w:pPr>
              <w:spacing w:line="238" w:lineRule="auto"/>
              <w:ind w:left="30" w:right="30"/>
              <w:rPr>
                <w:sz w:val="19"/>
                <w:szCs w:val="19"/>
              </w:rPr>
            </w:pPr>
            <w:r>
              <w:rPr>
                <w:rFonts w:ascii="Times New Roman" w:hAnsi="Times New Roman"/>
                <w:color w:val="000000"/>
                <w:sz w:val="19"/>
                <w:szCs w:val="19"/>
              </w:rPr>
              <w:t>Эксперт</w:t>
            </w:r>
          </w:p>
        </w:tc>
        <w:tc>
          <w:tcPr>
            <w:tcW w:w="97" w:type="dxa"/>
          </w:tcPr>
          <w:p w14:paraId="71EECF1E" w14:textId="77777777" w:rsidR="00E60EC7" w:rsidRDefault="00E60EC7" w:rsidP="00E60EC7">
            <w:pPr>
              <w:spacing w:line="0" w:lineRule="auto"/>
              <w:rPr>
                <w:sz w:val="1"/>
                <w:szCs w:val="1"/>
              </w:rPr>
            </w:pPr>
          </w:p>
        </w:tc>
        <w:tc>
          <w:tcPr>
            <w:tcW w:w="868" w:type="dxa"/>
          </w:tcPr>
          <w:p w14:paraId="718C95B3" w14:textId="77777777" w:rsidR="00E60EC7" w:rsidRDefault="00E60EC7" w:rsidP="00E60EC7">
            <w:pPr>
              <w:spacing w:line="0" w:lineRule="auto"/>
              <w:rPr>
                <w:sz w:val="1"/>
                <w:szCs w:val="1"/>
              </w:rPr>
            </w:pPr>
          </w:p>
        </w:tc>
        <w:tc>
          <w:tcPr>
            <w:tcW w:w="1346" w:type="dxa"/>
          </w:tcPr>
          <w:p w14:paraId="3957F222" w14:textId="77777777" w:rsidR="00E60EC7" w:rsidRDefault="00E60EC7" w:rsidP="00E60EC7">
            <w:pPr>
              <w:spacing w:line="0" w:lineRule="auto"/>
              <w:rPr>
                <w:sz w:val="1"/>
                <w:szCs w:val="1"/>
              </w:rPr>
            </w:pPr>
          </w:p>
        </w:tc>
        <w:tc>
          <w:tcPr>
            <w:tcW w:w="564" w:type="dxa"/>
          </w:tcPr>
          <w:p w14:paraId="7DF0D0CC" w14:textId="77777777" w:rsidR="00E60EC7" w:rsidRDefault="00E60EC7" w:rsidP="00E60EC7">
            <w:pPr>
              <w:spacing w:line="0" w:lineRule="auto"/>
              <w:rPr>
                <w:sz w:val="1"/>
                <w:szCs w:val="1"/>
              </w:rPr>
            </w:pPr>
          </w:p>
        </w:tc>
        <w:tc>
          <w:tcPr>
            <w:tcW w:w="19" w:type="dxa"/>
          </w:tcPr>
          <w:p w14:paraId="1A872922" w14:textId="77777777" w:rsidR="00E60EC7" w:rsidRDefault="00E60EC7" w:rsidP="00E60EC7">
            <w:pPr>
              <w:spacing w:line="0" w:lineRule="auto"/>
              <w:rPr>
                <w:sz w:val="1"/>
                <w:szCs w:val="1"/>
              </w:rPr>
            </w:pPr>
          </w:p>
        </w:tc>
        <w:tc>
          <w:tcPr>
            <w:tcW w:w="852" w:type="dxa"/>
          </w:tcPr>
          <w:p w14:paraId="4E41BD1D" w14:textId="77777777" w:rsidR="00E60EC7" w:rsidRDefault="00E60EC7" w:rsidP="00E60EC7">
            <w:pPr>
              <w:spacing w:line="0" w:lineRule="auto"/>
              <w:rPr>
                <w:sz w:val="1"/>
                <w:szCs w:val="1"/>
              </w:rPr>
            </w:pPr>
          </w:p>
        </w:tc>
        <w:tc>
          <w:tcPr>
            <w:tcW w:w="213" w:type="dxa"/>
          </w:tcPr>
          <w:p w14:paraId="4B00F17A" w14:textId="77777777" w:rsidR="00E60EC7" w:rsidRDefault="00E60EC7" w:rsidP="00E60EC7">
            <w:pPr>
              <w:spacing w:line="0" w:lineRule="auto"/>
              <w:rPr>
                <w:sz w:val="1"/>
                <w:szCs w:val="1"/>
              </w:rPr>
            </w:pPr>
          </w:p>
        </w:tc>
        <w:tc>
          <w:tcPr>
            <w:tcW w:w="4159" w:type="dxa"/>
            <w:gridSpan w:val="3"/>
            <w:shd w:val="clear" w:color="000000" w:fill="FFFFFF"/>
            <w:tcMar>
              <w:left w:w="34" w:type="dxa"/>
              <w:right w:w="34" w:type="dxa"/>
            </w:tcMar>
          </w:tcPr>
          <w:p w14:paraId="7E3CBD64" w14:textId="77777777" w:rsidR="00E60EC7" w:rsidRDefault="00E60EC7" w:rsidP="00E60EC7">
            <w:pPr>
              <w:spacing w:line="238" w:lineRule="auto"/>
              <w:ind w:left="30" w:right="30"/>
              <w:jc w:val="center"/>
              <w:rPr>
                <w:sz w:val="19"/>
                <w:szCs w:val="19"/>
              </w:rPr>
            </w:pPr>
          </w:p>
        </w:tc>
      </w:tr>
      <w:tr w:rsidR="00E60EC7" w14:paraId="624838B2" w14:textId="77777777" w:rsidTr="00E60EC7">
        <w:trPr>
          <w:trHeight w:hRule="exact" w:val="213"/>
        </w:trPr>
        <w:tc>
          <w:tcPr>
            <w:tcW w:w="2241" w:type="dxa"/>
          </w:tcPr>
          <w:p w14:paraId="15A4F04B" w14:textId="77777777" w:rsidR="00E60EC7" w:rsidRDefault="00E60EC7" w:rsidP="00E60EC7">
            <w:pPr>
              <w:spacing w:line="0" w:lineRule="auto"/>
              <w:rPr>
                <w:sz w:val="1"/>
                <w:szCs w:val="1"/>
              </w:rPr>
            </w:pPr>
          </w:p>
        </w:tc>
        <w:tc>
          <w:tcPr>
            <w:tcW w:w="97" w:type="dxa"/>
          </w:tcPr>
          <w:p w14:paraId="73A33600" w14:textId="77777777" w:rsidR="00E60EC7" w:rsidRDefault="00E60EC7" w:rsidP="00E60EC7">
            <w:pPr>
              <w:spacing w:line="0" w:lineRule="auto"/>
              <w:rPr>
                <w:sz w:val="1"/>
                <w:szCs w:val="1"/>
              </w:rPr>
            </w:pPr>
          </w:p>
        </w:tc>
        <w:tc>
          <w:tcPr>
            <w:tcW w:w="868" w:type="dxa"/>
          </w:tcPr>
          <w:p w14:paraId="575B8626" w14:textId="77777777" w:rsidR="00E60EC7" w:rsidRDefault="00E60EC7" w:rsidP="00E60EC7">
            <w:pPr>
              <w:spacing w:line="0" w:lineRule="auto"/>
              <w:rPr>
                <w:sz w:val="1"/>
                <w:szCs w:val="1"/>
              </w:rPr>
            </w:pPr>
          </w:p>
        </w:tc>
        <w:tc>
          <w:tcPr>
            <w:tcW w:w="2792" w:type="dxa"/>
            <w:gridSpan w:val="4"/>
            <w:tcBorders>
              <w:top w:val="single" w:sz="8" w:space="0" w:color="000000"/>
            </w:tcBorders>
            <w:shd w:val="clear" w:color="000000" w:fill="FFFFFF"/>
            <w:tcMar>
              <w:left w:w="34" w:type="dxa"/>
              <w:right w:w="34" w:type="dxa"/>
            </w:tcMar>
          </w:tcPr>
          <w:p w14:paraId="6D364C39" w14:textId="77777777" w:rsidR="00E60EC7" w:rsidRDefault="00E60EC7" w:rsidP="00E60EC7">
            <w:pPr>
              <w:spacing w:line="238" w:lineRule="auto"/>
              <w:ind w:left="30" w:right="30"/>
              <w:jc w:val="center"/>
              <w:rPr>
                <w:sz w:val="16"/>
                <w:szCs w:val="16"/>
              </w:rPr>
            </w:pPr>
            <w:r>
              <w:rPr>
                <w:rFonts w:ascii="Times New Roman" w:hAnsi="Times New Roman"/>
                <w:color w:val="000000"/>
                <w:sz w:val="16"/>
                <w:szCs w:val="16"/>
              </w:rPr>
              <w:t>подпись</w:t>
            </w:r>
          </w:p>
        </w:tc>
        <w:tc>
          <w:tcPr>
            <w:tcW w:w="213" w:type="dxa"/>
          </w:tcPr>
          <w:p w14:paraId="5717208A" w14:textId="77777777" w:rsidR="00E60EC7" w:rsidRDefault="00E60EC7" w:rsidP="00E60EC7">
            <w:pPr>
              <w:spacing w:line="0" w:lineRule="auto"/>
              <w:rPr>
                <w:sz w:val="1"/>
                <w:szCs w:val="1"/>
              </w:rPr>
            </w:pPr>
          </w:p>
        </w:tc>
        <w:tc>
          <w:tcPr>
            <w:tcW w:w="10" w:type="dxa"/>
          </w:tcPr>
          <w:p w14:paraId="2D483576" w14:textId="77777777" w:rsidR="00E60EC7" w:rsidRDefault="00E60EC7" w:rsidP="00E60EC7">
            <w:pPr>
              <w:spacing w:line="0" w:lineRule="auto"/>
              <w:rPr>
                <w:sz w:val="1"/>
                <w:szCs w:val="1"/>
              </w:rPr>
            </w:pPr>
          </w:p>
        </w:tc>
        <w:tc>
          <w:tcPr>
            <w:tcW w:w="4150" w:type="dxa"/>
            <w:gridSpan w:val="2"/>
            <w:tcBorders>
              <w:top w:val="single" w:sz="8" w:space="0" w:color="000000"/>
            </w:tcBorders>
            <w:shd w:val="clear" w:color="000000" w:fill="FFFFFF"/>
            <w:tcMar>
              <w:left w:w="34" w:type="dxa"/>
              <w:right w:w="34" w:type="dxa"/>
            </w:tcMar>
          </w:tcPr>
          <w:p w14:paraId="4637B5DA" w14:textId="77777777" w:rsidR="00E60EC7" w:rsidRDefault="00E60EC7" w:rsidP="00E60EC7">
            <w:pPr>
              <w:spacing w:line="238" w:lineRule="auto"/>
              <w:ind w:left="30" w:right="30"/>
              <w:jc w:val="center"/>
              <w:rPr>
                <w:sz w:val="16"/>
                <w:szCs w:val="16"/>
              </w:rPr>
            </w:pPr>
            <w:r>
              <w:rPr>
                <w:rFonts w:ascii="Times New Roman" w:hAnsi="Times New Roman"/>
                <w:color w:val="000000"/>
                <w:sz w:val="16"/>
                <w:szCs w:val="16"/>
              </w:rPr>
              <w:t>инициалы, фамилия</w:t>
            </w:r>
          </w:p>
        </w:tc>
      </w:tr>
      <w:tr w:rsidR="00E60EC7" w14:paraId="2BC42C79" w14:textId="77777777" w:rsidTr="00E60EC7">
        <w:trPr>
          <w:trHeight w:hRule="exact" w:val="87"/>
        </w:trPr>
        <w:tc>
          <w:tcPr>
            <w:tcW w:w="2241" w:type="dxa"/>
          </w:tcPr>
          <w:p w14:paraId="07B3EFF7" w14:textId="77777777" w:rsidR="00E60EC7" w:rsidRDefault="00E60EC7" w:rsidP="00E60EC7">
            <w:pPr>
              <w:spacing w:line="0" w:lineRule="auto"/>
              <w:rPr>
                <w:sz w:val="1"/>
                <w:szCs w:val="1"/>
              </w:rPr>
            </w:pPr>
          </w:p>
        </w:tc>
        <w:tc>
          <w:tcPr>
            <w:tcW w:w="97" w:type="dxa"/>
          </w:tcPr>
          <w:p w14:paraId="1D098E68" w14:textId="77777777" w:rsidR="00E60EC7" w:rsidRDefault="00E60EC7" w:rsidP="00E60EC7">
            <w:pPr>
              <w:spacing w:line="0" w:lineRule="auto"/>
              <w:rPr>
                <w:sz w:val="1"/>
                <w:szCs w:val="1"/>
              </w:rPr>
            </w:pPr>
          </w:p>
        </w:tc>
        <w:tc>
          <w:tcPr>
            <w:tcW w:w="868" w:type="dxa"/>
          </w:tcPr>
          <w:p w14:paraId="12A8DDB0" w14:textId="77777777" w:rsidR="00E60EC7" w:rsidRDefault="00E60EC7" w:rsidP="00E60EC7">
            <w:pPr>
              <w:spacing w:line="0" w:lineRule="auto"/>
              <w:rPr>
                <w:sz w:val="1"/>
                <w:szCs w:val="1"/>
              </w:rPr>
            </w:pPr>
          </w:p>
        </w:tc>
        <w:tc>
          <w:tcPr>
            <w:tcW w:w="1346" w:type="dxa"/>
          </w:tcPr>
          <w:p w14:paraId="734D5B5D" w14:textId="77777777" w:rsidR="00E60EC7" w:rsidRDefault="00E60EC7" w:rsidP="00E60EC7">
            <w:pPr>
              <w:spacing w:line="0" w:lineRule="auto"/>
              <w:rPr>
                <w:sz w:val="1"/>
                <w:szCs w:val="1"/>
              </w:rPr>
            </w:pPr>
          </w:p>
        </w:tc>
        <w:tc>
          <w:tcPr>
            <w:tcW w:w="564" w:type="dxa"/>
          </w:tcPr>
          <w:p w14:paraId="79B6E1FD" w14:textId="77777777" w:rsidR="00E60EC7" w:rsidRDefault="00E60EC7" w:rsidP="00E60EC7">
            <w:pPr>
              <w:spacing w:line="0" w:lineRule="auto"/>
              <w:rPr>
                <w:sz w:val="1"/>
                <w:szCs w:val="1"/>
              </w:rPr>
            </w:pPr>
          </w:p>
        </w:tc>
        <w:tc>
          <w:tcPr>
            <w:tcW w:w="19" w:type="dxa"/>
          </w:tcPr>
          <w:p w14:paraId="780893A1" w14:textId="77777777" w:rsidR="00E60EC7" w:rsidRDefault="00E60EC7" w:rsidP="00E60EC7">
            <w:pPr>
              <w:spacing w:line="0" w:lineRule="auto"/>
              <w:rPr>
                <w:sz w:val="1"/>
                <w:szCs w:val="1"/>
              </w:rPr>
            </w:pPr>
          </w:p>
        </w:tc>
        <w:tc>
          <w:tcPr>
            <w:tcW w:w="852" w:type="dxa"/>
          </w:tcPr>
          <w:p w14:paraId="7C1476E7" w14:textId="77777777" w:rsidR="00E60EC7" w:rsidRDefault="00E60EC7" w:rsidP="00E60EC7">
            <w:pPr>
              <w:spacing w:line="0" w:lineRule="auto"/>
              <w:rPr>
                <w:sz w:val="1"/>
                <w:szCs w:val="1"/>
              </w:rPr>
            </w:pPr>
          </w:p>
        </w:tc>
        <w:tc>
          <w:tcPr>
            <w:tcW w:w="213" w:type="dxa"/>
          </w:tcPr>
          <w:p w14:paraId="38228004" w14:textId="77777777" w:rsidR="00E60EC7" w:rsidRDefault="00E60EC7" w:rsidP="00E60EC7">
            <w:pPr>
              <w:spacing w:line="0" w:lineRule="auto"/>
              <w:rPr>
                <w:sz w:val="1"/>
                <w:szCs w:val="1"/>
              </w:rPr>
            </w:pPr>
          </w:p>
        </w:tc>
        <w:tc>
          <w:tcPr>
            <w:tcW w:w="10" w:type="dxa"/>
          </w:tcPr>
          <w:p w14:paraId="1E95FC49" w14:textId="77777777" w:rsidR="00E60EC7" w:rsidRDefault="00E60EC7" w:rsidP="00E60EC7">
            <w:pPr>
              <w:spacing w:line="0" w:lineRule="auto"/>
              <w:rPr>
                <w:sz w:val="1"/>
                <w:szCs w:val="1"/>
              </w:rPr>
            </w:pPr>
          </w:p>
        </w:tc>
        <w:tc>
          <w:tcPr>
            <w:tcW w:w="12" w:type="dxa"/>
          </w:tcPr>
          <w:p w14:paraId="7AFC4665" w14:textId="77777777" w:rsidR="00E60EC7" w:rsidRDefault="00E60EC7" w:rsidP="00E60EC7">
            <w:pPr>
              <w:spacing w:line="0" w:lineRule="auto"/>
              <w:rPr>
                <w:sz w:val="1"/>
                <w:szCs w:val="1"/>
              </w:rPr>
            </w:pPr>
          </w:p>
        </w:tc>
        <w:tc>
          <w:tcPr>
            <w:tcW w:w="4126" w:type="dxa"/>
          </w:tcPr>
          <w:p w14:paraId="3B2594A4" w14:textId="77777777" w:rsidR="00E60EC7" w:rsidRDefault="00E60EC7" w:rsidP="00E60EC7">
            <w:pPr>
              <w:spacing w:line="0" w:lineRule="auto"/>
              <w:rPr>
                <w:sz w:val="1"/>
                <w:szCs w:val="1"/>
              </w:rPr>
            </w:pPr>
          </w:p>
        </w:tc>
      </w:tr>
    </w:tbl>
    <w:p w14:paraId="73BAE285" w14:textId="77777777" w:rsidR="001D098C" w:rsidRPr="00BE72B6" w:rsidRDefault="001D098C" w:rsidP="00E60EC7">
      <w:pPr>
        <w:spacing w:line="360" w:lineRule="auto"/>
        <w:outlineLvl w:val="0"/>
        <w:rPr>
          <w:rStyle w:val="Heading1Char"/>
          <w:rFonts w:ascii="Arial" w:hAnsi="Arial" w:cs="Arial"/>
        </w:rPr>
        <w:sectPr w:rsidR="001D098C" w:rsidRPr="00BE72B6" w:rsidSect="00F52C7C">
          <w:footerReference w:type="default" r:id="rId13"/>
          <w:pgSz w:w="11906" w:h="16838" w:code="9"/>
          <w:pgMar w:top="567" w:right="567" w:bottom="567" w:left="1134" w:header="709" w:footer="709" w:gutter="0"/>
          <w:cols w:space="708"/>
          <w:titlePg/>
          <w:docGrid w:linePitch="360"/>
        </w:sectPr>
      </w:pPr>
    </w:p>
    <w:p w14:paraId="0E9E8D4F" w14:textId="0384512C" w:rsidR="00E151F8" w:rsidRDefault="00E151F8" w:rsidP="00E60EC7">
      <w:pPr>
        <w:spacing w:line="360" w:lineRule="auto"/>
        <w:outlineLvl w:val="0"/>
        <w:rPr>
          <w:rStyle w:val="Heading1Char"/>
          <w:rFonts w:ascii="Arial" w:hAnsi="Arial" w:cs="Arial"/>
        </w:rPr>
      </w:pPr>
      <w:bookmarkStart w:id="79" w:name="_Toc413180086"/>
      <w:bookmarkStart w:id="80" w:name="_Toc413180296"/>
      <w:bookmarkStart w:id="81" w:name="_Toc500942601"/>
      <w:bookmarkEnd w:id="65"/>
      <w:bookmarkEnd w:id="66"/>
      <w:bookmarkEnd w:id="75"/>
      <w:r>
        <w:rPr>
          <w:rStyle w:val="Heading1Char"/>
          <w:rFonts w:ascii="Arial" w:hAnsi="Arial" w:cs="Arial"/>
        </w:rPr>
        <w:br w:type="page"/>
      </w:r>
    </w:p>
    <w:p w14:paraId="062AC161" w14:textId="7EC0023A" w:rsidR="00536620" w:rsidRPr="00536620" w:rsidRDefault="00536620" w:rsidP="00536620">
      <w:pPr>
        <w:spacing w:line="360" w:lineRule="auto"/>
        <w:jc w:val="right"/>
        <w:outlineLvl w:val="0"/>
        <w:rPr>
          <w:rStyle w:val="Heading1Char"/>
          <w:rFonts w:ascii="Arial" w:hAnsi="Arial" w:cs="Arial"/>
          <w:bCs/>
        </w:rPr>
      </w:pPr>
      <w:r w:rsidRPr="00536620">
        <w:rPr>
          <w:rStyle w:val="Heading1Char"/>
          <w:rFonts w:ascii="Arial" w:hAnsi="Arial" w:cs="Arial"/>
          <w:bCs/>
        </w:rPr>
        <w:lastRenderedPageBreak/>
        <w:t>Приложение 3 Уведомление органа по сертификации по заявке на сертификацию продукции</w:t>
      </w:r>
      <w:r>
        <w:rPr>
          <w:rStyle w:val="Heading1Char"/>
          <w:rFonts w:ascii="Arial" w:hAnsi="Arial" w:cs="Arial"/>
          <w:bCs/>
        </w:rPr>
        <w:t>.</w:t>
      </w:r>
    </w:p>
    <w:p w14:paraId="6EDA4E08" w14:textId="77777777" w:rsidR="00536620" w:rsidRDefault="00536620" w:rsidP="00536620">
      <w:pPr>
        <w:spacing w:line="237" w:lineRule="auto"/>
        <w:ind w:left="30" w:right="30"/>
        <w:jc w:val="center"/>
        <w:rPr>
          <w:rFonts w:ascii="Times New Roman" w:hAnsi="Times New Roman"/>
          <w:b/>
          <w:color w:val="000000"/>
          <w:sz w:val="16"/>
          <w:szCs w:val="16"/>
        </w:rPr>
      </w:pPr>
      <w:r>
        <w:rPr>
          <w:rFonts w:ascii="Times New Roman" w:hAnsi="Times New Roman"/>
          <w:b/>
          <w:color w:val="000000"/>
          <w:sz w:val="16"/>
          <w:szCs w:val="16"/>
        </w:rPr>
        <w:t>Орган по сертификации Общества с ограниченной ответственностью " Эксперт-</w:t>
      </w:r>
      <w:proofErr w:type="spellStart"/>
      <w:r>
        <w:rPr>
          <w:rFonts w:ascii="Times New Roman" w:hAnsi="Times New Roman"/>
          <w:b/>
          <w:color w:val="000000"/>
          <w:sz w:val="16"/>
          <w:szCs w:val="16"/>
        </w:rPr>
        <w:t>Лайн</w:t>
      </w:r>
      <w:proofErr w:type="spellEnd"/>
      <w:r>
        <w:rPr>
          <w:rFonts w:ascii="Times New Roman" w:hAnsi="Times New Roman"/>
          <w:b/>
          <w:color w:val="000000"/>
          <w:sz w:val="16"/>
          <w:szCs w:val="16"/>
        </w:rPr>
        <w:t xml:space="preserve"> "</w:t>
      </w:r>
    </w:p>
    <w:p w14:paraId="47F07DF2" w14:textId="186CDBAF" w:rsidR="00536620" w:rsidRDefault="00536620" w:rsidP="00536620">
      <w:pPr>
        <w:spacing w:line="237" w:lineRule="auto"/>
        <w:ind w:left="30" w:right="30"/>
        <w:jc w:val="center"/>
        <w:rPr>
          <w:rFonts w:ascii="Times New Roman" w:hAnsi="Times New Roman"/>
          <w:b/>
          <w:color w:val="000000"/>
          <w:sz w:val="16"/>
          <w:szCs w:val="16"/>
        </w:rPr>
      </w:pPr>
      <w:r>
        <w:rPr>
          <w:rFonts w:ascii="Times New Roman" w:hAnsi="Times New Roman"/>
          <w:b/>
          <w:color w:val="000000"/>
          <w:sz w:val="16"/>
          <w:szCs w:val="16"/>
        </w:rPr>
        <w:t>Аттестат аккредитации № KG 417/КЦА.ОСП.0</w:t>
      </w:r>
      <w:r w:rsidR="00767676">
        <w:rPr>
          <w:rFonts w:ascii="Times New Roman" w:hAnsi="Times New Roman"/>
          <w:b/>
          <w:color w:val="000000"/>
          <w:sz w:val="16"/>
          <w:szCs w:val="16"/>
        </w:rPr>
        <w:t>53</w:t>
      </w:r>
    </w:p>
    <w:p w14:paraId="701C7C43" w14:textId="77777777" w:rsidR="00536620" w:rsidRDefault="00536620" w:rsidP="00536620">
      <w:pPr>
        <w:spacing w:line="237" w:lineRule="auto"/>
        <w:ind w:left="30" w:right="30"/>
        <w:jc w:val="center"/>
        <w:rPr>
          <w:rFonts w:ascii="Times New Roman" w:hAnsi="Times New Roman"/>
          <w:b/>
          <w:color w:val="000000"/>
          <w:sz w:val="16"/>
          <w:szCs w:val="16"/>
        </w:rPr>
      </w:pPr>
      <w:r>
        <w:rPr>
          <w:rFonts w:ascii="Times New Roman" w:hAnsi="Times New Roman"/>
          <w:b/>
          <w:color w:val="000000"/>
          <w:sz w:val="16"/>
          <w:szCs w:val="16"/>
        </w:rPr>
        <w:t xml:space="preserve">Место нахождения: 720040 Кыргызская Республика, г. Бишкек, ул. </w:t>
      </w:r>
      <w:proofErr w:type="spellStart"/>
      <w:r>
        <w:rPr>
          <w:rFonts w:ascii="Times New Roman" w:hAnsi="Times New Roman"/>
          <w:b/>
          <w:color w:val="000000"/>
          <w:sz w:val="16"/>
          <w:szCs w:val="16"/>
        </w:rPr>
        <w:t>Раззакова</w:t>
      </w:r>
      <w:proofErr w:type="spellEnd"/>
      <w:r>
        <w:rPr>
          <w:rFonts w:ascii="Times New Roman" w:hAnsi="Times New Roman"/>
          <w:b/>
          <w:color w:val="000000"/>
          <w:sz w:val="16"/>
          <w:szCs w:val="16"/>
        </w:rPr>
        <w:t>, д.19, оф 902</w:t>
      </w:r>
    </w:p>
    <w:p w14:paraId="0FD7FDE5" w14:textId="77777777" w:rsidR="00536620" w:rsidRDefault="00536620" w:rsidP="00536620">
      <w:pPr>
        <w:spacing w:line="237" w:lineRule="auto"/>
        <w:ind w:left="30" w:right="30"/>
        <w:jc w:val="center"/>
        <w:rPr>
          <w:rFonts w:ascii="Times New Roman" w:hAnsi="Times New Roman"/>
          <w:b/>
          <w:color w:val="000000"/>
          <w:sz w:val="16"/>
          <w:szCs w:val="16"/>
        </w:rPr>
      </w:pPr>
      <w:r>
        <w:rPr>
          <w:rFonts w:ascii="Times New Roman" w:hAnsi="Times New Roman"/>
          <w:b/>
          <w:color w:val="000000"/>
          <w:sz w:val="16"/>
          <w:szCs w:val="16"/>
        </w:rPr>
        <w:t xml:space="preserve">Адрес места осуществления деятельности: 720040 Кыргызская Республика, г. Бишкек, ул. </w:t>
      </w:r>
      <w:proofErr w:type="spellStart"/>
      <w:r>
        <w:rPr>
          <w:rFonts w:ascii="Times New Roman" w:hAnsi="Times New Roman"/>
          <w:b/>
          <w:color w:val="000000"/>
          <w:sz w:val="16"/>
          <w:szCs w:val="16"/>
        </w:rPr>
        <w:t>Раззакова</w:t>
      </w:r>
      <w:proofErr w:type="spellEnd"/>
      <w:r>
        <w:rPr>
          <w:rFonts w:ascii="Times New Roman" w:hAnsi="Times New Roman"/>
          <w:b/>
          <w:color w:val="000000"/>
          <w:sz w:val="16"/>
          <w:szCs w:val="16"/>
        </w:rPr>
        <w:t>, д.19, оф 902</w:t>
      </w:r>
    </w:p>
    <w:p w14:paraId="6C33EEDD" w14:textId="77777777" w:rsidR="00536620" w:rsidRDefault="00536620" w:rsidP="00536620">
      <w:pPr>
        <w:jc w:val="center"/>
      </w:pPr>
      <w:r>
        <w:rPr>
          <w:rFonts w:ascii="Times New Roman" w:hAnsi="Times New Roman"/>
          <w:b/>
          <w:color w:val="000000"/>
          <w:sz w:val="16"/>
          <w:szCs w:val="16"/>
        </w:rPr>
        <w:t>Телефон: +996708803093, адрес электронной почты: Ekspert.line@yandex.ru</w:t>
      </w:r>
    </w:p>
    <w:p w14:paraId="1F5F88BA" w14:textId="77777777" w:rsidR="00536620" w:rsidRPr="00271754" w:rsidRDefault="00536620" w:rsidP="00536620">
      <w:pPr>
        <w:tabs>
          <w:tab w:val="left" w:pos="1860"/>
        </w:tabs>
      </w:pPr>
      <w:r>
        <w:tab/>
      </w:r>
    </w:p>
    <w:tbl>
      <w:tblPr>
        <w:tblStyle w:val="TableGrid"/>
        <w:tblW w:w="0" w:type="auto"/>
        <w:tblLook w:val="04A0" w:firstRow="1" w:lastRow="0" w:firstColumn="1" w:lastColumn="0" w:noHBand="0" w:noVBand="1"/>
      </w:tblPr>
      <w:tblGrid>
        <w:gridCol w:w="817"/>
        <w:gridCol w:w="992"/>
        <w:gridCol w:w="1701"/>
        <w:gridCol w:w="3402"/>
        <w:gridCol w:w="993"/>
        <w:gridCol w:w="1258"/>
        <w:gridCol w:w="1258"/>
      </w:tblGrid>
      <w:tr w:rsidR="00536620" w:rsidRPr="00BE72B6" w14:paraId="219A3AEE" w14:textId="77777777" w:rsidTr="006B77D9">
        <w:tc>
          <w:tcPr>
            <w:tcW w:w="10421" w:type="dxa"/>
            <w:gridSpan w:val="7"/>
            <w:tcBorders>
              <w:top w:val="nil"/>
              <w:left w:val="nil"/>
              <w:bottom w:val="nil"/>
              <w:right w:val="nil"/>
            </w:tcBorders>
          </w:tcPr>
          <w:p w14:paraId="2F0D058A" w14:textId="77777777" w:rsidR="00536620" w:rsidRPr="00BE72B6" w:rsidRDefault="00536620" w:rsidP="006B77D9">
            <w:pPr>
              <w:jc w:val="center"/>
              <w:rPr>
                <w:rFonts w:eastAsia="Times New Roman" w:cs="Arial"/>
                <w:b/>
                <w:color w:val="2B2B2B"/>
                <w:sz w:val="20"/>
                <w:szCs w:val="20"/>
              </w:rPr>
            </w:pPr>
            <w:r w:rsidRPr="00BE72B6">
              <w:rPr>
                <w:rFonts w:eastAsia="Times New Roman" w:cs="Arial"/>
                <w:b/>
                <w:color w:val="2B2B2B"/>
                <w:sz w:val="20"/>
                <w:szCs w:val="20"/>
              </w:rPr>
              <w:t>УВЕДОМЛЕНИЕ</w:t>
            </w:r>
          </w:p>
        </w:tc>
      </w:tr>
      <w:tr w:rsidR="00536620" w:rsidRPr="00BE72B6" w14:paraId="6A64DF27" w14:textId="77777777" w:rsidTr="006B77D9">
        <w:tc>
          <w:tcPr>
            <w:tcW w:w="10421" w:type="dxa"/>
            <w:gridSpan w:val="7"/>
            <w:tcBorders>
              <w:top w:val="nil"/>
              <w:left w:val="nil"/>
              <w:bottom w:val="nil"/>
              <w:right w:val="nil"/>
            </w:tcBorders>
          </w:tcPr>
          <w:p w14:paraId="34D36DFD" w14:textId="77777777" w:rsidR="00536620" w:rsidRPr="00BE72B6" w:rsidRDefault="00536620" w:rsidP="006B77D9">
            <w:pPr>
              <w:jc w:val="center"/>
              <w:rPr>
                <w:rFonts w:eastAsia="Times New Roman" w:cs="Arial"/>
                <w:color w:val="2B2B2B"/>
                <w:sz w:val="20"/>
                <w:szCs w:val="20"/>
              </w:rPr>
            </w:pPr>
            <w:r w:rsidRPr="00BE72B6">
              <w:rPr>
                <w:rFonts w:eastAsia="Times New Roman" w:cs="Arial"/>
                <w:color w:val="2B2B2B"/>
                <w:sz w:val="20"/>
                <w:szCs w:val="20"/>
              </w:rPr>
              <w:t>органа по сертификации по заявке на проведение</w:t>
            </w:r>
          </w:p>
          <w:p w14:paraId="2E2F5F39" w14:textId="77777777" w:rsidR="00536620" w:rsidRPr="00BE72B6" w:rsidRDefault="00536620" w:rsidP="006B77D9">
            <w:pPr>
              <w:jc w:val="center"/>
              <w:rPr>
                <w:rFonts w:eastAsia="Times New Roman" w:cs="Arial"/>
                <w:color w:val="2B2B2B"/>
                <w:sz w:val="20"/>
                <w:szCs w:val="20"/>
              </w:rPr>
            </w:pPr>
            <w:r w:rsidRPr="00BE72B6">
              <w:rPr>
                <w:rFonts w:eastAsia="Times New Roman" w:cs="Arial"/>
                <w:color w:val="2B2B2B"/>
                <w:sz w:val="20"/>
                <w:szCs w:val="20"/>
              </w:rPr>
              <w:t>обязательной сертификации</w:t>
            </w:r>
          </w:p>
        </w:tc>
      </w:tr>
      <w:tr w:rsidR="00536620" w:rsidRPr="00BE72B6" w14:paraId="1CA6620B" w14:textId="77777777" w:rsidTr="006B77D9">
        <w:tc>
          <w:tcPr>
            <w:tcW w:w="10421" w:type="dxa"/>
            <w:gridSpan w:val="7"/>
            <w:tcBorders>
              <w:top w:val="nil"/>
              <w:left w:val="nil"/>
              <w:bottom w:val="nil"/>
              <w:right w:val="nil"/>
            </w:tcBorders>
          </w:tcPr>
          <w:p w14:paraId="3AD1C604" w14:textId="77777777" w:rsidR="00536620" w:rsidRPr="00BE72B6" w:rsidRDefault="00536620" w:rsidP="006B77D9">
            <w:pPr>
              <w:rPr>
                <w:rFonts w:eastAsia="Times New Roman" w:cs="Arial"/>
                <w:color w:val="2B2B2B"/>
                <w:sz w:val="20"/>
                <w:szCs w:val="20"/>
              </w:rPr>
            </w:pPr>
          </w:p>
        </w:tc>
      </w:tr>
      <w:tr w:rsidR="00536620" w:rsidRPr="00BE72B6" w14:paraId="070072AC" w14:textId="77777777" w:rsidTr="006B77D9">
        <w:tc>
          <w:tcPr>
            <w:tcW w:w="10421" w:type="dxa"/>
            <w:gridSpan w:val="7"/>
            <w:tcBorders>
              <w:top w:val="nil"/>
              <w:left w:val="nil"/>
              <w:bottom w:val="single" w:sz="4" w:space="0" w:color="auto"/>
              <w:right w:val="nil"/>
            </w:tcBorders>
          </w:tcPr>
          <w:p w14:paraId="360C0AA0" w14:textId="77777777" w:rsidR="00536620" w:rsidRPr="00BE72B6" w:rsidRDefault="00536620" w:rsidP="006B77D9">
            <w:pPr>
              <w:rPr>
                <w:rFonts w:eastAsia="Times New Roman" w:cs="Arial"/>
                <w:color w:val="2B2B2B"/>
                <w:sz w:val="20"/>
                <w:szCs w:val="20"/>
              </w:rPr>
            </w:pPr>
          </w:p>
        </w:tc>
      </w:tr>
      <w:tr w:rsidR="00536620" w:rsidRPr="00BE72B6" w14:paraId="0E77539F" w14:textId="77777777" w:rsidTr="006B77D9">
        <w:tc>
          <w:tcPr>
            <w:tcW w:w="10421" w:type="dxa"/>
            <w:gridSpan w:val="7"/>
            <w:tcBorders>
              <w:top w:val="single" w:sz="4" w:space="0" w:color="auto"/>
              <w:left w:val="nil"/>
              <w:bottom w:val="nil"/>
              <w:right w:val="nil"/>
            </w:tcBorders>
          </w:tcPr>
          <w:p w14:paraId="373BDC18" w14:textId="77777777" w:rsidR="00536620" w:rsidRPr="00BE72B6" w:rsidRDefault="00536620" w:rsidP="006B77D9">
            <w:pPr>
              <w:jc w:val="center"/>
              <w:rPr>
                <w:rFonts w:eastAsia="Times New Roman" w:cs="Arial"/>
                <w:color w:val="2B2B2B"/>
                <w:sz w:val="20"/>
                <w:szCs w:val="20"/>
                <w:vertAlign w:val="superscript"/>
              </w:rPr>
            </w:pPr>
            <w:r w:rsidRPr="00BE72B6">
              <w:rPr>
                <w:rFonts w:eastAsia="Times New Roman" w:cs="Arial"/>
                <w:color w:val="2B2B2B"/>
                <w:sz w:val="20"/>
                <w:szCs w:val="20"/>
                <w:vertAlign w:val="superscript"/>
              </w:rPr>
              <w:t>наименование органа по сертификации,</w:t>
            </w:r>
          </w:p>
        </w:tc>
      </w:tr>
      <w:tr w:rsidR="00536620" w:rsidRPr="00BE72B6" w14:paraId="45E5FA1D" w14:textId="77777777" w:rsidTr="006B77D9">
        <w:tc>
          <w:tcPr>
            <w:tcW w:w="10421" w:type="dxa"/>
            <w:gridSpan w:val="7"/>
            <w:tcBorders>
              <w:top w:val="nil"/>
              <w:left w:val="nil"/>
              <w:bottom w:val="single" w:sz="4" w:space="0" w:color="auto"/>
              <w:right w:val="nil"/>
            </w:tcBorders>
          </w:tcPr>
          <w:p w14:paraId="12CFB881" w14:textId="77777777" w:rsidR="00536620" w:rsidRPr="00BE72B6" w:rsidRDefault="00536620" w:rsidP="006B77D9">
            <w:pPr>
              <w:rPr>
                <w:rFonts w:eastAsia="Times New Roman" w:cs="Arial"/>
                <w:color w:val="2B2B2B"/>
                <w:sz w:val="20"/>
                <w:szCs w:val="20"/>
              </w:rPr>
            </w:pPr>
          </w:p>
        </w:tc>
      </w:tr>
      <w:tr w:rsidR="00536620" w:rsidRPr="00BE72B6" w14:paraId="30793692" w14:textId="77777777" w:rsidTr="006B77D9">
        <w:tc>
          <w:tcPr>
            <w:tcW w:w="10421" w:type="dxa"/>
            <w:gridSpan w:val="7"/>
            <w:tcBorders>
              <w:top w:val="single" w:sz="4" w:space="0" w:color="auto"/>
              <w:left w:val="nil"/>
              <w:bottom w:val="nil"/>
              <w:right w:val="nil"/>
            </w:tcBorders>
          </w:tcPr>
          <w:p w14:paraId="22B90ECB" w14:textId="77777777" w:rsidR="00536620" w:rsidRPr="00BE72B6" w:rsidRDefault="00536620" w:rsidP="006B77D9">
            <w:pPr>
              <w:jc w:val="center"/>
              <w:rPr>
                <w:rFonts w:eastAsia="Times New Roman" w:cs="Arial"/>
                <w:color w:val="2B2B2B"/>
                <w:sz w:val="20"/>
                <w:szCs w:val="20"/>
                <w:vertAlign w:val="superscript"/>
              </w:rPr>
            </w:pPr>
            <w:r w:rsidRPr="00BE72B6">
              <w:rPr>
                <w:rFonts w:eastAsia="Times New Roman" w:cs="Arial"/>
                <w:color w:val="2B2B2B"/>
                <w:sz w:val="20"/>
                <w:szCs w:val="20"/>
                <w:vertAlign w:val="superscript"/>
              </w:rPr>
              <w:t>адрес местонахождения</w:t>
            </w:r>
          </w:p>
        </w:tc>
      </w:tr>
      <w:tr w:rsidR="00536620" w:rsidRPr="00BE72B6" w14:paraId="74C4DDA8" w14:textId="77777777" w:rsidTr="006B77D9">
        <w:tc>
          <w:tcPr>
            <w:tcW w:w="10421" w:type="dxa"/>
            <w:gridSpan w:val="7"/>
            <w:tcBorders>
              <w:top w:val="nil"/>
              <w:left w:val="nil"/>
              <w:bottom w:val="nil"/>
              <w:right w:val="nil"/>
            </w:tcBorders>
          </w:tcPr>
          <w:p w14:paraId="352F5B0D" w14:textId="77777777" w:rsidR="00536620" w:rsidRPr="00BE72B6" w:rsidRDefault="00536620" w:rsidP="006B77D9">
            <w:pPr>
              <w:rPr>
                <w:rFonts w:eastAsia="Times New Roman" w:cs="Arial"/>
                <w:color w:val="2B2B2B"/>
                <w:sz w:val="20"/>
                <w:szCs w:val="20"/>
              </w:rPr>
            </w:pPr>
          </w:p>
        </w:tc>
      </w:tr>
      <w:tr w:rsidR="00536620" w:rsidRPr="00BE72B6" w14:paraId="0AA1D607" w14:textId="77777777" w:rsidTr="006B77D9">
        <w:tc>
          <w:tcPr>
            <w:tcW w:w="10421" w:type="dxa"/>
            <w:gridSpan w:val="7"/>
            <w:tcBorders>
              <w:top w:val="nil"/>
              <w:left w:val="nil"/>
              <w:bottom w:val="nil"/>
              <w:right w:val="nil"/>
            </w:tcBorders>
          </w:tcPr>
          <w:p w14:paraId="3F78715D" w14:textId="77777777" w:rsidR="00536620" w:rsidRPr="00BE72B6" w:rsidRDefault="00536620" w:rsidP="006B77D9">
            <w:pPr>
              <w:rPr>
                <w:rFonts w:eastAsia="Times New Roman" w:cs="Arial"/>
                <w:color w:val="2B2B2B"/>
                <w:sz w:val="20"/>
                <w:szCs w:val="20"/>
              </w:rPr>
            </w:pPr>
            <w:r w:rsidRPr="00BE72B6">
              <w:rPr>
                <w:rFonts w:eastAsia="Times New Roman" w:cs="Arial"/>
                <w:color w:val="2B2B2B"/>
                <w:sz w:val="20"/>
                <w:szCs w:val="20"/>
              </w:rPr>
              <w:t xml:space="preserve">Рассмотрев заявку № </w:t>
            </w:r>
            <w:r w:rsidRPr="00BE72B6">
              <w:rPr>
                <w:rFonts w:eastAsia="Times New Roman" w:cs="Arial"/>
                <w:color w:val="2B2B2B"/>
                <w:sz w:val="20"/>
                <w:szCs w:val="20"/>
                <w:u w:val="single"/>
              </w:rPr>
              <w:t xml:space="preserve"> </w:t>
            </w:r>
            <w:r>
              <w:rPr>
                <w:rFonts w:eastAsia="Times New Roman" w:cs="Arial"/>
                <w:color w:val="2B2B2B"/>
                <w:sz w:val="20"/>
                <w:szCs w:val="20"/>
                <w:u w:val="single"/>
                <w:lang w:val="en-GB"/>
              </w:rPr>
              <w:t xml:space="preserve">      </w:t>
            </w:r>
            <w:r w:rsidRPr="00BE72B6">
              <w:rPr>
                <w:rFonts w:eastAsia="Times New Roman" w:cs="Arial"/>
                <w:color w:val="2B2B2B"/>
                <w:sz w:val="20"/>
                <w:szCs w:val="20"/>
                <w:u w:val="single"/>
              </w:rPr>
              <w:t xml:space="preserve">    </w:t>
            </w:r>
            <w:r w:rsidRPr="00BE72B6">
              <w:rPr>
                <w:rFonts w:eastAsia="Times New Roman" w:cs="Arial"/>
                <w:color w:val="2B2B2B"/>
                <w:sz w:val="20"/>
                <w:szCs w:val="20"/>
              </w:rPr>
              <w:t xml:space="preserve"> от «» </w:t>
            </w:r>
            <w:r>
              <w:rPr>
                <w:rFonts w:eastAsia="Times New Roman" w:cs="Arial"/>
                <w:color w:val="2B2B2B"/>
                <w:sz w:val="20"/>
                <w:szCs w:val="20"/>
                <w:lang w:val="en-GB"/>
              </w:rPr>
              <w:t xml:space="preserve">          </w:t>
            </w:r>
            <w:r w:rsidRPr="00BE72B6">
              <w:rPr>
                <w:rFonts w:eastAsia="Times New Roman" w:cs="Arial"/>
                <w:color w:val="2B2B2B"/>
                <w:sz w:val="20"/>
                <w:szCs w:val="20"/>
              </w:rPr>
              <w:t xml:space="preserve"> 20</w:t>
            </w:r>
            <w:r>
              <w:rPr>
                <w:rFonts w:eastAsia="Times New Roman" w:cs="Arial"/>
                <w:color w:val="2B2B2B"/>
                <w:sz w:val="20"/>
                <w:szCs w:val="20"/>
                <w:lang w:val="en-GB"/>
              </w:rPr>
              <w:t>__</w:t>
            </w:r>
            <w:r w:rsidRPr="00BE72B6">
              <w:rPr>
                <w:rFonts w:eastAsia="Times New Roman" w:cs="Arial"/>
                <w:color w:val="2B2B2B"/>
                <w:sz w:val="20"/>
                <w:szCs w:val="20"/>
              </w:rPr>
              <w:t xml:space="preserve"> г.</w:t>
            </w:r>
          </w:p>
        </w:tc>
      </w:tr>
      <w:tr w:rsidR="00536620" w:rsidRPr="00BE72B6" w14:paraId="7986E15F" w14:textId="77777777" w:rsidTr="006B77D9">
        <w:tc>
          <w:tcPr>
            <w:tcW w:w="10421" w:type="dxa"/>
            <w:gridSpan w:val="7"/>
            <w:tcBorders>
              <w:top w:val="nil"/>
              <w:left w:val="nil"/>
              <w:bottom w:val="single" w:sz="4" w:space="0" w:color="auto"/>
              <w:right w:val="nil"/>
            </w:tcBorders>
          </w:tcPr>
          <w:p w14:paraId="7D9C8AD4" w14:textId="77777777" w:rsidR="00536620" w:rsidRPr="00BE72B6" w:rsidRDefault="00536620" w:rsidP="006B77D9">
            <w:pPr>
              <w:rPr>
                <w:rFonts w:eastAsia="Times New Roman" w:cs="Arial"/>
                <w:color w:val="2B2B2B"/>
                <w:sz w:val="20"/>
                <w:szCs w:val="20"/>
              </w:rPr>
            </w:pPr>
          </w:p>
        </w:tc>
      </w:tr>
      <w:tr w:rsidR="00536620" w:rsidRPr="00BE72B6" w14:paraId="5ACB0C51" w14:textId="77777777" w:rsidTr="006B77D9">
        <w:tc>
          <w:tcPr>
            <w:tcW w:w="10421" w:type="dxa"/>
            <w:gridSpan w:val="7"/>
            <w:tcBorders>
              <w:top w:val="single" w:sz="4" w:space="0" w:color="auto"/>
              <w:left w:val="nil"/>
              <w:bottom w:val="nil"/>
              <w:right w:val="nil"/>
            </w:tcBorders>
          </w:tcPr>
          <w:p w14:paraId="4680EB2E" w14:textId="77777777" w:rsidR="00536620" w:rsidRPr="00BE72B6" w:rsidRDefault="00536620" w:rsidP="006B77D9">
            <w:pPr>
              <w:jc w:val="center"/>
              <w:rPr>
                <w:rFonts w:eastAsia="Times New Roman" w:cs="Arial"/>
                <w:color w:val="2B2B2B"/>
                <w:sz w:val="20"/>
                <w:szCs w:val="20"/>
                <w:vertAlign w:val="superscript"/>
              </w:rPr>
            </w:pPr>
            <w:r w:rsidRPr="00BE72B6">
              <w:rPr>
                <w:rFonts w:eastAsia="Times New Roman" w:cs="Arial"/>
                <w:color w:val="2B2B2B"/>
                <w:sz w:val="20"/>
                <w:szCs w:val="20"/>
                <w:vertAlign w:val="superscript"/>
              </w:rPr>
              <w:t>наименование предприятия-изготовителя, продавца</w:t>
            </w:r>
          </w:p>
        </w:tc>
      </w:tr>
      <w:tr w:rsidR="00536620" w:rsidRPr="00BE72B6" w14:paraId="4BE1E8B8" w14:textId="77777777" w:rsidTr="006B77D9">
        <w:tc>
          <w:tcPr>
            <w:tcW w:w="1809" w:type="dxa"/>
            <w:gridSpan w:val="2"/>
            <w:tcBorders>
              <w:top w:val="nil"/>
              <w:left w:val="nil"/>
              <w:bottom w:val="nil"/>
              <w:right w:val="nil"/>
            </w:tcBorders>
          </w:tcPr>
          <w:p w14:paraId="3AA459A4" w14:textId="77777777" w:rsidR="00536620" w:rsidRPr="00BE72B6" w:rsidRDefault="00536620" w:rsidP="006B77D9">
            <w:pPr>
              <w:rPr>
                <w:rFonts w:eastAsia="Times New Roman" w:cs="Arial"/>
                <w:color w:val="2B2B2B"/>
                <w:sz w:val="20"/>
                <w:szCs w:val="20"/>
              </w:rPr>
            </w:pPr>
            <w:r w:rsidRPr="00BE72B6">
              <w:rPr>
                <w:rFonts w:eastAsia="Times New Roman" w:cs="Arial"/>
                <w:color w:val="2B2B2B"/>
                <w:sz w:val="20"/>
                <w:szCs w:val="20"/>
              </w:rPr>
              <w:t>на сертификацию</w:t>
            </w:r>
          </w:p>
        </w:tc>
        <w:tc>
          <w:tcPr>
            <w:tcW w:w="8612" w:type="dxa"/>
            <w:gridSpan w:val="5"/>
            <w:tcBorders>
              <w:top w:val="nil"/>
              <w:left w:val="nil"/>
              <w:bottom w:val="single" w:sz="4" w:space="0" w:color="auto"/>
              <w:right w:val="nil"/>
            </w:tcBorders>
          </w:tcPr>
          <w:p w14:paraId="4E0FB6BA" w14:textId="77777777" w:rsidR="00536620" w:rsidRPr="00BE72B6" w:rsidRDefault="00536620" w:rsidP="006B77D9">
            <w:pPr>
              <w:rPr>
                <w:rFonts w:eastAsia="Times New Roman" w:cs="Arial"/>
                <w:color w:val="2B2B2B"/>
                <w:sz w:val="20"/>
                <w:szCs w:val="20"/>
              </w:rPr>
            </w:pPr>
          </w:p>
        </w:tc>
      </w:tr>
      <w:tr w:rsidR="00536620" w:rsidRPr="00BE72B6" w14:paraId="3347D77E" w14:textId="77777777" w:rsidTr="006B77D9">
        <w:tc>
          <w:tcPr>
            <w:tcW w:w="1809" w:type="dxa"/>
            <w:gridSpan w:val="2"/>
            <w:tcBorders>
              <w:top w:val="nil"/>
              <w:left w:val="nil"/>
              <w:bottom w:val="nil"/>
              <w:right w:val="nil"/>
            </w:tcBorders>
          </w:tcPr>
          <w:p w14:paraId="34A9AAF1" w14:textId="77777777" w:rsidR="00536620" w:rsidRPr="00BE72B6" w:rsidRDefault="00536620" w:rsidP="006B77D9">
            <w:pPr>
              <w:rPr>
                <w:rFonts w:eastAsia="Times New Roman" w:cs="Arial"/>
                <w:color w:val="2B2B2B"/>
                <w:sz w:val="20"/>
                <w:szCs w:val="20"/>
              </w:rPr>
            </w:pPr>
          </w:p>
        </w:tc>
        <w:tc>
          <w:tcPr>
            <w:tcW w:w="8612" w:type="dxa"/>
            <w:gridSpan w:val="5"/>
            <w:tcBorders>
              <w:top w:val="single" w:sz="4" w:space="0" w:color="auto"/>
              <w:left w:val="nil"/>
              <w:bottom w:val="nil"/>
              <w:right w:val="nil"/>
            </w:tcBorders>
          </w:tcPr>
          <w:p w14:paraId="6C0FC00E" w14:textId="77777777" w:rsidR="00536620" w:rsidRPr="00BE72B6" w:rsidRDefault="00536620" w:rsidP="006B77D9">
            <w:pPr>
              <w:jc w:val="center"/>
              <w:rPr>
                <w:rFonts w:eastAsia="Times New Roman" w:cs="Arial"/>
                <w:color w:val="2B2B2B"/>
                <w:sz w:val="20"/>
                <w:szCs w:val="20"/>
                <w:vertAlign w:val="superscript"/>
              </w:rPr>
            </w:pPr>
            <w:r w:rsidRPr="00BE72B6">
              <w:rPr>
                <w:rFonts w:eastAsia="Times New Roman" w:cs="Arial"/>
                <w:color w:val="2B2B2B"/>
                <w:sz w:val="20"/>
                <w:szCs w:val="20"/>
                <w:vertAlign w:val="superscript"/>
              </w:rPr>
              <w:t>наименование продукции, код ТН ВЭД ЕАЭС</w:t>
            </w:r>
          </w:p>
        </w:tc>
      </w:tr>
      <w:tr w:rsidR="00536620" w:rsidRPr="00BE72B6" w14:paraId="27732F12" w14:textId="77777777" w:rsidTr="006B77D9">
        <w:tc>
          <w:tcPr>
            <w:tcW w:w="6912" w:type="dxa"/>
            <w:gridSpan w:val="4"/>
            <w:tcBorders>
              <w:top w:val="nil"/>
              <w:left w:val="nil"/>
              <w:bottom w:val="single" w:sz="4" w:space="0" w:color="auto"/>
              <w:right w:val="nil"/>
            </w:tcBorders>
          </w:tcPr>
          <w:p w14:paraId="6622C0BB" w14:textId="77777777" w:rsidR="00536620" w:rsidRPr="00BE72B6" w:rsidRDefault="00536620" w:rsidP="006B77D9">
            <w:pPr>
              <w:jc w:val="right"/>
              <w:rPr>
                <w:rFonts w:eastAsia="Times New Roman" w:cs="Arial"/>
                <w:color w:val="2B2B2B"/>
                <w:sz w:val="20"/>
                <w:szCs w:val="20"/>
              </w:rPr>
            </w:pPr>
            <w:r w:rsidRPr="00BE72B6">
              <w:rPr>
                <w:rFonts w:eastAsia="Times New Roman" w:cs="Arial"/>
                <w:color w:val="2B2B2B"/>
                <w:sz w:val="20"/>
                <w:szCs w:val="20"/>
              </w:rPr>
              <w:t>,</w:t>
            </w:r>
          </w:p>
        </w:tc>
        <w:tc>
          <w:tcPr>
            <w:tcW w:w="3509" w:type="dxa"/>
            <w:gridSpan w:val="3"/>
            <w:tcBorders>
              <w:top w:val="nil"/>
              <w:left w:val="nil"/>
              <w:bottom w:val="nil"/>
              <w:right w:val="nil"/>
            </w:tcBorders>
          </w:tcPr>
          <w:p w14:paraId="5E48BC78" w14:textId="77777777" w:rsidR="00536620" w:rsidRPr="00E30EF2" w:rsidRDefault="00536620" w:rsidP="006B77D9">
            <w:pPr>
              <w:rPr>
                <w:rFonts w:eastAsia="Times New Roman" w:cs="Arial"/>
                <w:color w:val="2B2B2B"/>
                <w:sz w:val="20"/>
                <w:szCs w:val="20"/>
              </w:rPr>
            </w:pPr>
            <w:r w:rsidRPr="00BE72B6">
              <w:rPr>
                <w:rFonts w:eastAsia="Times New Roman" w:cs="Arial"/>
                <w:color w:val="2B2B2B"/>
                <w:sz w:val="20"/>
                <w:szCs w:val="20"/>
              </w:rPr>
              <w:t>орган по сертификации уведомляет:</w:t>
            </w:r>
          </w:p>
        </w:tc>
      </w:tr>
      <w:tr w:rsidR="00536620" w:rsidRPr="00BE72B6" w14:paraId="51C90820" w14:textId="77777777" w:rsidTr="006B77D9">
        <w:tc>
          <w:tcPr>
            <w:tcW w:w="10421" w:type="dxa"/>
            <w:gridSpan w:val="7"/>
            <w:tcBorders>
              <w:top w:val="nil"/>
              <w:left w:val="nil"/>
              <w:bottom w:val="nil"/>
              <w:right w:val="nil"/>
            </w:tcBorders>
          </w:tcPr>
          <w:p w14:paraId="08E19976" w14:textId="77777777" w:rsidR="00536620" w:rsidRPr="00BE72B6" w:rsidRDefault="00536620" w:rsidP="006B77D9">
            <w:pPr>
              <w:rPr>
                <w:rFonts w:eastAsia="Times New Roman" w:cs="Arial"/>
                <w:color w:val="2B2B2B"/>
                <w:sz w:val="20"/>
                <w:szCs w:val="20"/>
              </w:rPr>
            </w:pPr>
          </w:p>
        </w:tc>
      </w:tr>
      <w:tr w:rsidR="00536620" w:rsidRPr="00BE72B6" w14:paraId="2B7F607A" w14:textId="77777777" w:rsidTr="006B77D9">
        <w:tc>
          <w:tcPr>
            <w:tcW w:w="10421" w:type="dxa"/>
            <w:gridSpan w:val="7"/>
            <w:tcBorders>
              <w:top w:val="nil"/>
              <w:left w:val="nil"/>
              <w:bottom w:val="nil"/>
              <w:right w:val="nil"/>
            </w:tcBorders>
          </w:tcPr>
          <w:p w14:paraId="28499FAC" w14:textId="77777777" w:rsidR="00536620" w:rsidRPr="00BE72B6" w:rsidRDefault="00536620" w:rsidP="00536620">
            <w:pPr>
              <w:pStyle w:val="ListParagraph"/>
              <w:numPr>
                <w:ilvl w:val="0"/>
                <w:numId w:val="16"/>
              </w:numPr>
              <w:rPr>
                <w:rFonts w:eastAsia="Times New Roman" w:cs="Arial"/>
                <w:color w:val="2B2B2B"/>
                <w:sz w:val="20"/>
                <w:szCs w:val="20"/>
              </w:rPr>
            </w:pPr>
            <w:r w:rsidRPr="00BE72B6">
              <w:rPr>
                <w:rFonts w:eastAsia="Times New Roman" w:cs="Arial"/>
                <w:color w:val="2B2B2B"/>
                <w:sz w:val="20"/>
                <w:szCs w:val="20"/>
              </w:rPr>
              <w:t>Сертификация будет проведена представителем органа по сертификации</w:t>
            </w:r>
          </w:p>
        </w:tc>
      </w:tr>
      <w:tr w:rsidR="00536620" w:rsidRPr="00BE72B6" w14:paraId="64A71832" w14:textId="77777777" w:rsidTr="006B77D9">
        <w:tc>
          <w:tcPr>
            <w:tcW w:w="10421" w:type="dxa"/>
            <w:gridSpan w:val="7"/>
            <w:tcBorders>
              <w:top w:val="nil"/>
              <w:left w:val="nil"/>
              <w:bottom w:val="single" w:sz="4" w:space="0" w:color="auto"/>
              <w:right w:val="nil"/>
            </w:tcBorders>
          </w:tcPr>
          <w:p w14:paraId="50A4FDBD" w14:textId="77777777" w:rsidR="00536620" w:rsidRPr="00BE72B6" w:rsidRDefault="00536620" w:rsidP="006B77D9">
            <w:pPr>
              <w:rPr>
                <w:rFonts w:eastAsia="Times New Roman" w:cs="Arial"/>
                <w:color w:val="2B2B2B"/>
                <w:sz w:val="20"/>
                <w:szCs w:val="20"/>
              </w:rPr>
            </w:pPr>
          </w:p>
        </w:tc>
      </w:tr>
      <w:tr w:rsidR="00536620" w:rsidRPr="00BE72B6" w14:paraId="444AD270" w14:textId="77777777" w:rsidTr="006B77D9">
        <w:tc>
          <w:tcPr>
            <w:tcW w:w="10421" w:type="dxa"/>
            <w:gridSpan w:val="7"/>
            <w:tcBorders>
              <w:top w:val="single" w:sz="4" w:space="0" w:color="auto"/>
              <w:left w:val="nil"/>
              <w:bottom w:val="nil"/>
              <w:right w:val="nil"/>
            </w:tcBorders>
          </w:tcPr>
          <w:p w14:paraId="79581C83" w14:textId="77777777" w:rsidR="00536620" w:rsidRPr="00BE72B6" w:rsidRDefault="00536620" w:rsidP="006B77D9">
            <w:pPr>
              <w:jc w:val="center"/>
              <w:rPr>
                <w:rFonts w:eastAsia="Times New Roman" w:cs="Arial"/>
                <w:color w:val="2B2B2B"/>
                <w:sz w:val="20"/>
                <w:szCs w:val="20"/>
                <w:vertAlign w:val="superscript"/>
              </w:rPr>
            </w:pPr>
            <w:r w:rsidRPr="00BE72B6">
              <w:rPr>
                <w:rFonts w:eastAsia="Times New Roman" w:cs="Arial"/>
                <w:color w:val="2B2B2B"/>
                <w:sz w:val="20"/>
                <w:szCs w:val="20"/>
                <w:vertAlign w:val="superscript"/>
              </w:rPr>
              <w:t>Ф.И.О.</w:t>
            </w:r>
          </w:p>
        </w:tc>
      </w:tr>
      <w:tr w:rsidR="00536620" w:rsidRPr="00BE72B6" w14:paraId="6504855A" w14:textId="77777777" w:rsidTr="006B77D9">
        <w:tc>
          <w:tcPr>
            <w:tcW w:w="10421" w:type="dxa"/>
            <w:gridSpan w:val="7"/>
            <w:tcBorders>
              <w:top w:val="nil"/>
              <w:left w:val="nil"/>
              <w:bottom w:val="nil"/>
              <w:right w:val="nil"/>
            </w:tcBorders>
          </w:tcPr>
          <w:p w14:paraId="0577EE7B" w14:textId="77777777" w:rsidR="00536620" w:rsidRPr="00BE72B6" w:rsidRDefault="00536620" w:rsidP="00536620">
            <w:pPr>
              <w:pStyle w:val="ListParagraph"/>
              <w:numPr>
                <w:ilvl w:val="0"/>
                <w:numId w:val="16"/>
              </w:numPr>
              <w:rPr>
                <w:rFonts w:eastAsia="Times New Roman" w:cs="Arial"/>
                <w:color w:val="2B2B2B"/>
                <w:sz w:val="20"/>
                <w:szCs w:val="20"/>
              </w:rPr>
            </w:pPr>
            <w:r w:rsidRPr="00BE72B6">
              <w:rPr>
                <w:rFonts w:eastAsia="Times New Roman" w:cs="Arial"/>
                <w:color w:val="2B2B2B"/>
                <w:sz w:val="20"/>
                <w:szCs w:val="20"/>
              </w:rPr>
              <w:t>Для проведения работ по сертификации Вам необходимо представить следующие документы:</w:t>
            </w:r>
          </w:p>
        </w:tc>
      </w:tr>
      <w:tr w:rsidR="00536620" w:rsidRPr="00BE72B6" w14:paraId="3F537782" w14:textId="77777777" w:rsidTr="006B77D9">
        <w:tc>
          <w:tcPr>
            <w:tcW w:w="10421" w:type="dxa"/>
            <w:gridSpan w:val="7"/>
            <w:tcBorders>
              <w:top w:val="nil"/>
              <w:left w:val="nil"/>
              <w:bottom w:val="nil"/>
              <w:right w:val="nil"/>
            </w:tcBorders>
          </w:tcPr>
          <w:p w14:paraId="797CAF06" w14:textId="77777777" w:rsidR="00536620" w:rsidRPr="00BE72B6" w:rsidRDefault="00536620" w:rsidP="006B77D9">
            <w:pPr>
              <w:rPr>
                <w:rFonts w:eastAsia="Times New Roman" w:cs="Arial"/>
                <w:color w:val="2B2B2B"/>
                <w:sz w:val="20"/>
                <w:szCs w:val="20"/>
              </w:rPr>
            </w:pPr>
          </w:p>
        </w:tc>
      </w:tr>
      <w:tr w:rsidR="00536620" w:rsidRPr="00BE72B6" w14:paraId="1BA396B4" w14:textId="77777777" w:rsidTr="006B77D9">
        <w:trPr>
          <w:trHeight w:val="443"/>
        </w:trPr>
        <w:tc>
          <w:tcPr>
            <w:tcW w:w="817" w:type="dxa"/>
            <w:tcBorders>
              <w:top w:val="nil"/>
              <w:left w:val="nil"/>
              <w:bottom w:val="nil"/>
              <w:right w:val="nil"/>
            </w:tcBorders>
          </w:tcPr>
          <w:p w14:paraId="001C99A9" w14:textId="77777777" w:rsidR="00536620" w:rsidRPr="00A45115" w:rsidRDefault="00536620" w:rsidP="00536620">
            <w:pPr>
              <w:pStyle w:val="ListParagraph"/>
              <w:numPr>
                <w:ilvl w:val="0"/>
                <w:numId w:val="48"/>
              </w:numPr>
              <w:rPr>
                <w:rFonts w:eastAsia="Times New Roman" w:cs="Arial"/>
                <w:color w:val="2B2B2B"/>
                <w:sz w:val="20"/>
                <w:szCs w:val="20"/>
              </w:rPr>
            </w:pPr>
          </w:p>
        </w:tc>
        <w:tc>
          <w:tcPr>
            <w:tcW w:w="9604" w:type="dxa"/>
            <w:gridSpan w:val="6"/>
            <w:tcBorders>
              <w:top w:val="nil"/>
              <w:left w:val="nil"/>
              <w:bottom w:val="single" w:sz="4" w:space="0" w:color="auto"/>
              <w:right w:val="nil"/>
            </w:tcBorders>
          </w:tcPr>
          <w:tbl>
            <w:tblPr>
              <w:tblW w:w="0" w:type="auto"/>
              <w:tblCellMar>
                <w:left w:w="0" w:type="dxa"/>
                <w:right w:w="0" w:type="dxa"/>
              </w:tblCellMar>
              <w:tblLook w:val="04A0" w:firstRow="1" w:lastRow="0" w:firstColumn="1" w:lastColumn="0" w:noHBand="0" w:noVBand="1"/>
            </w:tblPr>
            <w:tblGrid>
              <w:gridCol w:w="8322"/>
            </w:tblGrid>
            <w:tr w:rsidR="00536620" w14:paraId="7782293A" w14:textId="77777777" w:rsidTr="006B77D9">
              <w:trPr>
                <w:trHeight w:val="239"/>
              </w:trPr>
              <w:tc>
                <w:tcPr>
                  <w:tcW w:w="8322" w:type="dxa"/>
                  <w:shd w:val="clear" w:color="auto" w:fill="FFFFFF"/>
                  <w:tcMar>
                    <w:top w:w="0" w:type="dxa"/>
                    <w:left w:w="4" w:type="dxa"/>
                    <w:bottom w:w="0" w:type="dxa"/>
                    <w:right w:w="34" w:type="dxa"/>
                  </w:tcMar>
                  <w:hideMark/>
                </w:tcPr>
                <w:p w14:paraId="643F9D4B" w14:textId="77777777" w:rsidR="00536620" w:rsidRDefault="00536620" w:rsidP="006B77D9">
                  <w:pPr>
                    <w:spacing w:line="237" w:lineRule="auto"/>
                    <w:ind w:right="30"/>
                    <w:rPr>
                      <w:sz w:val="19"/>
                      <w:szCs w:val="19"/>
                    </w:rPr>
                  </w:pPr>
                </w:p>
              </w:tc>
            </w:tr>
            <w:tr w:rsidR="00536620" w14:paraId="2AD059FB" w14:textId="77777777" w:rsidTr="006B77D9">
              <w:trPr>
                <w:trHeight w:val="239"/>
              </w:trPr>
              <w:tc>
                <w:tcPr>
                  <w:tcW w:w="8322" w:type="dxa"/>
                  <w:shd w:val="clear" w:color="auto" w:fill="FFFFFF"/>
                  <w:tcMar>
                    <w:top w:w="0" w:type="dxa"/>
                    <w:left w:w="4" w:type="dxa"/>
                    <w:bottom w:w="0" w:type="dxa"/>
                    <w:right w:w="34" w:type="dxa"/>
                  </w:tcMar>
                  <w:hideMark/>
                </w:tcPr>
                <w:p w14:paraId="57747C45" w14:textId="77777777" w:rsidR="00536620" w:rsidRDefault="00536620" w:rsidP="006B77D9">
                  <w:pPr>
                    <w:spacing w:line="237" w:lineRule="auto"/>
                    <w:ind w:right="30"/>
                    <w:rPr>
                      <w:sz w:val="19"/>
                      <w:szCs w:val="19"/>
                    </w:rPr>
                  </w:pPr>
                </w:p>
              </w:tc>
            </w:tr>
            <w:tr w:rsidR="00536620" w14:paraId="4C1C249B" w14:textId="77777777" w:rsidTr="006B77D9">
              <w:trPr>
                <w:trHeight w:val="239"/>
              </w:trPr>
              <w:tc>
                <w:tcPr>
                  <w:tcW w:w="8322" w:type="dxa"/>
                  <w:shd w:val="clear" w:color="auto" w:fill="FFFFFF"/>
                  <w:tcMar>
                    <w:top w:w="0" w:type="dxa"/>
                    <w:left w:w="4" w:type="dxa"/>
                    <w:bottom w:w="0" w:type="dxa"/>
                    <w:right w:w="34" w:type="dxa"/>
                  </w:tcMar>
                  <w:hideMark/>
                </w:tcPr>
                <w:p w14:paraId="1618AFC7" w14:textId="77777777" w:rsidR="00536620" w:rsidRPr="00CE106E" w:rsidRDefault="00536620" w:rsidP="006B77D9">
                  <w:pPr>
                    <w:spacing w:line="237" w:lineRule="auto"/>
                    <w:ind w:right="30"/>
                    <w:rPr>
                      <w:sz w:val="19"/>
                      <w:szCs w:val="19"/>
                    </w:rPr>
                  </w:pPr>
                </w:p>
              </w:tc>
            </w:tr>
            <w:tr w:rsidR="00536620" w14:paraId="399DCB46" w14:textId="77777777" w:rsidTr="006B77D9">
              <w:trPr>
                <w:trHeight w:val="239"/>
              </w:trPr>
              <w:tc>
                <w:tcPr>
                  <w:tcW w:w="8322" w:type="dxa"/>
                  <w:shd w:val="clear" w:color="auto" w:fill="FFFFFF"/>
                  <w:tcMar>
                    <w:top w:w="0" w:type="dxa"/>
                    <w:left w:w="4" w:type="dxa"/>
                    <w:bottom w:w="0" w:type="dxa"/>
                    <w:right w:w="34" w:type="dxa"/>
                  </w:tcMar>
                  <w:hideMark/>
                </w:tcPr>
                <w:p w14:paraId="6EB53ACD" w14:textId="77777777" w:rsidR="00536620" w:rsidRDefault="00536620" w:rsidP="006B77D9">
                  <w:pPr>
                    <w:spacing w:line="237" w:lineRule="auto"/>
                    <w:ind w:right="30"/>
                    <w:rPr>
                      <w:sz w:val="19"/>
                      <w:szCs w:val="19"/>
                    </w:rPr>
                  </w:pPr>
                </w:p>
              </w:tc>
            </w:tr>
          </w:tbl>
          <w:p w14:paraId="758C1F8F" w14:textId="77777777" w:rsidR="00536620" w:rsidRPr="00BE72B6" w:rsidRDefault="00536620" w:rsidP="006B77D9">
            <w:pPr>
              <w:rPr>
                <w:rFonts w:eastAsia="Times New Roman" w:cs="Arial"/>
                <w:color w:val="2B2B2B"/>
                <w:sz w:val="20"/>
                <w:szCs w:val="20"/>
              </w:rPr>
            </w:pPr>
          </w:p>
        </w:tc>
      </w:tr>
      <w:tr w:rsidR="00536620" w:rsidRPr="00BE72B6" w14:paraId="6A3D65B7" w14:textId="77777777" w:rsidTr="006B77D9">
        <w:tc>
          <w:tcPr>
            <w:tcW w:w="817" w:type="dxa"/>
            <w:tcBorders>
              <w:top w:val="nil"/>
              <w:left w:val="nil"/>
              <w:bottom w:val="nil"/>
              <w:right w:val="nil"/>
            </w:tcBorders>
          </w:tcPr>
          <w:p w14:paraId="6DD944A4" w14:textId="77777777" w:rsidR="00536620" w:rsidRPr="00A45115" w:rsidRDefault="00536620" w:rsidP="00536620">
            <w:pPr>
              <w:pStyle w:val="ListParagraph"/>
              <w:numPr>
                <w:ilvl w:val="0"/>
                <w:numId w:val="48"/>
              </w:numPr>
              <w:rPr>
                <w:rFonts w:eastAsia="Times New Roman" w:cs="Arial"/>
                <w:color w:val="2B2B2B"/>
                <w:sz w:val="20"/>
                <w:szCs w:val="20"/>
              </w:rPr>
            </w:pPr>
          </w:p>
        </w:tc>
        <w:tc>
          <w:tcPr>
            <w:tcW w:w="9604" w:type="dxa"/>
            <w:gridSpan w:val="6"/>
            <w:tcBorders>
              <w:top w:val="single" w:sz="4" w:space="0" w:color="auto"/>
              <w:left w:val="nil"/>
              <w:bottom w:val="single" w:sz="4" w:space="0" w:color="auto"/>
              <w:right w:val="nil"/>
            </w:tcBorders>
          </w:tcPr>
          <w:p w14:paraId="432B2BD5" w14:textId="77777777" w:rsidR="00536620" w:rsidRPr="00BE72B6" w:rsidRDefault="00536620" w:rsidP="006B77D9">
            <w:pPr>
              <w:rPr>
                <w:rFonts w:eastAsia="Times New Roman" w:cs="Arial"/>
                <w:color w:val="2B2B2B"/>
                <w:sz w:val="20"/>
                <w:szCs w:val="20"/>
              </w:rPr>
            </w:pPr>
          </w:p>
        </w:tc>
      </w:tr>
      <w:tr w:rsidR="00536620" w:rsidRPr="00BE72B6" w14:paraId="5BCA34BF" w14:textId="77777777" w:rsidTr="006B77D9">
        <w:tc>
          <w:tcPr>
            <w:tcW w:w="817" w:type="dxa"/>
            <w:tcBorders>
              <w:top w:val="nil"/>
              <w:left w:val="nil"/>
              <w:bottom w:val="nil"/>
              <w:right w:val="nil"/>
            </w:tcBorders>
          </w:tcPr>
          <w:p w14:paraId="5074076E" w14:textId="77777777" w:rsidR="00536620" w:rsidRPr="00A45115" w:rsidRDefault="00536620" w:rsidP="00536620">
            <w:pPr>
              <w:pStyle w:val="ListParagraph"/>
              <w:numPr>
                <w:ilvl w:val="0"/>
                <w:numId w:val="48"/>
              </w:numPr>
              <w:rPr>
                <w:rFonts w:eastAsia="Times New Roman" w:cs="Arial"/>
                <w:color w:val="2B2B2B"/>
                <w:sz w:val="20"/>
                <w:szCs w:val="20"/>
              </w:rPr>
            </w:pPr>
          </w:p>
        </w:tc>
        <w:tc>
          <w:tcPr>
            <w:tcW w:w="9604" w:type="dxa"/>
            <w:gridSpan w:val="6"/>
            <w:tcBorders>
              <w:top w:val="single" w:sz="4" w:space="0" w:color="auto"/>
              <w:left w:val="nil"/>
              <w:bottom w:val="single" w:sz="4" w:space="0" w:color="auto"/>
              <w:right w:val="nil"/>
            </w:tcBorders>
          </w:tcPr>
          <w:p w14:paraId="0E4DDAA9" w14:textId="77777777" w:rsidR="00536620" w:rsidRPr="00BE72B6" w:rsidRDefault="00536620" w:rsidP="006B77D9">
            <w:pPr>
              <w:rPr>
                <w:rFonts w:eastAsia="Times New Roman" w:cs="Arial"/>
                <w:color w:val="2B2B2B"/>
                <w:sz w:val="20"/>
                <w:szCs w:val="20"/>
              </w:rPr>
            </w:pPr>
          </w:p>
        </w:tc>
      </w:tr>
      <w:tr w:rsidR="00536620" w:rsidRPr="00BE72B6" w14:paraId="3BF654F4" w14:textId="77777777" w:rsidTr="006B77D9">
        <w:tc>
          <w:tcPr>
            <w:tcW w:w="817" w:type="dxa"/>
            <w:tcBorders>
              <w:top w:val="nil"/>
              <w:left w:val="nil"/>
              <w:bottom w:val="nil"/>
              <w:right w:val="nil"/>
            </w:tcBorders>
          </w:tcPr>
          <w:p w14:paraId="77567BCB" w14:textId="77777777" w:rsidR="00536620" w:rsidRPr="00A45115" w:rsidRDefault="00536620" w:rsidP="00536620">
            <w:pPr>
              <w:pStyle w:val="ListParagraph"/>
              <w:numPr>
                <w:ilvl w:val="0"/>
                <w:numId w:val="48"/>
              </w:numPr>
              <w:rPr>
                <w:rFonts w:eastAsia="Times New Roman" w:cs="Arial"/>
                <w:color w:val="2B2B2B"/>
                <w:sz w:val="20"/>
                <w:szCs w:val="20"/>
              </w:rPr>
            </w:pPr>
          </w:p>
        </w:tc>
        <w:tc>
          <w:tcPr>
            <w:tcW w:w="9604" w:type="dxa"/>
            <w:gridSpan w:val="6"/>
            <w:tcBorders>
              <w:top w:val="single" w:sz="4" w:space="0" w:color="auto"/>
              <w:left w:val="nil"/>
              <w:bottom w:val="single" w:sz="4" w:space="0" w:color="auto"/>
              <w:right w:val="nil"/>
            </w:tcBorders>
          </w:tcPr>
          <w:p w14:paraId="4BD816FA" w14:textId="77777777" w:rsidR="00536620" w:rsidRPr="00BE72B6" w:rsidRDefault="00536620" w:rsidP="006B77D9">
            <w:pPr>
              <w:rPr>
                <w:rFonts w:eastAsia="Times New Roman" w:cs="Arial"/>
                <w:color w:val="2B2B2B"/>
                <w:sz w:val="20"/>
                <w:szCs w:val="20"/>
              </w:rPr>
            </w:pPr>
          </w:p>
        </w:tc>
      </w:tr>
      <w:tr w:rsidR="00536620" w:rsidRPr="00BE72B6" w14:paraId="45C61E02" w14:textId="77777777" w:rsidTr="006B77D9">
        <w:tc>
          <w:tcPr>
            <w:tcW w:w="817" w:type="dxa"/>
            <w:tcBorders>
              <w:top w:val="nil"/>
              <w:left w:val="nil"/>
              <w:bottom w:val="nil"/>
              <w:right w:val="nil"/>
            </w:tcBorders>
          </w:tcPr>
          <w:p w14:paraId="7425F033" w14:textId="77777777" w:rsidR="00536620" w:rsidRPr="00A45115" w:rsidRDefault="00536620" w:rsidP="00536620">
            <w:pPr>
              <w:pStyle w:val="ListParagraph"/>
              <w:numPr>
                <w:ilvl w:val="0"/>
                <w:numId w:val="48"/>
              </w:numPr>
              <w:rPr>
                <w:rFonts w:eastAsia="Times New Roman" w:cs="Arial"/>
                <w:color w:val="2B2B2B"/>
                <w:sz w:val="20"/>
                <w:szCs w:val="20"/>
              </w:rPr>
            </w:pPr>
          </w:p>
        </w:tc>
        <w:tc>
          <w:tcPr>
            <w:tcW w:w="9604" w:type="dxa"/>
            <w:gridSpan w:val="6"/>
            <w:tcBorders>
              <w:top w:val="single" w:sz="4" w:space="0" w:color="auto"/>
              <w:left w:val="nil"/>
              <w:bottom w:val="single" w:sz="4" w:space="0" w:color="auto"/>
              <w:right w:val="nil"/>
            </w:tcBorders>
          </w:tcPr>
          <w:p w14:paraId="6E7CD361" w14:textId="77777777" w:rsidR="00536620" w:rsidRPr="00BE72B6" w:rsidRDefault="00536620" w:rsidP="006B77D9">
            <w:pPr>
              <w:rPr>
                <w:rFonts w:eastAsia="Times New Roman" w:cs="Arial"/>
                <w:color w:val="2B2B2B"/>
                <w:sz w:val="20"/>
                <w:szCs w:val="20"/>
              </w:rPr>
            </w:pPr>
          </w:p>
        </w:tc>
      </w:tr>
      <w:tr w:rsidR="00536620" w:rsidRPr="00BE72B6" w14:paraId="04F8CDD2" w14:textId="77777777" w:rsidTr="006B77D9">
        <w:tc>
          <w:tcPr>
            <w:tcW w:w="817" w:type="dxa"/>
            <w:tcBorders>
              <w:top w:val="nil"/>
              <w:left w:val="nil"/>
              <w:bottom w:val="nil"/>
              <w:right w:val="nil"/>
            </w:tcBorders>
          </w:tcPr>
          <w:p w14:paraId="5C7A109C" w14:textId="77777777" w:rsidR="00536620" w:rsidRPr="00A45115" w:rsidRDefault="00536620" w:rsidP="00536620">
            <w:pPr>
              <w:pStyle w:val="ListParagraph"/>
              <w:numPr>
                <w:ilvl w:val="0"/>
                <w:numId w:val="48"/>
              </w:numPr>
              <w:rPr>
                <w:rFonts w:eastAsia="Times New Roman" w:cs="Arial"/>
                <w:color w:val="2B2B2B"/>
                <w:sz w:val="20"/>
                <w:szCs w:val="20"/>
              </w:rPr>
            </w:pPr>
          </w:p>
        </w:tc>
        <w:tc>
          <w:tcPr>
            <w:tcW w:w="9604" w:type="dxa"/>
            <w:gridSpan w:val="6"/>
            <w:tcBorders>
              <w:top w:val="single" w:sz="4" w:space="0" w:color="auto"/>
              <w:left w:val="nil"/>
              <w:bottom w:val="single" w:sz="4" w:space="0" w:color="auto"/>
              <w:right w:val="nil"/>
            </w:tcBorders>
          </w:tcPr>
          <w:p w14:paraId="51DC215D" w14:textId="77777777" w:rsidR="00536620" w:rsidRPr="00BE72B6" w:rsidRDefault="00536620" w:rsidP="006B77D9">
            <w:pPr>
              <w:rPr>
                <w:rFonts w:eastAsia="Times New Roman" w:cs="Arial"/>
                <w:color w:val="2B2B2B"/>
                <w:sz w:val="20"/>
                <w:szCs w:val="20"/>
              </w:rPr>
            </w:pPr>
          </w:p>
        </w:tc>
      </w:tr>
      <w:tr w:rsidR="00536620" w:rsidRPr="00BE72B6" w14:paraId="3CB43031" w14:textId="77777777" w:rsidTr="006B77D9">
        <w:tc>
          <w:tcPr>
            <w:tcW w:w="817" w:type="dxa"/>
            <w:tcBorders>
              <w:top w:val="nil"/>
              <w:left w:val="nil"/>
              <w:bottom w:val="nil"/>
              <w:right w:val="nil"/>
            </w:tcBorders>
          </w:tcPr>
          <w:p w14:paraId="57FCAD61" w14:textId="77777777" w:rsidR="00536620" w:rsidRPr="00A45115" w:rsidRDefault="00536620" w:rsidP="00536620">
            <w:pPr>
              <w:pStyle w:val="ListParagraph"/>
              <w:numPr>
                <w:ilvl w:val="0"/>
                <w:numId w:val="48"/>
              </w:numPr>
              <w:rPr>
                <w:rFonts w:eastAsia="Times New Roman" w:cs="Arial"/>
                <w:color w:val="2B2B2B"/>
                <w:sz w:val="20"/>
                <w:szCs w:val="20"/>
              </w:rPr>
            </w:pPr>
          </w:p>
        </w:tc>
        <w:tc>
          <w:tcPr>
            <w:tcW w:w="9604" w:type="dxa"/>
            <w:gridSpan w:val="6"/>
            <w:tcBorders>
              <w:top w:val="single" w:sz="4" w:space="0" w:color="auto"/>
              <w:left w:val="nil"/>
              <w:bottom w:val="single" w:sz="4" w:space="0" w:color="auto"/>
              <w:right w:val="nil"/>
            </w:tcBorders>
          </w:tcPr>
          <w:p w14:paraId="13945601" w14:textId="77777777" w:rsidR="00536620" w:rsidRPr="00BE72B6" w:rsidRDefault="00536620" w:rsidP="006B77D9">
            <w:pPr>
              <w:rPr>
                <w:rFonts w:eastAsia="Times New Roman" w:cs="Arial"/>
                <w:color w:val="2B2B2B"/>
                <w:sz w:val="20"/>
                <w:szCs w:val="20"/>
              </w:rPr>
            </w:pPr>
          </w:p>
        </w:tc>
      </w:tr>
      <w:tr w:rsidR="00536620" w:rsidRPr="00BE72B6" w14:paraId="22687CB3" w14:textId="77777777" w:rsidTr="006B77D9">
        <w:tc>
          <w:tcPr>
            <w:tcW w:w="817" w:type="dxa"/>
            <w:tcBorders>
              <w:top w:val="nil"/>
              <w:left w:val="nil"/>
              <w:bottom w:val="nil"/>
              <w:right w:val="nil"/>
            </w:tcBorders>
          </w:tcPr>
          <w:p w14:paraId="67A99ABF" w14:textId="77777777" w:rsidR="00536620" w:rsidRPr="00A45115" w:rsidRDefault="00536620" w:rsidP="00536620">
            <w:pPr>
              <w:pStyle w:val="ListParagraph"/>
              <w:numPr>
                <w:ilvl w:val="0"/>
                <w:numId w:val="48"/>
              </w:numPr>
              <w:rPr>
                <w:rFonts w:eastAsia="Times New Roman" w:cs="Arial"/>
                <w:color w:val="2B2B2B"/>
                <w:sz w:val="20"/>
                <w:szCs w:val="20"/>
              </w:rPr>
            </w:pPr>
          </w:p>
        </w:tc>
        <w:tc>
          <w:tcPr>
            <w:tcW w:w="9604" w:type="dxa"/>
            <w:gridSpan w:val="6"/>
            <w:tcBorders>
              <w:top w:val="single" w:sz="4" w:space="0" w:color="auto"/>
              <w:left w:val="nil"/>
              <w:bottom w:val="single" w:sz="4" w:space="0" w:color="auto"/>
              <w:right w:val="nil"/>
            </w:tcBorders>
          </w:tcPr>
          <w:p w14:paraId="70A26E25" w14:textId="77777777" w:rsidR="00536620" w:rsidRPr="00BE72B6" w:rsidRDefault="00536620" w:rsidP="006B77D9">
            <w:pPr>
              <w:rPr>
                <w:rFonts w:eastAsia="Times New Roman" w:cs="Arial"/>
                <w:color w:val="2B2B2B"/>
                <w:sz w:val="20"/>
                <w:szCs w:val="20"/>
              </w:rPr>
            </w:pPr>
          </w:p>
        </w:tc>
      </w:tr>
      <w:tr w:rsidR="00536620" w:rsidRPr="00BE72B6" w14:paraId="4D0EE62C" w14:textId="77777777" w:rsidTr="006B77D9">
        <w:tc>
          <w:tcPr>
            <w:tcW w:w="6912" w:type="dxa"/>
            <w:gridSpan w:val="4"/>
            <w:tcBorders>
              <w:top w:val="nil"/>
              <w:left w:val="nil"/>
              <w:bottom w:val="nil"/>
              <w:right w:val="nil"/>
            </w:tcBorders>
          </w:tcPr>
          <w:p w14:paraId="1D84B13A" w14:textId="77777777" w:rsidR="00536620" w:rsidRDefault="00536620" w:rsidP="006B77D9">
            <w:pPr>
              <w:pStyle w:val="ListParagraph"/>
              <w:rPr>
                <w:rFonts w:eastAsia="Times New Roman" w:cs="Arial"/>
                <w:color w:val="2B2B2B"/>
                <w:sz w:val="20"/>
                <w:szCs w:val="20"/>
              </w:rPr>
            </w:pPr>
          </w:p>
          <w:p w14:paraId="068FBB84" w14:textId="77777777" w:rsidR="00536620" w:rsidRPr="00BE72B6" w:rsidRDefault="00536620" w:rsidP="00536620">
            <w:pPr>
              <w:pStyle w:val="ListParagraph"/>
              <w:numPr>
                <w:ilvl w:val="0"/>
                <w:numId w:val="16"/>
              </w:numPr>
              <w:rPr>
                <w:rFonts w:eastAsia="Times New Roman" w:cs="Arial"/>
                <w:color w:val="2B2B2B"/>
                <w:sz w:val="20"/>
                <w:szCs w:val="20"/>
              </w:rPr>
            </w:pPr>
            <w:r w:rsidRPr="00BE72B6">
              <w:rPr>
                <w:rFonts w:eastAsia="Times New Roman" w:cs="Arial"/>
                <w:color w:val="2B2B2B"/>
                <w:sz w:val="20"/>
                <w:szCs w:val="20"/>
              </w:rPr>
              <w:t>Для проведения испытаний будут отобраны образцы в количестве</w:t>
            </w:r>
          </w:p>
        </w:tc>
        <w:tc>
          <w:tcPr>
            <w:tcW w:w="993" w:type="dxa"/>
            <w:tcBorders>
              <w:top w:val="nil"/>
              <w:left w:val="nil"/>
              <w:bottom w:val="single" w:sz="4" w:space="0" w:color="auto"/>
              <w:right w:val="nil"/>
            </w:tcBorders>
          </w:tcPr>
          <w:p w14:paraId="53196854" w14:textId="77777777" w:rsidR="00536620" w:rsidRDefault="00536620" w:rsidP="006B77D9">
            <w:pPr>
              <w:rPr>
                <w:rFonts w:eastAsia="Times New Roman" w:cs="Arial"/>
                <w:color w:val="2B2B2B"/>
                <w:sz w:val="20"/>
                <w:szCs w:val="20"/>
              </w:rPr>
            </w:pPr>
          </w:p>
          <w:p w14:paraId="10C45342" w14:textId="77777777" w:rsidR="00536620" w:rsidRPr="0028160B" w:rsidRDefault="00536620" w:rsidP="006B77D9">
            <w:pPr>
              <w:rPr>
                <w:rFonts w:eastAsia="Times New Roman" w:cs="Arial"/>
                <w:sz w:val="20"/>
                <w:szCs w:val="20"/>
              </w:rPr>
            </w:pPr>
            <w:r>
              <w:rPr>
                <w:rFonts w:eastAsia="Times New Roman" w:cs="Arial"/>
                <w:sz w:val="20"/>
                <w:szCs w:val="20"/>
              </w:rPr>
              <w:t xml:space="preserve"> </w:t>
            </w:r>
          </w:p>
        </w:tc>
        <w:tc>
          <w:tcPr>
            <w:tcW w:w="1258" w:type="dxa"/>
            <w:tcBorders>
              <w:top w:val="nil"/>
              <w:left w:val="nil"/>
              <w:bottom w:val="nil"/>
              <w:right w:val="nil"/>
            </w:tcBorders>
          </w:tcPr>
          <w:p w14:paraId="56BABE4D" w14:textId="77777777" w:rsidR="00536620" w:rsidRPr="00BE72B6" w:rsidRDefault="00536620" w:rsidP="006B77D9">
            <w:pPr>
              <w:rPr>
                <w:rFonts w:eastAsia="Times New Roman" w:cs="Arial"/>
                <w:color w:val="2B2B2B"/>
                <w:sz w:val="20"/>
                <w:szCs w:val="20"/>
              </w:rPr>
            </w:pPr>
          </w:p>
        </w:tc>
        <w:tc>
          <w:tcPr>
            <w:tcW w:w="1258" w:type="dxa"/>
            <w:tcBorders>
              <w:top w:val="nil"/>
              <w:left w:val="nil"/>
              <w:bottom w:val="single" w:sz="4" w:space="0" w:color="auto"/>
              <w:right w:val="nil"/>
            </w:tcBorders>
          </w:tcPr>
          <w:p w14:paraId="55237A12" w14:textId="77777777" w:rsidR="00536620" w:rsidRPr="00BE72B6" w:rsidRDefault="00536620" w:rsidP="006B77D9">
            <w:pPr>
              <w:rPr>
                <w:rFonts w:eastAsia="Times New Roman" w:cs="Arial"/>
                <w:color w:val="2B2B2B"/>
                <w:sz w:val="20"/>
                <w:szCs w:val="20"/>
              </w:rPr>
            </w:pPr>
          </w:p>
        </w:tc>
      </w:tr>
      <w:tr w:rsidR="00536620" w:rsidRPr="00BE72B6" w14:paraId="6CA8C8A9" w14:textId="77777777" w:rsidTr="006B77D9">
        <w:tc>
          <w:tcPr>
            <w:tcW w:w="10421" w:type="dxa"/>
            <w:gridSpan w:val="7"/>
            <w:tcBorders>
              <w:top w:val="nil"/>
              <w:left w:val="nil"/>
              <w:bottom w:val="single" w:sz="4" w:space="0" w:color="auto"/>
              <w:right w:val="nil"/>
            </w:tcBorders>
          </w:tcPr>
          <w:p w14:paraId="4FA0F376" w14:textId="77777777" w:rsidR="00536620" w:rsidRPr="00BE72B6" w:rsidRDefault="00536620" w:rsidP="006B77D9">
            <w:pPr>
              <w:rPr>
                <w:rFonts w:eastAsia="Times New Roman" w:cs="Arial"/>
                <w:color w:val="2B2B2B"/>
                <w:sz w:val="20"/>
                <w:szCs w:val="20"/>
              </w:rPr>
            </w:pPr>
          </w:p>
        </w:tc>
      </w:tr>
      <w:tr w:rsidR="00536620" w:rsidRPr="00BE72B6" w14:paraId="4AE86144" w14:textId="77777777" w:rsidTr="006B77D9">
        <w:tc>
          <w:tcPr>
            <w:tcW w:w="10421" w:type="dxa"/>
            <w:gridSpan w:val="7"/>
            <w:tcBorders>
              <w:top w:val="single" w:sz="4" w:space="0" w:color="auto"/>
              <w:left w:val="nil"/>
              <w:bottom w:val="nil"/>
              <w:right w:val="nil"/>
            </w:tcBorders>
          </w:tcPr>
          <w:p w14:paraId="2226F096" w14:textId="77777777" w:rsidR="00536620" w:rsidRPr="00BE72B6" w:rsidRDefault="00536620" w:rsidP="006B77D9">
            <w:pPr>
              <w:jc w:val="center"/>
              <w:rPr>
                <w:rFonts w:eastAsia="Times New Roman" w:cs="Arial"/>
                <w:color w:val="2B2B2B"/>
                <w:sz w:val="20"/>
                <w:szCs w:val="20"/>
                <w:vertAlign w:val="superscript"/>
              </w:rPr>
            </w:pPr>
            <w:r w:rsidRPr="00BE72B6">
              <w:rPr>
                <w:rFonts w:eastAsia="Times New Roman" w:cs="Arial"/>
                <w:color w:val="2B2B2B"/>
                <w:sz w:val="20"/>
                <w:szCs w:val="20"/>
                <w:vertAlign w:val="superscript"/>
              </w:rPr>
              <w:t>место отбора образцов</w:t>
            </w:r>
          </w:p>
        </w:tc>
      </w:tr>
      <w:tr w:rsidR="00536620" w:rsidRPr="00BE72B6" w14:paraId="7AA69A5D" w14:textId="77777777" w:rsidTr="006B77D9">
        <w:tc>
          <w:tcPr>
            <w:tcW w:w="3510" w:type="dxa"/>
            <w:gridSpan w:val="3"/>
            <w:tcBorders>
              <w:top w:val="nil"/>
              <w:left w:val="nil"/>
              <w:bottom w:val="nil"/>
              <w:right w:val="nil"/>
            </w:tcBorders>
          </w:tcPr>
          <w:p w14:paraId="4FE83F13" w14:textId="77777777" w:rsidR="00536620" w:rsidRPr="00BE72B6" w:rsidRDefault="00536620" w:rsidP="00536620">
            <w:pPr>
              <w:pStyle w:val="ListParagraph"/>
              <w:numPr>
                <w:ilvl w:val="0"/>
                <w:numId w:val="16"/>
              </w:numPr>
              <w:rPr>
                <w:rFonts w:eastAsia="Times New Roman" w:cs="Arial"/>
                <w:color w:val="2B2B2B"/>
                <w:sz w:val="20"/>
                <w:szCs w:val="20"/>
              </w:rPr>
            </w:pPr>
            <w:r w:rsidRPr="00BE72B6">
              <w:rPr>
                <w:rFonts w:eastAsia="Times New Roman" w:cs="Arial"/>
                <w:color w:val="2B2B2B"/>
                <w:sz w:val="20"/>
                <w:szCs w:val="20"/>
              </w:rPr>
              <w:t>Работы проводятся на основе</w:t>
            </w:r>
          </w:p>
        </w:tc>
        <w:tc>
          <w:tcPr>
            <w:tcW w:w="6911" w:type="dxa"/>
            <w:gridSpan w:val="4"/>
            <w:tcBorders>
              <w:top w:val="nil"/>
              <w:left w:val="nil"/>
              <w:bottom w:val="single" w:sz="4" w:space="0" w:color="auto"/>
              <w:right w:val="nil"/>
            </w:tcBorders>
          </w:tcPr>
          <w:p w14:paraId="1BC89FC9" w14:textId="77777777" w:rsidR="00536620" w:rsidRPr="00BE72B6" w:rsidRDefault="00536620" w:rsidP="006B77D9">
            <w:pPr>
              <w:rPr>
                <w:rFonts w:eastAsia="Times New Roman" w:cs="Arial"/>
                <w:color w:val="2B2B2B"/>
                <w:sz w:val="20"/>
                <w:szCs w:val="20"/>
              </w:rPr>
            </w:pPr>
          </w:p>
        </w:tc>
      </w:tr>
      <w:tr w:rsidR="00536620" w:rsidRPr="00BE72B6" w14:paraId="62499C21" w14:textId="77777777" w:rsidTr="006B77D9">
        <w:tc>
          <w:tcPr>
            <w:tcW w:w="3510" w:type="dxa"/>
            <w:gridSpan w:val="3"/>
            <w:tcBorders>
              <w:top w:val="nil"/>
              <w:left w:val="nil"/>
              <w:bottom w:val="nil"/>
              <w:right w:val="nil"/>
            </w:tcBorders>
          </w:tcPr>
          <w:p w14:paraId="647CD267" w14:textId="77777777" w:rsidR="00536620" w:rsidRPr="00BE72B6" w:rsidRDefault="00536620" w:rsidP="006B77D9">
            <w:pPr>
              <w:rPr>
                <w:rFonts w:eastAsia="Times New Roman" w:cs="Arial"/>
                <w:color w:val="2B2B2B"/>
                <w:sz w:val="20"/>
                <w:szCs w:val="20"/>
              </w:rPr>
            </w:pPr>
          </w:p>
        </w:tc>
        <w:tc>
          <w:tcPr>
            <w:tcW w:w="6911" w:type="dxa"/>
            <w:gridSpan w:val="4"/>
            <w:tcBorders>
              <w:top w:val="nil"/>
              <w:left w:val="nil"/>
              <w:bottom w:val="nil"/>
              <w:right w:val="nil"/>
            </w:tcBorders>
          </w:tcPr>
          <w:p w14:paraId="23A0938F" w14:textId="77777777" w:rsidR="00536620" w:rsidRPr="00BE72B6" w:rsidRDefault="00536620" w:rsidP="006B77D9">
            <w:pPr>
              <w:jc w:val="center"/>
              <w:rPr>
                <w:rFonts w:eastAsia="Times New Roman" w:cs="Arial"/>
                <w:color w:val="2B2B2B"/>
                <w:sz w:val="20"/>
                <w:szCs w:val="20"/>
                <w:vertAlign w:val="superscript"/>
              </w:rPr>
            </w:pPr>
            <w:r w:rsidRPr="00BE72B6">
              <w:rPr>
                <w:rFonts w:eastAsia="Times New Roman" w:cs="Arial"/>
                <w:color w:val="2B2B2B"/>
                <w:sz w:val="20"/>
                <w:szCs w:val="20"/>
                <w:vertAlign w:val="superscript"/>
              </w:rPr>
              <w:t>хозяйственный договор, тариф, другие варианты оплаты</w:t>
            </w:r>
          </w:p>
        </w:tc>
      </w:tr>
      <w:tr w:rsidR="00536620" w:rsidRPr="00BE72B6" w14:paraId="7FF2ECB2" w14:textId="77777777" w:rsidTr="006B77D9">
        <w:tc>
          <w:tcPr>
            <w:tcW w:w="10421" w:type="dxa"/>
            <w:gridSpan w:val="7"/>
            <w:tcBorders>
              <w:top w:val="nil"/>
              <w:left w:val="nil"/>
              <w:bottom w:val="nil"/>
              <w:right w:val="nil"/>
            </w:tcBorders>
          </w:tcPr>
          <w:p w14:paraId="3CF78D42" w14:textId="77777777" w:rsidR="00536620" w:rsidRPr="00BE72B6" w:rsidRDefault="00536620" w:rsidP="006B77D9">
            <w:pPr>
              <w:rPr>
                <w:rFonts w:eastAsia="Times New Roman" w:cs="Arial"/>
                <w:color w:val="2B2B2B"/>
                <w:sz w:val="20"/>
                <w:szCs w:val="20"/>
              </w:rPr>
            </w:pPr>
          </w:p>
        </w:tc>
      </w:tr>
    </w:tbl>
    <w:p w14:paraId="256F730F" w14:textId="77777777" w:rsidR="00536620" w:rsidRPr="00BE72B6" w:rsidRDefault="00536620" w:rsidP="00536620">
      <w:pPr>
        <w:shd w:val="clear" w:color="auto" w:fill="FFFFFF"/>
        <w:spacing w:line="240" w:lineRule="auto"/>
        <w:rPr>
          <w:rFonts w:eastAsia="Times New Roman" w:cs="Arial"/>
          <w:color w:val="2B2B2B"/>
          <w:sz w:val="20"/>
          <w:szCs w:val="20"/>
        </w:rPr>
      </w:pPr>
    </w:p>
    <w:p w14:paraId="3F9DCCCF" w14:textId="77777777" w:rsidR="00536620" w:rsidRPr="00BE72B6" w:rsidRDefault="00536620" w:rsidP="00536620">
      <w:pPr>
        <w:shd w:val="clear" w:color="auto" w:fill="FFFFFF"/>
        <w:spacing w:line="240" w:lineRule="auto"/>
        <w:rPr>
          <w:rFonts w:eastAsia="Times New Roman" w:cs="Arial"/>
          <w:color w:val="2B2B2B"/>
          <w:sz w:val="20"/>
          <w:szCs w:val="20"/>
        </w:rPr>
      </w:pPr>
      <w:r w:rsidRPr="00BE72B6">
        <w:rPr>
          <w:rFonts w:eastAsia="Times New Roman" w:cs="Arial"/>
          <w:color w:val="2B2B2B"/>
          <w:sz w:val="20"/>
          <w:szCs w:val="20"/>
        </w:rPr>
        <w:t xml:space="preserve">     Руководитель органа по сертификации ___________  __</w:t>
      </w:r>
    </w:p>
    <w:p w14:paraId="23C6EA2E" w14:textId="77777777" w:rsidR="00536620" w:rsidRPr="00BE72B6" w:rsidRDefault="00536620" w:rsidP="00536620">
      <w:pPr>
        <w:shd w:val="clear" w:color="auto" w:fill="FFFFFF"/>
        <w:spacing w:line="240" w:lineRule="auto"/>
        <w:rPr>
          <w:rFonts w:eastAsia="Times New Roman" w:cs="Arial"/>
          <w:color w:val="2B2B2B"/>
          <w:sz w:val="20"/>
          <w:szCs w:val="20"/>
          <w:vertAlign w:val="superscript"/>
        </w:rPr>
      </w:pPr>
      <w:r w:rsidRPr="00BE72B6">
        <w:rPr>
          <w:rFonts w:eastAsia="Times New Roman" w:cs="Arial"/>
          <w:color w:val="2B2B2B"/>
          <w:sz w:val="20"/>
          <w:szCs w:val="20"/>
          <w:vertAlign w:val="superscript"/>
        </w:rPr>
        <w:t>                                                                                                                         подпись                     инициалы, фамилия</w:t>
      </w:r>
    </w:p>
    <w:p w14:paraId="2112BD68" w14:textId="77777777" w:rsidR="00536620" w:rsidRPr="00BE72B6" w:rsidRDefault="00536620" w:rsidP="00536620">
      <w:pPr>
        <w:shd w:val="clear" w:color="auto" w:fill="FFFFFF"/>
        <w:spacing w:line="240" w:lineRule="auto"/>
        <w:rPr>
          <w:rFonts w:eastAsia="Times New Roman" w:cs="Arial"/>
          <w:color w:val="2B2B2B"/>
          <w:sz w:val="20"/>
          <w:szCs w:val="20"/>
        </w:rPr>
      </w:pPr>
      <w:r w:rsidRPr="00BE72B6">
        <w:rPr>
          <w:rFonts w:eastAsia="Times New Roman" w:cs="Arial"/>
          <w:color w:val="2B2B2B"/>
          <w:sz w:val="20"/>
          <w:szCs w:val="20"/>
        </w:rPr>
        <w:t> </w:t>
      </w:r>
    </w:p>
    <w:p w14:paraId="66F8F853" w14:textId="77777777" w:rsidR="00536620" w:rsidRPr="00BE72B6" w:rsidRDefault="00536620" w:rsidP="00536620">
      <w:pPr>
        <w:shd w:val="clear" w:color="auto" w:fill="FFFFFF"/>
        <w:spacing w:line="240" w:lineRule="auto"/>
        <w:rPr>
          <w:rFonts w:eastAsia="Times New Roman" w:cs="Arial"/>
          <w:color w:val="2B2B2B"/>
          <w:sz w:val="20"/>
          <w:szCs w:val="20"/>
        </w:rPr>
      </w:pPr>
      <w:r w:rsidRPr="00BE72B6">
        <w:rPr>
          <w:rFonts w:eastAsia="Times New Roman" w:cs="Arial"/>
          <w:color w:val="2B2B2B"/>
          <w:sz w:val="20"/>
          <w:szCs w:val="20"/>
        </w:rPr>
        <w:t xml:space="preserve">     Печать                           </w:t>
      </w:r>
      <w:r>
        <w:rPr>
          <w:rFonts w:eastAsia="Times New Roman" w:cs="Arial"/>
          <w:color w:val="2B2B2B"/>
          <w:sz w:val="20"/>
          <w:szCs w:val="20"/>
        </w:rPr>
        <w:t xml:space="preserve">«. </w:t>
      </w:r>
      <w:r w:rsidRPr="00BE72B6">
        <w:rPr>
          <w:rFonts w:eastAsia="Times New Roman" w:cs="Arial"/>
          <w:color w:val="2B2B2B"/>
          <w:sz w:val="20"/>
          <w:szCs w:val="20"/>
        </w:rPr>
        <w:t xml:space="preserve">» </w:t>
      </w:r>
      <w:r>
        <w:rPr>
          <w:rFonts w:eastAsia="Times New Roman" w:cs="Arial"/>
          <w:color w:val="2B2B2B"/>
          <w:sz w:val="20"/>
          <w:szCs w:val="20"/>
        </w:rPr>
        <w:t xml:space="preserve">            </w:t>
      </w:r>
      <w:r w:rsidRPr="00BE72B6">
        <w:rPr>
          <w:rFonts w:eastAsia="Times New Roman" w:cs="Arial"/>
          <w:color w:val="2B2B2B"/>
          <w:sz w:val="20"/>
          <w:szCs w:val="20"/>
        </w:rPr>
        <w:t xml:space="preserve"> 20</w:t>
      </w:r>
      <w:r>
        <w:rPr>
          <w:rFonts w:eastAsia="Times New Roman" w:cs="Arial"/>
          <w:color w:val="2B2B2B"/>
          <w:sz w:val="20"/>
          <w:szCs w:val="20"/>
        </w:rPr>
        <w:t>__</w:t>
      </w:r>
      <w:r w:rsidRPr="00BE72B6">
        <w:rPr>
          <w:rFonts w:eastAsia="Times New Roman" w:cs="Arial"/>
          <w:color w:val="2B2B2B"/>
          <w:sz w:val="20"/>
          <w:szCs w:val="20"/>
        </w:rPr>
        <w:t xml:space="preserve"> г.</w:t>
      </w:r>
    </w:p>
    <w:p w14:paraId="785B752B" w14:textId="77777777" w:rsidR="00536620" w:rsidRDefault="00536620" w:rsidP="00536620">
      <w:pPr>
        <w:shd w:val="clear" w:color="auto" w:fill="FFFFFF"/>
        <w:spacing w:line="240" w:lineRule="auto"/>
        <w:rPr>
          <w:rFonts w:eastAsia="Times New Roman" w:cs="Arial"/>
          <w:color w:val="2B2B2B"/>
          <w:sz w:val="20"/>
          <w:szCs w:val="20"/>
        </w:rPr>
      </w:pPr>
      <w:r w:rsidRPr="00BE72B6">
        <w:rPr>
          <w:rFonts w:eastAsia="Times New Roman" w:cs="Arial"/>
          <w:color w:val="2B2B2B"/>
          <w:sz w:val="20"/>
          <w:szCs w:val="20"/>
        </w:rPr>
        <w:t> Уведомление получил _____________________  ______________</w:t>
      </w:r>
    </w:p>
    <w:p w14:paraId="6853B882" w14:textId="77777777" w:rsidR="00536620" w:rsidRPr="00E60EC7" w:rsidRDefault="00536620" w:rsidP="00E60EC7">
      <w:pPr>
        <w:spacing w:line="360" w:lineRule="auto"/>
        <w:outlineLvl w:val="0"/>
        <w:rPr>
          <w:rFonts w:cs="Arial"/>
          <w:b/>
          <w:color w:val="000000"/>
          <w:szCs w:val="24"/>
        </w:rPr>
      </w:pPr>
    </w:p>
    <w:p w14:paraId="5268AE85" w14:textId="77777777" w:rsidR="00E151F8" w:rsidRPr="00BE72B6" w:rsidRDefault="00E151F8" w:rsidP="006351A4">
      <w:pPr>
        <w:pBdr>
          <w:top w:val="single" w:sz="4" w:space="1" w:color="auto"/>
          <w:left w:val="single" w:sz="4" w:space="4" w:color="auto"/>
          <w:bottom w:val="single" w:sz="4" w:space="1" w:color="auto"/>
          <w:right w:val="single" w:sz="4" w:space="4" w:color="auto"/>
        </w:pBdr>
        <w:spacing w:line="360" w:lineRule="auto"/>
        <w:outlineLvl w:val="0"/>
        <w:rPr>
          <w:rStyle w:val="Heading1Char"/>
          <w:rFonts w:ascii="Arial" w:hAnsi="Arial" w:cs="Arial"/>
        </w:rPr>
        <w:sectPr w:rsidR="00E151F8" w:rsidRPr="00BE72B6" w:rsidSect="00E151F8">
          <w:footerReference w:type="default" r:id="rId14"/>
          <w:type w:val="continuous"/>
          <w:pgSz w:w="11906" w:h="16838" w:code="9"/>
          <w:pgMar w:top="567" w:right="567" w:bottom="567" w:left="1134" w:header="709" w:footer="709" w:gutter="0"/>
          <w:cols w:space="708"/>
          <w:titlePg/>
          <w:docGrid w:linePitch="360"/>
        </w:sectPr>
      </w:pPr>
    </w:p>
    <w:p w14:paraId="19F7AFD8" w14:textId="36471B13" w:rsidR="00ED1900" w:rsidRPr="00E30EF2" w:rsidRDefault="00ED1900" w:rsidP="00E30EF2">
      <w:pPr>
        <w:spacing w:line="360" w:lineRule="auto"/>
        <w:jc w:val="right"/>
        <w:outlineLvl w:val="0"/>
        <w:rPr>
          <w:rFonts w:cs="Arial"/>
          <w:b/>
          <w:bCs/>
          <w:color w:val="000000"/>
          <w:szCs w:val="24"/>
        </w:rPr>
      </w:pPr>
      <w:bookmarkStart w:id="82" w:name="_Toc50543982"/>
      <w:r w:rsidRPr="00E60EC7">
        <w:rPr>
          <w:rFonts w:cs="Arial"/>
          <w:b/>
          <w:bCs/>
          <w:lang w:eastAsia="ru-RU"/>
        </w:rPr>
        <w:lastRenderedPageBreak/>
        <w:t>Приложение 3</w:t>
      </w:r>
      <w:r w:rsidR="00536620">
        <w:rPr>
          <w:rFonts w:cs="Arial"/>
          <w:b/>
          <w:bCs/>
          <w:lang w:eastAsia="ru-RU"/>
        </w:rPr>
        <w:t>а</w:t>
      </w:r>
      <w:r w:rsidRPr="00E60EC7">
        <w:rPr>
          <w:rFonts w:cs="Arial"/>
          <w:b/>
          <w:bCs/>
          <w:lang w:eastAsia="ru-RU"/>
        </w:rPr>
        <w:t xml:space="preserve"> Форма </w:t>
      </w:r>
      <w:r w:rsidR="006351A4">
        <w:rPr>
          <w:rFonts w:cs="Arial"/>
          <w:b/>
          <w:bCs/>
          <w:lang w:eastAsia="ru-RU"/>
        </w:rPr>
        <w:t xml:space="preserve">Акт </w:t>
      </w:r>
      <w:r w:rsidRPr="00E60EC7">
        <w:rPr>
          <w:rFonts w:cs="Arial"/>
          <w:b/>
          <w:bCs/>
          <w:lang w:eastAsia="ru-RU"/>
        </w:rPr>
        <w:t>идентификации продукции</w:t>
      </w:r>
      <w:bookmarkEnd w:id="82"/>
    </w:p>
    <w:tbl>
      <w:tblPr>
        <w:tblW w:w="0" w:type="auto"/>
        <w:tblCellMar>
          <w:left w:w="0" w:type="dxa"/>
          <w:right w:w="0" w:type="dxa"/>
        </w:tblCellMar>
        <w:tblLook w:val="04A0" w:firstRow="1" w:lastRow="0" w:firstColumn="1" w:lastColumn="0" w:noHBand="0" w:noVBand="1"/>
      </w:tblPr>
      <w:tblGrid>
        <w:gridCol w:w="1927"/>
        <w:gridCol w:w="1737"/>
        <w:gridCol w:w="3267"/>
        <w:gridCol w:w="906"/>
        <w:gridCol w:w="2513"/>
        <w:gridCol w:w="77"/>
      </w:tblGrid>
      <w:tr w:rsidR="006351A4" w:rsidRPr="00E5187D" w14:paraId="79FE639B" w14:textId="77777777" w:rsidTr="006351A4">
        <w:trPr>
          <w:trHeight w:hRule="exact" w:val="993"/>
        </w:trPr>
        <w:tc>
          <w:tcPr>
            <w:tcW w:w="10350" w:type="dxa"/>
            <w:gridSpan w:val="5"/>
            <w:shd w:val="clear" w:color="000000" w:fill="FFFFFF"/>
            <w:tcMar>
              <w:left w:w="34" w:type="dxa"/>
              <w:right w:w="34" w:type="dxa"/>
            </w:tcMar>
          </w:tcPr>
          <w:p w14:paraId="393D8ECE" w14:textId="77777777" w:rsidR="006351A4" w:rsidRPr="00E5187D" w:rsidRDefault="006351A4" w:rsidP="00390104">
            <w:pPr>
              <w:spacing w:line="238" w:lineRule="auto"/>
              <w:ind w:left="30" w:right="30"/>
              <w:jc w:val="center"/>
              <w:rPr>
                <w:rFonts w:ascii="Times New Roman" w:hAnsi="Times New Roman"/>
                <w:b/>
                <w:color w:val="000000"/>
                <w:sz w:val="16"/>
                <w:szCs w:val="16"/>
              </w:rPr>
            </w:pPr>
            <w:r w:rsidRPr="00E5187D">
              <w:rPr>
                <w:rFonts w:ascii="Times New Roman" w:hAnsi="Times New Roman"/>
                <w:b/>
                <w:color w:val="000000"/>
                <w:sz w:val="16"/>
                <w:szCs w:val="16"/>
              </w:rPr>
              <w:t>Орган по сертификации Общества с ограниченной ответственностью " Эксперт-</w:t>
            </w:r>
            <w:proofErr w:type="spellStart"/>
            <w:r w:rsidRPr="00E5187D">
              <w:rPr>
                <w:rFonts w:ascii="Times New Roman" w:hAnsi="Times New Roman"/>
                <w:b/>
                <w:color w:val="000000"/>
                <w:sz w:val="16"/>
                <w:szCs w:val="16"/>
              </w:rPr>
              <w:t>Лайн</w:t>
            </w:r>
            <w:proofErr w:type="spellEnd"/>
            <w:r w:rsidRPr="00E5187D">
              <w:rPr>
                <w:rFonts w:ascii="Times New Roman" w:hAnsi="Times New Roman"/>
                <w:b/>
                <w:color w:val="000000"/>
                <w:sz w:val="16"/>
                <w:szCs w:val="16"/>
              </w:rPr>
              <w:t xml:space="preserve"> "</w:t>
            </w:r>
          </w:p>
          <w:p w14:paraId="099C37E7" w14:textId="06914155" w:rsidR="006351A4" w:rsidRPr="00E5187D" w:rsidRDefault="006351A4" w:rsidP="00390104">
            <w:pPr>
              <w:spacing w:line="238" w:lineRule="auto"/>
              <w:ind w:left="30" w:right="30"/>
              <w:jc w:val="center"/>
              <w:rPr>
                <w:rFonts w:ascii="Times New Roman" w:hAnsi="Times New Roman"/>
                <w:b/>
                <w:color w:val="000000"/>
                <w:sz w:val="16"/>
                <w:szCs w:val="16"/>
              </w:rPr>
            </w:pPr>
            <w:r w:rsidRPr="00E5187D">
              <w:rPr>
                <w:rFonts w:ascii="Times New Roman" w:hAnsi="Times New Roman"/>
                <w:b/>
                <w:color w:val="000000"/>
                <w:sz w:val="16"/>
                <w:szCs w:val="16"/>
              </w:rPr>
              <w:t>Аттестат аккредитации № KG 417/КЦА.ОСП.0</w:t>
            </w:r>
            <w:r w:rsidR="00767676">
              <w:rPr>
                <w:rFonts w:ascii="Times New Roman" w:hAnsi="Times New Roman"/>
                <w:b/>
                <w:color w:val="000000"/>
                <w:sz w:val="16"/>
                <w:szCs w:val="16"/>
              </w:rPr>
              <w:t>53</w:t>
            </w:r>
          </w:p>
          <w:p w14:paraId="49193BD6" w14:textId="77777777" w:rsidR="006351A4" w:rsidRPr="00E5187D" w:rsidRDefault="006351A4" w:rsidP="00390104">
            <w:pPr>
              <w:spacing w:line="238" w:lineRule="auto"/>
              <w:ind w:left="30" w:right="30"/>
              <w:jc w:val="center"/>
              <w:rPr>
                <w:rFonts w:ascii="Times New Roman" w:hAnsi="Times New Roman"/>
                <w:b/>
                <w:color w:val="000000"/>
                <w:sz w:val="16"/>
                <w:szCs w:val="16"/>
              </w:rPr>
            </w:pPr>
            <w:r w:rsidRPr="00E5187D">
              <w:rPr>
                <w:rFonts w:ascii="Times New Roman" w:hAnsi="Times New Roman"/>
                <w:b/>
                <w:color w:val="000000"/>
                <w:sz w:val="16"/>
                <w:szCs w:val="16"/>
              </w:rPr>
              <w:t xml:space="preserve">Место нахождения: 720040 Кыргызская Республика, г. Бишкек, ул. </w:t>
            </w:r>
            <w:proofErr w:type="spellStart"/>
            <w:r w:rsidRPr="00E5187D">
              <w:rPr>
                <w:rFonts w:ascii="Times New Roman" w:hAnsi="Times New Roman"/>
                <w:b/>
                <w:color w:val="000000"/>
                <w:sz w:val="16"/>
                <w:szCs w:val="16"/>
              </w:rPr>
              <w:t>Раззакова</w:t>
            </w:r>
            <w:proofErr w:type="spellEnd"/>
            <w:r w:rsidRPr="00E5187D">
              <w:rPr>
                <w:rFonts w:ascii="Times New Roman" w:hAnsi="Times New Roman"/>
                <w:b/>
                <w:color w:val="000000"/>
                <w:sz w:val="16"/>
                <w:szCs w:val="16"/>
              </w:rPr>
              <w:t>, д.19, оф 902</w:t>
            </w:r>
          </w:p>
          <w:p w14:paraId="68194CF1" w14:textId="77777777" w:rsidR="006351A4" w:rsidRPr="00E5187D" w:rsidRDefault="006351A4" w:rsidP="00390104">
            <w:pPr>
              <w:spacing w:line="238" w:lineRule="auto"/>
              <w:ind w:left="30" w:right="30"/>
              <w:jc w:val="center"/>
              <w:rPr>
                <w:rFonts w:ascii="Times New Roman" w:hAnsi="Times New Roman"/>
                <w:b/>
                <w:color w:val="000000"/>
                <w:sz w:val="16"/>
                <w:szCs w:val="16"/>
              </w:rPr>
            </w:pPr>
            <w:r w:rsidRPr="00E5187D">
              <w:rPr>
                <w:rFonts w:ascii="Times New Roman" w:hAnsi="Times New Roman"/>
                <w:b/>
                <w:color w:val="000000"/>
                <w:sz w:val="16"/>
                <w:szCs w:val="16"/>
              </w:rPr>
              <w:t xml:space="preserve">Адрес места осуществления деятельности: 720040 Кыргызская Республика, г. Бишкек, ул. </w:t>
            </w:r>
            <w:proofErr w:type="spellStart"/>
            <w:r w:rsidRPr="00E5187D">
              <w:rPr>
                <w:rFonts w:ascii="Times New Roman" w:hAnsi="Times New Roman"/>
                <w:b/>
                <w:color w:val="000000"/>
                <w:sz w:val="16"/>
                <w:szCs w:val="16"/>
              </w:rPr>
              <w:t>Раззакова</w:t>
            </w:r>
            <w:proofErr w:type="spellEnd"/>
            <w:r w:rsidRPr="00E5187D">
              <w:rPr>
                <w:rFonts w:ascii="Times New Roman" w:hAnsi="Times New Roman"/>
                <w:b/>
                <w:color w:val="000000"/>
                <w:sz w:val="16"/>
                <w:szCs w:val="16"/>
              </w:rPr>
              <w:t>, д.19, оф 902</w:t>
            </w:r>
          </w:p>
          <w:p w14:paraId="2DA9AF57" w14:textId="77777777" w:rsidR="006351A4" w:rsidRPr="00E5187D" w:rsidRDefault="006351A4" w:rsidP="00390104">
            <w:pPr>
              <w:spacing w:line="238" w:lineRule="auto"/>
              <w:ind w:left="30" w:right="30"/>
              <w:jc w:val="center"/>
              <w:rPr>
                <w:sz w:val="16"/>
                <w:szCs w:val="16"/>
              </w:rPr>
            </w:pPr>
            <w:r w:rsidRPr="00E5187D">
              <w:rPr>
                <w:rFonts w:ascii="Times New Roman" w:hAnsi="Times New Roman"/>
                <w:b/>
                <w:color w:val="000000"/>
                <w:sz w:val="16"/>
                <w:szCs w:val="16"/>
              </w:rPr>
              <w:t>Телефон: +996708803093, адрес электронной почты: Ekspert.line@yandex.ru</w:t>
            </w:r>
          </w:p>
        </w:tc>
        <w:tc>
          <w:tcPr>
            <w:tcW w:w="77" w:type="dxa"/>
          </w:tcPr>
          <w:p w14:paraId="61B864C2" w14:textId="77777777" w:rsidR="006351A4" w:rsidRPr="00E5187D" w:rsidRDefault="006351A4" w:rsidP="00390104">
            <w:pPr>
              <w:spacing w:line="0" w:lineRule="auto"/>
              <w:rPr>
                <w:sz w:val="1"/>
                <w:szCs w:val="1"/>
              </w:rPr>
            </w:pPr>
          </w:p>
        </w:tc>
      </w:tr>
      <w:tr w:rsidR="006351A4" w:rsidRPr="00E5187D" w14:paraId="55679C7B" w14:textId="77777777" w:rsidTr="006351A4">
        <w:trPr>
          <w:trHeight w:hRule="exact" w:val="59"/>
        </w:trPr>
        <w:tc>
          <w:tcPr>
            <w:tcW w:w="1927" w:type="dxa"/>
          </w:tcPr>
          <w:p w14:paraId="2F401830" w14:textId="77777777" w:rsidR="006351A4" w:rsidRPr="00E5187D" w:rsidRDefault="006351A4" w:rsidP="00390104">
            <w:pPr>
              <w:spacing w:line="0" w:lineRule="auto"/>
              <w:rPr>
                <w:sz w:val="1"/>
                <w:szCs w:val="1"/>
              </w:rPr>
            </w:pPr>
          </w:p>
        </w:tc>
        <w:tc>
          <w:tcPr>
            <w:tcW w:w="1737" w:type="dxa"/>
          </w:tcPr>
          <w:p w14:paraId="48ECAC0C" w14:textId="77777777" w:rsidR="006351A4" w:rsidRPr="00E5187D" w:rsidRDefault="006351A4" w:rsidP="00390104">
            <w:pPr>
              <w:spacing w:line="0" w:lineRule="auto"/>
              <w:rPr>
                <w:sz w:val="1"/>
                <w:szCs w:val="1"/>
              </w:rPr>
            </w:pPr>
          </w:p>
        </w:tc>
        <w:tc>
          <w:tcPr>
            <w:tcW w:w="3267" w:type="dxa"/>
          </w:tcPr>
          <w:p w14:paraId="3A91348E" w14:textId="77777777" w:rsidR="006351A4" w:rsidRPr="00E5187D" w:rsidRDefault="006351A4" w:rsidP="00390104">
            <w:pPr>
              <w:spacing w:line="0" w:lineRule="auto"/>
              <w:rPr>
                <w:sz w:val="1"/>
                <w:szCs w:val="1"/>
              </w:rPr>
            </w:pPr>
          </w:p>
        </w:tc>
        <w:tc>
          <w:tcPr>
            <w:tcW w:w="906" w:type="dxa"/>
          </w:tcPr>
          <w:p w14:paraId="6F9A1083" w14:textId="77777777" w:rsidR="006351A4" w:rsidRPr="00E5187D" w:rsidRDefault="006351A4" w:rsidP="00390104">
            <w:pPr>
              <w:spacing w:line="0" w:lineRule="auto"/>
              <w:rPr>
                <w:sz w:val="1"/>
                <w:szCs w:val="1"/>
              </w:rPr>
            </w:pPr>
          </w:p>
        </w:tc>
        <w:tc>
          <w:tcPr>
            <w:tcW w:w="2513" w:type="dxa"/>
          </w:tcPr>
          <w:p w14:paraId="04786522" w14:textId="77777777" w:rsidR="006351A4" w:rsidRPr="00E5187D" w:rsidRDefault="006351A4" w:rsidP="00390104">
            <w:pPr>
              <w:spacing w:line="0" w:lineRule="auto"/>
              <w:rPr>
                <w:sz w:val="1"/>
                <w:szCs w:val="1"/>
              </w:rPr>
            </w:pPr>
          </w:p>
        </w:tc>
        <w:tc>
          <w:tcPr>
            <w:tcW w:w="77" w:type="dxa"/>
          </w:tcPr>
          <w:p w14:paraId="19CC806D" w14:textId="77777777" w:rsidR="006351A4" w:rsidRPr="00E5187D" w:rsidRDefault="006351A4" w:rsidP="00390104">
            <w:pPr>
              <w:spacing w:line="0" w:lineRule="auto"/>
              <w:rPr>
                <w:sz w:val="1"/>
                <w:szCs w:val="1"/>
              </w:rPr>
            </w:pPr>
          </w:p>
        </w:tc>
      </w:tr>
      <w:tr w:rsidR="006351A4" w:rsidRPr="00E5187D" w14:paraId="2A9BD7C6" w14:textId="77777777" w:rsidTr="006351A4">
        <w:trPr>
          <w:trHeight w:hRule="exact" w:val="567"/>
        </w:trPr>
        <w:tc>
          <w:tcPr>
            <w:tcW w:w="10350" w:type="dxa"/>
            <w:gridSpan w:val="5"/>
            <w:shd w:val="clear" w:color="000000" w:fill="FFFFFF"/>
            <w:tcMar>
              <w:left w:w="34" w:type="dxa"/>
              <w:right w:w="34" w:type="dxa"/>
            </w:tcMar>
            <w:vAlign w:val="center"/>
          </w:tcPr>
          <w:p w14:paraId="02EAEE15" w14:textId="77777777" w:rsidR="006351A4" w:rsidRPr="00E5187D" w:rsidRDefault="006351A4" w:rsidP="00390104">
            <w:pPr>
              <w:spacing w:line="238" w:lineRule="auto"/>
              <w:ind w:left="30" w:right="30"/>
              <w:jc w:val="center"/>
              <w:rPr>
                <w:sz w:val="19"/>
                <w:szCs w:val="19"/>
              </w:rPr>
            </w:pPr>
            <w:r w:rsidRPr="00E5187D">
              <w:rPr>
                <w:rFonts w:ascii="Times New Roman" w:hAnsi="Times New Roman"/>
                <w:b/>
                <w:color w:val="000000"/>
                <w:sz w:val="19"/>
                <w:szCs w:val="19"/>
              </w:rPr>
              <w:t>Акт идентификации продукции</w:t>
            </w:r>
          </w:p>
          <w:p w14:paraId="09BC557A" w14:textId="77777777" w:rsidR="006351A4" w:rsidRPr="00E5187D" w:rsidRDefault="006351A4" w:rsidP="00390104">
            <w:pPr>
              <w:spacing w:line="238" w:lineRule="auto"/>
              <w:ind w:left="30" w:right="30"/>
              <w:jc w:val="center"/>
              <w:rPr>
                <w:sz w:val="19"/>
                <w:szCs w:val="19"/>
              </w:rPr>
            </w:pPr>
            <w:r w:rsidRPr="00E5187D">
              <w:rPr>
                <w:rFonts w:ascii="Times New Roman" w:hAnsi="Times New Roman"/>
                <w:b/>
                <w:color w:val="000000"/>
                <w:sz w:val="19"/>
                <w:szCs w:val="19"/>
              </w:rPr>
              <w:t xml:space="preserve">№  от </w:t>
            </w:r>
          </w:p>
        </w:tc>
        <w:tc>
          <w:tcPr>
            <w:tcW w:w="77" w:type="dxa"/>
          </w:tcPr>
          <w:p w14:paraId="1927E57E" w14:textId="77777777" w:rsidR="006351A4" w:rsidRPr="00E5187D" w:rsidRDefault="006351A4" w:rsidP="00390104">
            <w:pPr>
              <w:spacing w:line="0" w:lineRule="auto"/>
              <w:rPr>
                <w:sz w:val="1"/>
                <w:szCs w:val="1"/>
              </w:rPr>
            </w:pPr>
          </w:p>
        </w:tc>
      </w:tr>
      <w:tr w:rsidR="006351A4" w14:paraId="05FAAD7A" w14:textId="77777777" w:rsidTr="006351A4">
        <w:trPr>
          <w:trHeight w:hRule="exact" w:val="239"/>
        </w:trPr>
        <w:tc>
          <w:tcPr>
            <w:tcW w:w="10350" w:type="dxa"/>
            <w:gridSpan w:val="5"/>
            <w:shd w:val="clear" w:color="000000" w:fill="FFFFFF"/>
            <w:tcMar>
              <w:left w:w="34" w:type="dxa"/>
              <w:right w:w="34" w:type="dxa"/>
            </w:tcMar>
            <w:vAlign w:val="center"/>
          </w:tcPr>
          <w:p w14:paraId="37B19CB0" w14:textId="77777777" w:rsidR="006351A4" w:rsidRDefault="006351A4" w:rsidP="00390104">
            <w:pPr>
              <w:spacing w:line="238" w:lineRule="auto"/>
              <w:ind w:left="30" w:right="30"/>
              <w:rPr>
                <w:sz w:val="19"/>
                <w:szCs w:val="19"/>
              </w:rPr>
            </w:pPr>
            <w:r>
              <w:rPr>
                <w:rFonts w:ascii="Times New Roman" w:hAnsi="Times New Roman"/>
                <w:b/>
                <w:color w:val="000000"/>
                <w:sz w:val="19"/>
                <w:szCs w:val="19"/>
              </w:rPr>
              <w:t>1.</w:t>
            </w:r>
            <w:r>
              <w:t xml:space="preserve"> </w:t>
            </w:r>
            <w:r>
              <w:rPr>
                <w:rFonts w:ascii="Times New Roman" w:hAnsi="Times New Roman"/>
                <w:b/>
                <w:color w:val="000000"/>
                <w:sz w:val="19"/>
                <w:szCs w:val="19"/>
              </w:rPr>
              <w:t>Идентификация</w:t>
            </w:r>
            <w:r>
              <w:t xml:space="preserve"> </w:t>
            </w:r>
            <w:r>
              <w:rPr>
                <w:rFonts w:ascii="Times New Roman" w:hAnsi="Times New Roman"/>
                <w:b/>
                <w:color w:val="000000"/>
                <w:sz w:val="19"/>
                <w:szCs w:val="19"/>
              </w:rPr>
              <w:t>по</w:t>
            </w:r>
            <w:r>
              <w:t xml:space="preserve"> </w:t>
            </w:r>
            <w:r>
              <w:rPr>
                <w:rFonts w:ascii="Times New Roman" w:hAnsi="Times New Roman"/>
                <w:b/>
                <w:color w:val="000000"/>
                <w:sz w:val="19"/>
                <w:szCs w:val="19"/>
              </w:rPr>
              <w:t>документации:</w:t>
            </w:r>
            <w:r>
              <w:t xml:space="preserve"> </w:t>
            </w:r>
          </w:p>
        </w:tc>
        <w:tc>
          <w:tcPr>
            <w:tcW w:w="77" w:type="dxa"/>
          </w:tcPr>
          <w:p w14:paraId="33D4CE4A" w14:textId="77777777" w:rsidR="006351A4" w:rsidRDefault="006351A4" w:rsidP="00390104">
            <w:pPr>
              <w:spacing w:line="0" w:lineRule="auto"/>
              <w:rPr>
                <w:sz w:val="1"/>
                <w:szCs w:val="1"/>
              </w:rPr>
            </w:pPr>
          </w:p>
        </w:tc>
      </w:tr>
      <w:tr w:rsidR="006351A4" w14:paraId="453FC247" w14:textId="77777777" w:rsidTr="006351A4">
        <w:trPr>
          <w:trHeight w:hRule="exact" w:val="18"/>
        </w:trPr>
        <w:tc>
          <w:tcPr>
            <w:tcW w:w="1927" w:type="dxa"/>
          </w:tcPr>
          <w:p w14:paraId="7CDDC475" w14:textId="77777777" w:rsidR="006351A4" w:rsidRDefault="006351A4" w:rsidP="00390104">
            <w:pPr>
              <w:spacing w:line="0" w:lineRule="auto"/>
              <w:rPr>
                <w:sz w:val="1"/>
                <w:szCs w:val="1"/>
              </w:rPr>
            </w:pPr>
          </w:p>
        </w:tc>
        <w:tc>
          <w:tcPr>
            <w:tcW w:w="1737" w:type="dxa"/>
          </w:tcPr>
          <w:p w14:paraId="62C6C3F9" w14:textId="77777777" w:rsidR="006351A4" w:rsidRDefault="006351A4" w:rsidP="00390104">
            <w:pPr>
              <w:spacing w:line="0" w:lineRule="auto"/>
              <w:rPr>
                <w:sz w:val="1"/>
                <w:szCs w:val="1"/>
              </w:rPr>
            </w:pPr>
          </w:p>
        </w:tc>
        <w:tc>
          <w:tcPr>
            <w:tcW w:w="3267" w:type="dxa"/>
          </w:tcPr>
          <w:p w14:paraId="7E5910E1" w14:textId="77777777" w:rsidR="006351A4" w:rsidRDefault="006351A4" w:rsidP="00390104">
            <w:pPr>
              <w:spacing w:line="0" w:lineRule="auto"/>
              <w:rPr>
                <w:sz w:val="1"/>
                <w:szCs w:val="1"/>
              </w:rPr>
            </w:pPr>
          </w:p>
        </w:tc>
        <w:tc>
          <w:tcPr>
            <w:tcW w:w="906" w:type="dxa"/>
          </w:tcPr>
          <w:p w14:paraId="39E97762" w14:textId="77777777" w:rsidR="006351A4" w:rsidRDefault="006351A4" w:rsidP="00390104">
            <w:pPr>
              <w:spacing w:line="0" w:lineRule="auto"/>
              <w:rPr>
                <w:sz w:val="1"/>
                <w:szCs w:val="1"/>
              </w:rPr>
            </w:pPr>
          </w:p>
        </w:tc>
        <w:tc>
          <w:tcPr>
            <w:tcW w:w="2513" w:type="dxa"/>
          </w:tcPr>
          <w:p w14:paraId="4C95B6F4" w14:textId="77777777" w:rsidR="006351A4" w:rsidRDefault="006351A4" w:rsidP="00390104">
            <w:pPr>
              <w:spacing w:line="0" w:lineRule="auto"/>
              <w:rPr>
                <w:sz w:val="1"/>
                <w:szCs w:val="1"/>
              </w:rPr>
            </w:pPr>
          </w:p>
        </w:tc>
        <w:tc>
          <w:tcPr>
            <w:tcW w:w="77" w:type="dxa"/>
          </w:tcPr>
          <w:p w14:paraId="26988C01" w14:textId="77777777" w:rsidR="006351A4" w:rsidRDefault="006351A4" w:rsidP="00390104">
            <w:pPr>
              <w:spacing w:line="0" w:lineRule="auto"/>
              <w:rPr>
                <w:sz w:val="1"/>
                <w:szCs w:val="1"/>
              </w:rPr>
            </w:pPr>
          </w:p>
        </w:tc>
      </w:tr>
      <w:tr w:rsidR="006351A4" w:rsidRPr="00E5187D" w14:paraId="662CEB7A" w14:textId="77777777" w:rsidTr="006351A4">
        <w:trPr>
          <w:trHeight w:hRule="exact" w:val="463"/>
        </w:trPr>
        <w:tc>
          <w:tcPr>
            <w:tcW w:w="10350" w:type="dxa"/>
            <w:gridSpan w:val="5"/>
            <w:tcBorders>
              <w:bottom w:val="single" w:sz="8" w:space="0" w:color="000000"/>
            </w:tcBorders>
            <w:shd w:val="clear" w:color="000000" w:fill="FFFFFF"/>
            <w:tcMar>
              <w:left w:w="34" w:type="dxa"/>
              <w:right w:w="34" w:type="dxa"/>
            </w:tcMar>
          </w:tcPr>
          <w:p w14:paraId="3A0CF54F" w14:textId="77777777" w:rsidR="006351A4" w:rsidRPr="00E5187D" w:rsidRDefault="006351A4" w:rsidP="00390104">
            <w:pPr>
              <w:spacing w:line="238" w:lineRule="auto"/>
              <w:ind w:left="30" w:right="30"/>
              <w:rPr>
                <w:sz w:val="19"/>
                <w:szCs w:val="19"/>
              </w:rPr>
            </w:pPr>
            <w:r w:rsidRPr="00E5187D">
              <w:rPr>
                <w:rFonts w:ascii="Times New Roman" w:hAnsi="Times New Roman"/>
                <w:color w:val="000000"/>
                <w:sz w:val="19"/>
                <w:szCs w:val="19"/>
              </w:rPr>
              <w:t>Изготовитель:</w:t>
            </w:r>
            <w:r w:rsidRPr="00E5187D">
              <w:t xml:space="preserve"> </w:t>
            </w:r>
          </w:p>
          <w:p w14:paraId="1E2BB789" w14:textId="13145138" w:rsidR="006351A4" w:rsidRPr="00E5187D" w:rsidRDefault="006351A4" w:rsidP="00390104">
            <w:pPr>
              <w:spacing w:line="238" w:lineRule="auto"/>
              <w:ind w:left="30" w:right="30"/>
              <w:rPr>
                <w:sz w:val="19"/>
                <w:szCs w:val="19"/>
              </w:rPr>
            </w:pPr>
            <w:r w:rsidRPr="00E5187D">
              <w:rPr>
                <w:rFonts w:ascii="Times New Roman" w:hAnsi="Times New Roman"/>
                <w:color w:val="000000"/>
                <w:sz w:val="19"/>
                <w:szCs w:val="19"/>
              </w:rPr>
              <w:t>Место</w:t>
            </w:r>
            <w:r w:rsidRPr="00E5187D">
              <w:t xml:space="preserve"> </w:t>
            </w:r>
            <w:r w:rsidRPr="00E5187D">
              <w:rPr>
                <w:rFonts w:ascii="Times New Roman" w:hAnsi="Times New Roman"/>
                <w:color w:val="000000"/>
                <w:sz w:val="19"/>
                <w:szCs w:val="19"/>
              </w:rPr>
              <w:t>нахождения</w:t>
            </w:r>
            <w:r w:rsidRPr="00E5187D">
              <w:t xml:space="preserve"> </w:t>
            </w:r>
            <w:r w:rsidRPr="00E5187D">
              <w:rPr>
                <w:rFonts w:ascii="Times New Roman" w:hAnsi="Times New Roman"/>
                <w:color w:val="000000"/>
                <w:sz w:val="19"/>
                <w:szCs w:val="19"/>
              </w:rPr>
              <w:t>и</w:t>
            </w:r>
            <w:r w:rsidRPr="00E5187D">
              <w:t xml:space="preserve"> </w:t>
            </w:r>
            <w:r w:rsidRPr="00E5187D">
              <w:rPr>
                <w:rFonts w:ascii="Times New Roman" w:hAnsi="Times New Roman"/>
                <w:color w:val="000000"/>
                <w:sz w:val="19"/>
                <w:szCs w:val="19"/>
              </w:rPr>
              <w:t>адрес</w:t>
            </w:r>
            <w:r w:rsidRPr="00E5187D">
              <w:t xml:space="preserve"> </w:t>
            </w:r>
            <w:r w:rsidRPr="00E5187D">
              <w:rPr>
                <w:rFonts w:ascii="Times New Roman" w:hAnsi="Times New Roman"/>
                <w:color w:val="000000"/>
                <w:sz w:val="19"/>
                <w:szCs w:val="19"/>
              </w:rPr>
              <w:t>места</w:t>
            </w:r>
            <w:r w:rsidRPr="00E5187D">
              <w:t xml:space="preserve"> </w:t>
            </w:r>
            <w:r w:rsidRPr="00E5187D">
              <w:rPr>
                <w:rFonts w:ascii="Times New Roman" w:hAnsi="Times New Roman"/>
                <w:color w:val="000000"/>
                <w:sz w:val="19"/>
                <w:szCs w:val="19"/>
              </w:rPr>
              <w:t>осуществления</w:t>
            </w:r>
            <w:r w:rsidRPr="00E5187D">
              <w:t xml:space="preserve"> </w:t>
            </w:r>
            <w:r w:rsidRPr="00E5187D">
              <w:rPr>
                <w:rFonts w:ascii="Times New Roman" w:hAnsi="Times New Roman"/>
                <w:color w:val="000000"/>
                <w:sz w:val="19"/>
                <w:szCs w:val="19"/>
              </w:rPr>
              <w:t>деятельности</w:t>
            </w:r>
            <w:r w:rsidRPr="00E5187D">
              <w:t xml:space="preserve"> </w:t>
            </w:r>
            <w:r w:rsidRPr="00E5187D">
              <w:rPr>
                <w:rFonts w:ascii="Times New Roman" w:hAnsi="Times New Roman"/>
                <w:color w:val="000000"/>
                <w:sz w:val="19"/>
                <w:szCs w:val="19"/>
              </w:rPr>
              <w:t>по</w:t>
            </w:r>
            <w:r w:rsidRPr="00E5187D">
              <w:t xml:space="preserve"> </w:t>
            </w:r>
            <w:r w:rsidRPr="00E5187D">
              <w:rPr>
                <w:rFonts w:ascii="Times New Roman" w:hAnsi="Times New Roman"/>
                <w:color w:val="000000"/>
                <w:sz w:val="19"/>
                <w:szCs w:val="19"/>
              </w:rPr>
              <w:t>изготовлению</w:t>
            </w:r>
            <w:r w:rsidRPr="00E5187D">
              <w:t xml:space="preserve"> </w:t>
            </w:r>
            <w:r w:rsidRPr="00E5187D">
              <w:rPr>
                <w:rFonts w:ascii="Times New Roman" w:hAnsi="Times New Roman"/>
                <w:color w:val="000000"/>
                <w:sz w:val="19"/>
                <w:szCs w:val="19"/>
              </w:rPr>
              <w:t>продукции:</w:t>
            </w:r>
          </w:p>
        </w:tc>
        <w:tc>
          <w:tcPr>
            <w:tcW w:w="77" w:type="dxa"/>
          </w:tcPr>
          <w:p w14:paraId="0E2CC276" w14:textId="77777777" w:rsidR="006351A4" w:rsidRPr="00E5187D" w:rsidRDefault="006351A4" w:rsidP="00390104">
            <w:pPr>
              <w:spacing w:line="0" w:lineRule="auto"/>
              <w:rPr>
                <w:sz w:val="1"/>
                <w:szCs w:val="1"/>
              </w:rPr>
            </w:pPr>
          </w:p>
        </w:tc>
      </w:tr>
      <w:tr w:rsidR="006351A4" w:rsidRPr="00E5187D" w14:paraId="49858B14" w14:textId="77777777" w:rsidTr="006351A4">
        <w:trPr>
          <w:trHeight w:hRule="exact" w:val="463"/>
        </w:trPr>
        <w:tc>
          <w:tcPr>
            <w:tcW w:w="10350" w:type="dxa"/>
            <w:gridSpan w:val="5"/>
            <w:tcBorders>
              <w:bottom w:val="single" w:sz="8" w:space="0" w:color="000000"/>
            </w:tcBorders>
            <w:shd w:val="clear" w:color="000000" w:fill="FFFFFF"/>
            <w:tcMar>
              <w:left w:w="34" w:type="dxa"/>
              <w:right w:w="34" w:type="dxa"/>
            </w:tcMar>
          </w:tcPr>
          <w:p w14:paraId="64529384" w14:textId="77777777" w:rsidR="006351A4" w:rsidRPr="00E5187D" w:rsidRDefault="006351A4" w:rsidP="00390104">
            <w:pPr>
              <w:spacing w:line="238" w:lineRule="auto"/>
              <w:ind w:left="30" w:right="30"/>
              <w:rPr>
                <w:sz w:val="19"/>
                <w:szCs w:val="19"/>
              </w:rPr>
            </w:pPr>
            <w:r w:rsidRPr="00E5187D">
              <w:rPr>
                <w:rFonts w:ascii="Times New Roman" w:hAnsi="Times New Roman"/>
                <w:color w:val="000000"/>
                <w:sz w:val="19"/>
                <w:szCs w:val="19"/>
              </w:rPr>
              <w:t>Заявитель:</w:t>
            </w:r>
            <w:r w:rsidRPr="00E5187D">
              <w:t xml:space="preserve"> </w:t>
            </w:r>
          </w:p>
          <w:p w14:paraId="4EF213E2" w14:textId="11C06D95" w:rsidR="006351A4" w:rsidRPr="00E5187D" w:rsidRDefault="006351A4" w:rsidP="00390104">
            <w:pPr>
              <w:spacing w:line="238" w:lineRule="auto"/>
              <w:ind w:left="30" w:right="30"/>
              <w:rPr>
                <w:sz w:val="19"/>
                <w:szCs w:val="19"/>
              </w:rPr>
            </w:pPr>
            <w:r w:rsidRPr="00E5187D">
              <w:rPr>
                <w:rFonts w:ascii="Times New Roman" w:hAnsi="Times New Roman"/>
                <w:color w:val="000000"/>
                <w:sz w:val="19"/>
                <w:szCs w:val="19"/>
              </w:rPr>
              <w:t>Место</w:t>
            </w:r>
            <w:r w:rsidRPr="00E5187D">
              <w:t xml:space="preserve"> </w:t>
            </w:r>
            <w:r w:rsidRPr="00E5187D">
              <w:rPr>
                <w:rFonts w:ascii="Times New Roman" w:hAnsi="Times New Roman"/>
                <w:color w:val="000000"/>
                <w:sz w:val="19"/>
                <w:szCs w:val="19"/>
              </w:rPr>
              <w:t>нахождения</w:t>
            </w:r>
            <w:r w:rsidRPr="00E5187D">
              <w:t xml:space="preserve"> </w:t>
            </w:r>
            <w:r w:rsidRPr="00E5187D">
              <w:rPr>
                <w:rFonts w:ascii="Times New Roman" w:hAnsi="Times New Roman"/>
                <w:color w:val="000000"/>
                <w:sz w:val="19"/>
                <w:szCs w:val="19"/>
              </w:rPr>
              <w:t>и</w:t>
            </w:r>
            <w:r w:rsidRPr="00E5187D">
              <w:t xml:space="preserve"> </w:t>
            </w:r>
            <w:r w:rsidRPr="00E5187D">
              <w:rPr>
                <w:rFonts w:ascii="Times New Roman" w:hAnsi="Times New Roman"/>
                <w:color w:val="000000"/>
                <w:sz w:val="19"/>
                <w:szCs w:val="19"/>
              </w:rPr>
              <w:t>адрес</w:t>
            </w:r>
            <w:r w:rsidRPr="00E5187D">
              <w:t xml:space="preserve"> </w:t>
            </w:r>
            <w:r w:rsidRPr="00E5187D">
              <w:rPr>
                <w:rFonts w:ascii="Times New Roman" w:hAnsi="Times New Roman"/>
                <w:color w:val="000000"/>
                <w:sz w:val="19"/>
                <w:szCs w:val="19"/>
              </w:rPr>
              <w:t>места</w:t>
            </w:r>
            <w:r w:rsidRPr="00E5187D">
              <w:t xml:space="preserve"> </w:t>
            </w:r>
            <w:r w:rsidRPr="00E5187D">
              <w:rPr>
                <w:rFonts w:ascii="Times New Roman" w:hAnsi="Times New Roman"/>
                <w:color w:val="000000"/>
                <w:sz w:val="19"/>
                <w:szCs w:val="19"/>
              </w:rPr>
              <w:t>осуществления</w:t>
            </w:r>
            <w:r w:rsidRPr="00E5187D">
              <w:t xml:space="preserve"> </w:t>
            </w:r>
            <w:r w:rsidRPr="00E5187D">
              <w:rPr>
                <w:rFonts w:ascii="Times New Roman" w:hAnsi="Times New Roman"/>
                <w:color w:val="000000"/>
                <w:sz w:val="19"/>
                <w:szCs w:val="19"/>
              </w:rPr>
              <w:t>деятельности:</w:t>
            </w:r>
            <w:r w:rsidRPr="00E5187D">
              <w:t xml:space="preserve"> </w:t>
            </w:r>
          </w:p>
        </w:tc>
        <w:tc>
          <w:tcPr>
            <w:tcW w:w="77" w:type="dxa"/>
          </w:tcPr>
          <w:p w14:paraId="37F19247" w14:textId="77777777" w:rsidR="006351A4" w:rsidRPr="00E5187D" w:rsidRDefault="006351A4" w:rsidP="00390104">
            <w:pPr>
              <w:spacing w:line="0" w:lineRule="auto"/>
              <w:rPr>
                <w:sz w:val="1"/>
                <w:szCs w:val="1"/>
              </w:rPr>
            </w:pPr>
          </w:p>
        </w:tc>
      </w:tr>
      <w:tr w:rsidR="006351A4" w:rsidRPr="00E5187D" w14:paraId="56905E28" w14:textId="77777777" w:rsidTr="006351A4">
        <w:trPr>
          <w:trHeight w:hRule="exact" w:val="6"/>
        </w:trPr>
        <w:tc>
          <w:tcPr>
            <w:tcW w:w="1927" w:type="dxa"/>
          </w:tcPr>
          <w:p w14:paraId="23355D94" w14:textId="77777777" w:rsidR="006351A4" w:rsidRPr="00E5187D" w:rsidRDefault="006351A4" w:rsidP="00390104">
            <w:pPr>
              <w:spacing w:line="0" w:lineRule="auto"/>
              <w:rPr>
                <w:sz w:val="1"/>
                <w:szCs w:val="1"/>
              </w:rPr>
            </w:pPr>
          </w:p>
        </w:tc>
        <w:tc>
          <w:tcPr>
            <w:tcW w:w="1737" w:type="dxa"/>
          </w:tcPr>
          <w:p w14:paraId="5153AC0A" w14:textId="77777777" w:rsidR="006351A4" w:rsidRPr="00E5187D" w:rsidRDefault="006351A4" w:rsidP="00390104">
            <w:pPr>
              <w:spacing w:line="0" w:lineRule="auto"/>
              <w:rPr>
                <w:sz w:val="1"/>
                <w:szCs w:val="1"/>
              </w:rPr>
            </w:pPr>
          </w:p>
        </w:tc>
        <w:tc>
          <w:tcPr>
            <w:tcW w:w="3267" w:type="dxa"/>
          </w:tcPr>
          <w:p w14:paraId="11FBDB18" w14:textId="77777777" w:rsidR="006351A4" w:rsidRPr="00E5187D" w:rsidRDefault="006351A4" w:rsidP="00390104">
            <w:pPr>
              <w:spacing w:line="0" w:lineRule="auto"/>
              <w:rPr>
                <w:sz w:val="1"/>
                <w:szCs w:val="1"/>
              </w:rPr>
            </w:pPr>
          </w:p>
        </w:tc>
        <w:tc>
          <w:tcPr>
            <w:tcW w:w="906" w:type="dxa"/>
          </w:tcPr>
          <w:p w14:paraId="0610EAEF" w14:textId="77777777" w:rsidR="006351A4" w:rsidRPr="00E5187D" w:rsidRDefault="006351A4" w:rsidP="00390104">
            <w:pPr>
              <w:spacing w:line="0" w:lineRule="auto"/>
              <w:rPr>
                <w:sz w:val="1"/>
                <w:szCs w:val="1"/>
              </w:rPr>
            </w:pPr>
          </w:p>
        </w:tc>
        <w:tc>
          <w:tcPr>
            <w:tcW w:w="2513" w:type="dxa"/>
          </w:tcPr>
          <w:p w14:paraId="521183AD" w14:textId="77777777" w:rsidR="006351A4" w:rsidRPr="00E5187D" w:rsidRDefault="006351A4" w:rsidP="00390104">
            <w:pPr>
              <w:spacing w:line="0" w:lineRule="auto"/>
              <w:rPr>
                <w:sz w:val="1"/>
                <w:szCs w:val="1"/>
              </w:rPr>
            </w:pPr>
          </w:p>
        </w:tc>
        <w:tc>
          <w:tcPr>
            <w:tcW w:w="77" w:type="dxa"/>
          </w:tcPr>
          <w:p w14:paraId="04F56E2D" w14:textId="77777777" w:rsidR="006351A4" w:rsidRPr="00E5187D" w:rsidRDefault="006351A4" w:rsidP="00390104">
            <w:pPr>
              <w:spacing w:line="0" w:lineRule="auto"/>
              <w:rPr>
                <w:sz w:val="1"/>
                <w:szCs w:val="1"/>
              </w:rPr>
            </w:pPr>
          </w:p>
        </w:tc>
      </w:tr>
      <w:tr w:rsidR="006351A4" w14:paraId="2590B091" w14:textId="77777777" w:rsidTr="006351A4">
        <w:trPr>
          <w:trHeight w:hRule="exact" w:val="239"/>
        </w:trPr>
        <w:tc>
          <w:tcPr>
            <w:tcW w:w="10350" w:type="dxa"/>
            <w:gridSpan w:val="5"/>
            <w:shd w:val="clear" w:color="000000" w:fill="FFFFFF"/>
            <w:tcMar>
              <w:left w:w="34" w:type="dxa"/>
              <w:right w:w="34" w:type="dxa"/>
            </w:tcMar>
          </w:tcPr>
          <w:p w14:paraId="7B790C01" w14:textId="77777777" w:rsidR="006351A4" w:rsidRDefault="006351A4" w:rsidP="00390104">
            <w:pPr>
              <w:spacing w:line="238" w:lineRule="auto"/>
              <w:ind w:left="30" w:right="30"/>
              <w:rPr>
                <w:sz w:val="19"/>
                <w:szCs w:val="19"/>
              </w:rPr>
            </w:pPr>
            <w:r>
              <w:rPr>
                <w:rFonts w:ascii="Times New Roman" w:hAnsi="Times New Roman"/>
                <w:b/>
                <w:color w:val="000000"/>
                <w:sz w:val="19"/>
                <w:szCs w:val="19"/>
              </w:rPr>
              <w:t>Сведения</w:t>
            </w:r>
            <w:r>
              <w:t xml:space="preserve"> </w:t>
            </w:r>
            <w:r>
              <w:rPr>
                <w:rFonts w:ascii="Times New Roman" w:hAnsi="Times New Roman"/>
                <w:b/>
                <w:color w:val="000000"/>
                <w:sz w:val="19"/>
                <w:szCs w:val="19"/>
              </w:rPr>
              <w:t>о</w:t>
            </w:r>
            <w:r>
              <w:t xml:space="preserve"> </w:t>
            </w:r>
            <w:r>
              <w:rPr>
                <w:rFonts w:ascii="Times New Roman" w:hAnsi="Times New Roman"/>
                <w:b/>
                <w:color w:val="000000"/>
                <w:sz w:val="19"/>
                <w:szCs w:val="19"/>
              </w:rPr>
              <w:t>продукции:</w:t>
            </w:r>
            <w:r>
              <w:t xml:space="preserve"> </w:t>
            </w:r>
          </w:p>
        </w:tc>
        <w:tc>
          <w:tcPr>
            <w:tcW w:w="77" w:type="dxa"/>
          </w:tcPr>
          <w:p w14:paraId="6DCE7CA5" w14:textId="77777777" w:rsidR="006351A4" w:rsidRDefault="006351A4" w:rsidP="00390104">
            <w:pPr>
              <w:spacing w:line="0" w:lineRule="auto"/>
              <w:rPr>
                <w:sz w:val="1"/>
                <w:szCs w:val="1"/>
              </w:rPr>
            </w:pPr>
          </w:p>
        </w:tc>
      </w:tr>
      <w:tr w:rsidR="006351A4" w14:paraId="24E80FBE" w14:textId="77777777" w:rsidTr="006351A4">
        <w:trPr>
          <w:trHeight w:hRule="exact" w:val="30"/>
        </w:trPr>
        <w:tc>
          <w:tcPr>
            <w:tcW w:w="1927" w:type="dxa"/>
          </w:tcPr>
          <w:p w14:paraId="3AD2706F" w14:textId="77777777" w:rsidR="006351A4" w:rsidRDefault="006351A4" w:rsidP="00390104">
            <w:pPr>
              <w:spacing w:line="0" w:lineRule="auto"/>
              <w:rPr>
                <w:sz w:val="1"/>
                <w:szCs w:val="1"/>
              </w:rPr>
            </w:pPr>
          </w:p>
        </w:tc>
        <w:tc>
          <w:tcPr>
            <w:tcW w:w="1737" w:type="dxa"/>
          </w:tcPr>
          <w:p w14:paraId="36303049" w14:textId="77777777" w:rsidR="006351A4" w:rsidRDefault="006351A4" w:rsidP="00390104">
            <w:pPr>
              <w:spacing w:line="0" w:lineRule="auto"/>
              <w:rPr>
                <w:sz w:val="1"/>
                <w:szCs w:val="1"/>
              </w:rPr>
            </w:pPr>
          </w:p>
        </w:tc>
        <w:tc>
          <w:tcPr>
            <w:tcW w:w="3267" w:type="dxa"/>
          </w:tcPr>
          <w:p w14:paraId="71B931D0" w14:textId="77777777" w:rsidR="006351A4" w:rsidRDefault="006351A4" w:rsidP="00390104">
            <w:pPr>
              <w:spacing w:line="0" w:lineRule="auto"/>
              <w:rPr>
                <w:sz w:val="1"/>
                <w:szCs w:val="1"/>
              </w:rPr>
            </w:pPr>
          </w:p>
        </w:tc>
        <w:tc>
          <w:tcPr>
            <w:tcW w:w="906" w:type="dxa"/>
          </w:tcPr>
          <w:p w14:paraId="68B8FBD6" w14:textId="77777777" w:rsidR="006351A4" w:rsidRDefault="006351A4" w:rsidP="00390104">
            <w:pPr>
              <w:spacing w:line="0" w:lineRule="auto"/>
              <w:rPr>
                <w:sz w:val="1"/>
                <w:szCs w:val="1"/>
              </w:rPr>
            </w:pPr>
          </w:p>
        </w:tc>
        <w:tc>
          <w:tcPr>
            <w:tcW w:w="2513" w:type="dxa"/>
          </w:tcPr>
          <w:p w14:paraId="1BA22393" w14:textId="77777777" w:rsidR="006351A4" w:rsidRDefault="006351A4" w:rsidP="00390104">
            <w:pPr>
              <w:spacing w:line="0" w:lineRule="auto"/>
              <w:rPr>
                <w:sz w:val="1"/>
                <w:szCs w:val="1"/>
              </w:rPr>
            </w:pPr>
          </w:p>
        </w:tc>
        <w:tc>
          <w:tcPr>
            <w:tcW w:w="77" w:type="dxa"/>
          </w:tcPr>
          <w:p w14:paraId="363B8848" w14:textId="77777777" w:rsidR="006351A4" w:rsidRDefault="006351A4" w:rsidP="00390104">
            <w:pPr>
              <w:spacing w:line="0" w:lineRule="auto"/>
              <w:rPr>
                <w:sz w:val="1"/>
                <w:szCs w:val="1"/>
              </w:rPr>
            </w:pPr>
          </w:p>
        </w:tc>
      </w:tr>
      <w:tr w:rsidR="006351A4" w14:paraId="542959CB" w14:textId="77777777" w:rsidTr="006351A4">
        <w:trPr>
          <w:trHeight w:hRule="exact" w:val="239"/>
        </w:trPr>
        <w:tc>
          <w:tcPr>
            <w:tcW w:w="10350" w:type="dxa"/>
            <w:gridSpan w:val="5"/>
            <w:shd w:val="clear" w:color="000000" w:fill="FFFFFF"/>
            <w:tcMar>
              <w:left w:w="34" w:type="dxa"/>
              <w:right w:w="34" w:type="dxa"/>
            </w:tcMar>
          </w:tcPr>
          <w:p w14:paraId="41C5A574" w14:textId="77777777" w:rsidR="006351A4" w:rsidRDefault="006351A4" w:rsidP="00390104">
            <w:pPr>
              <w:spacing w:line="238" w:lineRule="auto"/>
              <w:ind w:left="30" w:right="30"/>
              <w:rPr>
                <w:rFonts w:ascii="Times New Roman" w:hAnsi="Times New Roman"/>
                <w:color w:val="000000"/>
                <w:sz w:val="19"/>
                <w:szCs w:val="19"/>
              </w:rPr>
            </w:pPr>
            <w:r>
              <w:rPr>
                <w:rFonts w:ascii="Times New Roman" w:hAnsi="Times New Roman"/>
                <w:color w:val="000000"/>
                <w:sz w:val="19"/>
                <w:szCs w:val="19"/>
              </w:rPr>
              <w:t>Продукция:</w:t>
            </w:r>
          </w:p>
          <w:p w14:paraId="75B0C0D7" w14:textId="5213197D" w:rsidR="00C91EEF" w:rsidRDefault="00C91EEF" w:rsidP="00390104">
            <w:pPr>
              <w:spacing w:line="238" w:lineRule="auto"/>
              <w:ind w:left="30" w:right="30"/>
              <w:rPr>
                <w:sz w:val="19"/>
                <w:szCs w:val="19"/>
              </w:rPr>
            </w:pPr>
          </w:p>
        </w:tc>
        <w:tc>
          <w:tcPr>
            <w:tcW w:w="77" w:type="dxa"/>
          </w:tcPr>
          <w:p w14:paraId="18E2E9A0" w14:textId="77777777" w:rsidR="006351A4" w:rsidRDefault="006351A4" w:rsidP="00390104">
            <w:pPr>
              <w:spacing w:line="0" w:lineRule="auto"/>
              <w:rPr>
                <w:sz w:val="1"/>
                <w:szCs w:val="1"/>
              </w:rPr>
            </w:pPr>
          </w:p>
        </w:tc>
      </w:tr>
      <w:tr w:rsidR="006351A4" w14:paraId="1EB269A7" w14:textId="77777777" w:rsidTr="006351A4">
        <w:trPr>
          <w:trHeight w:hRule="exact" w:val="25"/>
        </w:trPr>
        <w:tc>
          <w:tcPr>
            <w:tcW w:w="1927" w:type="dxa"/>
          </w:tcPr>
          <w:p w14:paraId="5166A333" w14:textId="77777777" w:rsidR="006351A4" w:rsidRDefault="006351A4" w:rsidP="00390104">
            <w:pPr>
              <w:spacing w:line="0" w:lineRule="auto"/>
              <w:rPr>
                <w:sz w:val="1"/>
                <w:szCs w:val="1"/>
              </w:rPr>
            </w:pPr>
          </w:p>
        </w:tc>
        <w:tc>
          <w:tcPr>
            <w:tcW w:w="1737" w:type="dxa"/>
          </w:tcPr>
          <w:p w14:paraId="698FCF4A" w14:textId="77777777" w:rsidR="006351A4" w:rsidRDefault="006351A4" w:rsidP="00390104">
            <w:pPr>
              <w:spacing w:line="0" w:lineRule="auto"/>
              <w:rPr>
                <w:sz w:val="1"/>
                <w:szCs w:val="1"/>
              </w:rPr>
            </w:pPr>
          </w:p>
        </w:tc>
        <w:tc>
          <w:tcPr>
            <w:tcW w:w="3267" w:type="dxa"/>
          </w:tcPr>
          <w:p w14:paraId="4D103C13" w14:textId="77777777" w:rsidR="006351A4" w:rsidRDefault="006351A4" w:rsidP="00390104">
            <w:pPr>
              <w:spacing w:line="0" w:lineRule="auto"/>
              <w:rPr>
                <w:sz w:val="1"/>
                <w:szCs w:val="1"/>
              </w:rPr>
            </w:pPr>
          </w:p>
        </w:tc>
        <w:tc>
          <w:tcPr>
            <w:tcW w:w="906" w:type="dxa"/>
          </w:tcPr>
          <w:p w14:paraId="02DD77DA" w14:textId="77777777" w:rsidR="006351A4" w:rsidRDefault="006351A4" w:rsidP="00390104">
            <w:pPr>
              <w:spacing w:line="0" w:lineRule="auto"/>
              <w:rPr>
                <w:sz w:val="1"/>
                <w:szCs w:val="1"/>
              </w:rPr>
            </w:pPr>
          </w:p>
        </w:tc>
        <w:tc>
          <w:tcPr>
            <w:tcW w:w="2513" w:type="dxa"/>
          </w:tcPr>
          <w:p w14:paraId="054B9C99" w14:textId="77777777" w:rsidR="006351A4" w:rsidRDefault="006351A4" w:rsidP="00390104">
            <w:pPr>
              <w:spacing w:line="0" w:lineRule="auto"/>
              <w:rPr>
                <w:sz w:val="1"/>
                <w:szCs w:val="1"/>
              </w:rPr>
            </w:pPr>
          </w:p>
        </w:tc>
        <w:tc>
          <w:tcPr>
            <w:tcW w:w="77" w:type="dxa"/>
          </w:tcPr>
          <w:p w14:paraId="40C3481D" w14:textId="77777777" w:rsidR="006351A4" w:rsidRDefault="006351A4" w:rsidP="00390104">
            <w:pPr>
              <w:spacing w:line="0" w:lineRule="auto"/>
              <w:rPr>
                <w:sz w:val="1"/>
                <w:szCs w:val="1"/>
              </w:rPr>
            </w:pPr>
          </w:p>
        </w:tc>
      </w:tr>
      <w:tr w:rsidR="006351A4" w:rsidRPr="00E5187D" w14:paraId="6A6FF71A"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3D8BF027" w14:textId="13D3A7B0" w:rsidR="006351A4" w:rsidRPr="00E5187D" w:rsidRDefault="006351A4" w:rsidP="00390104">
            <w:pPr>
              <w:spacing w:line="238" w:lineRule="auto"/>
              <w:ind w:left="30" w:right="30"/>
              <w:jc w:val="center"/>
              <w:rPr>
                <w:sz w:val="10"/>
                <w:szCs w:val="10"/>
              </w:rPr>
            </w:pPr>
            <w:r w:rsidRPr="00E5187D">
              <w:rPr>
                <w:rFonts w:ascii="Times New Roman" w:hAnsi="Times New Roman"/>
                <w:color w:val="000000"/>
                <w:sz w:val="10"/>
                <w:szCs w:val="10"/>
              </w:rPr>
              <w:t>наименование продукции (вида или группы продукции), сведения о продукции, обеспечивающие ее идентификаци</w:t>
            </w:r>
            <w:r w:rsidR="00C91EEF">
              <w:rPr>
                <w:rFonts w:ascii="Times New Roman" w:hAnsi="Times New Roman"/>
                <w:color w:val="000000"/>
                <w:sz w:val="10"/>
                <w:szCs w:val="10"/>
              </w:rPr>
              <w:t>ю, маркировка)</w:t>
            </w:r>
          </w:p>
        </w:tc>
        <w:tc>
          <w:tcPr>
            <w:tcW w:w="77" w:type="dxa"/>
          </w:tcPr>
          <w:p w14:paraId="3C88E2C2" w14:textId="77777777" w:rsidR="006351A4" w:rsidRPr="00E5187D" w:rsidRDefault="006351A4" w:rsidP="00390104">
            <w:pPr>
              <w:spacing w:line="0" w:lineRule="auto"/>
              <w:rPr>
                <w:sz w:val="1"/>
                <w:szCs w:val="1"/>
              </w:rPr>
            </w:pPr>
          </w:p>
        </w:tc>
      </w:tr>
      <w:tr w:rsidR="006351A4" w:rsidRPr="00E5187D" w14:paraId="4671E1DD" w14:textId="77777777" w:rsidTr="006351A4">
        <w:trPr>
          <w:trHeight w:hRule="exact" w:val="25"/>
        </w:trPr>
        <w:tc>
          <w:tcPr>
            <w:tcW w:w="1927" w:type="dxa"/>
          </w:tcPr>
          <w:p w14:paraId="64679D59" w14:textId="77777777" w:rsidR="006351A4" w:rsidRPr="00E5187D" w:rsidRDefault="006351A4" w:rsidP="00390104">
            <w:pPr>
              <w:spacing w:line="0" w:lineRule="auto"/>
              <w:rPr>
                <w:sz w:val="1"/>
                <w:szCs w:val="1"/>
              </w:rPr>
            </w:pPr>
          </w:p>
        </w:tc>
        <w:tc>
          <w:tcPr>
            <w:tcW w:w="1737" w:type="dxa"/>
          </w:tcPr>
          <w:p w14:paraId="760C57AA" w14:textId="77777777" w:rsidR="006351A4" w:rsidRPr="00E5187D" w:rsidRDefault="006351A4" w:rsidP="00390104">
            <w:pPr>
              <w:spacing w:line="0" w:lineRule="auto"/>
              <w:rPr>
                <w:sz w:val="1"/>
                <w:szCs w:val="1"/>
              </w:rPr>
            </w:pPr>
          </w:p>
        </w:tc>
        <w:tc>
          <w:tcPr>
            <w:tcW w:w="3267" w:type="dxa"/>
          </w:tcPr>
          <w:p w14:paraId="528C0A05" w14:textId="77777777" w:rsidR="006351A4" w:rsidRPr="00E5187D" w:rsidRDefault="006351A4" w:rsidP="00390104">
            <w:pPr>
              <w:spacing w:line="0" w:lineRule="auto"/>
              <w:rPr>
                <w:sz w:val="1"/>
                <w:szCs w:val="1"/>
              </w:rPr>
            </w:pPr>
          </w:p>
        </w:tc>
        <w:tc>
          <w:tcPr>
            <w:tcW w:w="906" w:type="dxa"/>
          </w:tcPr>
          <w:p w14:paraId="616945FE" w14:textId="77777777" w:rsidR="006351A4" w:rsidRPr="00E5187D" w:rsidRDefault="006351A4" w:rsidP="00390104">
            <w:pPr>
              <w:spacing w:line="0" w:lineRule="auto"/>
              <w:rPr>
                <w:sz w:val="1"/>
                <w:szCs w:val="1"/>
              </w:rPr>
            </w:pPr>
          </w:p>
        </w:tc>
        <w:tc>
          <w:tcPr>
            <w:tcW w:w="2513" w:type="dxa"/>
          </w:tcPr>
          <w:p w14:paraId="1EAF1BDC" w14:textId="77777777" w:rsidR="006351A4" w:rsidRPr="00E5187D" w:rsidRDefault="006351A4" w:rsidP="00390104">
            <w:pPr>
              <w:spacing w:line="0" w:lineRule="auto"/>
              <w:rPr>
                <w:sz w:val="1"/>
                <w:szCs w:val="1"/>
              </w:rPr>
            </w:pPr>
          </w:p>
        </w:tc>
        <w:tc>
          <w:tcPr>
            <w:tcW w:w="77" w:type="dxa"/>
          </w:tcPr>
          <w:p w14:paraId="3ECC80B1" w14:textId="77777777" w:rsidR="006351A4" w:rsidRPr="00E5187D" w:rsidRDefault="006351A4" w:rsidP="00390104">
            <w:pPr>
              <w:spacing w:line="0" w:lineRule="auto"/>
              <w:rPr>
                <w:sz w:val="1"/>
                <w:szCs w:val="1"/>
              </w:rPr>
            </w:pPr>
          </w:p>
        </w:tc>
      </w:tr>
      <w:tr w:rsidR="006351A4" w14:paraId="6709F0F7" w14:textId="77777777" w:rsidTr="006351A4">
        <w:trPr>
          <w:trHeight w:hRule="exact" w:val="239"/>
        </w:trPr>
        <w:tc>
          <w:tcPr>
            <w:tcW w:w="10350" w:type="dxa"/>
            <w:gridSpan w:val="5"/>
            <w:shd w:val="clear" w:color="000000" w:fill="FFFFFF"/>
            <w:tcMar>
              <w:left w:w="34" w:type="dxa"/>
              <w:right w:w="34" w:type="dxa"/>
            </w:tcMar>
          </w:tcPr>
          <w:p w14:paraId="19F2B3C7" w14:textId="77777777" w:rsidR="006351A4" w:rsidRDefault="006351A4" w:rsidP="00390104">
            <w:pPr>
              <w:spacing w:line="238" w:lineRule="auto"/>
              <w:ind w:left="30" w:right="30"/>
              <w:rPr>
                <w:sz w:val="19"/>
                <w:szCs w:val="19"/>
              </w:rPr>
            </w:pPr>
            <w:r>
              <w:rPr>
                <w:rFonts w:ascii="Times New Roman" w:hAnsi="Times New Roman"/>
                <w:color w:val="000000"/>
                <w:sz w:val="19"/>
                <w:szCs w:val="19"/>
              </w:rPr>
              <w:t>Изготовлена</w:t>
            </w:r>
            <w:r>
              <w:t xml:space="preserve"> </w:t>
            </w:r>
            <w:r>
              <w:rPr>
                <w:rFonts w:ascii="Times New Roman" w:hAnsi="Times New Roman"/>
                <w:color w:val="000000"/>
                <w:sz w:val="19"/>
                <w:szCs w:val="19"/>
              </w:rPr>
              <w:t>в</w:t>
            </w:r>
            <w:r>
              <w:t xml:space="preserve"> </w:t>
            </w:r>
            <w:r>
              <w:rPr>
                <w:rFonts w:ascii="Times New Roman" w:hAnsi="Times New Roman"/>
                <w:color w:val="000000"/>
                <w:sz w:val="19"/>
                <w:szCs w:val="19"/>
              </w:rPr>
              <w:t>соответствии</w:t>
            </w:r>
            <w:r>
              <w:t xml:space="preserve"> </w:t>
            </w:r>
            <w:r>
              <w:rPr>
                <w:rFonts w:ascii="Times New Roman" w:hAnsi="Times New Roman"/>
                <w:color w:val="000000"/>
                <w:sz w:val="19"/>
                <w:szCs w:val="19"/>
              </w:rPr>
              <w:t>с:</w:t>
            </w:r>
            <w:r>
              <w:t xml:space="preserve">  </w:t>
            </w:r>
          </w:p>
        </w:tc>
        <w:tc>
          <w:tcPr>
            <w:tcW w:w="77" w:type="dxa"/>
          </w:tcPr>
          <w:p w14:paraId="0EE7A0A1" w14:textId="77777777" w:rsidR="006351A4" w:rsidRDefault="006351A4" w:rsidP="00390104">
            <w:pPr>
              <w:spacing w:line="0" w:lineRule="auto"/>
              <w:rPr>
                <w:sz w:val="1"/>
                <w:szCs w:val="1"/>
              </w:rPr>
            </w:pPr>
          </w:p>
        </w:tc>
      </w:tr>
      <w:tr w:rsidR="006351A4" w14:paraId="301764BF" w14:textId="77777777" w:rsidTr="006351A4">
        <w:trPr>
          <w:trHeight w:hRule="exact" w:val="31"/>
        </w:trPr>
        <w:tc>
          <w:tcPr>
            <w:tcW w:w="1927" w:type="dxa"/>
          </w:tcPr>
          <w:p w14:paraId="036E2194" w14:textId="77777777" w:rsidR="006351A4" w:rsidRDefault="006351A4" w:rsidP="00390104">
            <w:pPr>
              <w:spacing w:line="0" w:lineRule="auto"/>
              <w:rPr>
                <w:sz w:val="1"/>
                <w:szCs w:val="1"/>
              </w:rPr>
            </w:pPr>
          </w:p>
        </w:tc>
        <w:tc>
          <w:tcPr>
            <w:tcW w:w="1737" w:type="dxa"/>
          </w:tcPr>
          <w:p w14:paraId="330AE92F" w14:textId="77777777" w:rsidR="006351A4" w:rsidRDefault="006351A4" w:rsidP="00390104">
            <w:pPr>
              <w:spacing w:line="0" w:lineRule="auto"/>
              <w:rPr>
                <w:sz w:val="1"/>
                <w:szCs w:val="1"/>
              </w:rPr>
            </w:pPr>
          </w:p>
        </w:tc>
        <w:tc>
          <w:tcPr>
            <w:tcW w:w="3267" w:type="dxa"/>
          </w:tcPr>
          <w:p w14:paraId="44A06F50" w14:textId="77777777" w:rsidR="006351A4" w:rsidRDefault="006351A4" w:rsidP="00390104">
            <w:pPr>
              <w:spacing w:line="0" w:lineRule="auto"/>
              <w:rPr>
                <w:sz w:val="1"/>
                <w:szCs w:val="1"/>
              </w:rPr>
            </w:pPr>
          </w:p>
        </w:tc>
        <w:tc>
          <w:tcPr>
            <w:tcW w:w="906" w:type="dxa"/>
          </w:tcPr>
          <w:p w14:paraId="59DB3597" w14:textId="77777777" w:rsidR="006351A4" w:rsidRDefault="006351A4" w:rsidP="00390104">
            <w:pPr>
              <w:spacing w:line="0" w:lineRule="auto"/>
              <w:rPr>
                <w:sz w:val="1"/>
                <w:szCs w:val="1"/>
              </w:rPr>
            </w:pPr>
          </w:p>
        </w:tc>
        <w:tc>
          <w:tcPr>
            <w:tcW w:w="2513" w:type="dxa"/>
          </w:tcPr>
          <w:p w14:paraId="49A3C06A" w14:textId="77777777" w:rsidR="006351A4" w:rsidRDefault="006351A4" w:rsidP="00390104">
            <w:pPr>
              <w:spacing w:line="0" w:lineRule="auto"/>
              <w:rPr>
                <w:sz w:val="1"/>
                <w:szCs w:val="1"/>
              </w:rPr>
            </w:pPr>
          </w:p>
        </w:tc>
        <w:tc>
          <w:tcPr>
            <w:tcW w:w="77" w:type="dxa"/>
          </w:tcPr>
          <w:p w14:paraId="2A198531" w14:textId="77777777" w:rsidR="006351A4" w:rsidRDefault="006351A4" w:rsidP="00390104">
            <w:pPr>
              <w:spacing w:line="0" w:lineRule="auto"/>
              <w:rPr>
                <w:sz w:val="1"/>
                <w:szCs w:val="1"/>
              </w:rPr>
            </w:pPr>
          </w:p>
        </w:tc>
      </w:tr>
      <w:tr w:rsidR="006351A4" w:rsidRPr="00E5187D" w14:paraId="5DEDE7E6"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0C80B2DB" w14:textId="77777777" w:rsidR="006351A4" w:rsidRPr="00E5187D" w:rsidRDefault="006351A4" w:rsidP="00390104">
            <w:pPr>
              <w:spacing w:line="238" w:lineRule="auto"/>
              <w:ind w:left="30" w:right="30"/>
              <w:jc w:val="center"/>
              <w:rPr>
                <w:sz w:val="10"/>
                <w:szCs w:val="10"/>
              </w:rPr>
            </w:pPr>
            <w:r w:rsidRPr="00E5187D">
              <w:rPr>
                <w:rFonts w:ascii="Times New Roman" w:hAnsi="Times New Roman"/>
                <w:color w:val="000000"/>
                <w:sz w:val="10"/>
                <w:szCs w:val="10"/>
              </w:rPr>
              <w:t>обозначение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tc>
        <w:tc>
          <w:tcPr>
            <w:tcW w:w="77" w:type="dxa"/>
          </w:tcPr>
          <w:p w14:paraId="405A2944" w14:textId="77777777" w:rsidR="006351A4" w:rsidRPr="00E5187D" w:rsidRDefault="006351A4" w:rsidP="00390104">
            <w:pPr>
              <w:spacing w:line="0" w:lineRule="auto"/>
              <w:rPr>
                <w:sz w:val="1"/>
                <w:szCs w:val="1"/>
              </w:rPr>
            </w:pPr>
          </w:p>
        </w:tc>
      </w:tr>
      <w:tr w:rsidR="006351A4" w:rsidRPr="00E5187D" w14:paraId="1BA1D2A7" w14:textId="77777777" w:rsidTr="006351A4">
        <w:trPr>
          <w:trHeight w:hRule="exact" w:val="35"/>
        </w:trPr>
        <w:tc>
          <w:tcPr>
            <w:tcW w:w="1927" w:type="dxa"/>
          </w:tcPr>
          <w:p w14:paraId="0AE6465D" w14:textId="77777777" w:rsidR="006351A4" w:rsidRPr="00E5187D" w:rsidRDefault="006351A4" w:rsidP="00390104">
            <w:pPr>
              <w:spacing w:line="0" w:lineRule="auto"/>
              <w:rPr>
                <w:sz w:val="1"/>
                <w:szCs w:val="1"/>
              </w:rPr>
            </w:pPr>
          </w:p>
        </w:tc>
        <w:tc>
          <w:tcPr>
            <w:tcW w:w="1737" w:type="dxa"/>
          </w:tcPr>
          <w:p w14:paraId="3F260F2A" w14:textId="77777777" w:rsidR="006351A4" w:rsidRPr="00E5187D" w:rsidRDefault="006351A4" w:rsidP="00390104">
            <w:pPr>
              <w:spacing w:line="0" w:lineRule="auto"/>
              <w:rPr>
                <w:sz w:val="1"/>
                <w:szCs w:val="1"/>
              </w:rPr>
            </w:pPr>
          </w:p>
        </w:tc>
        <w:tc>
          <w:tcPr>
            <w:tcW w:w="3267" w:type="dxa"/>
          </w:tcPr>
          <w:p w14:paraId="32208CA2" w14:textId="77777777" w:rsidR="006351A4" w:rsidRPr="00E5187D" w:rsidRDefault="006351A4" w:rsidP="00390104">
            <w:pPr>
              <w:spacing w:line="0" w:lineRule="auto"/>
              <w:rPr>
                <w:sz w:val="1"/>
                <w:szCs w:val="1"/>
              </w:rPr>
            </w:pPr>
          </w:p>
        </w:tc>
        <w:tc>
          <w:tcPr>
            <w:tcW w:w="906" w:type="dxa"/>
          </w:tcPr>
          <w:p w14:paraId="25BFFC8B" w14:textId="77777777" w:rsidR="006351A4" w:rsidRPr="00E5187D" w:rsidRDefault="006351A4" w:rsidP="00390104">
            <w:pPr>
              <w:spacing w:line="0" w:lineRule="auto"/>
              <w:rPr>
                <w:sz w:val="1"/>
                <w:szCs w:val="1"/>
              </w:rPr>
            </w:pPr>
          </w:p>
        </w:tc>
        <w:tc>
          <w:tcPr>
            <w:tcW w:w="2513" w:type="dxa"/>
          </w:tcPr>
          <w:p w14:paraId="5148243B" w14:textId="77777777" w:rsidR="006351A4" w:rsidRPr="00E5187D" w:rsidRDefault="006351A4" w:rsidP="00390104">
            <w:pPr>
              <w:spacing w:line="0" w:lineRule="auto"/>
              <w:rPr>
                <w:sz w:val="1"/>
                <w:szCs w:val="1"/>
              </w:rPr>
            </w:pPr>
          </w:p>
        </w:tc>
        <w:tc>
          <w:tcPr>
            <w:tcW w:w="77" w:type="dxa"/>
          </w:tcPr>
          <w:p w14:paraId="57A2CD10" w14:textId="77777777" w:rsidR="006351A4" w:rsidRPr="00E5187D" w:rsidRDefault="006351A4" w:rsidP="00390104">
            <w:pPr>
              <w:spacing w:line="0" w:lineRule="auto"/>
              <w:rPr>
                <w:sz w:val="1"/>
                <w:szCs w:val="1"/>
              </w:rPr>
            </w:pPr>
          </w:p>
        </w:tc>
      </w:tr>
      <w:tr w:rsidR="006351A4" w:rsidRPr="00E5187D" w14:paraId="36AE0539" w14:textId="77777777" w:rsidTr="006351A4">
        <w:trPr>
          <w:trHeight w:hRule="exact" w:val="239"/>
        </w:trPr>
        <w:tc>
          <w:tcPr>
            <w:tcW w:w="10350" w:type="dxa"/>
            <w:gridSpan w:val="5"/>
            <w:shd w:val="clear" w:color="000000" w:fill="FFFFFF"/>
            <w:tcMar>
              <w:left w:w="34" w:type="dxa"/>
              <w:right w:w="34" w:type="dxa"/>
            </w:tcMar>
          </w:tcPr>
          <w:p w14:paraId="2A1B2377" w14:textId="39D4BF03" w:rsidR="006351A4" w:rsidRPr="00E5187D" w:rsidRDefault="006351A4" w:rsidP="00390104">
            <w:pPr>
              <w:spacing w:line="238" w:lineRule="auto"/>
              <w:ind w:left="30" w:right="30"/>
              <w:rPr>
                <w:sz w:val="19"/>
                <w:szCs w:val="19"/>
              </w:rPr>
            </w:pPr>
            <w:r w:rsidRPr="00E5187D">
              <w:rPr>
                <w:rFonts w:ascii="Times New Roman" w:hAnsi="Times New Roman"/>
                <w:color w:val="000000"/>
                <w:sz w:val="19"/>
                <w:szCs w:val="19"/>
              </w:rPr>
              <w:t xml:space="preserve">Тип сертифицируемой продукции: </w:t>
            </w:r>
          </w:p>
        </w:tc>
        <w:tc>
          <w:tcPr>
            <w:tcW w:w="77" w:type="dxa"/>
          </w:tcPr>
          <w:p w14:paraId="6E2C5B0D" w14:textId="77777777" w:rsidR="006351A4" w:rsidRPr="00E5187D" w:rsidRDefault="006351A4" w:rsidP="00390104">
            <w:pPr>
              <w:spacing w:line="0" w:lineRule="auto"/>
              <w:rPr>
                <w:sz w:val="1"/>
                <w:szCs w:val="1"/>
              </w:rPr>
            </w:pPr>
          </w:p>
        </w:tc>
      </w:tr>
      <w:tr w:rsidR="006351A4" w:rsidRPr="00E5187D" w14:paraId="5614F19E" w14:textId="77777777" w:rsidTr="006351A4">
        <w:trPr>
          <w:trHeight w:hRule="exact" w:val="25"/>
        </w:trPr>
        <w:tc>
          <w:tcPr>
            <w:tcW w:w="1927" w:type="dxa"/>
          </w:tcPr>
          <w:p w14:paraId="4D0B2D27" w14:textId="77777777" w:rsidR="006351A4" w:rsidRPr="00E5187D" w:rsidRDefault="006351A4" w:rsidP="00390104">
            <w:pPr>
              <w:spacing w:line="0" w:lineRule="auto"/>
              <w:rPr>
                <w:sz w:val="1"/>
                <w:szCs w:val="1"/>
              </w:rPr>
            </w:pPr>
          </w:p>
        </w:tc>
        <w:tc>
          <w:tcPr>
            <w:tcW w:w="1737" w:type="dxa"/>
          </w:tcPr>
          <w:p w14:paraId="40D01C04" w14:textId="77777777" w:rsidR="006351A4" w:rsidRPr="00E5187D" w:rsidRDefault="006351A4" w:rsidP="00390104">
            <w:pPr>
              <w:spacing w:line="0" w:lineRule="auto"/>
              <w:rPr>
                <w:sz w:val="1"/>
                <w:szCs w:val="1"/>
              </w:rPr>
            </w:pPr>
          </w:p>
        </w:tc>
        <w:tc>
          <w:tcPr>
            <w:tcW w:w="3267" w:type="dxa"/>
          </w:tcPr>
          <w:p w14:paraId="0ACFA00C" w14:textId="77777777" w:rsidR="006351A4" w:rsidRPr="00E5187D" w:rsidRDefault="006351A4" w:rsidP="00390104">
            <w:pPr>
              <w:spacing w:line="0" w:lineRule="auto"/>
              <w:rPr>
                <w:sz w:val="1"/>
                <w:szCs w:val="1"/>
              </w:rPr>
            </w:pPr>
          </w:p>
        </w:tc>
        <w:tc>
          <w:tcPr>
            <w:tcW w:w="906" w:type="dxa"/>
          </w:tcPr>
          <w:p w14:paraId="5A3B90A0" w14:textId="77777777" w:rsidR="006351A4" w:rsidRPr="00E5187D" w:rsidRDefault="006351A4" w:rsidP="00390104">
            <w:pPr>
              <w:spacing w:line="0" w:lineRule="auto"/>
              <w:rPr>
                <w:sz w:val="1"/>
                <w:szCs w:val="1"/>
              </w:rPr>
            </w:pPr>
          </w:p>
        </w:tc>
        <w:tc>
          <w:tcPr>
            <w:tcW w:w="2513" w:type="dxa"/>
          </w:tcPr>
          <w:p w14:paraId="3A2820AB" w14:textId="77777777" w:rsidR="006351A4" w:rsidRPr="00E5187D" w:rsidRDefault="006351A4" w:rsidP="00390104">
            <w:pPr>
              <w:spacing w:line="0" w:lineRule="auto"/>
              <w:rPr>
                <w:sz w:val="1"/>
                <w:szCs w:val="1"/>
              </w:rPr>
            </w:pPr>
          </w:p>
        </w:tc>
        <w:tc>
          <w:tcPr>
            <w:tcW w:w="77" w:type="dxa"/>
          </w:tcPr>
          <w:p w14:paraId="307A1218" w14:textId="77777777" w:rsidR="006351A4" w:rsidRPr="00E5187D" w:rsidRDefault="006351A4" w:rsidP="00390104">
            <w:pPr>
              <w:spacing w:line="0" w:lineRule="auto"/>
              <w:rPr>
                <w:sz w:val="1"/>
                <w:szCs w:val="1"/>
              </w:rPr>
            </w:pPr>
          </w:p>
        </w:tc>
      </w:tr>
      <w:tr w:rsidR="006351A4" w:rsidRPr="00E5187D" w14:paraId="663D24DD"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7C861E80" w14:textId="77777777" w:rsidR="006351A4" w:rsidRPr="00E5187D" w:rsidRDefault="006351A4" w:rsidP="00390104">
            <w:pPr>
              <w:spacing w:line="238" w:lineRule="auto"/>
              <w:ind w:left="30" w:right="30"/>
              <w:jc w:val="center"/>
              <w:rPr>
                <w:sz w:val="10"/>
                <w:szCs w:val="10"/>
              </w:rPr>
            </w:pPr>
            <w:r w:rsidRPr="00E5187D">
              <w:rPr>
                <w:rFonts w:ascii="Times New Roman" w:hAnsi="Times New Roman"/>
                <w:color w:val="000000"/>
                <w:sz w:val="10"/>
                <w:szCs w:val="10"/>
              </w:rPr>
              <w:t>серийный выпуск/партия, единичное изделие</w:t>
            </w:r>
          </w:p>
        </w:tc>
        <w:tc>
          <w:tcPr>
            <w:tcW w:w="77" w:type="dxa"/>
          </w:tcPr>
          <w:p w14:paraId="404D081D" w14:textId="77777777" w:rsidR="006351A4" w:rsidRPr="00E5187D" w:rsidRDefault="006351A4" w:rsidP="00390104">
            <w:pPr>
              <w:spacing w:line="0" w:lineRule="auto"/>
              <w:rPr>
                <w:sz w:val="1"/>
                <w:szCs w:val="1"/>
              </w:rPr>
            </w:pPr>
          </w:p>
        </w:tc>
      </w:tr>
      <w:tr w:rsidR="006351A4" w:rsidRPr="00E5187D" w14:paraId="34A98884" w14:textId="77777777" w:rsidTr="006351A4">
        <w:trPr>
          <w:trHeight w:hRule="exact" w:val="17"/>
        </w:trPr>
        <w:tc>
          <w:tcPr>
            <w:tcW w:w="1927" w:type="dxa"/>
          </w:tcPr>
          <w:p w14:paraId="52BC1471" w14:textId="77777777" w:rsidR="006351A4" w:rsidRPr="00E5187D" w:rsidRDefault="006351A4" w:rsidP="00390104">
            <w:pPr>
              <w:spacing w:line="0" w:lineRule="auto"/>
              <w:rPr>
                <w:sz w:val="1"/>
                <w:szCs w:val="1"/>
              </w:rPr>
            </w:pPr>
          </w:p>
        </w:tc>
        <w:tc>
          <w:tcPr>
            <w:tcW w:w="1737" w:type="dxa"/>
          </w:tcPr>
          <w:p w14:paraId="14690AF2" w14:textId="77777777" w:rsidR="006351A4" w:rsidRPr="00E5187D" w:rsidRDefault="006351A4" w:rsidP="00390104">
            <w:pPr>
              <w:spacing w:line="0" w:lineRule="auto"/>
              <w:rPr>
                <w:sz w:val="1"/>
                <w:szCs w:val="1"/>
              </w:rPr>
            </w:pPr>
          </w:p>
        </w:tc>
        <w:tc>
          <w:tcPr>
            <w:tcW w:w="3267" w:type="dxa"/>
          </w:tcPr>
          <w:p w14:paraId="1CD59BDD" w14:textId="77777777" w:rsidR="006351A4" w:rsidRPr="00E5187D" w:rsidRDefault="006351A4" w:rsidP="00390104">
            <w:pPr>
              <w:spacing w:line="0" w:lineRule="auto"/>
              <w:rPr>
                <w:sz w:val="1"/>
                <w:szCs w:val="1"/>
              </w:rPr>
            </w:pPr>
          </w:p>
        </w:tc>
        <w:tc>
          <w:tcPr>
            <w:tcW w:w="906" w:type="dxa"/>
          </w:tcPr>
          <w:p w14:paraId="49C93EBB" w14:textId="77777777" w:rsidR="006351A4" w:rsidRPr="00E5187D" w:rsidRDefault="006351A4" w:rsidP="00390104">
            <w:pPr>
              <w:spacing w:line="0" w:lineRule="auto"/>
              <w:rPr>
                <w:sz w:val="1"/>
                <w:szCs w:val="1"/>
              </w:rPr>
            </w:pPr>
          </w:p>
        </w:tc>
        <w:tc>
          <w:tcPr>
            <w:tcW w:w="2513" w:type="dxa"/>
          </w:tcPr>
          <w:p w14:paraId="487876C8" w14:textId="77777777" w:rsidR="006351A4" w:rsidRPr="00E5187D" w:rsidRDefault="006351A4" w:rsidP="00390104">
            <w:pPr>
              <w:spacing w:line="0" w:lineRule="auto"/>
              <w:rPr>
                <w:sz w:val="1"/>
                <w:szCs w:val="1"/>
              </w:rPr>
            </w:pPr>
          </w:p>
        </w:tc>
        <w:tc>
          <w:tcPr>
            <w:tcW w:w="77" w:type="dxa"/>
          </w:tcPr>
          <w:p w14:paraId="5071B13E" w14:textId="77777777" w:rsidR="006351A4" w:rsidRPr="00E5187D" w:rsidRDefault="006351A4" w:rsidP="00390104">
            <w:pPr>
              <w:spacing w:line="0" w:lineRule="auto"/>
              <w:rPr>
                <w:sz w:val="1"/>
                <w:szCs w:val="1"/>
              </w:rPr>
            </w:pPr>
          </w:p>
        </w:tc>
      </w:tr>
      <w:tr w:rsidR="006351A4" w:rsidRPr="00E5187D" w14:paraId="04D0E913" w14:textId="77777777" w:rsidTr="006351A4">
        <w:trPr>
          <w:trHeight w:hRule="exact" w:val="239"/>
        </w:trPr>
        <w:tc>
          <w:tcPr>
            <w:tcW w:w="10350" w:type="dxa"/>
            <w:gridSpan w:val="5"/>
            <w:shd w:val="clear" w:color="000000" w:fill="FFFFFF"/>
            <w:tcMar>
              <w:left w:w="34" w:type="dxa"/>
              <w:right w:w="34" w:type="dxa"/>
            </w:tcMar>
          </w:tcPr>
          <w:p w14:paraId="66E7067E" w14:textId="77777777" w:rsidR="006351A4" w:rsidRPr="00E5187D" w:rsidRDefault="006351A4" w:rsidP="00390104">
            <w:pPr>
              <w:spacing w:line="238" w:lineRule="auto"/>
              <w:ind w:left="30" w:right="30"/>
              <w:rPr>
                <w:sz w:val="19"/>
                <w:szCs w:val="19"/>
              </w:rPr>
            </w:pPr>
            <w:r w:rsidRPr="00E5187D">
              <w:rPr>
                <w:rFonts w:ascii="Times New Roman" w:hAnsi="Times New Roman"/>
                <w:color w:val="000000"/>
                <w:sz w:val="19"/>
                <w:szCs w:val="19"/>
              </w:rPr>
              <w:t>Код</w:t>
            </w:r>
            <w:r w:rsidRPr="00E5187D">
              <w:t xml:space="preserve"> </w:t>
            </w:r>
            <w:r w:rsidRPr="00E5187D">
              <w:rPr>
                <w:rFonts w:ascii="Times New Roman" w:hAnsi="Times New Roman"/>
                <w:color w:val="000000"/>
                <w:sz w:val="19"/>
                <w:szCs w:val="19"/>
              </w:rPr>
              <w:t>(коды)</w:t>
            </w:r>
            <w:r w:rsidRPr="00E5187D">
              <w:t xml:space="preserve"> </w:t>
            </w:r>
            <w:r w:rsidRPr="00E5187D">
              <w:rPr>
                <w:rFonts w:ascii="Times New Roman" w:hAnsi="Times New Roman"/>
                <w:color w:val="000000"/>
                <w:sz w:val="19"/>
                <w:szCs w:val="19"/>
              </w:rPr>
              <w:t>ТН</w:t>
            </w:r>
            <w:r w:rsidRPr="00E5187D">
              <w:t xml:space="preserve"> </w:t>
            </w:r>
            <w:r w:rsidRPr="00E5187D">
              <w:rPr>
                <w:rFonts w:ascii="Times New Roman" w:hAnsi="Times New Roman"/>
                <w:color w:val="000000"/>
                <w:sz w:val="19"/>
                <w:szCs w:val="19"/>
              </w:rPr>
              <w:t>ВЭД</w:t>
            </w:r>
            <w:r w:rsidRPr="00E5187D">
              <w:t xml:space="preserve"> </w:t>
            </w:r>
            <w:r w:rsidRPr="00E5187D">
              <w:rPr>
                <w:rFonts w:ascii="Times New Roman" w:hAnsi="Times New Roman"/>
                <w:color w:val="000000"/>
                <w:sz w:val="19"/>
                <w:szCs w:val="19"/>
              </w:rPr>
              <w:t>ЕАЭС:</w:t>
            </w:r>
            <w:r w:rsidRPr="00E5187D">
              <w:t xml:space="preserve"> </w:t>
            </w:r>
          </w:p>
        </w:tc>
        <w:tc>
          <w:tcPr>
            <w:tcW w:w="77" w:type="dxa"/>
          </w:tcPr>
          <w:p w14:paraId="47F1081C" w14:textId="77777777" w:rsidR="006351A4" w:rsidRPr="00E5187D" w:rsidRDefault="006351A4" w:rsidP="00390104">
            <w:pPr>
              <w:spacing w:line="0" w:lineRule="auto"/>
              <w:rPr>
                <w:sz w:val="1"/>
                <w:szCs w:val="1"/>
              </w:rPr>
            </w:pPr>
          </w:p>
        </w:tc>
      </w:tr>
      <w:tr w:rsidR="006351A4" w:rsidRPr="00E5187D" w14:paraId="67F07FE0" w14:textId="77777777" w:rsidTr="006351A4">
        <w:trPr>
          <w:trHeight w:hRule="exact" w:val="16"/>
        </w:trPr>
        <w:tc>
          <w:tcPr>
            <w:tcW w:w="1927" w:type="dxa"/>
          </w:tcPr>
          <w:p w14:paraId="5D8A3BA4" w14:textId="77777777" w:rsidR="006351A4" w:rsidRPr="00E5187D" w:rsidRDefault="006351A4" w:rsidP="00390104">
            <w:pPr>
              <w:spacing w:line="0" w:lineRule="auto"/>
              <w:rPr>
                <w:sz w:val="1"/>
                <w:szCs w:val="1"/>
              </w:rPr>
            </w:pPr>
          </w:p>
        </w:tc>
        <w:tc>
          <w:tcPr>
            <w:tcW w:w="1737" w:type="dxa"/>
          </w:tcPr>
          <w:p w14:paraId="1B1EF632" w14:textId="77777777" w:rsidR="006351A4" w:rsidRPr="00E5187D" w:rsidRDefault="006351A4" w:rsidP="00390104">
            <w:pPr>
              <w:spacing w:line="0" w:lineRule="auto"/>
              <w:rPr>
                <w:sz w:val="1"/>
                <w:szCs w:val="1"/>
              </w:rPr>
            </w:pPr>
          </w:p>
        </w:tc>
        <w:tc>
          <w:tcPr>
            <w:tcW w:w="3267" w:type="dxa"/>
          </w:tcPr>
          <w:p w14:paraId="0DD79A0F" w14:textId="77777777" w:rsidR="006351A4" w:rsidRPr="00E5187D" w:rsidRDefault="006351A4" w:rsidP="00390104">
            <w:pPr>
              <w:spacing w:line="0" w:lineRule="auto"/>
              <w:rPr>
                <w:sz w:val="1"/>
                <w:szCs w:val="1"/>
              </w:rPr>
            </w:pPr>
          </w:p>
        </w:tc>
        <w:tc>
          <w:tcPr>
            <w:tcW w:w="906" w:type="dxa"/>
          </w:tcPr>
          <w:p w14:paraId="233DE647" w14:textId="77777777" w:rsidR="006351A4" w:rsidRPr="00E5187D" w:rsidRDefault="006351A4" w:rsidP="00390104">
            <w:pPr>
              <w:spacing w:line="0" w:lineRule="auto"/>
              <w:rPr>
                <w:sz w:val="1"/>
                <w:szCs w:val="1"/>
              </w:rPr>
            </w:pPr>
          </w:p>
        </w:tc>
        <w:tc>
          <w:tcPr>
            <w:tcW w:w="2513" w:type="dxa"/>
          </w:tcPr>
          <w:p w14:paraId="18B7E772" w14:textId="77777777" w:rsidR="006351A4" w:rsidRPr="00E5187D" w:rsidRDefault="006351A4" w:rsidP="00390104">
            <w:pPr>
              <w:spacing w:line="0" w:lineRule="auto"/>
              <w:rPr>
                <w:sz w:val="1"/>
                <w:szCs w:val="1"/>
              </w:rPr>
            </w:pPr>
          </w:p>
        </w:tc>
        <w:tc>
          <w:tcPr>
            <w:tcW w:w="77" w:type="dxa"/>
          </w:tcPr>
          <w:p w14:paraId="6236B5FC" w14:textId="77777777" w:rsidR="006351A4" w:rsidRPr="00E5187D" w:rsidRDefault="006351A4" w:rsidP="00390104">
            <w:pPr>
              <w:spacing w:line="0" w:lineRule="auto"/>
              <w:rPr>
                <w:sz w:val="1"/>
                <w:szCs w:val="1"/>
              </w:rPr>
            </w:pPr>
          </w:p>
        </w:tc>
      </w:tr>
      <w:tr w:rsidR="006351A4" w14:paraId="0A434077" w14:textId="77777777" w:rsidTr="00E30EF2">
        <w:trPr>
          <w:trHeight w:hRule="exact" w:val="317"/>
        </w:trPr>
        <w:tc>
          <w:tcPr>
            <w:tcW w:w="10350" w:type="dxa"/>
            <w:gridSpan w:val="5"/>
            <w:tcBorders>
              <w:bottom w:val="single" w:sz="8" w:space="0" w:color="000000"/>
            </w:tcBorders>
            <w:shd w:val="clear" w:color="000000" w:fill="FFFFFF"/>
            <w:tcMar>
              <w:left w:w="34" w:type="dxa"/>
              <w:right w:w="34" w:type="dxa"/>
            </w:tcMar>
          </w:tcPr>
          <w:p w14:paraId="1066B3D5" w14:textId="77777777" w:rsidR="006351A4" w:rsidRDefault="006351A4" w:rsidP="00390104">
            <w:pPr>
              <w:spacing w:line="238" w:lineRule="auto"/>
              <w:ind w:left="30" w:right="30"/>
              <w:rPr>
                <w:sz w:val="19"/>
                <w:szCs w:val="19"/>
              </w:rPr>
            </w:pPr>
            <w:r>
              <w:rPr>
                <w:rFonts w:ascii="Times New Roman" w:hAnsi="Times New Roman"/>
                <w:color w:val="000000"/>
                <w:sz w:val="19"/>
                <w:szCs w:val="19"/>
              </w:rPr>
              <w:t>Назначение</w:t>
            </w:r>
            <w:r>
              <w:t xml:space="preserve"> </w:t>
            </w:r>
            <w:r>
              <w:rPr>
                <w:rFonts w:ascii="Times New Roman" w:hAnsi="Times New Roman"/>
                <w:color w:val="000000"/>
                <w:sz w:val="19"/>
                <w:szCs w:val="19"/>
              </w:rPr>
              <w:t>продукции:</w:t>
            </w:r>
            <w:r>
              <w:t xml:space="preserve"> </w:t>
            </w:r>
          </w:p>
          <w:p w14:paraId="4F0DA4BB" w14:textId="77777777" w:rsidR="006351A4" w:rsidRDefault="006351A4" w:rsidP="00390104">
            <w:pPr>
              <w:spacing w:line="238" w:lineRule="auto"/>
              <w:ind w:left="30" w:right="30"/>
              <w:rPr>
                <w:sz w:val="19"/>
                <w:szCs w:val="19"/>
              </w:rPr>
            </w:pPr>
            <w:r>
              <w:rPr>
                <w:rFonts w:ascii="Times New Roman" w:hAnsi="Times New Roman"/>
                <w:color w:val="000000"/>
                <w:sz w:val="19"/>
                <w:szCs w:val="19"/>
              </w:rPr>
              <w:t> </w:t>
            </w:r>
            <w:r>
              <w:t xml:space="preserve">  </w:t>
            </w:r>
          </w:p>
        </w:tc>
        <w:tc>
          <w:tcPr>
            <w:tcW w:w="77" w:type="dxa"/>
          </w:tcPr>
          <w:p w14:paraId="5975762B" w14:textId="77777777" w:rsidR="006351A4" w:rsidRDefault="006351A4" w:rsidP="00390104">
            <w:pPr>
              <w:spacing w:line="0" w:lineRule="auto"/>
              <w:rPr>
                <w:sz w:val="1"/>
                <w:szCs w:val="1"/>
              </w:rPr>
            </w:pPr>
          </w:p>
        </w:tc>
      </w:tr>
      <w:tr w:rsidR="006351A4" w14:paraId="135C6D6D" w14:textId="77777777" w:rsidTr="006351A4">
        <w:trPr>
          <w:trHeight w:hRule="exact" w:val="17"/>
        </w:trPr>
        <w:tc>
          <w:tcPr>
            <w:tcW w:w="1927" w:type="dxa"/>
          </w:tcPr>
          <w:p w14:paraId="510CDDD6" w14:textId="77777777" w:rsidR="006351A4" w:rsidRDefault="006351A4" w:rsidP="00390104">
            <w:pPr>
              <w:spacing w:line="0" w:lineRule="auto"/>
              <w:rPr>
                <w:sz w:val="1"/>
                <w:szCs w:val="1"/>
              </w:rPr>
            </w:pPr>
          </w:p>
        </w:tc>
        <w:tc>
          <w:tcPr>
            <w:tcW w:w="1737" w:type="dxa"/>
          </w:tcPr>
          <w:p w14:paraId="75A734F4" w14:textId="77777777" w:rsidR="006351A4" w:rsidRDefault="006351A4" w:rsidP="00390104">
            <w:pPr>
              <w:spacing w:line="0" w:lineRule="auto"/>
              <w:rPr>
                <w:sz w:val="1"/>
                <w:szCs w:val="1"/>
              </w:rPr>
            </w:pPr>
          </w:p>
        </w:tc>
        <w:tc>
          <w:tcPr>
            <w:tcW w:w="3267" w:type="dxa"/>
          </w:tcPr>
          <w:p w14:paraId="2AA76928" w14:textId="77777777" w:rsidR="006351A4" w:rsidRDefault="006351A4" w:rsidP="00390104">
            <w:pPr>
              <w:spacing w:line="0" w:lineRule="auto"/>
              <w:rPr>
                <w:sz w:val="1"/>
                <w:szCs w:val="1"/>
              </w:rPr>
            </w:pPr>
          </w:p>
        </w:tc>
        <w:tc>
          <w:tcPr>
            <w:tcW w:w="906" w:type="dxa"/>
          </w:tcPr>
          <w:p w14:paraId="7379E863" w14:textId="77777777" w:rsidR="006351A4" w:rsidRDefault="006351A4" w:rsidP="00390104">
            <w:pPr>
              <w:spacing w:line="0" w:lineRule="auto"/>
              <w:rPr>
                <w:sz w:val="1"/>
                <w:szCs w:val="1"/>
              </w:rPr>
            </w:pPr>
          </w:p>
        </w:tc>
        <w:tc>
          <w:tcPr>
            <w:tcW w:w="2513" w:type="dxa"/>
          </w:tcPr>
          <w:p w14:paraId="26D51B66" w14:textId="77777777" w:rsidR="006351A4" w:rsidRDefault="006351A4" w:rsidP="00390104">
            <w:pPr>
              <w:spacing w:line="0" w:lineRule="auto"/>
              <w:rPr>
                <w:sz w:val="1"/>
                <w:szCs w:val="1"/>
              </w:rPr>
            </w:pPr>
          </w:p>
        </w:tc>
        <w:tc>
          <w:tcPr>
            <w:tcW w:w="77" w:type="dxa"/>
          </w:tcPr>
          <w:p w14:paraId="5888CE3A" w14:textId="77777777" w:rsidR="006351A4" w:rsidRDefault="006351A4" w:rsidP="00390104">
            <w:pPr>
              <w:spacing w:line="0" w:lineRule="auto"/>
              <w:rPr>
                <w:sz w:val="1"/>
                <w:szCs w:val="1"/>
              </w:rPr>
            </w:pPr>
          </w:p>
        </w:tc>
      </w:tr>
      <w:tr w:rsidR="006351A4" w14:paraId="5649AA8B" w14:textId="77777777" w:rsidTr="00E30EF2">
        <w:trPr>
          <w:trHeight w:hRule="exact" w:val="289"/>
        </w:trPr>
        <w:tc>
          <w:tcPr>
            <w:tcW w:w="10350" w:type="dxa"/>
            <w:gridSpan w:val="5"/>
            <w:tcBorders>
              <w:bottom w:val="single" w:sz="8" w:space="0" w:color="000000"/>
            </w:tcBorders>
            <w:shd w:val="clear" w:color="000000" w:fill="FFFFFF"/>
            <w:tcMar>
              <w:left w:w="34" w:type="dxa"/>
              <w:right w:w="34" w:type="dxa"/>
            </w:tcMar>
          </w:tcPr>
          <w:p w14:paraId="5BDEA6B8" w14:textId="77777777" w:rsidR="006351A4" w:rsidRDefault="006351A4" w:rsidP="00390104">
            <w:pPr>
              <w:spacing w:line="238" w:lineRule="auto"/>
              <w:ind w:left="30" w:right="30"/>
              <w:rPr>
                <w:sz w:val="19"/>
                <w:szCs w:val="19"/>
              </w:rPr>
            </w:pPr>
            <w:r>
              <w:rPr>
                <w:rFonts w:ascii="Times New Roman" w:hAnsi="Times New Roman"/>
                <w:color w:val="000000"/>
                <w:sz w:val="19"/>
                <w:szCs w:val="19"/>
              </w:rPr>
              <w:t>Рекомендации</w:t>
            </w:r>
            <w:r>
              <w:t xml:space="preserve"> </w:t>
            </w:r>
            <w:r>
              <w:rPr>
                <w:rFonts w:ascii="Times New Roman" w:hAnsi="Times New Roman"/>
                <w:color w:val="000000"/>
                <w:sz w:val="19"/>
                <w:szCs w:val="19"/>
              </w:rPr>
              <w:t>по</w:t>
            </w:r>
            <w:r>
              <w:t xml:space="preserve"> </w:t>
            </w:r>
            <w:r>
              <w:rPr>
                <w:rFonts w:ascii="Times New Roman" w:hAnsi="Times New Roman"/>
                <w:color w:val="000000"/>
                <w:sz w:val="19"/>
                <w:szCs w:val="19"/>
              </w:rPr>
              <w:t>применению:</w:t>
            </w:r>
            <w:r>
              <w:t xml:space="preserve"> </w:t>
            </w:r>
          </w:p>
          <w:p w14:paraId="07AEBC8F" w14:textId="77777777" w:rsidR="006351A4" w:rsidRDefault="006351A4" w:rsidP="00390104">
            <w:pPr>
              <w:spacing w:line="238" w:lineRule="auto"/>
              <w:ind w:left="30" w:right="30"/>
              <w:rPr>
                <w:sz w:val="19"/>
                <w:szCs w:val="19"/>
              </w:rPr>
            </w:pPr>
            <w:r>
              <w:rPr>
                <w:rFonts w:ascii="Times New Roman" w:hAnsi="Times New Roman"/>
                <w:color w:val="000000"/>
                <w:sz w:val="19"/>
                <w:szCs w:val="19"/>
              </w:rPr>
              <w:t> </w:t>
            </w:r>
            <w:r>
              <w:t xml:space="preserve">  </w:t>
            </w:r>
          </w:p>
        </w:tc>
        <w:tc>
          <w:tcPr>
            <w:tcW w:w="77" w:type="dxa"/>
          </w:tcPr>
          <w:p w14:paraId="55847A03" w14:textId="77777777" w:rsidR="006351A4" w:rsidRDefault="006351A4" w:rsidP="00390104">
            <w:pPr>
              <w:spacing w:line="0" w:lineRule="auto"/>
              <w:rPr>
                <w:sz w:val="1"/>
                <w:szCs w:val="1"/>
              </w:rPr>
            </w:pPr>
          </w:p>
        </w:tc>
      </w:tr>
      <w:tr w:rsidR="006351A4" w14:paraId="30CFAC37" w14:textId="77777777" w:rsidTr="006351A4">
        <w:trPr>
          <w:trHeight w:hRule="exact" w:val="23"/>
        </w:trPr>
        <w:tc>
          <w:tcPr>
            <w:tcW w:w="1927" w:type="dxa"/>
          </w:tcPr>
          <w:p w14:paraId="63206E16" w14:textId="77777777" w:rsidR="006351A4" w:rsidRDefault="006351A4" w:rsidP="00390104">
            <w:pPr>
              <w:spacing w:line="0" w:lineRule="auto"/>
              <w:rPr>
                <w:sz w:val="1"/>
                <w:szCs w:val="1"/>
              </w:rPr>
            </w:pPr>
          </w:p>
        </w:tc>
        <w:tc>
          <w:tcPr>
            <w:tcW w:w="1737" w:type="dxa"/>
          </w:tcPr>
          <w:p w14:paraId="6E2C28CB" w14:textId="77777777" w:rsidR="006351A4" w:rsidRDefault="006351A4" w:rsidP="00390104">
            <w:pPr>
              <w:spacing w:line="0" w:lineRule="auto"/>
              <w:rPr>
                <w:sz w:val="1"/>
                <w:szCs w:val="1"/>
              </w:rPr>
            </w:pPr>
          </w:p>
        </w:tc>
        <w:tc>
          <w:tcPr>
            <w:tcW w:w="3267" w:type="dxa"/>
          </w:tcPr>
          <w:p w14:paraId="2F25D5AE" w14:textId="77777777" w:rsidR="006351A4" w:rsidRDefault="006351A4" w:rsidP="00390104">
            <w:pPr>
              <w:spacing w:line="0" w:lineRule="auto"/>
              <w:rPr>
                <w:sz w:val="1"/>
                <w:szCs w:val="1"/>
              </w:rPr>
            </w:pPr>
          </w:p>
        </w:tc>
        <w:tc>
          <w:tcPr>
            <w:tcW w:w="906" w:type="dxa"/>
          </w:tcPr>
          <w:p w14:paraId="59833745" w14:textId="77777777" w:rsidR="006351A4" w:rsidRDefault="006351A4" w:rsidP="00390104">
            <w:pPr>
              <w:spacing w:line="0" w:lineRule="auto"/>
              <w:rPr>
                <w:sz w:val="1"/>
                <w:szCs w:val="1"/>
              </w:rPr>
            </w:pPr>
          </w:p>
        </w:tc>
        <w:tc>
          <w:tcPr>
            <w:tcW w:w="2513" w:type="dxa"/>
          </w:tcPr>
          <w:p w14:paraId="19EC41B6" w14:textId="77777777" w:rsidR="006351A4" w:rsidRDefault="006351A4" w:rsidP="00390104">
            <w:pPr>
              <w:spacing w:line="0" w:lineRule="auto"/>
              <w:rPr>
                <w:sz w:val="1"/>
                <w:szCs w:val="1"/>
              </w:rPr>
            </w:pPr>
          </w:p>
        </w:tc>
        <w:tc>
          <w:tcPr>
            <w:tcW w:w="77" w:type="dxa"/>
          </w:tcPr>
          <w:p w14:paraId="17A1AF52" w14:textId="77777777" w:rsidR="006351A4" w:rsidRDefault="006351A4" w:rsidP="00390104">
            <w:pPr>
              <w:spacing w:line="0" w:lineRule="auto"/>
              <w:rPr>
                <w:sz w:val="1"/>
                <w:szCs w:val="1"/>
              </w:rPr>
            </w:pPr>
          </w:p>
        </w:tc>
      </w:tr>
      <w:tr w:rsidR="006351A4" w:rsidRPr="00E5187D" w14:paraId="2FAE3EDA" w14:textId="77777777" w:rsidTr="006351A4">
        <w:trPr>
          <w:trHeight w:hRule="exact" w:val="463"/>
        </w:trPr>
        <w:tc>
          <w:tcPr>
            <w:tcW w:w="10350" w:type="dxa"/>
            <w:gridSpan w:val="5"/>
            <w:tcBorders>
              <w:bottom w:val="single" w:sz="8" w:space="0" w:color="000000"/>
            </w:tcBorders>
            <w:shd w:val="clear" w:color="000000" w:fill="FFFFFF"/>
            <w:tcMar>
              <w:left w:w="34" w:type="dxa"/>
              <w:right w:w="34" w:type="dxa"/>
            </w:tcMar>
          </w:tcPr>
          <w:p w14:paraId="2A0E8223" w14:textId="77777777" w:rsidR="006351A4" w:rsidRPr="00E5187D" w:rsidRDefault="006351A4" w:rsidP="00390104">
            <w:pPr>
              <w:spacing w:line="238" w:lineRule="auto"/>
              <w:ind w:left="30" w:right="30"/>
              <w:rPr>
                <w:sz w:val="19"/>
                <w:szCs w:val="19"/>
              </w:rPr>
            </w:pPr>
            <w:r w:rsidRPr="00E5187D">
              <w:rPr>
                <w:rFonts w:ascii="Times New Roman" w:hAnsi="Times New Roman"/>
                <w:color w:val="000000"/>
                <w:sz w:val="19"/>
                <w:szCs w:val="19"/>
              </w:rPr>
              <w:t>Основные</w:t>
            </w:r>
            <w:r w:rsidRPr="00E5187D">
              <w:t xml:space="preserve"> </w:t>
            </w:r>
            <w:r w:rsidRPr="00E5187D">
              <w:rPr>
                <w:rFonts w:ascii="Times New Roman" w:hAnsi="Times New Roman"/>
                <w:color w:val="000000"/>
                <w:sz w:val="19"/>
                <w:szCs w:val="19"/>
              </w:rPr>
              <w:t>характерные</w:t>
            </w:r>
            <w:r w:rsidRPr="00E5187D">
              <w:t xml:space="preserve"> </w:t>
            </w:r>
            <w:r w:rsidRPr="00E5187D">
              <w:rPr>
                <w:rFonts w:ascii="Times New Roman" w:hAnsi="Times New Roman"/>
                <w:color w:val="000000"/>
                <w:sz w:val="19"/>
                <w:szCs w:val="19"/>
              </w:rPr>
              <w:t>свойства</w:t>
            </w:r>
            <w:r w:rsidRPr="00E5187D">
              <w:t xml:space="preserve"> </w:t>
            </w:r>
            <w:r w:rsidRPr="00E5187D">
              <w:rPr>
                <w:rFonts w:ascii="Times New Roman" w:hAnsi="Times New Roman"/>
                <w:color w:val="000000"/>
                <w:sz w:val="19"/>
                <w:szCs w:val="19"/>
              </w:rPr>
              <w:t>и</w:t>
            </w:r>
            <w:r w:rsidRPr="00E5187D">
              <w:t xml:space="preserve"> </w:t>
            </w:r>
            <w:r w:rsidRPr="00E5187D">
              <w:rPr>
                <w:rFonts w:ascii="Times New Roman" w:hAnsi="Times New Roman"/>
                <w:color w:val="000000"/>
                <w:sz w:val="19"/>
                <w:szCs w:val="19"/>
              </w:rPr>
              <w:t>(или)</w:t>
            </w:r>
            <w:r w:rsidRPr="00E5187D">
              <w:t xml:space="preserve"> </w:t>
            </w:r>
            <w:r w:rsidRPr="00E5187D">
              <w:rPr>
                <w:rFonts w:ascii="Times New Roman" w:hAnsi="Times New Roman"/>
                <w:color w:val="000000"/>
                <w:sz w:val="19"/>
                <w:szCs w:val="19"/>
              </w:rPr>
              <w:t>основные</w:t>
            </w:r>
            <w:r w:rsidRPr="00E5187D">
              <w:t xml:space="preserve"> </w:t>
            </w:r>
            <w:r w:rsidRPr="00E5187D">
              <w:rPr>
                <w:rFonts w:ascii="Times New Roman" w:hAnsi="Times New Roman"/>
                <w:color w:val="000000"/>
                <w:sz w:val="19"/>
                <w:szCs w:val="19"/>
              </w:rPr>
              <w:t>характеристики</w:t>
            </w:r>
            <w:r w:rsidRPr="00E5187D">
              <w:t xml:space="preserve"> </w:t>
            </w:r>
            <w:r w:rsidRPr="00E5187D">
              <w:rPr>
                <w:rFonts w:ascii="Times New Roman" w:hAnsi="Times New Roman"/>
                <w:color w:val="000000"/>
                <w:sz w:val="19"/>
                <w:szCs w:val="19"/>
              </w:rPr>
              <w:t>продукции:</w:t>
            </w:r>
            <w:r w:rsidRPr="00E5187D">
              <w:t xml:space="preserve"> </w:t>
            </w:r>
          </w:p>
          <w:p w14:paraId="09A34F7C" w14:textId="77777777" w:rsidR="006351A4" w:rsidRPr="00E5187D" w:rsidRDefault="006351A4" w:rsidP="00390104">
            <w:pPr>
              <w:spacing w:line="238" w:lineRule="auto"/>
              <w:ind w:left="30" w:right="30"/>
              <w:rPr>
                <w:sz w:val="19"/>
                <w:szCs w:val="19"/>
              </w:rPr>
            </w:pPr>
            <w:r>
              <w:rPr>
                <w:rFonts w:ascii="Times New Roman" w:hAnsi="Times New Roman"/>
                <w:color w:val="000000"/>
                <w:sz w:val="19"/>
                <w:szCs w:val="19"/>
              </w:rPr>
              <w:t> </w:t>
            </w:r>
            <w:r w:rsidRPr="00E5187D">
              <w:t xml:space="preserve">  </w:t>
            </w:r>
          </w:p>
        </w:tc>
        <w:tc>
          <w:tcPr>
            <w:tcW w:w="77" w:type="dxa"/>
          </w:tcPr>
          <w:p w14:paraId="592D088F" w14:textId="77777777" w:rsidR="006351A4" w:rsidRPr="00E5187D" w:rsidRDefault="006351A4" w:rsidP="00390104">
            <w:pPr>
              <w:spacing w:line="0" w:lineRule="auto"/>
              <w:rPr>
                <w:sz w:val="1"/>
                <w:szCs w:val="1"/>
              </w:rPr>
            </w:pPr>
          </w:p>
        </w:tc>
      </w:tr>
      <w:tr w:rsidR="006351A4" w:rsidRPr="00E5187D" w14:paraId="32483485" w14:textId="77777777" w:rsidTr="006351A4">
        <w:trPr>
          <w:trHeight w:hRule="exact" w:val="5"/>
        </w:trPr>
        <w:tc>
          <w:tcPr>
            <w:tcW w:w="1927" w:type="dxa"/>
          </w:tcPr>
          <w:p w14:paraId="4AADF00F" w14:textId="77777777" w:rsidR="006351A4" w:rsidRPr="00E5187D" w:rsidRDefault="006351A4" w:rsidP="00390104">
            <w:pPr>
              <w:spacing w:line="0" w:lineRule="auto"/>
              <w:rPr>
                <w:sz w:val="1"/>
                <w:szCs w:val="1"/>
              </w:rPr>
            </w:pPr>
          </w:p>
        </w:tc>
        <w:tc>
          <w:tcPr>
            <w:tcW w:w="1737" w:type="dxa"/>
          </w:tcPr>
          <w:p w14:paraId="0DDF5881" w14:textId="77777777" w:rsidR="006351A4" w:rsidRPr="00E5187D" w:rsidRDefault="006351A4" w:rsidP="00390104">
            <w:pPr>
              <w:spacing w:line="0" w:lineRule="auto"/>
              <w:rPr>
                <w:sz w:val="1"/>
                <w:szCs w:val="1"/>
              </w:rPr>
            </w:pPr>
          </w:p>
        </w:tc>
        <w:tc>
          <w:tcPr>
            <w:tcW w:w="3267" w:type="dxa"/>
          </w:tcPr>
          <w:p w14:paraId="4C52F34D" w14:textId="77777777" w:rsidR="006351A4" w:rsidRPr="00E5187D" w:rsidRDefault="006351A4" w:rsidP="00390104">
            <w:pPr>
              <w:spacing w:line="0" w:lineRule="auto"/>
              <w:rPr>
                <w:sz w:val="1"/>
                <w:szCs w:val="1"/>
              </w:rPr>
            </w:pPr>
          </w:p>
        </w:tc>
        <w:tc>
          <w:tcPr>
            <w:tcW w:w="906" w:type="dxa"/>
          </w:tcPr>
          <w:p w14:paraId="254CB1C8" w14:textId="77777777" w:rsidR="006351A4" w:rsidRPr="00E5187D" w:rsidRDefault="006351A4" w:rsidP="00390104">
            <w:pPr>
              <w:spacing w:line="0" w:lineRule="auto"/>
              <w:rPr>
                <w:sz w:val="1"/>
                <w:szCs w:val="1"/>
              </w:rPr>
            </w:pPr>
          </w:p>
        </w:tc>
        <w:tc>
          <w:tcPr>
            <w:tcW w:w="2513" w:type="dxa"/>
          </w:tcPr>
          <w:p w14:paraId="0A4D1336" w14:textId="77777777" w:rsidR="006351A4" w:rsidRPr="00E5187D" w:rsidRDefault="006351A4" w:rsidP="00390104">
            <w:pPr>
              <w:spacing w:line="0" w:lineRule="auto"/>
              <w:rPr>
                <w:sz w:val="1"/>
                <w:szCs w:val="1"/>
              </w:rPr>
            </w:pPr>
          </w:p>
        </w:tc>
        <w:tc>
          <w:tcPr>
            <w:tcW w:w="77" w:type="dxa"/>
          </w:tcPr>
          <w:p w14:paraId="49E6B205" w14:textId="77777777" w:rsidR="006351A4" w:rsidRPr="00E5187D" w:rsidRDefault="006351A4" w:rsidP="00390104">
            <w:pPr>
              <w:spacing w:line="0" w:lineRule="auto"/>
              <w:rPr>
                <w:sz w:val="1"/>
                <w:szCs w:val="1"/>
              </w:rPr>
            </w:pPr>
          </w:p>
        </w:tc>
      </w:tr>
      <w:tr w:rsidR="006351A4" w14:paraId="4FB284EC" w14:textId="77777777" w:rsidTr="006351A4">
        <w:trPr>
          <w:trHeight w:hRule="exact" w:val="239"/>
        </w:trPr>
        <w:tc>
          <w:tcPr>
            <w:tcW w:w="10350" w:type="dxa"/>
            <w:gridSpan w:val="5"/>
            <w:shd w:val="clear" w:color="000000" w:fill="FFFFFF"/>
            <w:tcMar>
              <w:left w:w="34" w:type="dxa"/>
              <w:right w:w="34" w:type="dxa"/>
            </w:tcMar>
          </w:tcPr>
          <w:p w14:paraId="1713AFD4" w14:textId="77777777" w:rsidR="006351A4" w:rsidRDefault="006351A4" w:rsidP="00390104">
            <w:pPr>
              <w:spacing w:line="238" w:lineRule="auto"/>
              <w:ind w:left="30" w:right="30"/>
              <w:rPr>
                <w:sz w:val="19"/>
                <w:szCs w:val="19"/>
              </w:rPr>
            </w:pPr>
            <w:r>
              <w:rPr>
                <w:rFonts w:ascii="Times New Roman" w:hAnsi="Times New Roman"/>
                <w:color w:val="000000"/>
                <w:sz w:val="19"/>
                <w:szCs w:val="19"/>
              </w:rPr>
              <w:t>Штриховой код (при наличии): ---</w:t>
            </w:r>
          </w:p>
        </w:tc>
        <w:tc>
          <w:tcPr>
            <w:tcW w:w="77" w:type="dxa"/>
          </w:tcPr>
          <w:p w14:paraId="694D25DD" w14:textId="77777777" w:rsidR="006351A4" w:rsidRDefault="006351A4" w:rsidP="00390104">
            <w:pPr>
              <w:spacing w:line="0" w:lineRule="auto"/>
              <w:rPr>
                <w:sz w:val="1"/>
                <w:szCs w:val="1"/>
              </w:rPr>
            </w:pPr>
          </w:p>
        </w:tc>
      </w:tr>
      <w:tr w:rsidR="006351A4" w14:paraId="6D0797B4" w14:textId="77777777" w:rsidTr="006351A4">
        <w:trPr>
          <w:trHeight w:hRule="exact" w:val="25"/>
        </w:trPr>
        <w:tc>
          <w:tcPr>
            <w:tcW w:w="1927" w:type="dxa"/>
          </w:tcPr>
          <w:p w14:paraId="0EA23252" w14:textId="77777777" w:rsidR="006351A4" w:rsidRDefault="006351A4" w:rsidP="00390104">
            <w:pPr>
              <w:spacing w:line="0" w:lineRule="auto"/>
              <w:rPr>
                <w:sz w:val="1"/>
                <w:szCs w:val="1"/>
              </w:rPr>
            </w:pPr>
          </w:p>
        </w:tc>
        <w:tc>
          <w:tcPr>
            <w:tcW w:w="1737" w:type="dxa"/>
          </w:tcPr>
          <w:p w14:paraId="7F712C6E" w14:textId="77777777" w:rsidR="006351A4" w:rsidRDefault="006351A4" w:rsidP="00390104">
            <w:pPr>
              <w:spacing w:line="0" w:lineRule="auto"/>
              <w:rPr>
                <w:sz w:val="1"/>
                <w:szCs w:val="1"/>
              </w:rPr>
            </w:pPr>
          </w:p>
        </w:tc>
        <w:tc>
          <w:tcPr>
            <w:tcW w:w="3267" w:type="dxa"/>
          </w:tcPr>
          <w:p w14:paraId="33C28474" w14:textId="77777777" w:rsidR="006351A4" w:rsidRDefault="006351A4" w:rsidP="00390104">
            <w:pPr>
              <w:spacing w:line="0" w:lineRule="auto"/>
              <w:rPr>
                <w:sz w:val="1"/>
                <w:szCs w:val="1"/>
              </w:rPr>
            </w:pPr>
          </w:p>
        </w:tc>
        <w:tc>
          <w:tcPr>
            <w:tcW w:w="906" w:type="dxa"/>
          </w:tcPr>
          <w:p w14:paraId="48601FCC" w14:textId="77777777" w:rsidR="006351A4" w:rsidRDefault="006351A4" w:rsidP="00390104">
            <w:pPr>
              <w:spacing w:line="0" w:lineRule="auto"/>
              <w:rPr>
                <w:sz w:val="1"/>
                <w:szCs w:val="1"/>
              </w:rPr>
            </w:pPr>
          </w:p>
        </w:tc>
        <w:tc>
          <w:tcPr>
            <w:tcW w:w="2513" w:type="dxa"/>
          </w:tcPr>
          <w:p w14:paraId="2AB09DCB" w14:textId="77777777" w:rsidR="006351A4" w:rsidRDefault="006351A4" w:rsidP="00390104">
            <w:pPr>
              <w:spacing w:line="0" w:lineRule="auto"/>
              <w:rPr>
                <w:sz w:val="1"/>
                <w:szCs w:val="1"/>
              </w:rPr>
            </w:pPr>
          </w:p>
        </w:tc>
        <w:tc>
          <w:tcPr>
            <w:tcW w:w="77" w:type="dxa"/>
          </w:tcPr>
          <w:p w14:paraId="54A22F90" w14:textId="77777777" w:rsidR="006351A4" w:rsidRDefault="006351A4" w:rsidP="00390104">
            <w:pPr>
              <w:spacing w:line="0" w:lineRule="auto"/>
              <w:rPr>
                <w:sz w:val="1"/>
                <w:szCs w:val="1"/>
              </w:rPr>
            </w:pPr>
          </w:p>
        </w:tc>
      </w:tr>
      <w:tr w:rsidR="006351A4" w:rsidRPr="00E5187D" w14:paraId="7C1B6643"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5753BFE9" w14:textId="77777777" w:rsidR="006351A4" w:rsidRPr="00E5187D" w:rsidRDefault="006351A4" w:rsidP="00390104">
            <w:pPr>
              <w:spacing w:line="238" w:lineRule="auto"/>
              <w:ind w:left="30" w:right="30"/>
              <w:jc w:val="center"/>
              <w:rPr>
                <w:sz w:val="10"/>
                <w:szCs w:val="10"/>
              </w:rPr>
            </w:pPr>
            <w:r w:rsidRPr="00E5187D">
              <w:rPr>
                <w:rFonts w:ascii="Times New Roman" w:hAnsi="Times New Roman"/>
                <w:color w:val="000000"/>
                <w:sz w:val="10"/>
                <w:szCs w:val="10"/>
              </w:rPr>
              <w:t>указывается при наличии, в противном случае ставится «-»</w:t>
            </w:r>
          </w:p>
        </w:tc>
        <w:tc>
          <w:tcPr>
            <w:tcW w:w="77" w:type="dxa"/>
          </w:tcPr>
          <w:p w14:paraId="42F640A9" w14:textId="77777777" w:rsidR="006351A4" w:rsidRPr="00E5187D" w:rsidRDefault="006351A4" w:rsidP="00390104">
            <w:pPr>
              <w:spacing w:line="0" w:lineRule="auto"/>
              <w:rPr>
                <w:sz w:val="1"/>
                <w:szCs w:val="1"/>
              </w:rPr>
            </w:pPr>
          </w:p>
        </w:tc>
      </w:tr>
      <w:tr w:rsidR="006351A4" w:rsidRPr="00E5187D" w14:paraId="3C9A1863" w14:textId="77777777" w:rsidTr="006351A4">
        <w:trPr>
          <w:trHeight w:hRule="exact" w:val="25"/>
        </w:trPr>
        <w:tc>
          <w:tcPr>
            <w:tcW w:w="1927" w:type="dxa"/>
          </w:tcPr>
          <w:p w14:paraId="422F147F" w14:textId="77777777" w:rsidR="006351A4" w:rsidRPr="00E5187D" w:rsidRDefault="006351A4" w:rsidP="00390104">
            <w:pPr>
              <w:spacing w:line="0" w:lineRule="auto"/>
              <w:rPr>
                <w:sz w:val="1"/>
                <w:szCs w:val="1"/>
              </w:rPr>
            </w:pPr>
          </w:p>
        </w:tc>
        <w:tc>
          <w:tcPr>
            <w:tcW w:w="1737" w:type="dxa"/>
          </w:tcPr>
          <w:p w14:paraId="2332253B" w14:textId="77777777" w:rsidR="006351A4" w:rsidRPr="00E5187D" w:rsidRDefault="006351A4" w:rsidP="00390104">
            <w:pPr>
              <w:spacing w:line="0" w:lineRule="auto"/>
              <w:rPr>
                <w:sz w:val="1"/>
                <w:szCs w:val="1"/>
              </w:rPr>
            </w:pPr>
          </w:p>
        </w:tc>
        <w:tc>
          <w:tcPr>
            <w:tcW w:w="3267" w:type="dxa"/>
          </w:tcPr>
          <w:p w14:paraId="55CAFAC9" w14:textId="77777777" w:rsidR="006351A4" w:rsidRPr="00E5187D" w:rsidRDefault="006351A4" w:rsidP="00390104">
            <w:pPr>
              <w:spacing w:line="0" w:lineRule="auto"/>
              <w:rPr>
                <w:sz w:val="1"/>
                <w:szCs w:val="1"/>
              </w:rPr>
            </w:pPr>
          </w:p>
        </w:tc>
        <w:tc>
          <w:tcPr>
            <w:tcW w:w="906" w:type="dxa"/>
          </w:tcPr>
          <w:p w14:paraId="6703CD41" w14:textId="77777777" w:rsidR="006351A4" w:rsidRPr="00E5187D" w:rsidRDefault="006351A4" w:rsidP="00390104">
            <w:pPr>
              <w:spacing w:line="0" w:lineRule="auto"/>
              <w:rPr>
                <w:sz w:val="1"/>
                <w:szCs w:val="1"/>
              </w:rPr>
            </w:pPr>
          </w:p>
        </w:tc>
        <w:tc>
          <w:tcPr>
            <w:tcW w:w="2513" w:type="dxa"/>
          </w:tcPr>
          <w:p w14:paraId="17E62775" w14:textId="77777777" w:rsidR="006351A4" w:rsidRPr="00E5187D" w:rsidRDefault="006351A4" w:rsidP="00390104">
            <w:pPr>
              <w:spacing w:line="0" w:lineRule="auto"/>
              <w:rPr>
                <w:sz w:val="1"/>
                <w:szCs w:val="1"/>
              </w:rPr>
            </w:pPr>
          </w:p>
        </w:tc>
        <w:tc>
          <w:tcPr>
            <w:tcW w:w="77" w:type="dxa"/>
          </w:tcPr>
          <w:p w14:paraId="73847C1B" w14:textId="77777777" w:rsidR="006351A4" w:rsidRPr="00E5187D" w:rsidRDefault="006351A4" w:rsidP="00390104">
            <w:pPr>
              <w:spacing w:line="0" w:lineRule="auto"/>
              <w:rPr>
                <w:sz w:val="1"/>
                <w:szCs w:val="1"/>
              </w:rPr>
            </w:pPr>
          </w:p>
        </w:tc>
      </w:tr>
      <w:tr w:rsidR="006351A4" w14:paraId="66E89CD2" w14:textId="77777777" w:rsidTr="006351A4">
        <w:trPr>
          <w:trHeight w:hRule="exact" w:val="239"/>
        </w:trPr>
        <w:tc>
          <w:tcPr>
            <w:tcW w:w="10350" w:type="dxa"/>
            <w:gridSpan w:val="5"/>
            <w:shd w:val="clear" w:color="000000" w:fill="FFFFFF"/>
            <w:tcMar>
              <w:left w:w="34" w:type="dxa"/>
              <w:right w:w="34" w:type="dxa"/>
            </w:tcMar>
          </w:tcPr>
          <w:p w14:paraId="7EA65C1D" w14:textId="5147338D" w:rsidR="006351A4" w:rsidRDefault="00C91EEF" w:rsidP="00390104">
            <w:pPr>
              <w:spacing w:line="238" w:lineRule="auto"/>
              <w:ind w:left="30" w:right="30"/>
              <w:rPr>
                <w:sz w:val="19"/>
                <w:szCs w:val="19"/>
              </w:rPr>
            </w:pPr>
            <w:r>
              <w:rPr>
                <w:rFonts w:ascii="Times New Roman" w:hAnsi="Times New Roman"/>
                <w:color w:val="000000"/>
                <w:sz w:val="19"/>
                <w:szCs w:val="19"/>
              </w:rPr>
              <w:t xml:space="preserve">Упаковка / </w:t>
            </w:r>
            <w:bookmarkStart w:id="83" w:name="_GoBack"/>
            <w:bookmarkEnd w:id="83"/>
            <w:r w:rsidR="006351A4">
              <w:rPr>
                <w:rFonts w:ascii="Times New Roman" w:hAnsi="Times New Roman"/>
                <w:color w:val="000000"/>
                <w:sz w:val="19"/>
                <w:szCs w:val="19"/>
              </w:rPr>
              <w:t>Срок</w:t>
            </w:r>
            <w:r w:rsidR="006351A4">
              <w:t xml:space="preserve"> </w:t>
            </w:r>
            <w:r w:rsidR="006351A4">
              <w:rPr>
                <w:rFonts w:ascii="Times New Roman" w:hAnsi="Times New Roman"/>
                <w:color w:val="000000"/>
                <w:sz w:val="19"/>
                <w:szCs w:val="19"/>
              </w:rPr>
              <w:t>хранения:</w:t>
            </w:r>
            <w:r w:rsidR="006351A4">
              <w:t xml:space="preserve"> </w:t>
            </w:r>
            <w:r w:rsidR="006351A4">
              <w:rPr>
                <w:rFonts w:ascii="Times New Roman" w:hAnsi="Times New Roman"/>
                <w:color w:val="000000"/>
                <w:sz w:val="19"/>
                <w:szCs w:val="19"/>
              </w:rPr>
              <w:t>---</w:t>
            </w:r>
            <w:r w:rsidR="006351A4">
              <w:t xml:space="preserve"> </w:t>
            </w:r>
          </w:p>
        </w:tc>
        <w:tc>
          <w:tcPr>
            <w:tcW w:w="77" w:type="dxa"/>
          </w:tcPr>
          <w:p w14:paraId="4F28AFAF" w14:textId="77777777" w:rsidR="006351A4" w:rsidRDefault="006351A4" w:rsidP="00390104">
            <w:pPr>
              <w:spacing w:line="0" w:lineRule="auto"/>
              <w:rPr>
                <w:sz w:val="1"/>
                <w:szCs w:val="1"/>
              </w:rPr>
            </w:pPr>
          </w:p>
        </w:tc>
      </w:tr>
      <w:tr w:rsidR="006351A4" w14:paraId="3D8A13F2" w14:textId="77777777" w:rsidTr="006351A4">
        <w:trPr>
          <w:trHeight w:hRule="exact" w:val="31"/>
        </w:trPr>
        <w:tc>
          <w:tcPr>
            <w:tcW w:w="1927" w:type="dxa"/>
          </w:tcPr>
          <w:p w14:paraId="04D512BD" w14:textId="77777777" w:rsidR="006351A4" w:rsidRDefault="006351A4" w:rsidP="00390104">
            <w:pPr>
              <w:spacing w:line="0" w:lineRule="auto"/>
              <w:rPr>
                <w:sz w:val="1"/>
                <w:szCs w:val="1"/>
              </w:rPr>
            </w:pPr>
          </w:p>
        </w:tc>
        <w:tc>
          <w:tcPr>
            <w:tcW w:w="1737" w:type="dxa"/>
          </w:tcPr>
          <w:p w14:paraId="7D3C8618" w14:textId="77777777" w:rsidR="006351A4" w:rsidRDefault="006351A4" w:rsidP="00390104">
            <w:pPr>
              <w:spacing w:line="0" w:lineRule="auto"/>
              <w:rPr>
                <w:sz w:val="1"/>
                <w:szCs w:val="1"/>
              </w:rPr>
            </w:pPr>
          </w:p>
        </w:tc>
        <w:tc>
          <w:tcPr>
            <w:tcW w:w="3267" w:type="dxa"/>
          </w:tcPr>
          <w:p w14:paraId="15F131B8" w14:textId="77777777" w:rsidR="006351A4" w:rsidRDefault="006351A4" w:rsidP="00390104">
            <w:pPr>
              <w:spacing w:line="0" w:lineRule="auto"/>
              <w:rPr>
                <w:sz w:val="1"/>
                <w:szCs w:val="1"/>
              </w:rPr>
            </w:pPr>
          </w:p>
        </w:tc>
        <w:tc>
          <w:tcPr>
            <w:tcW w:w="906" w:type="dxa"/>
          </w:tcPr>
          <w:p w14:paraId="610D2201" w14:textId="77777777" w:rsidR="006351A4" w:rsidRDefault="006351A4" w:rsidP="00390104">
            <w:pPr>
              <w:spacing w:line="0" w:lineRule="auto"/>
              <w:rPr>
                <w:sz w:val="1"/>
                <w:szCs w:val="1"/>
              </w:rPr>
            </w:pPr>
          </w:p>
        </w:tc>
        <w:tc>
          <w:tcPr>
            <w:tcW w:w="2513" w:type="dxa"/>
          </w:tcPr>
          <w:p w14:paraId="4FDE691D" w14:textId="77777777" w:rsidR="006351A4" w:rsidRDefault="006351A4" w:rsidP="00390104">
            <w:pPr>
              <w:spacing w:line="0" w:lineRule="auto"/>
              <w:rPr>
                <w:sz w:val="1"/>
                <w:szCs w:val="1"/>
              </w:rPr>
            </w:pPr>
          </w:p>
        </w:tc>
        <w:tc>
          <w:tcPr>
            <w:tcW w:w="77" w:type="dxa"/>
          </w:tcPr>
          <w:p w14:paraId="227354D4" w14:textId="77777777" w:rsidR="006351A4" w:rsidRDefault="006351A4" w:rsidP="00390104">
            <w:pPr>
              <w:spacing w:line="0" w:lineRule="auto"/>
              <w:rPr>
                <w:sz w:val="1"/>
                <w:szCs w:val="1"/>
              </w:rPr>
            </w:pPr>
          </w:p>
        </w:tc>
      </w:tr>
      <w:tr w:rsidR="006351A4" w:rsidRPr="00E5187D" w14:paraId="6349A9AD"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752BF6F7" w14:textId="77777777" w:rsidR="006351A4" w:rsidRPr="00E5187D" w:rsidRDefault="006351A4" w:rsidP="00390104">
            <w:pPr>
              <w:spacing w:line="238" w:lineRule="auto"/>
              <w:ind w:left="30" w:right="30"/>
              <w:jc w:val="center"/>
              <w:rPr>
                <w:sz w:val="10"/>
                <w:szCs w:val="10"/>
              </w:rPr>
            </w:pPr>
            <w:r w:rsidRPr="00E5187D">
              <w:rPr>
                <w:rFonts w:ascii="Times New Roman" w:hAnsi="Times New Roman"/>
                <w:color w:val="000000"/>
                <w:sz w:val="10"/>
                <w:szCs w:val="10"/>
              </w:rPr>
              <w:t>указывается, если предусмотрено ТР ЕАЭС (ТС), в противном случае ставится «-»</w:t>
            </w:r>
          </w:p>
        </w:tc>
        <w:tc>
          <w:tcPr>
            <w:tcW w:w="77" w:type="dxa"/>
          </w:tcPr>
          <w:p w14:paraId="32AE4995" w14:textId="77777777" w:rsidR="006351A4" w:rsidRPr="00E5187D" w:rsidRDefault="006351A4" w:rsidP="00390104">
            <w:pPr>
              <w:spacing w:line="0" w:lineRule="auto"/>
              <w:rPr>
                <w:sz w:val="1"/>
                <w:szCs w:val="1"/>
              </w:rPr>
            </w:pPr>
          </w:p>
        </w:tc>
      </w:tr>
      <w:tr w:rsidR="006351A4" w:rsidRPr="00E5187D" w14:paraId="159EA15D" w14:textId="77777777" w:rsidTr="006351A4">
        <w:trPr>
          <w:trHeight w:hRule="exact" w:val="27"/>
        </w:trPr>
        <w:tc>
          <w:tcPr>
            <w:tcW w:w="1927" w:type="dxa"/>
          </w:tcPr>
          <w:p w14:paraId="1BFF35CE" w14:textId="77777777" w:rsidR="006351A4" w:rsidRPr="00E5187D" w:rsidRDefault="006351A4" w:rsidP="00390104">
            <w:pPr>
              <w:spacing w:line="0" w:lineRule="auto"/>
              <w:rPr>
                <w:sz w:val="1"/>
                <w:szCs w:val="1"/>
              </w:rPr>
            </w:pPr>
          </w:p>
        </w:tc>
        <w:tc>
          <w:tcPr>
            <w:tcW w:w="1737" w:type="dxa"/>
          </w:tcPr>
          <w:p w14:paraId="28BFDF27" w14:textId="77777777" w:rsidR="006351A4" w:rsidRPr="00E5187D" w:rsidRDefault="006351A4" w:rsidP="00390104">
            <w:pPr>
              <w:spacing w:line="0" w:lineRule="auto"/>
              <w:rPr>
                <w:sz w:val="1"/>
                <w:szCs w:val="1"/>
              </w:rPr>
            </w:pPr>
          </w:p>
        </w:tc>
        <w:tc>
          <w:tcPr>
            <w:tcW w:w="3267" w:type="dxa"/>
          </w:tcPr>
          <w:p w14:paraId="63E0A14D" w14:textId="77777777" w:rsidR="006351A4" w:rsidRPr="00E5187D" w:rsidRDefault="006351A4" w:rsidP="00390104">
            <w:pPr>
              <w:spacing w:line="0" w:lineRule="auto"/>
              <w:rPr>
                <w:sz w:val="1"/>
                <w:szCs w:val="1"/>
              </w:rPr>
            </w:pPr>
          </w:p>
        </w:tc>
        <w:tc>
          <w:tcPr>
            <w:tcW w:w="906" w:type="dxa"/>
          </w:tcPr>
          <w:p w14:paraId="3B98E169" w14:textId="77777777" w:rsidR="006351A4" w:rsidRPr="00E5187D" w:rsidRDefault="006351A4" w:rsidP="00390104">
            <w:pPr>
              <w:spacing w:line="0" w:lineRule="auto"/>
              <w:rPr>
                <w:sz w:val="1"/>
                <w:szCs w:val="1"/>
              </w:rPr>
            </w:pPr>
          </w:p>
        </w:tc>
        <w:tc>
          <w:tcPr>
            <w:tcW w:w="2513" w:type="dxa"/>
          </w:tcPr>
          <w:p w14:paraId="730C5C32" w14:textId="77777777" w:rsidR="006351A4" w:rsidRPr="00E5187D" w:rsidRDefault="006351A4" w:rsidP="00390104">
            <w:pPr>
              <w:spacing w:line="0" w:lineRule="auto"/>
              <w:rPr>
                <w:sz w:val="1"/>
                <w:szCs w:val="1"/>
              </w:rPr>
            </w:pPr>
          </w:p>
        </w:tc>
        <w:tc>
          <w:tcPr>
            <w:tcW w:w="77" w:type="dxa"/>
          </w:tcPr>
          <w:p w14:paraId="3C39EF50" w14:textId="77777777" w:rsidR="006351A4" w:rsidRPr="00E5187D" w:rsidRDefault="006351A4" w:rsidP="00390104">
            <w:pPr>
              <w:spacing w:line="0" w:lineRule="auto"/>
              <w:rPr>
                <w:sz w:val="1"/>
                <w:szCs w:val="1"/>
              </w:rPr>
            </w:pPr>
          </w:p>
        </w:tc>
      </w:tr>
      <w:tr w:rsidR="006351A4" w:rsidRPr="00E5187D" w14:paraId="1C6C4E00" w14:textId="77777777" w:rsidTr="006351A4">
        <w:trPr>
          <w:trHeight w:hRule="exact" w:val="239"/>
        </w:trPr>
        <w:tc>
          <w:tcPr>
            <w:tcW w:w="10350" w:type="dxa"/>
            <w:gridSpan w:val="5"/>
            <w:shd w:val="clear" w:color="000000" w:fill="FFFFFF"/>
            <w:tcMar>
              <w:left w:w="34" w:type="dxa"/>
              <w:right w:w="34" w:type="dxa"/>
            </w:tcMar>
          </w:tcPr>
          <w:p w14:paraId="01A12356" w14:textId="77777777" w:rsidR="006351A4" w:rsidRPr="00E5187D" w:rsidRDefault="006351A4" w:rsidP="00390104">
            <w:pPr>
              <w:spacing w:line="238" w:lineRule="auto"/>
              <w:ind w:left="30" w:right="30"/>
              <w:rPr>
                <w:sz w:val="19"/>
                <w:szCs w:val="19"/>
              </w:rPr>
            </w:pPr>
            <w:r w:rsidRPr="00E5187D">
              <w:rPr>
                <w:rFonts w:ascii="Times New Roman" w:hAnsi="Times New Roman"/>
                <w:color w:val="000000"/>
                <w:sz w:val="19"/>
                <w:szCs w:val="19"/>
              </w:rPr>
              <w:t>Срок службы (годности) или ресурс продукции: ---</w:t>
            </w:r>
          </w:p>
        </w:tc>
        <w:tc>
          <w:tcPr>
            <w:tcW w:w="77" w:type="dxa"/>
          </w:tcPr>
          <w:p w14:paraId="1DD556B6" w14:textId="77777777" w:rsidR="006351A4" w:rsidRPr="00E5187D" w:rsidRDefault="006351A4" w:rsidP="00390104">
            <w:pPr>
              <w:spacing w:line="0" w:lineRule="auto"/>
              <w:rPr>
                <w:sz w:val="1"/>
                <w:szCs w:val="1"/>
              </w:rPr>
            </w:pPr>
          </w:p>
        </w:tc>
      </w:tr>
      <w:tr w:rsidR="006351A4" w:rsidRPr="00E5187D" w14:paraId="6316DABD" w14:textId="77777777" w:rsidTr="006351A4">
        <w:trPr>
          <w:trHeight w:hRule="exact" w:val="31"/>
        </w:trPr>
        <w:tc>
          <w:tcPr>
            <w:tcW w:w="1927" w:type="dxa"/>
          </w:tcPr>
          <w:p w14:paraId="01F918BA" w14:textId="77777777" w:rsidR="006351A4" w:rsidRPr="00E5187D" w:rsidRDefault="006351A4" w:rsidP="00390104">
            <w:pPr>
              <w:spacing w:line="0" w:lineRule="auto"/>
              <w:rPr>
                <w:sz w:val="1"/>
                <w:szCs w:val="1"/>
              </w:rPr>
            </w:pPr>
          </w:p>
        </w:tc>
        <w:tc>
          <w:tcPr>
            <w:tcW w:w="1737" w:type="dxa"/>
          </w:tcPr>
          <w:p w14:paraId="4C3654AD" w14:textId="77777777" w:rsidR="006351A4" w:rsidRPr="00E5187D" w:rsidRDefault="006351A4" w:rsidP="00390104">
            <w:pPr>
              <w:spacing w:line="0" w:lineRule="auto"/>
              <w:rPr>
                <w:sz w:val="1"/>
                <w:szCs w:val="1"/>
              </w:rPr>
            </w:pPr>
          </w:p>
        </w:tc>
        <w:tc>
          <w:tcPr>
            <w:tcW w:w="3267" w:type="dxa"/>
          </w:tcPr>
          <w:p w14:paraId="5B5B3C6A" w14:textId="77777777" w:rsidR="006351A4" w:rsidRPr="00E5187D" w:rsidRDefault="006351A4" w:rsidP="00390104">
            <w:pPr>
              <w:spacing w:line="0" w:lineRule="auto"/>
              <w:rPr>
                <w:sz w:val="1"/>
                <w:szCs w:val="1"/>
              </w:rPr>
            </w:pPr>
          </w:p>
        </w:tc>
        <w:tc>
          <w:tcPr>
            <w:tcW w:w="906" w:type="dxa"/>
          </w:tcPr>
          <w:p w14:paraId="56299336" w14:textId="77777777" w:rsidR="006351A4" w:rsidRPr="00E5187D" w:rsidRDefault="006351A4" w:rsidP="00390104">
            <w:pPr>
              <w:spacing w:line="0" w:lineRule="auto"/>
              <w:rPr>
                <w:sz w:val="1"/>
                <w:szCs w:val="1"/>
              </w:rPr>
            </w:pPr>
          </w:p>
        </w:tc>
        <w:tc>
          <w:tcPr>
            <w:tcW w:w="2513" w:type="dxa"/>
          </w:tcPr>
          <w:p w14:paraId="14015D41" w14:textId="77777777" w:rsidR="006351A4" w:rsidRPr="00E5187D" w:rsidRDefault="006351A4" w:rsidP="00390104">
            <w:pPr>
              <w:spacing w:line="0" w:lineRule="auto"/>
              <w:rPr>
                <w:sz w:val="1"/>
                <w:szCs w:val="1"/>
              </w:rPr>
            </w:pPr>
          </w:p>
        </w:tc>
        <w:tc>
          <w:tcPr>
            <w:tcW w:w="77" w:type="dxa"/>
          </w:tcPr>
          <w:p w14:paraId="136349E7" w14:textId="77777777" w:rsidR="006351A4" w:rsidRPr="00E5187D" w:rsidRDefault="006351A4" w:rsidP="00390104">
            <w:pPr>
              <w:spacing w:line="0" w:lineRule="auto"/>
              <w:rPr>
                <w:sz w:val="1"/>
                <w:szCs w:val="1"/>
              </w:rPr>
            </w:pPr>
          </w:p>
        </w:tc>
      </w:tr>
      <w:tr w:rsidR="006351A4" w:rsidRPr="00E5187D" w14:paraId="4DA77F68"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7ED26ADC" w14:textId="77777777" w:rsidR="006351A4" w:rsidRPr="00E5187D" w:rsidRDefault="006351A4" w:rsidP="00390104">
            <w:pPr>
              <w:spacing w:line="238" w:lineRule="auto"/>
              <w:ind w:left="30" w:right="30"/>
              <w:jc w:val="center"/>
              <w:rPr>
                <w:sz w:val="10"/>
                <w:szCs w:val="10"/>
              </w:rPr>
            </w:pPr>
            <w:r w:rsidRPr="00E5187D">
              <w:rPr>
                <w:rFonts w:ascii="Times New Roman" w:hAnsi="Times New Roman"/>
                <w:color w:val="000000"/>
                <w:sz w:val="10"/>
                <w:szCs w:val="10"/>
              </w:rPr>
              <w:t>указывается, если предусмотрено ТР ЕАЭС (ТС), в противном случае ставится «-»</w:t>
            </w:r>
          </w:p>
        </w:tc>
        <w:tc>
          <w:tcPr>
            <w:tcW w:w="77" w:type="dxa"/>
          </w:tcPr>
          <w:p w14:paraId="695A70D5" w14:textId="77777777" w:rsidR="006351A4" w:rsidRPr="00E5187D" w:rsidRDefault="006351A4" w:rsidP="00390104">
            <w:pPr>
              <w:spacing w:line="0" w:lineRule="auto"/>
              <w:rPr>
                <w:sz w:val="1"/>
                <w:szCs w:val="1"/>
              </w:rPr>
            </w:pPr>
          </w:p>
        </w:tc>
      </w:tr>
      <w:tr w:rsidR="006351A4" w:rsidRPr="00E5187D" w14:paraId="5A32B048" w14:textId="77777777" w:rsidTr="006351A4">
        <w:trPr>
          <w:trHeight w:hRule="exact" w:val="25"/>
        </w:trPr>
        <w:tc>
          <w:tcPr>
            <w:tcW w:w="1927" w:type="dxa"/>
          </w:tcPr>
          <w:p w14:paraId="2DCFA56E" w14:textId="77777777" w:rsidR="006351A4" w:rsidRPr="00E5187D" w:rsidRDefault="006351A4" w:rsidP="00390104">
            <w:pPr>
              <w:spacing w:line="0" w:lineRule="auto"/>
              <w:rPr>
                <w:sz w:val="1"/>
                <w:szCs w:val="1"/>
              </w:rPr>
            </w:pPr>
          </w:p>
        </w:tc>
        <w:tc>
          <w:tcPr>
            <w:tcW w:w="1737" w:type="dxa"/>
          </w:tcPr>
          <w:p w14:paraId="120A2EFA" w14:textId="77777777" w:rsidR="006351A4" w:rsidRPr="00E5187D" w:rsidRDefault="006351A4" w:rsidP="00390104">
            <w:pPr>
              <w:spacing w:line="0" w:lineRule="auto"/>
              <w:rPr>
                <w:sz w:val="1"/>
                <w:szCs w:val="1"/>
              </w:rPr>
            </w:pPr>
          </w:p>
        </w:tc>
        <w:tc>
          <w:tcPr>
            <w:tcW w:w="3267" w:type="dxa"/>
          </w:tcPr>
          <w:p w14:paraId="2BB8E146" w14:textId="77777777" w:rsidR="006351A4" w:rsidRPr="00E5187D" w:rsidRDefault="006351A4" w:rsidP="00390104">
            <w:pPr>
              <w:spacing w:line="0" w:lineRule="auto"/>
              <w:rPr>
                <w:sz w:val="1"/>
                <w:szCs w:val="1"/>
              </w:rPr>
            </w:pPr>
          </w:p>
        </w:tc>
        <w:tc>
          <w:tcPr>
            <w:tcW w:w="906" w:type="dxa"/>
          </w:tcPr>
          <w:p w14:paraId="6EA6F399" w14:textId="77777777" w:rsidR="006351A4" w:rsidRPr="00E5187D" w:rsidRDefault="006351A4" w:rsidP="00390104">
            <w:pPr>
              <w:spacing w:line="0" w:lineRule="auto"/>
              <w:rPr>
                <w:sz w:val="1"/>
                <w:szCs w:val="1"/>
              </w:rPr>
            </w:pPr>
          </w:p>
        </w:tc>
        <w:tc>
          <w:tcPr>
            <w:tcW w:w="2513" w:type="dxa"/>
          </w:tcPr>
          <w:p w14:paraId="15DC2521" w14:textId="77777777" w:rsidR="006351A4" w:rsidRPr="00E5187D" w:rsidRDefault="006351A4" w:rsidP="00390104">
            <w:pPr>
              <w:spacing w:line="0" w:lineRule="auto"/>
              <w:rPr>
                <w:sz w:val="1"/>
                <w:szCs w:val="1"/>
              </w:rPr>
            </w:pPr>
          </w:p>
        </w:tc>
        <w:tc>
          <w:tcPr>
            <w:tcW w:w="77" w:type="dxa"/>
          </w:tcPr>
          <w:p w14:paraId="39890FDF" w14:textId="77777777" w:rsidR="006351A4" w:rsidRPr="00E5187D" w:rsidRDefault="006351A4" w:rsidP="00390104">
            <w:pPr>
              <w:spacing w:line="0" w:lineRule="auto"/>
              <w:rPr>
                <w:sz w:val="1"/>
                <w:szCs w:val="1"/>
              </w:rPr>
            </w:pPr>
          </w:p>
        </w:tc>
      </w:tr>
      <w:tr w:rsidR="006351A4" w14:paraId="2C5F7E61" w14:textId="77777777" w:rsidTr="006351A4">
        <w:trPr>
          <w:trHeight w:hRule="exact" w:val="239"/>
        </w:trPr>
        <w:tc>
          <w:tcPr>
            <w:tcW w:w="10350" w:type="dxa"/>
            <w:gridSpan w:val="5"/>
            <w:shd w:val="clear" w:color="000000" w:fill="FFFFFF"/>
            <w:tcMar>
              <w:left w:w="34" w:type="dxa"/>
              <w:right w:w="34" w:type="dxa"/>
            </w:tcMar>
          </w:tcPr>
          <w:p w14:paraId="65A1A4ED" w14:textId="77777777" w:rsidR="006351A4" w:rsidRDefault="006351A4" w:rsidP="00390104">
            <w:pPr>
              <w:spacing w:line="238" w:lineRule="auto"/>
              <w:ind w:left="30" w:right="30"/>
              <w:rPr>
                <w:sz w:val="19"/>
                <w:szCs w:val="19"/>
              </w:rPr>
            </w:pPr>
            <w:r>
              <w:rPr>
                <w:rFonts w:ascii="Times New Roman" w:hAnsi="Times New Roman"/>
                <w:color w:val="000000"/>
                <w:sz w:val="19"/>
                <w:szCs w:val="19"/>
              </w:rPr>
              <w:t>Размер</w:t>
            </w:r>
            <w:r>
              <w:t xml:space="preserve"> </w:t>
            </w:r>
            <w:r>
              <w:rPr>
                <w:rFonts w:ascii="Times New Roman" w:hAnsi="Times New Roman"/>
                <w:color w:val="000000"/>
                <w:sz w:val="19"/>
                <w:szCs w:val="19"/>
              </w:rPr>
              <w:t>(объем)</w:t>
            </w:r>
            <w:r>
              <w:t xml:space="preserve"> </w:t>
            </w:r>
            <w:r>
              <w:rPr>
                <w:rFonts w:ascii="Times New Roman" w:hAnsi="Times New Roman"/>
                <w:color w:val="000000"/>
                <w:sz w:val="19"/>
                <w:szCs w:val="19"/>
              </w:rPr>
              <w:t>партии:</w:t>
            </w:r>
            <w:r>
              <w:t xml:space="preserve"> </w:t>
            </w:r>
            <w:r>
              <w:rPr>
                <w:rFonts w:ascii="Times New Roman" w:hAnsi="Times New Roman"/>
                <w:color w:val="000000"/>
                <w:sz w:val="19"/>
                <w:szCs w:val="19"/>
              </w:rPr>
              <w:t>---</w:t>
            </w:r>
            <w:r>
              <w:t xml:space="preserve"> </w:t>
            </w:r>
          </w:p>
        </w:tc>
        <w:tc>
          <w:tcPr>
            <w:tcW w:w="77" w:type="dxa"/>
          </w:tcPr>
          <w:p w14:paraId="05411216" w14:textId="77777777" w:rsidR="006351A4" w:rsidRDefault="006351A4" w:rsidP="00390104">
            <w:pPr>
              <w:spacing w:line="0" w:lineRule="auto"/>
              <w:rPr>
                <w:sz w:val="1"/>
                <w:szCs w:val="1"/>
              </w:rPr>
            </w:pPr>
          </w:p>
        </w:tc>
      </w:tr>
      <w:tr w:rsidR="006351A4" w14:paraId="082283A2" w14:textId="77777777" w:rsidTr="006351A4">
        <w:trPr>
          <w:trHeight w:hRule="exact" w:val="31"/>
        </w:trPr>
        <w:tc>
          <w:tcPr>
            <w:tcW w:w="1927" w:type="dxa"/>
          </w:tcPr>
          <w:p w14:paraId="66802567" w14:textId="77777777" w:rsidR="006351A4" w:rsidRDefault="006351A4" w:rsidP="00390104">
            <w:pPr>
              <w:spacing w:line="0" w:lineRule="auto"/>
              <w:rPr>
                <w:sz w:val="1"/>
                <w:szCs w:val="1"/>
              </w:rPr>
            </w:pPr>
          </w:p>
        </w:tc>
        <w:tc>
          <w:tcPr>
            <w:tcW w:w="1737" w:type="dxa"/>
          </w:tcPr>
          <w:p w14:paraId="5D27DC46" w14:textId="77777777" w:rsidR="006351A4" w:rsidRDefault="006351A4" w:rsidP="00390104">
            <w:pPr>
              <w:spacing w:line="0" w:lineRule="auto"/>
              <w:rPr>
                <w:sz w:val="1"/>
                <w:szCs w:val="1"/>
              </w:rPr>
            </w:pPr>
          </w:p>
        </w:tc>
        <w:tc>
          <w:tcPr>
            <w:tcW w:w="3267" w:type="dxa"/>
          </w:tcPr>
          <w:p w14:paraId="5D3A4CEF" w14:textId="77777777" w:rsidR="006351A4" w:rsidRDefault="006351A4" w:rsidP="00390104">
            <w:pPr>
              <w:spacing w:line="0" w:lineRule="auto"/>
              <w:rPr>
                <w:sz w:val="1"/>
                <w:szCs w:val="1"/>
              </w:rPr>
            </w:pPr>
          </w:p>
        </w:tc>
        <w:tc>
          <w:tcPr>
            <w:tcW w:w="906" w:type="dxa"/>
          </w:tcPr>
          <w:p w14:paraId="20A64F0F" w14:textId="77777777" w:rsidR="006351A4" w:rsidRDefault="006351A4" w:rsidP="00390104">
            <w:pPr>
              <w:spacing w:line="0" w:lineRule="auto"/>
              <w:rPr>
                <w:sz w:val="1"/>
                <w:szCs w:val="1"/>
              </w:rPr>
            </w:pPr>
          </w:p>
        </w:tc>
        <w:tc>
          <w:tcPr>
            <w:tcW w:w="2513" w:type="dxa"/>
          </w:tcPr>
          <w:p w14:paraId="2733AAF2" w14:textId="77777777" w:rsidR="006351A4" w:rsidRDefault="006351A4" w:rsidP="00390104">
            <w:pPr>
              <w:spacing w:line="0" w:lineRule="auto"/>
              <w:rPr>
                <w:sz w:val="1"/>
                <w:szCs w:val="1"/>
              </w:rPr>
            </w:pPr>
          </w:p>
        </w:tc>
        <w:tc>
          <w:tcPr>
            <w:tcW w:w="77" w:type="dxa"/>
          </w:tcPr>
          <w:p w14:paraId="0431DE1C" w14:textId="77777777" w:rsidR="006351A4" w:rsidRDefault="006351A4" w:rsidP="00390104">
            <w:pPr>
              <w:spacing w:line="0" w:lineRule="auto"/>
              <w:rPr>
                <w:sz w:val="1"/>
                <w:szCs w:val="1"/>
              </w:rPr>
            </w:pPr>
          </w:p>
        </w:tc>
      </w:tr>
      <w:tr w:rsidR="006351A4" w:rsidRPr="00E5187D" w14:paraId="7CE02025"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2F209ED1" w14:textId="77777777" w:rsidR="006351A4" w:rsidRPr="00E5187D" w:rsidRDefault="006351A4" w:rsidP="00390104">
            <w:pPr>
              <w:spacing w:line="238" w:lineRule="auto"/>
              <w:ind w:left="30" w:right="30"/>
              <w:jc w:val="center"/>
              <w:rPr>
                <w:sz w:val="10"/>
                <w:szCs w:val="10"/>
              </w:rPr>
            </w:pPr>
            <w:r w:rsidRPr="00E5187D">
              <w:rPr>
                <w:rFonts w:ascii="Times New Roman" w:hAnsi="Times New Roman"/>
                <w:color w:val="000000"/>
                <w:sz w:val="10"/>
                <w:szCs w:val="10"/>
              </w:rPr>
              <w:t>указывается для партии продукции, в противном случае ставится «-»</w:t>
            </w:r>
          </w:p>
        </w:tc>
        <w:tc>
          <w:tcPr>
            <w:tcW w:w="77" w:type="dxa"/>
          </w:tcPr>
          <w:p w14:paraId="11797DE9" w14:textId="77777777" w:rsidR="006351A4" w:rsidRPr="00E5187D" w:rsidRDefault="006351A4" w:rsidP="00390104">
            <w:pPr>
              <w:spacing w:line="0" w:lineRule="auto"/>
              <w:rPr>
                <w:sz w:val="1"/>
                <w:szCs w:val="1"/>
              </w:rPr>
            </w:pPr>
          </w:p>
        </w:tc>
      </w:tr>
      <w:tr w:rsidR="006351A4" w:rsidRPr="00E5187D" w14:paraId="6C3B3AED" w14:textId="77777777" w:rsidTr="006351A4">
        <w:trPr>
          <w:trHeight w:hRule="exact" w:val="239"/>
        </w:trPr>
        <w:tc>
          <w:tcPr>
            <w:tcW w:w="10350" w:type="dxa"/>
            <w:gridSpan w:val="5"/>
            <w:shd w:val="clear" w:color="000000" w:fill="FFFFFF"/>
            <w:tcMar>
              <w:left w:w="34" w:type="dxa"/>
              <w:right w:w="34" w:type="dxa"/>
            </w:tcMar>
          </w:tcPr>
          <w:p w14:paraId="3D3E16BD" w14:textId="77777777" w:rsidR="006351A4" w:rsidRPr="00E5187D" w:rsidRDefault="006351A4" w:rsidP="00390104">
            <w:pPr>
              <w:spacing w:line="238" w:lineRule="auto"/>
              <w:ind w:left="30" w:right="30"/>
              <w:rPr>
                <w:sz w:val="19"/>
                <w:szCs w:val="19"/>
              </w:rPr>
            </w:pPr>
            <w:r w:rsidRPr="00E5187D">
              <w:rPr>
                <w:rFonts w:ascii="Times New Roman" w:hAnsi="Times New Roman"/>
                <w:color w:val="000000"/>
                <w:sz w:val="19"/>
                <w:szCs w:val="19"/>
              </w:rPr>
              <w:t>Заключение</w:t>
            </w:r>
            <w:r w:rsidRPr="00E5187D">
              <w:t xml:space="preserve"> </w:t>
            </w:r>
            <w:r w:rsidRPr="00E5187D">
              <w:rPr>
                <w:rFonts w:ascii="Times New Roman" w:hAnsi="Times New Roman"/>
                <w:color w:val="000000"/>
                <w:sz w:val="19"/>
                <w:szCs w:val="19"/>
              </w:rPr>
              <w:t>о</w:t>
            </w:r>
            <w:r w:rsidRPr="00E5187D">
              <w:t xml:space="preserve"> </w:t>
            </w:r>
            <w:r w:rsidRPr="00E5187D">
              <w:rPr>
                <w:rFonts w:ascii="Times New Roman" w:hAnsi="Times New Roman"/>
                <w:color w:val="000000"/>
                <w:sz w:val="19"/>
                <w:szCs w:val="19"/>
              </w:rPr>
              <w:t>соответствии</w:t>
            </w:r>
            <w:r w:rsidRPr="00E5187D">
              <w:t xml:space="preserve"> </w:t>
            </w:r>
            <w:r w:rsidRPr="00E5187D">
              <w:rPr>
                <w:rFonts w:ascii="Times New Roman" w:hAnsi="Times New Roman"/>
                <w:color w:val="000000"/>
                <w:sz w:val="19"/>
                <w:szCs w:val="19"/>
              </w:rPr>
              <w:t>показателей</w:t>
            </w:r>
            <w:r w:rsidRPr="00E5187D">
              <w:t xml:space="preserve"> </w:t>
            </w:r>
            <w:r w:rsidRPr="00E5187D">
              <w:rPr>
                <w:rFonts w:ascii="Times New Roman" w:hAnsi="Times New Roman"/>
                <w:color w:val="000000"/>
                <w:sz w:val="19"/>
                <w:szCs w:val="19"/>
              </w:rPr>
              <w:t>назначения</w:t>
            </w:r>
            <w:r w:rsidRPr="00E5187D">
              <w:t xml:space="preserve"> </w:t>
            </w:r>
            <w:r w:rsidRPr="00E5187D">
              <w:rPr>
                <w:rFonts w:ascii="Times New Roman" w:hAnsi="Times New Roman"/>
                <w:color w:val="000000"/>
                <w:sz w:val="19"/>
                <w:szCs w:val="19"/>
              </w:rPr>
              <w:t>и</w:t>
            </w:r>
            <w:r w:rsidRPr="00E5187D">
              <w:t xml:space="preserve"> </w:t>
            </w:r>
            <w:r w:rsidRPr="00E5187D">
              <w:rPr>
                <w:rFonts w:ascii="Times New Roman" w:hAnsi="Times New Roman"/>
                <w:color w:val="000000"/>
                <w:sz w:val="19"/>
                <w:szCs w:val="19"/>
              </w:rPr>
              <w:t>основных</w:t>
            </w:r>
            <w:r w:rsidRPr="00E5187D">
              <w:t xml:space="preserve"> </w:t>
            </w:r>
            <w:r w:rsidRPr="00E5187D">
              <w:rPr>
                <w:rFonts w:ascii="Times New Roman" w:hAnsi="Times New Roman"/>
                <w:color w:val="000000"/>
                <w:sz w:val="19"/>
                <w:szCs w:val="19"/>
              </w:rPr>
              <w:t>характеристик</w:t>
            </w:r>
            <w:r w:rsidRPr="00E5187D">
              <w:t xml:space="preserve"> </w:t>
            </w:r>
            <w:r w:rsidRPr="00E5187D">
              <w:rPr>
                <w:rFonts w:ascii="Times New Roman" w:hAnsi="Times New Roman"/>
                <w:color w:val="000000"/>
                <w:sz w:val="19"/>
                <w:szCs w:val="19"/>
              </w:rPr>
              <w:t>продукции</w:t>
            </w:r>
            <w:r w:rsidRPr="00E5187D">
              <w:t xml:space="preserve"> </w:t>
            </w:r>
            <w:r w:rsidRPr="00E5187D">
              <w:rPr>
                <w:rFonts w:ascii="Times New Roman" w:hAnsi="Times New Roman"/>
                <w:color w:val="000000"/>
                <w:sz w:val="19"/>
                <w:szCs w:val="19"/>
              </w:rPr>
              <w:t>требованиям</w:t>
            </w:r>
            <w:r w:rsidRPr="00E5187D">
              <w:t xml:space="preserve"> </w:t>
            </w:r>
          </w:p>
        </w:tc>
        <w:tc>
          <w:tcPr>
            <w:tcW w:w="77" w:type="dxa"/>
          </w:tcPr>
          <w:p w14:paraId="11FB2EB3" w14:textId="77777777" w:rsidR="006351A4" w:rsidRPr="00E5187D" w:rsidRDefault="006351A4" w:rsidP="00390104">
            <w:pPr>
              <w:spacing w:line="0" w:lineRule="auto"/>
              <w:rPr>
                <w:sz w:val="1"/>
                <w:szCs w:val="1"/>
              </w:rPr>
            </w:pPr>
          </w:p>
        </w:tc>
      </w:tr>
      <w:tr w:rsidR="006351A4" w:rsidRPr="00E5187D" w14:paraId="0C150683" w14:textId="77777777" w:rsidTr="006351A4">
        <w:trPr>
          <w:trHeight w:hRule="exact" w:val="40"/>
        </w:trPr>
        <w:tc>
          <w:tcPr>
            <w:tcW w:w="1927" w:type="dxa"/>
          </w:tcPr>
          <w:p w14:paraId="37509540" w14:textId="77777777" w:rsidR="006351A4" w:rsidRPr="00E5187D" w:rsidRDefault="006351A4" w:rsidP="00390104">
            <w:pPr>
              <w:spacing w:line="0" w:lineRule="auto"/>
              <w:rPr>
                <w:sz w:val="1"/>
                <w:szCs w:val="1"/>
              </w:rPr>
            </w:pPr>
          </w:p>
        </w:tc>
        <w:tc>
          <w:tcPr>
            <w:tcW w:w="1737" w:type="dxa"/>
          </w:tcPr>
          <w:p w14:paraId="297A9B88" w14:textId="77777777" w:rsidR="006351A4" w:rsidRPr="00E5187D" w:rsidRDefault="006351A4" w:rsidP="00390104">
            <w:pPr>
              <w:spacing w:line="0" w:lineRule="auto"/>
              <w:rPr>
                <w:sz w:val="1"/>
                <w:szCs w:val="1"/>
              </w:rPr>
            </w:pPr>
          </w:p>
        </w:tc>
        <w:tc>
          <w:tcPr>
            <w:tcW w:w="3267" w:type="dxa"/>
          </w:tcPr>
          <w:p w14:paraId="5FAD7DBB" w14:textId="77777777" w:rsidR="006351A4" w:rsidRPr="00E5187D" w:rsidRDefault="006351A4" w:rsidP="00390104">
            <w:pPr>
              <w:spacing w:line="0" w:lineRule="auto"/>
              <w:rPr>
                <w:sz w:val="1"/>
                <w:szCs w:val="1"/>
              </w:rPr>
            </w:pPr>
          </w:p>
        </w:tc>
        <w:tc>
          <w:tcPr>
            <w:tcW w:w="906" w:type="dxa"/>
          </w:tcPr>
          <w:p w14:paraId="1DBD5A29" w14:textId="77777777" w:rsidR="006351A4" w:rsidRPr="00E5187D" w:rsidRDefault="006351A4" w:rsidP="00390104">
            <w:pPr>
              <w:spacing w:line="0" w:lineRule="auto"/>
              <w:rPr>
                <w:sz w:val="1"/>
                <w:szCs w:val="1"/>
              </w:rPr>
            </w:pPr>
          </w:p>
        </w:tc>
        <w:tc>
          <w:tcPr>
            <w:tcW w:w="2513" w:type="dxa"/>
          </w:tcPr>
          <w:p w14:paraId="0438879A" w14:textId="77777777" w:rsidR="006351A4" w:rsidRPr="00E5187D" w:rsidRDefault="006351A4" w:rsidP="00390104">
            <w:pPr>
              <w:spacing w:line="0" w:lineRule="auto"/>
              <w:rPr>
                <w:sz w:val="1"/>
                <w:szCs w:val="1"/>
              </w:rPr>
            </w:pPr>
          </w:p>
        </w:tc>
        <w:tc>
          <w:tcPr>
            <w:tcW w:w="77" w:type="dxa"/>
          </w:tcPr>
          <w:p w14:paraId="07B6D4F9" w14:textId="77777777" w:rsidR="006351A4" w:rsidRPr="00E5187D" w:rsidRDefault="006351A4" w:rsidP="00390104">
            <w:pPr>
              <w:spacing w:line="0" w:lineRule="auto"/>
              <w:rPr>
                <w:sz w:val="1"/>
                <w:szCs w:val="1"/>
              </w:rPr>
            </w:pPr>
          </w:p>
        </w:tc>
      </w:tr>
      <w:tr w:rsidR="006351A4" w:rsidRPr="00E5187D" w14:paraId="001C276B"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1DA78FF5" w14:textId="77777777" w:rsidR="006351A4" w:rsidRPr="00E5187D" w:rsidRDefault="006351A4" w:rsidP="00390104">
            <w:pPr>
              <w:spacing w:line="238" w:lineRule="auto"/>
              <w:ind w:left="30" w:right="30"/>
              <w:jc w:val="center"/>
              <w:rPr>
                <w:sz w:val="10"/>
                <w:szCs w:val="10"/>
              </w:rPr>
            </w:pPr>
            <w:r w:rsidRPr="00E5187D">
              <w:rPr>
                <w:rFonts w:ascii="Times New Roman" w:hAnsi="Times New Roman"/>
                <w:color w:val="000000"/>
                <w:sz w:val="10"/>
                <w:szCs w:val="10"/>
              </w:rPr>
              <w:t>наименование технического(их) регламента(</w:t>
            </w:r>
            <w:proofErr w:type="spellStart"/>
            <w:r w:rsidRPr="00E5187D">
              <w:rPr>
                <w:rFonts w:ascii="Times New Roman" w:hAnsi="Times New Roman"/>
                <w:color w:val="000000"/>
                <w:sz w:val="10"/>
                <w:szCs w:val="10"/>
              </w:rPr>
              <w:t>ов</w:t>
            </w:r>
            <w:proofErr w:type="spellEnd"/>
            <w:r w:rsidRPr="00E5187D">
              <w:rPr>
                <w:rFonts w:ascii="Times New Roman" w:hAnsi="Times New Roman"/>
                <w:color w:val="000000"/>
                <w:sz w:val="10"/>
                <w:szCs w:val="10"/>
              </w:rPr>
              <w:t>) таможенного Союза (ЕАЭС)</w:t>
            </w:r>
          </w:p>
        </w:tc>
        <w:tc>
          <w:tcPr>
            <w:tcW w:w="77" w:type="dxa"/>
          </w:tcPr>
          <w:p w14:paraId="404A5E9B" w14:textId="77777777" w:rsidR="006351A4" w:rsidRPr="00E5187D" w:rsidRDefault="006351A4" w:rsidP="00390104">
            <w:pPr>
              <w:spacing w:line="0" w:lineRule="auto"/>
              <w:rPr>
                <w:sz w:val="1"/>
                <w:szCs w:val="1"/>
              </w:rPr>
            </w:pPr>
          </w:p>
        </w:tc>
      </w:tr>
      <w:tr w:rsidR="006351A4" w:rsidRPr="00E5187D" w14:paraId="66855498" w14:textId="77777777" w:rsidTr="006351A4">
        <w:trPr>
          <w:trHeight w:hRule="exact" w:val="21"/>
        </w:trPr>
        <w:tc>
          <w:tcPr>
            <w:tcW w:w="1927" w:type="dxa"/>
          </w:tcPr>
          <w:p w14:paraId="5320F5CF" w14:textId="77777777" w:rsidR="006351A4" w:rsidRPr="00E5187D" w:rsidRDefault="006351A4" w:rsidP="00390104">
            <w:pPr>
              <w:spacing w:line="0" w:lineRule="auto"/>
              <w:rPr>
                <w:sz w:val="1"/>
                <w:szCs w:val="1"/>
              </w:rPr>
            </w:pPr>
          </w:p>
        </w:tc>
        <w:tc>
          <w:tcPr>
            <w:tcW w:w="1737" w:type="dxa"/>
          </w:tcPr>
          <w:p w14:paraId="3282DA0C" w14:textId="77777777" w:rsidR="006351A4" w:rsidRPr="00E5187D" w:rsidRDefault="006351A4" w:rsidP="00390104">
            <w:pPr>
              <w:spacing w:line="0" w:lineRule="auto"/>
              <w:rPr>
                <w:sz w:val="1"/>
                <w:szCs w:val="1"/>
              </w:rPr>
            </w:pPr>
          </w:p>
        </w:tc>
        <w:tc>
          <w:tcPr>
            <w:tcW w:w="3267" w:type="dxa"/>
          </w:tcPr>
          <w:p w14:paraId="60F3CA09" w14:textId="77777777" w:rsidR="006351A4" w:rsidRPr="00E5187D" w:rsidRDefault="006351A4" w:rsidP="00390104">
            <w:pPr>
              <w:spacing w:line="0" w:lineRule="auto"/>
              <w:rPr>
                <w:sz w:val="1"/>
                <w:szCs w:val="1"/>
              </w:rPr>
            </w:pPr>
          </w:p>
        </w:tc>
        <w:tc>
          <w:tcPr>
            <w:tcW w:w="906" w:type="dxa"/>
          </w:tcPr>
          <w:p w14:paraId="039AA6A5" w14:textId="77777777" w:rsidR="006351A4" w:rsidRPr="00E5187D" w:rsidRDefault="006351A4" w:rsidP="00390104">
            <w:pPr>
              <w:spacing w:line="0" w:lineRule="auto"/>
              <w:rPr>
                <w:sz w:val="1"/>
                <w:szCs w:val="1"/>
              </w:rPr>
            </w:pPr>
          </w:p>
        </w:tc>
        <w:tc>
          <w:tcPr>
            <w:tcW w:w="2513" w:type="dxa"/>
          </w:tcPr>
          <w:p w14:paraId="5EF7C694" w14:textId="77777777" w:rsidR="006351A4" w:rsidRPr="00E5187D" w:rsidRDefault="006351A4" w:rsidP="00390104">
            <w:pPr>
              <w:spacing w:line="0" w:lineRule="auto"/>
              <w:rPr>
                <w:sz w:val="1"/>
                <w:szCs w:val="1"/>
              </w:rPr>
            </w:pPr>
          </w:p>
        </w:tc>
        <w:tc>
          <w:tcPr>
            <w:tcW w:w="77" w:type="dxa"/>
          </w:tcPr>
          <w:p w14:paraId="628A1646" w14:textId="77777777" w:rsidR="006351A4" w:rsidRPr="00E5187D" w:rsidRDefault="006351A4" w:rsidP="00390104">
            <w:pPr>
              <w:spacing w:line="0" w:lineRule="auto"/>
              <w:rPr>
                <w:sz w:val="1"/>
                <w:szCs w:val="1"/>
              </w:rPr>
            </w:pPr>
          </w:p>
        </w:tc>
      </w:tr>
      <w:tr w:rsidR="006351A4" w14:paraId="6795FC1F" w14:textId="77777777" w:rsidTr="00E30EF2">
        <w:trPr>
          <w:trHeight w:hRule="exact" w:val="91"/>
        </w:trPr>
        <w:tc>
          <w:tcPr>
            <w:tcW w:w="10350" w:type="dxa"/>
            <w:gridSpan w:val="5"/>
            <w:shd w:val="clear" w:color="000000" w:fill="FFFFFF"/>
            <w:tcMar>
              <w:left w:w="34" w:type="dxa"/>
              <w:right w:w="34" w:type="dxa"/>
            </w:tcMar>
          </w:tcPr>
          <w:p w14:paraId="240B2AE7" w14:textId="77777777" w:rsidR="006351A4" w:rsidRDefault="006351A4" w:rsidP="00390104">
            <w:pPr>
              <w:spacing w:line="238" w:lineRule="auto"/>
              <w:ind w:left="30" w:right="30"/>
              <w:jc w:val="center"/>
              <w:rPr>
                <w:sz w:val="19"/>
                <w:szCs w:val="19"/>
              </w:rPr>
            </w:pPr>
          </w:p>
        </w:tc>
        <w:tc>
          <w:tcPr>
            <w:tcW w:w="77" w:type="dxa"/>
          </w:tcPr>
          <w:p w14:paraId="5B79B808" w14:textId="77777777" w:rsidR="006351A4" w:rsidRDefault="006351A4" w:rsidP="00390104">
            <w:pPr>
              <w:spacing w:line="0" w:lineRule="auto"/>
              <w:rPr>
                <w:sz w:val="1"/>
                <w:szCs w:val="1"/>
              </w:rPr>
            </w:pPr>
          </w:p>
        </w:tc>
      </w:tr>
      <w:tr w:rsidR="006351A4" w14:paraId="793EAAAA"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7FF61CB5" w14:textId="77777777" w:rsidR="006351A4" w:rsidRDefault="006351A4" w:rsidP="00390104">
            <w:pPr>
              <w:spacing w:line="238" w:lineRule="auto"/>
              <w:ind w:left="30" w:right="30"/>
              <w:jc w:val="center"/>
              <w:rPr>
                <w:sz w:val="10"/>
                <w:szCs w:val="10"/>
              </w:rPr>
            </w:pPr>
            <w:r>
              <w:rPr>
                <w:rFonts w:ascii="Times New Roman" w:hAnsi="Times New Roman"/>
                <w:color w:val="000000"/>
                <w:sz w:val="10"/>
                <w:szCs w:val="10"/>
              </w:rPr>
              <w:t>соответствует/не соответствует</w:t>
            </w:r>
          </w:p>
        </w:tc>
        <w:tc>
          <w:tcPr>
            <w:tcW w:w="77" w:type="dxa"/>
          </w:tcPr>
          <w:p w14:paraId="1FB837BA" w14:textId="77777777" w:rsidR="006351A4" w:rsidRDefault="006351A4" w:rsidP="00390104">
            <w:pPr>
              <w:spacing w:line="0" w:lineRule="auto"/>
              <w:rPr>
                <w:sz w:val="1"/>
                <w:szCs w:val="1"/>
              </w:rPr>
            </w:pPr>
          </w:p>
        </w:tc>
      </w:tr>
      <w:tr w:rsidR="006351A4" w14:paraId="1738B897" w14:textId="77777777" w:rsidTr="006351A4">
        <w:trPr>
          <w:trHeight w:hRule="exact" w:val="36"/>
        </w:trPr>
        <w:tc>
          <w:tcPr>
            <w:tcW w:w="1927" w:type="dxa"/>
          </w:tcPr>
          <w:p w14:paraId="742642A0" w14:textId="77777777" w:rsidR="006351A4" w:rsidRDefault="006351A4" w:rsidP="00390104">
            <w:pPr>
              <w:spacing w:line="0" w:lineRule="auto"/>
              <w:rPr>
                <w:sz w:val="1"/>
                <w:szCs w:val="1"/>
              </w:rPr>
            </w:pPr>
          </w:p>
        </w:tc>
        <w:tc>
          <w:tcPr>
            <w:tcW w:w="1737" w:type="dxa"/>
          </w:tcPr>
          <w:p w14:paraId="7AD6F287" w14:textId="77777777" w:rsidR="006351A4" w:rsidRDefault="006351A4" w:rsidP="00390104">
            <w:pPr>
              <w:spacing w:line="0" w:lineRule="auto"/>
              <w:rPr>
                <w:sz w:val="1"/>
                <w:szCs w:val="1"/>
              </w:rPr>
            </w:pPr>
          </w:p>
        </w:tc>
        <w:tc>
          <w:tcPr>
            <w:tcW w:w="3267" w:type="dxa"/>
          </w:tcPr>
          <w:p w14:paraId="23230F5E" w14:textId="77777777" w:rsidR="006351A4" w:rsidRDefault="006351A4" w:rsidP="00390104">
            <w:pPr>
              <w:spacing w:line="0" w:lineRule="auto"/>
              <w:rPr>
                <w:sz w:val="1"/>
                <w:szCs w:val="1"/>
              </w:rPr>
            </w:pPr>
          </w:p>
        </w:tc>
        <w:tc>
          <w:tcPr>
            <w:tcW w:w="906" w:type="dxa"/>
          </w:tcPr>
          <w:p w14:paraId="13115966" w14:textId="77777777" w:rsidR="006351A4" w:rsidRDefault="006351A4" w:rsidP="00390104">
            <w:pPr>
              <w:spacing w:line="0" w:lineRule="auto"/>
              <w:rPr>
                <w:sz w:val="1"/>
                <w:szCs w:val="1"/>
              </w:rPr>
            </w:pPr>
          </w:p>
        </w:tc>
        <w:tc>
          <w:tcPr>
            <w:tcW w:w="2513" w:type="dxa"/>
          </w:tcPr>
          <w:p w14:paraId="1B9F6623" w14:textId="77777777" w:rsidR="006351A4" w:rsidRDefault="006351A4" w:rsidP="00390104">
            <w:pPr>
              <w:spacing w:line="0" w:lineRule="auto"/>
              <w:rPr>
                <w:sz w:val="1"/>
                <w:szCs w:val="1"/>
              </w:rPr>
            </w:pPr>
          </w:p>
        </w:tc>
        <w:tc>
          <w:tcPr>
            <w:tcW w:w="77" w:type="dxa"/>
          </w:tcPr>
          <w:p w14:paraId="4D1E1C83" w14:textId="77777777" w:rsidR="006351A4" w:rsidRDefault="006351A4" w:rsidP="00390104">
            <w:pPr>
              <w:spacing w:line="0" w:lineRule="auto"/>
              <w:rPr>
                <w:sz w:val="1"/>
                <w:szCs w:val="1"/>
              </w:rPr>
            </w:pPr>
          </w:p>
        </w:tc>
      </w:tr>
      <w:tr w:rsidR="006351A4" w:rsidRPr="00E5187D" w14:paraId="28042F55" w14:textId="77777777" w:rsidTr="006351A4">
        <w:trPr>
          <w:trHeight w:hRule="exact" w:val="239"/>
        </w:trPr>
        <w:tc>
          <w:tcPr>
            <w:tcW w:w="10350" w:type="dxa"/>
            <w:gridSpan w:val="5"/>
            <w:shd w:val="clear" w:color="000000" w:fill="FFFFFF"/>
            <w:tcMar>
              <w:left w:w="34" w:type="dxa"/>
              <w:right w:w="34" w:type="dxa"/>
            </w:tcMar>
          </w:tcPr>
          <w:p w14:paraId="760E3B04" w14:textId="77777777" w:rsidR="006351A4" w:rsidRPr="00E5187D" w:rsidRDefault="006351A4" w:rsidP="00390104">
            <w:pPr>
              <w:spacing w:line="238" w:lineRule="auto"/>
              <w:ind w:left="30" w:right="30"/>
              <w:rPr>
                <w:sz w:val="19"/>
                <w:szCs w:val="19"/>
              </w:rPr>
            </w:pPr>
            <w:r w:rsidRPr="00E5187D">
              <w:rPr>
                <w:rFonts w:ascii="Times New Roman" w:hAnsi="Times New Roman"/>
                <w:color w:val="000000"/>
                <w:sz w:val="19"/>
                <w:szCs w:val="19"/>
              </w:rPr>
              <w:t>Заключение</w:t>
            </w:r>
            <w:r w:rsidRPr="00E5187D">
              <w:t xml:space="preserve"> </w:t>
            </w:r>
            <w:r w:rsidRPr="00E5187D">
              <w:rPr>
                <w:rFonts w:ascii="Times New Roman" w:hAnsi="Times New Roman"/>
                <w:color w:val="000000"/>
                <w:sz w:val="19"/>
                <w:szCs w:val="19"/>
              </w:rPr>
              <w:t>о</w:t>
            </w:r>
            <w:r w:rsidRPr="00E5187D">
              <w:t xml:space="preserve"> </w:t>
            </w:r>
            <w:r w:rsidRPr="00E5187D">
              <w:rPr>
                <w:rFonts w:ascii="Times New Roman" w:hAnsi="Times New Roman"/>
                <w:color w:val="000000"/>
                <w:sz w:val="19"/>
                <w:szCs w:val="19"/>
              </w:rPr>
              <w:t>соответствии</w:t>
            </w:r>
            <w:r w:rsidRPr="00E5187D">
              <w:t xml:space="preserve"> </w:t>
            </w:r>
            <w:r w:rsidRPr="00E5187D">
              <w:rPr>
                <w:rFonts w:ascii="Times New Roman" w:hAnsi="Times New Roman"/>
                <w:color w:val="000000"/>
                <w:sz w:val="19"/>
                <w:szCs w:val="19"/>
              </w:rPr>
              <w:t>показателей</w:t>
            </w:r>
            <w:r w:rsidRPr="00E5187D">
              <w:t xml:space="preserve"> </w:t>
            </w:r>
            <w:r w:rsidRPr="00E5187D">
              <w:rPr>
                <w:rFonts w:ascii="Times New Roman" w:hAnsi="Times New Roman"/>
                <w:color w:val="000000"/>
                <w:sz w:val="19"/>
                <w:szCs w:val="19"/>
              </w:rPr>
              <w:t>назначения</w:t>
            </w:r>
            <w:r w:rsidRPr="00E5187D">
              <w:t xml:space="preserve"> </w:t>
            </w:r>
            <w:r w:rsidRPr="00E5187D">
              <w:rPr>
                <w:rFonts w:ascii="Times New Roman" w:hAnsi="Times New Roman"/>
                <w:color w:val="000000"/>
                <w:sz w:val="19"/>
                <w:szCs w:val="19"/>
              </w:rPr>
              <w:t>и</w:t>
            </w:r>
            <w:r w:rsidRPr="00E5187D">
              <w:t xml:space="preserve"> </w:t>
            </w:r>
            <w:r w:rsidRPr="00E5187D">
              <w:rPr>
                <w:rFonts w:ascii="Times New Roman" w:hAnsi="Times New Roman"/>
                <w:color w:val="000000"/>
                <w:sz w:val="19"/>
                <w:szCs w:val="19"/>
              </w:rPr>
              <w:t>основных</w:t>
            </w:r>
            <w:r w:rsidRPr="00E5187D">
              <w:t xml:space="preserve"> </w:t>
            </w:r>
            <w:r w:rsidRPr="00E5187D">
              <w:rPr>
                <w:rFonts w:ascii="Times New Roman" w:hAnsi="Times New Roman"/>
                <w:color w:val="000000"/>
                <w:sz w:val="19"/>
                <w:szCs w:val="19"/>
              </w:rPr>
              <w:t>характеристик</w:t>
            </w:r>
            <w:r w:rsidRPr="00E5187D">
              <w:t xml:space="preserve"> </w:t>
            </w:r>
            <w:r w:rsidRPr="00E5187D">
              <w:rPr>
                <w:rFonts w:ascii="Times New Roman" w:hAnsi="Times New Roman"/>
                <w:color w:val="000000"/>
                <w:sz w:val="19"/>
                <w:szCs w:val="19"/>
              </w:rPr>
              <w:t>продукции</w:t>
            </w:r>
            <w:r w:rsidRPr="00E5187D">
              <w:t xml:space="preserve"> </w:t>
            </w:r>
            <w:r w:rsidRPr="00E5187D">
              <w:rPr>
                <w:rFonts w:ascii="Times New Roman" w:hAnsi="Times New Roman"/>
                <w:color w:val="000000"/>
                <w:sz w:val="19"/>
                <w:szCs w:val="19"/>
              </w:rPr>
              <w:t>требованиям</w:t>
            </w:r>
            <w:r w:rsidRPr="00E5187D">
              <w:t xml:space="preserve"> </w:t>
            </w:r>
          </w:p>
        </w:tc>
        <w:tc>
          <w:tcPr>
            <w:tcW w:w="77" w:type="dxa"/>
          </w:tcPr>
          <w:p w14:paraId="1AFAF135" w14:textId="77777777" w:rsidR="006351A4" w:rsidRPr="00E5187D" w:rsidRDefault="006351A4" w:rsidP="00390104">
            <w:pPr>
              <w:spacing w:line="0" w:lineRule="auto"/>
              <w:rPr>
                <w:sz w:val="1"/>
                <w:szCs w:val="1"/>
              </w:rPr>
            </w:pPr>
          </w:p>
        </w:tc>
      </w:tr>
      <w:tr w:rsidR="006351A4" w:rsidRPr="00E5187D" w14:paraId="5C2B5934" w14:textId="77777777" w:rsidTr="006351A4">
        <w:trPr>
          <w:trHeight w:hRule="exact" w:val="35"/>
        </w:trPr>
        <w:tc>
          <w:tcPr>
            <w:tcW w:w="1927" w:type="dxa"/>
          </w:tcPr>
          <w:p w14:paraId="4398A8BE" w14:textId="77777777" w:rsidR="006351A4" w:rsidRPr="00E5187D" w:rsidRDefault="006351A4" w:rsidP="00390104">
            <w:pPr>
              <w:spacing w:line="0" w:lineRule="auto"/>
              <w:rPr>
                <w:sz w:val="1"/>
                <w:szCs w:val="1"/>
              </w:rPr>
            </w:pPr>
          </w:p>
        </w:tc>
        <w:tc>
          <w:tcPr>
            <w:tcW w:w="1737" w:type="dxa"/>
          </w:tcPr>
          <w:p w14:paraId="528E6B32" w14:textId="77777777" w:rsidR="006351A4" w:rsidRPr="00E5187D" w:rsidRDefault="006351A4" w:rsidP="00390104">
            <w:pPr>
              <w:spacing w:line="0" w:lineRule="auto"/>
              <w:rPr>
                <w:sz w:val="1"/>
                <w:szCs w:val="1"/>
              </w:rPr>
            </w:pPr>
          </w:p>
        </w:tc>
        <w:tc>
          <w:tcPr>
            <w:tcW w:w="3267" w:type="dxa"/>
          </w:tcPr>
          <w:p w14:paraId="3CB345C4" w14:textId="77777777" w:rsidR="006351A4" w:rsidRPr="00E5187D" w:rsidRDefault="006351A4" w:rsidP="00390104">
            <w:pPr>
              <w:spacing w:line="0" w:lineRule="auto"/>
              <w:rPr>
                <w:sz w:val="1"/>
                <w:szCs w:val="1"/>
              </w:rPr>
            </w:pPr>
          </w:p>
        </w:tc>
        <w:tc>
          <w:tcPr>
            <w:tcW w:w="906" w:type="dxa"/>
          </w:tcPr>
          <w:p w14:paraId="4488398F" w14:textId="77777777" w:rsidR="006351A4" w:rsidRPr="00E5187D" w:rsidRDefault="006351A4" w:rsidP="00390104">
            <w:pPr>
              <w:spacing w:line="0" w:lineRule="auto"/>
              <w:rPr>
                <w:sz w:val="1"/>
                <w:szCs w:val="1"/>
              </w:rPr>
            </w:pPr>
          </w:p>
        </w:tc>
        <w:tc>
          <w:tcPr>
            <w:tcW w:w="2513" w:type="dxa"/>
          </w:tcPr>
          <w:p w14:paraId="3914F61F" w14:textId="77777777" w:rsidR="006351A4" w:rsidRPr="00E5187D" w:rsidRDefault="006351A4" w:rsidP="00390104">
            <w:pPr>
              <w:spacing w:line="0" w:lineRule="auto"/>
              <w:rPr>
                <w:sz w:val="1"/>
                <w:szCs w:val="1"/>
              </w:rPr>
            </w:pPr>
          </w:p>
        </w:tc>
        <w:tc>
          <w:tcPr>
            <w:tcW w:w="77" w:type="dxa"/>
          </w:tcPr>
          <w:p w14:paraId="7432CE90" w14:textId="77777777" w:rsidR="006351A4" w:rsidRPr="00E5187D" w:rsidRDefault="006351A4" w:rsidP="00390104">
            <w:pPr>
              <w:spacing w:line="0" w:lineRule="auto"/>
              <w:rPr>
                <w:sz w:val="1"/>
                <w:szCs w:val="1"/>
              </w:rPr>
            </w:pPr>
          </w:p>
        </w:tc>
      </w:tr>
      <w:tr w:rsidR="006351A4" w:rsidRPr="00E5187D" w14:paraId="7A399CFE" w14:textId="77777777" w:rsidTr="006351A4">
        <w:trPr>
          <w:trHeight w:hRule="exact" w:val="31"/>
        </w:trPr>
        <w:tc>
          <w:tcPr>
            <w:tcW w:w="1927" w:type="dxa"/>
          </w:tcPr>
          <w:p w14:paraId="060A1981" w14:textId="77777777" w:rsidR="006351A4" w:rsidRPr="00E5187D" w:rsidRDefault="006351A4" w:rsidP="00390104">
            <w:pPr>
              <w:spacing w:line="0" w:lineRule="auto"/>
              <w:rPr>
                <w:sz w:val="1"/>
                <w:szCs w:val="1"/>
              </w:rPr>
            </w:pPr>
          </w:p>
        </w:tc>
        <w:tc>
          <w:tcPr>
            <w:tcW w:w="1737" w:type="dxa"/>
          </w:tcPr>
          <w:p w14:paraId="4C8115C5" w14:textId="77777777" w:rsidR="006351A4" w:rsidRPr="00E5187D" w:rsidRDefault="006351A4" w:rsidP="00390104">
            <w:pPr>
              <w:spacing w:line="0" w:lineRule="auto"/>
              <w:rPr>
                <w:sz w:val="1"/>
                <w:szCs w:val="1"/>
              </w:rPr>
            </w:pPr>
          </w:p>
        </w:tc>
        <w:tc>
          <w:tcPr>
            <w:tcW w:w="3267" w:type="dxa"/>
          </w:tcPr>
          <w:p w14:paraId="0F2D1158" w14:textId="77777777" w:rsidR="006351A4" w:rsidRPr="00E5187D" w:rsidRDefault="006351A4" w:rsidP="00390104">
            <w:pPr>
              <w:spacing w:line="0" w:lineRule="auto"/>
              <w:rPr>
                <w:sz w:val="1"/>
                <w:szCs w:val="1"/>
              </w:rPr>
            </w:pPr>
          </w:p>
        </w:tc>
        <w:tc>
          <w:tcPr>
            <w:tcW w:w="906" w:type="dxa"/>
          </w:tcPr>
          <w:p w14:paraId="4EFF0A3A" w14:textId="77777777" w:rsidR="006351A4" w:rsidRPr="00E5187D" w:rsidRDefault="006351A4" w:rsidP="00390104">
            <w:pPr>
              <w:spacing w:line="0" w:lineRule="auto"/>
              <w:rPr>
                <w:sz w:val="1"/>
                <w:szCs w:val="1"/>
              </w:rPr>
            </w:pPr>
          </w:p>
        </w:tc>
        <w:tc>
          <w:tcPr>
            <w:tcW w:w="2513" w:type="dxa"/>
          </w:tcPr>
          <w:p w14:paraId="293821D2" w14:textId="77777777" w:rsidR="006351A4" w:rsidRPr="00E5187D" w:rsidRDefault="006351A4" w:rsidP="00390104">
            <w:pPr>
              <w:spacing w:line="0" w:lineRule="auto"/>
              <w:rPr>
                <w:sz w:val="1"/>
                <w:szCs w:val="1"/>
              </w:rPr>
            </w:pPr>
          </w:p>
        </w:tc>
        <w:tc>
          <w:tcPr>
            <w:tcW w:w="77" w:type="dxa"/>
          </w:tcPr>
          <w:p w14:paraId="69764B74" w14:textId="77777777" w:rsidR="006351A4" w:rsidRPr="00E5187D" w:rsidRDefault="006351A4" w:rsidP="00390104">
            <w:pPr>
              <w:spacing w:line="0" w:lineRule="auto"/>
              <w:rPr>
                <w:sz w:val="1"/>
                <w:szCs w:val="1"/>
              </w:rPr>
            </w:pPr>
          </w:p>
        </w:tc>
      </w:tr>
      <w:tr w:rsidR="006351A4" w:rsidRPr="00E5187D" w14:paraId="75E6354E" w14:textId="77777777" w:rsidTr="006351A4">
        <w:trPr>
          <w:trHeight w:hRule="exact" w:val="136"/>
        </w:trPr>
        <w:tc>
          <w:tcPr>
            <w:tcW w:w="10427" w:type="dxa"/>
            <w:gridSpan w:val="6"/>
            <w:tcBorders>
              <w:top w:val="single" w:sz="8" w:space="0" w:color="000000"/>
            </w:tcBorders>
            <w:shd w:val="clear" w:color="000000" w:fill="FFFFFF"/>
            <w:tcMar>
              <w:left w:w="34" w:type="dxa"/>
              <w:right w:w="34" w:type="dxa"/>
            </w:tcMar>
          </w:tcPr>
          <w:p w14:paraId="0F48C625" w14:textId="77777777" w:rsidR="006351A4" w:rsidRPr="00E5187D" w:rsidRDefault="006351A4" w:rsidP="00390104">
            <w:pPr>
              <w:spacing w:line="238" w:lineRule="auto"/>
              <w:ind w:left="30" w:right="30"/>
              <w:jc w:val="center"/>
              <w:rPr>
                <w:sz w:val="10"/>
                <w:szCs w:val="10"/>
              </w:rPr>
            </w:pPr>
            <w:r w:rsidRPr="00E5187D">
              <w:rPr>
                <w:rFonts w:ascii="Times New Roman" w:hAnsi="Times New Roman"/>
                <w:color w:val="000000"/>
                <w:sz w:val="10"/>
                <w:szCs w:val="10"/>
              </w:rPr>
              <w:t>наименование технической документации, стандартов и т.д.</w:t>
            </w:r>
          </w:p>
        </w:tc>
      </w:tr>
      <w:tr w:rsidR="006351A4" w:rsidRPr="00E5187D" w14:paraId="7C1CF8C5" w14:textId="77777777" w:rsidTr="006351A4">
        <w:trPr>
          <w:trHeight w:hRule="exact" w:val="70"/>
        </w:trPr>
        <w:tc>
          <w:tcPr>
            <w:tcW w:w="1927" w:type="dxa"/>
          </w:tcPr>
          <w:p w14:paraId="1B97F690" w14:textId="77777777" w:rsidR="006351A4" w:rsidRPr="00E5187D" w:rsidRDefault="006351A4" w:rsidP="00390104">
            <w:pPr>
              <w:spacing w:line="0" w:lineRule="auto"/>
              <w:rPr>
                <w:sz w:val="1"/>
                <w:szCs w:val="1"/>
              </w:rPr>
            </w:pPr>
          </w:p>
        </w:tc>
        <w:tc>
          <w:tcPr>
            <w:tcW w:w="1737" w:type="dxa"/>
          </w:tcPr>
          <w:p w14:paraId="2FDAA44A" w14:textId="77777777" w:rsidR="006351A4" w:rsidRPr="00E5187D" w:rsidRDefault="006351A4" w:rsidP="00390104">
            <w:pPr>
              <w:spacing w:line="0" w:lineRule="auto"/>
              <w:rPr>
                <w:sz w:val="1"/>
                <w:szCs w:val="1"/>
              </w:rPr>
            </w:pPr>
          </w:p>
        </w:tc>
        <w:tc>
          <w:tcPr>
            <w:tcW w:w="3267" w:type="dxa"/>
          </w:tcPr>
          <w:p w14:paraId="71DD8AA3" w14:textId="77777777" w:rsidR="006351A4" w:rsidRPr="00E5187D" w:rsidRDefault="006351A4" w:rsidP="00390104">
            <w:pPr>
              <w:spacing w:line="0" w:lineRule="auto"/>
              <w:rPr>
                <w:sz w:val="1"/>
                <w:szCs w:val="1"/>
              </w:rPr>
            </w:pPr>
          </w:p>
        </w:tc>
        <w:tc>
          <w:tcPr>
            <w:tcW w:w="906" w:type="dxa"/>
          </w:tcPr>
          <w:p w14:paraId="5B1C94A9" w14:textId="77777777" w:rsidR="006351A4" w:rsidRPr="00E5187D" w:rsidRDefault="006351A4" w:rsidP="00390104">
            <w:pPr>
              <w:spacing w:line="0" w:lineRule="auto"/>
              <w:rPr>
                <w:sz w:val="1"/>
                <w:szCs w:val="1"/>
              </w:rPr>
            </w:pPr>
          </w:p>
        </w:tc>
        <w:tc>
          <w:tcPr>
            <w:tcW w:w="2513" w:type="dxa"/>
          </w:tcPr>
          <w:p w14:paraId="72800490" w14:textId="77777777" w:rsidR="006351A4" w:rsidRPr="00E5187D" w:rsidRDefault="006351A4" w:rsidP="00390104">
            <w:pPr>
              <w:spacing w:line="0" w:lineRule="auto"/>
              <w:rPr>
                <w:sz w:val="1"/>
                <w:szCs w:val="1"/>
              </w:rPr>
            </w:pPr>
          </w:p>
        </w:tc>
        <w:tc>
          <w:tcPr>
            <w:tcW w:w="77" w:type="dxa"/>
          </w:tcPr>
          <w:p w14:paraId="343BFB1B" w14:textId="77777777" w:rsidR="006351A4" w:rsidRPr="00E5187D" w:rsidRDefault="006351A4" w:rsidP="00390104">
            <w:pPr>
              <w:spacing w:line="0" w:lineRule="auto"/>
              <w:rPr>
                <w:sz w:val="1"/>
                <w:szCs w:val="1"/>
              </w:rPr>
            </w:pPr>
          </w:p>
        </w:tc>
      </w:tr>
      <w:tr w:rsidR="006351A4" w14:paraId="7CD3873A" w14:textId="77777777" w:rsidTr="006351A4">
        <w:trPr>
          <w:trHeight w:hRule="exact" w:val="239"/>
        </w:trPr>
        <w:tc>
          <w:tcPr>
            <w:tcW w:w="10350" w:type="dxa"/>
            <w:gridSpan w:val="5"/>
            <w:shd w:val="clear" w:color="000000" w:fill="FFFFFF"/>
            <w:tcMar>
              <w:left w:w="34" w:type="dxa"/>
              <w:right w:w="34" w:type="dxa"/>
            </w:tcMar>
          </w:tcPr>
          <w:p w14:paraId="7E80A615" w14:textId="77777777" w:rsidR="006351A4" w:rsidRDefault="006351A4" w:rsidP="00390104">
            <w:pPr>
              <w:spacing w:line="238" w:lineRule="auto"/>
              <w:ind w:left="30" w:right="30"/>
              <w:jc w:val="center"/>
              <w:rPr>
                <w:sz w:val="19"/>
                <w:szCs w:val="19"/>
              </w:rPr>
            </w:pPr>
          </w:p>
        </w:tc>
        <w:tc>
          <w:tcPr>
            <w:tcW w:w="77" w:type="dxa"/>
          </w:tcPr>
          <w:p w14:paraId="28707209" w14:textId="77777777" w:rsidR="006351A4" w:rsidRDefault="006351A4" w:rsidP="00390104">
            <w:pPr>
              <w:spacing w:line="0" w:lineRule="auto"/>
              <w:rPr>
                <w:sz w:val="1"/>
                <w:szCs w:val="1"/>
              </w:rPr>
            </w:pPr>
          </w:p>
        </w:tc>
      </w:tr>
      <w:tr w:rsidR="006351A4" w14:paraId="241B71AF"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59F7B29B" w14:textId="77777777" w:rsidR="006351A4" w:rsidRDefault="006351A4" w:rsidP="00390104">
            <w:pPr>
              <w:spacing w:line="238" w:lineRule="auto"/>
              <w:ind w:left="30" w:right="30"/>
              <w:jc w:val="center"/>
              <w:rPr>
                <w:sz w:val="10"/>
                <w:szCs w:val="10"/>
              </w:rPr>
            </w:pPr>
            <w:r>
              <w:rPr>
                <w:rFonts w:ascii="Times New Roman" w:hAnsi="Times New Roman"/>
                <w:color w:val="000000"/>
                <w:sz w:val="10"/>
                <w:szCs w:val="10"/>
              </w:rPr>
              <w:t>соответствует/не соответствует</w:t>
            </w:r>
          </w:p>
        </w:tc>
        <w:tc>
          <w:tcPr>
            <w:tcW w:w="77" w:type="dxa"/>
          </w:tcPr>
          <w:p w14:paraId="0E8BCBF0" w14:textId="77777777" w:rsidR="006351A4" w:rsidRDefault="006351A4" w:rsidP="00390104">
            <w:pPr>
              <w:spacing w:line="0" w:lineRule="auto"/>
              <w:rPr>
                <w:sz w:val="1"/>
                <w:szCs w:val="1"/>
              </w:rPr>
            </w:pPr>
          </w:p>
        </w:tc>
      </w:tr>
      <w:tr w:rsidR="006351A4" w14:paraId="34589520" w14:textId="77777777" w:rsidTr="006351A4">
        <w:trPr>
          <w:trHeight w:hRule="exact" w:val="16"/>
        </w:trPr>
        <w:tc>
          <w:tcPr>
            <w:tcW w:w="1927" w:type="dxa"/>
          </w:tcPr>
          <w:p w14:paraId="4BE50297" w14:textId="77777777" w:rsidR="006351A4" w:rsidRDefault="006351A4" w:rsidP="00390104">
            <w:pPr>
              <w:spacing w:line="0" w:lineRule="auto"/>
              <w:rPr>
                <w:sz w:val="1"/>
                <w:szCs w:val="1"/>
              </w:rPr>
            </w:pPr>
          </w:p>
        </w:tc>
        <w:tc>
          <w:tcPr>
            <w:tcW w:w="1737" w:type="dxa"/>
          </w:tcPr>
          <w:p w14:paraId="2BA147A7" w14:textId="77777777" w:rsidR="006351A4" w:rsidRDefault="006351A4" w:rsidP="00390104">
            <w:pPr>
              <w:spacing w:line="0" w:lineRule="auto"/>
              <w:rPr>
                <w:sz w:val="1"/>
                <w:szCs w:val="1"/>
              </w:rPr>
            </w:pPr>
          </w:p>
        </w:tc>
        <w:tc>
          <w:tcPr>
            <w:tcW w:w="3267" w:type="dxa"/>
          </w:tcPr>
          <w:p w14:paraId="6546A19D" w14:textId="77777777" w:rsidR="006351A4" w:rsidRDefault="006351A4" w:rsidP="00390104">
            <w:pPr>
              <w:spacing w:line="0" w:lineRule="auto"/>
              <w:rPr>
                <w:sz w:val="1"/>
                <w:szCs w:val="1"/>
              </w:rPr>
            </w:pPr>
          </w:p>
        </w:tc>
        <w:tc>
          <w:tcPr>
            <w:tcW w:w="906" w:type="dxa"/>
          </w:tcPr>
          <w:p w14:paraId="61B2FCF8" w14:textId="77777777" w:rsidR="006351A4" w:rsidRDefault="006351A4" w:rsidP="00390104">
            <w:pPr>
              <w:spacing w:line="0" w:lineRule="auto"/>
              <w:rPr>
                <w:sz w:val="1"/>
                <w:szCs w:val="1"/>
              </w:rPr>
            </w:pPr>
          </w:p>
        </w:tc>
        <w:tc>
          <w:tcPr>
            <w:tcW w:w="2513" w:type="dxa"/>
          </w:tcPr>
          <w:p w14:paraId="2A9F9661" w14:textId="77777777" w:rsidR="006351A4" w:rsidRDefault="006351A4" w:rsidP="00390104">
            <w:pPr>
              <w:spacing w:line="0" w:lineRule="auto"/>
              <w:rPr>
                <w:sz w:val="1"/>
                <w:szCs w:val="1"/>
              </w:rPr>
            </w:pPr>
          </w:p>
        </w:tc>
        <w:tc>
          <w:tcPr>
            <w:tcW w:w="77" w:type="dxa"/>
          </w:tcPr>
          <w:p w14:paraId="4758CA60" w14:textId="77777777" w:rsidR="006351A4" w:rsidRDefault="006351A4" w:rsidP="00390104">
            <w:pPr>
              <w:spacing w:line="0" w:lineRule="auto"/>
              <w:rPr>
                <w:sz w:val="1"/>
                <w:szCs w:val="1"/>
              </w:rPr>
            </w:pPr>
          </w:p>
        </w:tc>
      </w:tr>
      <w:tr w:rsidR="006351A4" w:rsidRPr="00E5187D" w14:paraId="56943338" w14:textId="77777777" w:rsidTr="006351A4">
        <w:trPr>
          <w:trHeight w:hRule="exact" w:val="239"/>
        </w:trPr>
        <w:tc>
          <w:tcPr>
            <w:tcW w:w="10350" w:type="dxa"/>
            <w:gridSpan w:val="5"/>
            <w:shd w:val="clear" w:color="000000" w:fill="FFFFFF"/>
            <w:tcMar>
              <w:left w:w="34" w:type="dxa"/>
              <w:right w:w="34" w:type="dxa"/>
            </w:tcMar>
          </w:tcPr>
          <w:p w14:paraId="455DB4B5" w14:textId="77777777" w:rsidR="006351A4" w:rsidRPr="00E5187D" w:rsidRDefault="006351A4" w:rsidP="00390104">
            <w:pPr>
              <w:spacing w:line="238" w:lineRule="auto"/>
              <w:ind w:left="30" w:right="30"/>
              <w:rPr>
                <w:sz w:val="19"/>
                <w:szCs w:val="19"/>
              </w:rPr>
            </w:pPr>
            <w:r w:rsidRPr="00E5187D">
              <w:rPr>
                <w:rFonts w:ascii="Times New Roman" w:hAnsi="Times New Roman"/>
                <w:color w:val="000000"/>
                <w:sz w:val="19"/>
                <w:szCs w:val="19"/>
              </w:rPr>
              <w:t>Заключение</w:t>
            </w:r>
            <w:r w:rsidRPr="00E5187D">
              <w:t xml:space="preserve"> </w:t>
            </w:r>
            <w:r w:rsidRPr="00E5187D">
              <w:rPr>
                <w:rFonts w:ascii="Times New Roman" w:hAnsi="Times New Roman"/>
                <w:color w:val="000000"/>
                <w:sz w:val="19"/>
                <w:szCs w:val="19"/>
              </w:rPr>
              <w:t>о</w:t>
            </w:r>
            <w:r w:rsidRPr="00E5187D">
              <w:t xml:space="preserve"> </w:t>
            </w:r>
            <w:r w:rsidRPr="00E5187D">
              <w:rPr>
                <w:rFonts w:ascii="Times New Roman" w:hAnsi="Times New Roman"/>
                <w:color w:val="000000"/>
                <w:sz w:val="19"/>
                <w:szCs w:val="19"/>
              </w:rPr>
              <w:t>соответствии</w:t>
            </w:r>
            <w:r w:rsidRPr="00E5187D">
              <w:t xml:space="preserve"> </w:t>
            </w:r>
            <w:r w:rsidRPr="00E5187D">
              <w:rPr>
                <w:rFonts w:ascii="Times New Roman" w:hAnsi="Times New Roman"/>
                <w:color w:val="000000"/>
                <w:sz w:val="19"/>
                <w:szCs w:val="19"/>
              </w:rPr>
              <w:t>маркировки</w:t>
            </w:r>
            <w:r w:rsidRPr="00E5187D">
              <w:t xml:space="preserve"> </w:t>
            </w:r>
            <w:r w:rsidRPr="00E5187D">
              <w:rPr>
                <w:rFonts w:ascii="Times New Roman" w:hAnsi="Times New Roman"/>
                <w:color w:val="000000"/>
                <w:sz w:val="19"/>
                <w:szCs w:val="19"/>
              </w:rPr>
              <w:t>продукции</w:t>
            </w:r>
            <w:r w:rsidRPr="00E5187D">
              <w:t xml:space="preserve"> </w:t>
            </w:r>
            <w:r w:rsidRPr="00E5187D">
              <w:rPr>
                <w:rFonts w:ascii="Times New Roman" w:hAnsi="Times New Roman"/>
                <w:color w:val="000000"/>
                <w:sz w:val="19"/>
                <w:szCs w:val="19"/>
              </w:rPr>
              <w:t>требованиям</w:t>
            </w:r>
            <w:r w:rsidRPr="00E5187D">
              <w:t xml:space="preserve"> </w:t>
            </w:r>
          </w:p>
        </w:tc>
        <w:tc>
          <w:tcPr>
            <w:tcW w:w="77" w:type="dxa"/>
          </w:tcPr>
          <w:p w14:paraId="36EA538E" w14:textId="77777777" w:rsidR="006351A4" w:rsidRPr="00E5187D" w:rsidRDefault="006351A4" w:rsidP="00390104">
            <w:pPr>
              <w:spacing w:line="0" w:lineRule="auto"/>
              <w:rPr>
                <w:sz w:val="1"/>
                <w:szCs w:val="1"/>
              </w:rPr>
            </w:pPr>
          </w:p>
        </w:tc>
      </w:tr>
      <w:tr w:rsidR="006351A4" w:rsidRPr="00E5187D" w14:paraId="679F981B" w14:textId="77777777" w:rsidTr="006351A4">
        <w:trPr>
          <w:trHeight w:hRule="exact" w:val="46"/>
        </w:trPr>
        <w:tc>
          <w:tcPr>
            <w:tcW w:w="1927" w:type="dxa"/>
          </w:tcPr>
          <w:p w14:paraId="0E7DD3DF" w14:textId="77777777" w:rsidR="006351A4" w:rsidRPr="00E5187D" w:rsidRDefault="006351A4" w:rsidP="00390104">
            <w:pPr>
              <w:spacing w:line="0" w:lineRule="auto"/>
              <w:rPr>
                <w:sz w:val="1"/>
                <w:szCs w:val="1"/>
              </w:rPr>
            </w:pPr>
          </w:p>
        </w:tc>
        <w:tc>
          <w:tcPr>
            <w:tcW w:w="1737" w:type="dxa"/>
          </w:tcPr>
          <w:p w14:paraId="0C35D467" w14:textId="77777777" w:rsidR="006351A4" w:rsidRPr="00E5187D" w:rsidRDefault="006351A4" w:rsidP="00390104">
            <w:pPr>
              <w:spacing w:line="0" w:lineRule="auto"/>
              <w:rPr>
                <w:sz w:val="1"/>
                <w:szCs w:val="1"/>
              </w:rPr>
            </w:pPr>
          </w:p>
        </w:tc>
        <w:tc>
          <w:tcPr>
            <w:tcW w:w="3267" w:type="dxa"/>
          </w:tcPr>
          <w:p w14:paraId="0822245A" w14:textId="77777777" w:rsidR="006351A4" w:rsidRPr="00E5187D" w:rsidRDefault="006351A4" w:rsidP="00390104">
            <w:pPr>
              <w:spacing w:line="0" w:lineRule="auto"/>
              <w:rPr>
                <w:sz w:val="1"/>
                <w:szCs w:val="1"/>
              </w:rPr>
            </w:pPr>
          </w:p>
        </w:tc>
        <w:tc>
          <w:tcPr>
            <w:tcW w:w="906" w:type="dxa"/>
          </w:tcPr>
          <w:p w14:paraId="20D93543" w14:textId="77777777" w:rsidR="006351A4" w:rsidRPr="00E5187D" w:rsidRDefault="006351A4" w:rsidP="00390104">
            <w:pPr>
              <w:spacing w:line="0" w:lineRule="auto"/>
              <w:rPr>
                <w:sz w:val="1"/>
                <w:szCs w:val="1"/>
              </w:rPr>
            </w:pPr>
          </w:p>
        </w:tc>
        <w:tc>
          <w:tcPr>
            <w:tcW w:w="2513" w:type="dxa"/>
          </w:tcPr>
          <w:p w14:paraId="47DD1764" w14:textId="77777777" w:rsidR="006351A4" w:rsidRPr="00E5187D" w:rsidRDefault="006351A4" w:rsidP="00390104">
            <w:pPr>
              <w:spacing w:line="0" w:lineRule="auto"/>
              <w:rPr>
                <w:sz w:val="1"/>
                <w:szCs w:val="1"/>
              </w:rPr>
            </w:pPr>
          </w:p>
        </w:tc>
        <w:tc>
          <w:tcPr>
            <w:tcW w:w="77" w:type="dxa"/>
          </w:tcPr>
          <w:p w14:paraId="07D73F2F" w14:textId="77777777" w:rsidR="006351A4" w:rsidRPr="00E5187D" w:rsidRDefault="006351A4" w:rsidP="00390104">
            <w:pPr>
              <w:spacing w:line="0" w:lineRule="auto"/>
              <w:rPr>
                <w:sz w:val="1"/>
                <w:szCs w:val="1"/>
              </w:rPr>
            </w:pPr>
          </w:p>
        </w:tc>
      </w:tr>
      <w:tr w:rsidR="006351A4" w:rsidRPr="00E5187D" w14:paraId="362911E2"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709B4030" w14:textId="77777777" w:rsidR="006351A4" w:rsidRPr="00E5187D" w:rsidRDefault="006351A4" w:rsidP="00390104">
            <w:pPr>
              <w:spacing w:line="238" w:lineRule="auto"/>
              <w:ind w:left="30" w:right="30"/>
              <w:jc w:val="center"/>
              <w:rPr>
                <w:sz w:val="10"/>
                <w:szCs w:val="10"/>
              </w:rPr>
            </w:pPr>
            <w:r w:rsidRPr="00E5187D">
              <w:rPr>
                <w:rFonts w:ascii="Times New Roman" w:hAnsi="Times New Roman"/>
                <w:color w:val="000000"/>
                <w:sz w:val="10"/>
                <w:szCs w:val="10"/>
              </w:rPr>
              <w:t>наименование технического(их) регламента(</w:t>
            </w:r>
            <w:proofErr w:type="spellStart"/>
            <w:r w:rsidRPr="00E5187D">
              <w:rPr>
                <w:rFonts w:ascii="Times New Roman" w:hAnsi="Times New Roman"/>
                <w:color w:val="000000"/>
                <w:sz w:val="10"/>
                <w:szCs w:val="10"/>
              </w:rPr>
              <w:t>ов</w:t>
            </w:r>
            <w:proofErr w:type="spellEnd"/>
            <w:r w:rsidRPr="00E5187D">
              <w:rPr>
                <w:rFonts w:ascii="Times New Roman" w:hAnsi="Times New Roman"/>
                <w:color w:val="000000"/>
                <w:sz w:val="10"/>
                <w:szCs w:val="10"/>
              </w:rPr>
              <w:t>) таможенного Союза (ЕАЭС)</w:t>
            </w:r>
          </w:p>
        </w:tc>
        <w:tc>
          <w:tcPr>
            <w:tcW w:w="77" w:type="dxa"/>
          </w:tcPr>
          <w:p w14:paraId="0EFA5F5C" w14:textId="77777777" w:rsidR="006351A4" w:rsidRPr="00E5187D" w:rsidRDefault="006351A4" w:rsidP="00390104">
            <w:pPr>
              <w:spacing w:line="0" w:lineRule="auto"/>
              <w:rPr>
                <w:sz w:val="1"/>
                <w:szCs w:val="1"/>
              </w:rPr>
            </w:pPr>
          </w:p>
        </w:tc>
      </w:tr>
      <w:tr w:rsidR="006351A4" w:rsidRPr="00E5187D" w14:paraId="19F742D2" w14:textId="77777777" w:rsidTr="006351A4">
        <w:trPr>
          <w:trHeight w:hRule="exact" w:val="16"/>
        </w:trPr>
        <w:tc>
          <w:tcPr>
            <w:tcW w:w="1927" w:type="dxa"/>
          </w:tcPr>
          <w:p w14:paraId="609FCD30" w14:textId="77777777" w:rsidR="006351A4" w:rsidRPr="00E5187D" w:rsidRDefault="006351A4" w:rsidP="00390104">
            <w:pPr>
              <w:spacing w:line="0" w:lineRule="auto"/>
              <w:rPr>
                <w:sz w:val="1"/>
                <w:szCs w:val="1"/>
              </w:rPr>
            </w:pPr>
          </w:p>
        </w:tc>
        <w:tc>
          <w:tcPr>
            <w:tcW w:w="1737" w:type="dxa"/>
          </w:tcPr>
          <w:p w14:paraId="6D8F8C37" w14:textId="77777777" w:rsidR="006351A4" w:rsidRPr="00E5187D" w:rsidRDefault="006351A4" w:rsidP="00390104">
            <w:pPr>
              <w:spacing w:line="0" w:lineRule="auto"/>
              <w:rPr>
                <w:sz w:val="1"/>
                <w:szCs w:val="1"/>
              </w:rPr>
            </w:pPr>
          </w:p>
        </w:tc>
        <w:tc>
          <w:tcPr>
            <w:tcW w:w="3267" w:type="dxa"/>
          </w:tcPr>
          <w:p w14:paraId="37031BC2" w14:textId="77777777" w:rsidR="006351A4" w:rsidRPr="00E5187D" w:rsidRDefault="006351A4" w:rsidP="00390104">
            <w:pPr>
              <w:spacing w:line="0" w:lineRule="auto"/>
              <w:rPr>
                <w:sz w:val="1"/>
                <w:szCs w:val="1"/>
              </w:rPr>
            </w:pPr>
          </w:p>
        </w:tc>
        <w:tc>
          <w:tcPr>
            <w:tcW w:w="906" w:type="dxa"/>
          </w:tcPr>
          <w:p w14:paraId="0D4CAC09" w14:textId="77777777" w:rsidR="006351A4" w:rsidRPr="00E5187D" w:rsidRDefault="006351A4" w:rsidP="00390104">
            <w:pPr>
              <w:spacing w:line="0" w:lineRule="auto"/>
              <w:rPr>
                <w:sz w:val="1"/>
                <w:szCs w:val="1"/>
              </w:rPr>
            </w:pPr>
          </w:p>
        </w:tc>
        <w:tc>
          <w:tcPr>
            <w:tcW w:w="2513" w:type="dxa"/>
          </w:tcPr>
          <w:p w14:paraId="51707E7B" w14:textId="77777777" w:rsidR="006351A4" w:rsidRPr="00E5187D" w:rsidRDefault="006351A4" w:rsidP="00390104">
            <w:pPr>
              <w:spacing w:line="0" w:lineRule="auto"/>
              <w:rPr>
                <w:sz w:val="1"/>
                <w:szCs w:val="1"/>
              </w:rPr>
            </w:pPr>
          </w:p>
        </w:tc>
        <w:tc>
          <w:tcPr>
            <w:tcW w:w="77" w:type="dxa"/>
          </w:tcPr>
          <w:p w14:paraId="63B10AC6" w14:textId="77777777" w:rsidR="006351A4" w:rsidRPr="00E5187D" w:rsidRDefault="006351A4" w:rsidP="00390104">
            <w:pPr>
              <w:spacing w:line="0" w:lineRule="auto"/>
              <w:rPr>
                <w:sz w:val="1"/>
                <w:szCs w:val="1"/>
              </w:rPr>
            </w:pPr>
          </w:p>
        </w:tc>
      </w:tr>
      <w:tr w:rsidR="006351A4" w14:paraId="190F03A6" w14:textId="77777777" w:rsidTr="006351A4">
        <w:trPr>
          <w:trHeight w:hRule="exact" w:val="239"/>
        </w:trPr>
        <w:tc>
          <w:tcPr>
            <w:tcW w:w="10350" w:type="dxa"/>
            <w:gridSpan w:val="5"/>
            <w:shd w:val="clear" w:color="000000" w:fill="FFFFFF"/>
            <w:tcMar>
              <w:left w:w="34" w:type="dxa"/>
              <w:right w:w="34" w:type="dxa"/>
            </w:tcMar>
          </w:tcPr>
          <w:p w14:paraId="3DCB338D" w14:textId="77777777" w:rsidR="006351A4" w:rsidRDefault="006351A4" w:rsidP="00390104">
            <w:pPr>
              <w:spacing w:line="238" w:lineRule="auto"/>
              <w:ind w:left="30" w:right="30"/>
              <w:jc w:val="center"/>
              <w:rPr>
                <w:sz w:val="19"/>
                <w:szCs w:val="19"/>
              </w:rPr>
            </w:pPr>
          </w:p>
        </w:tc>
        <w:tc>
          <w:tcPr>
            <w:tcW w:w="77" w:type="dxa"/>
          </w:tcPr>
          <w:p w14:paraId="37858A14" w14:textId="77777777" w:rsidR="006351A4" w:rsidRDefault="006351A4" w:rsidP="00390104">
            <w:pPr>
              <w:spacing w:line="0" w:lineRule="auto"/>
              <w:rPr>
                <w:sz w:val="1"/>
                <w:szCs w:val="1"/>
              </w:rPr>
            </w:pPr>
          </w:p>
        </w:tc>
      </w:tr>
      <w:tr w:rsidR="006351A4" w14:paraId="3AE1F252"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700BBDBC" w14:textId="77777777" w:rsidR="006351A4" w:rsidRDefault="006351A4" w:rsidP="00390104">
            <w:pPr>
              <w:spacing w:line="238" w:lineRule="auto"/>
              <w:ind w:left="30" w:right="30"/>
              <w:jc w:val="center"/>
              <w:rPr>
                <w:sz w:val="10"/>
                <w:szCs w:val="10"/>
              </w:rPr>
            </w:pPr>
            <w:r>
              <w:rPr>
                <w:rFonts w:ascii="Times New Roman" w:hAnsi="Times New Roman"/>
                <w:color w:val="000000"/>
                <w:sz w:val="10"/>
                <w:szCs w:val="10"/>
              </w:rPr>
              <w:t>соответствует/не соответствует</w:t>
            </w:r>
          </w:p>
        </w:tc>
        <w:tc>
          <w:tcPr>
            <w:tcW w:w="77" w:type="dxa"/>
          </w:tcPr>
          <w:p w14:paraId="0D7ACB9D" w14:textId="77777777" w:rsidR="006351A4" w:rsidRDefault="006351A4" w:rsidP="00390104">
            <w:pPr>
              <w:spacing w:line="0" w:lineRule="auto"/>
              <w:rPr>
                <w:sz w:val="1"/>
                <w:szCs w:val="1"/>
              </w:rPr>
            </w:pPr>
          </w:p>
        </w:tc>
      </w:tr>
      <w:tr w:rsidR="006351A4" w14:paraId="0118398A" w14:textId="77777777" w:rsidTr="006351A4">
        <w:trPr>
          <w:trHeight w:hRule="exact" w:val="36"/>
        </w:trPr>
        <w:tc>
          <w:tcPr>
            <w:tcW w:w="1927" w:type="dxa"/>
          </w:tcPr>
          <w:p w14:paraId="0919F4AE" w14:textId="77777777" w:rsidR="006351A4" w:rsidRDefault="006351A4" w:rsidP="00390104">
            <w:pPr>
              <w:spacing w:line="0" w:lineRule="auto"/>
              <w:rPr>
                <w:sz w:val="1"/>
                <w:szCs w:val="1"/>
              </w:rPr>
            </w:pPr>
          </w:p>
        </w:tc>
        <w:tc>
          <w:tcPr>
            <w:tcW w:w="1737" w:type="dxa"/>
          </w:tcPr>
          <w:p w14:paraId="43CC763A" w14:textId="77777777" w:rsidR="006351A4" w:rsidRDefault="006351A4" w:rsidP="00390104">
            <w:pPr>
              <w:spacing w:line="0" w:lineRule="auto"/>
              <w:rPr>
                <w:sz w:val="1"/>
                <w:szCs w:val="1"/>
              </w:rPr>
            </w:pPr>
          </w:p>
        </w:tc>
        <w:tc>
          <w:tcPr>
            <w:tcW w:w="3267" w:type="dxa"/>
          </w:tcPr>
          <w:p w14:paraId="15E05FB2" w14:textId="77777777" w:rsidR="006351A4" w:rsidRDefault="006351A4" w:rsidP="00390104">
            <w:pPr>
              <w:spacing w:line="0" w:lineRule="auto"/>
              <w:rPr>
                <w:sz w:val="1"/>
                <w:szCs w:val="1"/>
              </w:rPr>
            </w:pPr>
          </w:p>
        </w:tc>
        <w:tc>
          <w:tcPr>
            <w:tcW w:w="906" w:type="dxa"/>
          </w:tcPr>
          <w:p w14:paraId="5BC3F439" w14:textId="77777777" w:rsidR="006351A4" w:rsidRDefault="006351A4" w:rsidP="00390104">
            <w:pPr>
              <w:spacing w:line="0" w:lineRule="auto"/>
              <w:rPr>
                <w:sz w:val="1"/>
                <w:szCs w:val="1"/>
              </w:rPr>
            </w:pPr>
          </w:p>
        </w:tc>
        <w:tc>
          <w:tcPr>
            <w:tcW w:w="2513" w:type="dxa"/>
          </w:tcPr>
          <w:p w14:paraId="077D1044" w14:textId="77777777" w:rsidR="006351A4" w:rsidRDefault="006351A4" w:rsidP="00390104">
            <w:pPr>
              <w:spacing w:line="0" w:lineRule="auto"/>
              <w:rPr>
                <w:sz w:val="1"/>
                <w:szCs w:val="1"/>
              </w:rPr>
            </w:pPr>
          </w:p>
        </w:tc>
        <w:tc>
          <w:tcPr>
            <w:tcW w:w="77" w:type="dxa"/>
          </w:tcPr>
          <w:p w14:paraId="63E5C735" w14:textId="77777777" w:rsidR="006351A4" w:rsidRDefault="006351A4" w:rsidP="00390104">
            <w:pPr>
              <w:spacing w:line="0" w:lineRule="auto"/>
              <w:rPr>
                <w:sz w:val="1"/>
                <w:szCs w:val="1"/>
              </w:rPr>
            </w:pPr>
          </w:p>
        </w:tc>
      </w:tr>
      <w:tr w:rsidR="006351A4" w:rsidRPr="00E5187D" w14:paraId="1AB0A57B" w14:textId="77777777" w:rsidTr="006351A4">
        <w:trPr>
          <w:trHeight w:hRule="exact" w:val="239"/>
        </w:trPr>
        <w:tc>
          <w:tcPr>
            <w:tcW w:w="10350" w:type="dxa"/>
            <w:gridSpan w:val="5"/>
            <w:shd w:val="clear" w:color="000000" w:fill="FFFFFF"/>
            <w:tcMar>
              <w:left w:w="34" w:type="dxa"/>
              <w:right w:w="34" w:type="dxa"/>
            </w:tcMar>
          </w:tcPr>
          <w:p w14:paraId="19640B39" w14:textId="77777777" w:rsidR="006351A4" w:rsidRPr="00E5187D" w:rsidRDefault="006351A4" w:rsidP="00390104">
            <w:pPr>
              <w:spacing w:line="238" w:lineRule="auto"/>
              <w:ind w:left="30" w:right="30"/>
              <w:rPr>
                <w:sz w:val="19"/>
                <w:szCs w:val="19"/>
              </w:rPr>
            </w:pPr>
            <w:r w:rsidRPr="00E5187D">
              <w:rPr>
                <w:rFonts w:ascii="Times New Roman" w:hAnsi="Times New Roman"/>
                <w:color w:val="000000"/>
                <w:sz w:val="19"/>
                <w:szCs w:val="19"/>
              </w:rPr>
              <w:t>Заключение</w:t>
            </w:r>
            <w:r w:rsidRPr="00E5187D">
              <w:t xml:space="preserve"> </w:t>
            </w:r>
            <w:r w:rsidRPr="00E5187D">
              <w:rPr>
                <w:rFonts w:ascii="Times New Roman" w:hAnsi="Times New Roman"/>
                <w:color w:val="000000"/>
                <w:sz w:val="19"/>
                <w:szCs w:val="19"/>
              </w:rPr>
              <w:t>о</w:t>
            </w:r>
            <w:r w:rsidRPr="00E5187D">
              <w:t xml:space="preserve"> </w:t>
            </w:r>
            <w:r w:rsidRPr="00E5187D">
              <w:rPr>
                <w:rFonts w:ascii="Times New Roman" w:hAnsi="Times New Roman"/>
                <w:color w:val="000000"/>
                <w:sz w:val="19"/>
                <w:szCs w:val="19"/>
              </w:rPr>
              <w:t>соответствии</w:t>
            </w:r>
            <w:r w:rsidRPr="00E5187D">
              <w:t xml:space="preserve"> </w:t>
            </w:r>
            <w:r w:rsidRPr="00E5187D">
              <w:rPr>
                <w:rFonts w:ascii="Times New Roman" w:hAnsi="Times New Roman"/>
                <w:color w:val="000000"/>
                <w:sz w:val="19"/>
                <w:szCs w:val="19"/>
              </w:rPr>
              <w:t>показателей</w:t>
            </w:r>
            <w:r w:rsidRPr="00E5187D">
              <w:t xml:space="preserve"> </w:t>
            </w:r>
            <w:r w:rsidRPr="00E5187D">
              <w:rPr>
                <w:rFonts w:ascii="Times New Roman" w:hAnsi="Times New Roman"/>
                <w:color w:val="000000"/>
                <w:sz w:val="19"/>
                <w:szCs w:val="19"/>
              </w:rPr>
              <w:t>назначения</w:t>
            </w:r>
            <w:r w:rsidRPr="00E5187D">
              <w:t xml:space="preserve"> </w:t>
            </w:r>
            <w:r w:rsidRPr="00E5187D">
              <w:rPr>
                <w:rFonts w:ascii="Times New Roman" w:hAnsi="Times New Roman"/>
                <w:color w:val="000000"/>
                <w:sz w:val="19"/>
                <w:szCs w:val="19"/>
              </w:rPr>
              <w:t>и</w:t>
            </w:r>
            <w:r w:rsidRPr="00E5187D">
              <w:t xml:space="preserve"> </w:t>
            </w:r>
            <w:r w:rsidRPr="00E5187D">
              <w:rPr>
                <w:rFonts w:ascii="Times New Roman" w:hAnsi="Times New Roman"/>
                <w:color w:val="000000"/>
                <w:sz w:val="19"/>
                <w:szCs w:val="19"/>
              </w:rPr>
              <w:t>основных</w:t>
            </w:r>
            <w:r w:rsidRPr="00E5187D">
              <w:t xml:space="preserve"> </w:t>
            </w:r>
            <w:r w:rsidRPr="00E5187D">
              <w:rPr>
                <w:rFonts w:ascii="Times New Roman" w:hAnsi="Times New Roman"/>
                <w:color w:val="000000"/>
                <w:sz w:val="19"/>
                <w:szCs w:val="19"/>
              </w:rPr>
              <w:t>характеристик</w:t>
            </w:r>
            <w:r w:rsidRPr="00E5187D">
              <w:t xml:space="preserve"> </w:t>
            </w:r>
            <w:r w:rsidRPr="00E5187D">
              <w:rPr>
                <w:rFonts w:ascii="Times New Roman" w:hAnsi="Times New Roman"/>
                <w:color w:val="000000"/>
                <w:sz w:val="19"/>
                <w:szCs w:val="19"/>
              </w:rPr>
              <w:t>продукции</w:t>
            </w:r>
            <w:r w:rsidRPr="00E5187D">
              <w:t xml:space="preserve"> </w:t>
            </w:r>
            <w:r w:rsidRPr="00E5187D">
              <w:rPr>
                <w:rFonts w:ascii="Times New Roman" w:hAnsi="Times New Roman"/>
                <w:color w:val="000000"/>
                <w:sz w:val="19"/>
                <w:szCs w:val="19"/>
              </w:rPr>
              <w:t>требованиям</w:t>
            </w:r>
            <w:r w:rsidRPr="00E5187D">
              <w:t xml:space="preserve"> </w:t>
            </w:r>
          </w:p>
        </w:tc>
        <w:tc>
          <w:tcPr>
            <w:tcW w:w="77" w:type="dxa"/>
          </w:tcPr>
          <w:p w14:paraId="2E0F4401" w14:textId="77777777" w:rsidR="006351A4" w:rsidRPr="00E5187D" w:rsidRDefault="006351A4" w:rsidP="00390104">
            <w:pPr>
              <w:spacing w:line="0" w:lineRule="auto"/>
              <w:rPr>
                <w:sz w:val="1"/>
                <w:szCs w:val="1"/>
              </w:rPr>
            </w:pPr>
          </w:p>
        </w:tc>
      </w:tr>
      <w:tr w:rsidR="006351A4" w:rsidRPr="00E5187D" w14:paraId="2284364B" w14:textId="77777777" w:rsidTr="006351A4">
        <w:trPr>
          <w:trHeight w:hRule="exact" w:val="45"/>
        </w:trPr>
        <w:tc>
          <w:tcPr>
            <w:tcW w:w="1927" w:type="dxa"/>
          </w:tcPr>
          <w:p w14:paraId="05C929FB" w14:textId="77777777" w:rsidR="006351A4" w:rsidRPr="00E5187D" w:rsidRDefault="006351A4" w:rsidP="00390104">
            <w:pPr>
              <w:spacing w:line="0" w:lineRule="auto"/>
              <w:rPr>
                <w:sz w:val="1"/>
                <w:szCs w:val="1"/>
              </w:rPr>
            </w:pPr>
          </w:p>
        </w:tc>
        <w:tc>
          <w:tcPr>
            <w:tcW w:w="1737" w:type="dxa"/>
          </w:tcPr>
          <w:p w14:paraId="115C2631" w14:textId="77777777" w:rsidR="006351A4" w:rsidRPr="00E5187D" w:rsidRDefault="006351A4" w:rsidP="00390104">
            <w:pPr>
              <w:spacing w:line="0" w:lineRule="auto"/>
              <w:rPr>
                <w:sz w:val="1"/>
                <w:szCs w:val="1"/>
              </w:rPr>
            </w:pPr>
          </w:p>
        </w:tc>
        <w:tc>
          <w:tcPr>
            <w:tcW w:w="3267" w:type="dxa"/>
          </w:tcPr>
          <w:p w14:paraId="1731D0C6" w14:textId="77777777" w:rsidR="006351A4" w:rsidRPr="00E5187D" w:rsidRDefault="006351A4" w:rsidP="00390104">
            <w:pPr>
              <w:spacing w:line="0" w:lineRule="auto"/>
              <w:rPr>
                <w:sz w:val="1"/>
                <w:szCs w:val="1"/>
              </w:rPr>
            </w:pPr>
          </w:p>
        </w:tc>
        <w:tc>
          <w:tcPr>
            <w:tcW w:w="906" w:type="dxa"/>
          </w:tcPr>
          <w:p w14:paraId="6D230924" w14:textId="77777777" w:rsidR="006351A4" w:rsidRPr="00E5187D" w:rsidRDefault="006351A4" w:rsidP="00390104">
            <w:pPr>
              <w:spacing w:line="0" w:lineRule="auto"/>
              <w:rPr>
                <w:sz w:val="1"/>
                <w:szCs w:val="1"/>
              </w:rPr>
            </w:pPr>
          </w:p>
        </w:tc>
        <w:tc>
          <w:tcPr>
            <w:tcW w:w="2513" w:type="dxa"/>
          </w:tcPr>
          <w:p w14:paraId="74229E07" w14:textId="77777777" w:rsidR="006351A4" w:rsidRPr="00E5187D" w:rsidRDefault="006351A4" w:rsidP="00390104">
            <w:pPr>
              <w:spacing w:line="0" w:lineRule="auto"/>
              <w:rPr>
                <w:sz w:val="1"/>
                <w:szCs w:val="1"/>
              </w:rPr>
            </w:pPr>
          </w:p>
        </w:tc>
        <w:tc>
          <w:tcPr>
            <w:tcW w:w="77" w:type="dxa"/>
          </w:tcPr>
          <w:p w14:paraId="6F156302" w14:textId="77777777" w:rsidR="006351A4" w:rsidRPr="00E5187D" w:rsidRDefault="006351A4" w:rsidP="00390104">
            <w:pPr>
              <w:spacing w:line="0" w:lineRule="auto"/>
              <w:rPr>
                <w:sz w:val="1"/>
                <w:szCs w:val="1"/>
              </w:rPr>
            </w:pPr>
          </w:p>
        </w:tc>
      </w:tr>
      <w:tr w:rsidR="006351A4" w:rsidRPr="00E5187D" w14:paraId="1303E43D"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4523AABF" w14:textId="77777777" w:rsidR="006351A4" w:rsidRPr="00E5187D" w:rsidRDefault="006351A4" w:rsidP="00390104">
            <w:pPr>
              <w:spacing w:line="238" w:lineRule="auto"/>
              <w:ind w:left="30" w:right="30"/>
              <w:jc w:val="center"/>
              <w:rPr>
                <w:sz w:val="10"/>
                <w:szCs w:val="10"/>
              </w:rPr>
            </w:pPr>
            <w:r w:rsidRPr="00E5187D">
              <w:rPr>
                <w:rFonts w:ascii="Times New Roman" w:hAnsi="Times New Roman"/>
                <w:color w:val="000000"/>
                <w:sz w:val="10"/>
                <w:szCs w:val="10"/>
              </w:rPr>
              <w:t>наименование технического(их) регламента(</w:t>
            </w:r>
            <w:proofErr w:type="spellStart"/>
            <w:r w:rsidRPr="00E5187D">
              <w:rPr>
                <w:rFonts w:ascii="Times New Roman" w:hAnsi="Times New Roman"/>
                <w:color w:val="000000"/>
                <w:sz w:val="10"/>
                <w:szCs w:val="10"/>
              </w:rPr>
              <w:t>ов</w:t>
            </w:r>
            <w:proofErr w:type="spellEnd"/>
            <w:r w:rsidRPr="00E5187D">
              <w:rPr>
                <w:rFonts w:ascii="Times New Roman" w:hAnsi="Times New Roman"/>
                <w:color w:val="000000"/>
                <w:sz w:val="10"/>
                <w:szCs w:val="10"/>
              </w:rPr>
              <w:t>) таможенного Союза (ЕАЭС)</w:t>
            </w:r>
          </w:p>
        </w:tc>
        <w:tc>
          <w:tcPr>
            <w:tcW w:w="77" w:type="dxa"/>
          </w:tcPr>
          <w:p w14:paraId="045A3084" w14:textId="77777777" w:rsidR="006351A4" w:rsidRPr="00E5187D" w:rsidRDefault="006351A4" w:rsidP="00390104">
            <w:pPr>
              <w:spacing w:line="0" w:lineRule="auto"/>
              <w:rPr>
                <w:sz w:val="1"/>
                <w:szCs w:val="1"/>
              </w:rPr>
            </w:pPr>
          </w:p>
        </w:tc>
      </w:tr>
      <w:tr w:rsidR="006351A4" w:rsidRPr="00E5187D" w14:paraId="4E0896D0" w14:textId="77777777" w:rsidTr="006351A4">
        <w:trPr>
          <w:trHeight w:hRule="exact" w:val="16"/>
        </w:trPr>
        <w:tc>
          <w:tcPr>
            <w:tcW w:w="1927" w:type="dxa"/>
          </w:tcPr>
          <w:p w14:paraId="1757B90D" w14:textId="77777777" w:rsidR="006351A4" w:rsidRPr="00E5187D" w:rsidRDefault="006351A4" w:rsidP="00390104">
            <w:pPr>
              <w:spacing w:line="0" w:lineRule="auto"/>
              <w:rPr>
                <w:sz w:val="1"/>
                <w:szCs w:val="1"/>
              </w:rPr>
            </w:pPr>
          </w:p>
        </w:tc>
        <w:tc>
          <w:tcPr>
            <w:tcW w:w="1737" w:type="dxa"/>
          </w:tcPr>
          <w:p w14:paraId="1B62E6BD" w14:textId="77777777" w:rsidR="006351A4" w:rsidRPr="00E5187D" w:rsidRDefault="006351A4" w:rsidP="00390104">
            <w:pPr>
              <w:spacing w:line="0" w:lineRule="auto"/>
              <w:rPr>
                <w:sz w:val="1"/>
                <w:szCs w:val="1"/>
              </w:rPr>
            </w:pPr>
          </w:p>
        </w:tc>
        <w:tc>
          <w:tcPr>
            <w:tcW w:w="3267" w:type="dxa"/>
          </w:tcPr>
          <w:p w14:paraId="3C3AB149" w14:textId="77777777" w:rsidR="006351A4" w:rsidRPr="00E5187D" w:rsidRDefault="006351A4" w:rsidP="00390104">
            <w:pPr>
              <w:spacing w:line="0" w:lineRule="auto"/>
              <w:rPr>
                <w:sz w:val="1"/>
                <w:szCs w:val="1"/>
              </w:rPr>
            </w:pPr>
          </w:p>
        </w:tc>
        <w:tc>
          <w:tcPr>
            <w:tcW w:w="906" w:type="dxa"/>
          </w:tcPr>
          <w:p w14:paraId="32B00214" w14:textId="77777777" w:rsidR="006351A4" w:rsidRPr="00E5187D" w:rsidRDefault="006351A4" w:rsidP="00390104">
            <w:pPr>
              <w:spacing w:line="0" w:lineRule="auto"/>
              <w:rPr>
                <w:sz w:val="1"/>
                <w:szCs w:val="1"/>
              </w:rPr>
            </w:pPr>
          </w:p>
        </w:tc>
        <w:tc>
          <w:tcPr>
            <w:tcW w:w="2513" w:type="dxa"/>
          </w:tcPr>
          <w:p w14:paraId="254C9AD3" w14:textId="77777777" w:rsidR="006351A4" w:rsidRPr="00E5187D" w:rsidRDefault="006351A4" w:rsidP="00390104">
            <w:pPr>
              <w:spacing w:line="0" w:lineRule="auto"/>
              <w:rPr>
                <w:sz w:val="1"/>
                <w:szCs w:val="1"/>
              </w:rPr>
            </w:pPr>
          </w:p>
        </w:tc>
        <w:tc>
          <w:tcPr>
            <w:tcW w:w="77" w:type="dxa"/>
          </w:tcPr>
          <w:p w14:paraId="06DC572A" w14:textId="77777777" w:rsidR="006351A4" w:rsidRPr="00E5187D" w:rsidRDefault="006351A4" w:rsidP="00390104">
            <w:pPr>
              <w:spacing w:line="0" w:lineRule="auto"/>
              <w:rPr>
                <w:sz w:val="1"/>
                <w:szCs w:val="1"/>
              </w:rPr>
            </w:pPr>
          </w:p>
        </w:tc>
      </w:tr>
      <w:tr w:rsidR="006351A4" w14:paraId="19C6E45E" w14:textId="77777777" w:rsidTr="00E30EF2">
        <w:trPr>
          <w:trHeight w:hRule="exact" w:val="115"/>
        </w:trPr>
        <w:tc>
          <w:tcPr>
            <w:tcW w:w="10350" w:type="dxa"/>
            <w:gridSpan w:val="5"/>
            <w:shd w:val="clear" w:color="000000" w:fill="FFFFFF"/>
            <w:tcMar>
              <w:left w:w="34" w:type="dxa"/>
              <w:right w:w="34" w:type="dxa"/>
            </w:tcMar>
          </w:tcPr>
          <w:p w14:paraId="3A8E7803" w14:textId="77777777" w:rsidR="006351A4" w:rsidRDefault="006351A4" w:rsidP="00390104">
            <w:pPr>
              <w:spacing w:line="238" w:lineRule="auto"/>
              <w:ind w:left="30" w:right="30"/>
              <w:jc w:val="center"/>
              <w:rPr>
                <w:sz w:val="19"/>
                <w:szCs w:val="19"/>
              </w:rPr>
            </w:pPr>
          </w:p>
        </w:tc>
        <w:tc>
          <w:tcPr>
            <w:tcW w:w="77" w:type="dxa"/>
          </w:tcPr>
          <w:p w14:paraId="069EEBC0" w14:textId="77777777" w:rsidR="006351A4" w:rsidRDefault="006351A4" w:rsidP="00390104">
            <w:pPr>
              <w:spacing w:line="0" w:lineRule="auto"/>
              <w:rPr>
                <w:sz w:val="1"/>
                <w:szCs w:val="1"/>
              </w:rPr>
            </w:pPr>
          </w:p>
        </w:tc>
      </w:tr>
      <w:tr w:rsidR="006351A4" w14:paraId="361585A8"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7E33A5CA" w14:textId="77777777" w:rsidR="006351A4" w:rsidRDefault="006351A4" w:rsidP="00390104">
            <w:pPr>
              <w:spacing w:line="238" w:lineRule="auto"/>
              <w:ind w:left="30" w:right="30"/>
              <w:jc w:val="center"/>
              <w:rPr>
                <w:sz w:val="10"/>
                <w:szCs w:val="10"/>
              </w:rPr>
            </w:pPr>
            <w:r>
              <w:rPr>
                <w:rFonts w:ascii="Times New Roman" w:hAnsi="Times New Roman"/>
                <w:color w:val="000000"/>
                <w:sz w:val="10"/>
                <w:szCs w:val="10"/>
              </w:rPr>
              <w:t>соответствует/не соответствует</w:t>
            </w:r>
          </w:p>
        </w:tc>
        <w:tc>
          <w:tcPr>
            <w:tcW w:w="77" w:type="dxa"/>
          </w:tcPr>
          <w:p w14:paraId="1E6C26B4" w14:textId="77777777" w:rsidR="006351A4" w:rsidRDefault="006351A4" w:rsidP="00390104">
            <w:pPr>
              <w:spacing w:line="0" w:lineRule="auto"/>
              <w:rPr>
                <w:sz w:val="1"/>
                <w:szCs w:val="1"/>
              </w:rPr>
            </w:pPr>
          </w:p>
        </w:tc>
      </w:tr>
      <w:tr w:rsidR="006351A4" w14:paraId="270FDFEA" w14:textId="77777777" w:rsidTr="006351A4">
        <w:trPr>
          <w:trHeight w:hRule="exact" w:val="30"/>
        </w:trPr>
        <w:tc>
          <w:tcPr>
            <w:tcW w:w="1927" w:type="dxa"/>
          </w:tcPr>
          <w:p w14:paraId="72B555B2" w14:textId="77777777" w:rsidR="006351A4" w:rsidRDefault="006351A4" w:rsidP="00390104">
            <w:pPr>
              <w:spacing w:line="0" w:lineRule="auto"/>
              <w:rPr>
                <w:sz w:val="1"/>
                <w:szCs w:val="1"/>
              </w:rPr>
            </w:pPr>
          </w:p>
        </w:tc>
        <w:tc>
          <w:tcPr>
            <w:tcW w:w="1737" w:type="dxa"/>
          </w:tcPr>
          <w:p w14:paraId="31A57B6F" w14:textId="77777777" w:rsidR="006351A4" w:rsidRDefault="006351A4" w:rsidP="00390104">
            <w:pPr>
              <w:spacing w:line="0" w:lineRule="auto"/>
              <w:rPr>
                <w:sz w:val="1"/>
                <w:szCs w:val="1"/>
              </w:rPr>
            </w:pPr>
          </w:p>
        </w:tc>
        <w:tc>
          <w:tcPr>
            <w:tcW w:w="3267" w:type="dxa"/>
          </w:tcPr>
          <w:p w14:paraId="347D2F36" w14:textId="77777777" w:rsidR="006351A4" w:rsidRDefault="006351A4" w:rsidP="00390104">
            <w:pPr>
              <w:spacing w:line="0" w:lineRule="auto"/>
              <w:rPr>
                <w:sz w:val="1"/>
                <w:szCs w:val="1"/>
              </w:rPr>
            </w:pPr>
          </w:p>
        </w:tc>
        <w:tc>
          <w:tcPr>
            <w:tcW w:w="906" w:type="dxa"/>
          </w:tcPr>
          <w:p w14:paraId="4188F4F2" w14:textId="77777777" w:rsidR="006351A4" w:rsidRDefault="006351A4" w:rsidP="00390104">
            <w:pPr>
              <w:spacing w:line="0" w:lineRule="auto"/>
              <w:rPr>
                <w:sz w:val="1"/>
                <w:szCs w:val="1"/>
              </w:rPr>
            </w:pPr>
          </w:p>
        </w:tc>
        <w:tc>
          <w:tcPr>
            <w:tcW w:w="2513" w:type="dxa"/>
          </w:tcPr>
          <w:p w14:paraId="3E29C8F2" w14:textId="77777777" w:rsidR="006351A4" w:rsidRDefault="006351A4" w:rsidP="00390104">
            <w:pPr>
              <w:spacing w:line="0" w:lineRule="auto"/>
              <w:rPr>
                <w:sz w:val="1"/>
                <w:szCs w:val="1"/>
              </w:rPr>
            </w:pPr>
          </w:p>
        </w:tc>
        <w:tc>
          <w:tcPr>
            <w:tcW w:w="77" w:type="dxa"/>
          </w:tcPr>
          <w:p w14:paraId="640ECE5E" w14:textId="77777777" w:rsidR="006351A4" w:rsidRDefault="006351A4" w:rsidP="00390104">
            <w:pPr>
              <w:spacing w:line="0" w:lineRule="auto"/>
              <w:rPr>
                <w:sz w:val="1"/>
                <w:szCs w:val="1"/>
              </w:rPr>
            </w:pPr>
          </w:p>
        </w:tc>
      </w:tr>
      <w:tr w:rsidR="006351A4" w:rsidRPr="00E5187D" w14:paraId="6CD527B2" w14:textId="77777777" w:rsidTr="006351A4">
        <w:trPr>
          <w:trHeight w:hRule="exact" w:val="239"/>
        </w:trPr>
        <w:tc>
          <w:tcPr>
            <w:tcW w:w="10350" w:type="dxa"/>
            <w:gridSpan w:val="5"/>
            <w:shd w:val="clear" w:color="000000" w:fill="FFFFFF"/>
            <w:tcMar>
              <w:left w:w="34" w:type="dxa"/>
              <w:right w:w="34" w:type="dxa"/>
            </w:tcMar>
          </w:tcPr>
          <w:p w14:paraId="270DDFD6" w14:textId="77777777" w:rsidR="006351A4" w:rsidRPr="00E5187D" w:rsidRDefault="006351A4" w:rsidP="00390104">
            <w:pPr>
              <w:spacing w:line="238" w:lineRule="auto"/>
              <w:ind w:left="30" w:right="30"/>
              <w:rPr>
                <w:sz w:val="19"/>
                <w:szCs w:val="19"/>
              </w:rPr>
            </w:pPr>
            <w:r w:rsidRPr="00E5187D">
              <w:rPr>
                <w:rFonts w:ascii="Times New Roman" w:hAnsi="Times New Roman"/>
                <w:color w:val="000000"/>
                <w:sz w:val="19"/>
                <w:szCs w:val="19"/>
              </w:rPr>
              <w:t>Заключение</w:t>
            </w:r>
            <w:r w:rsidRPr="00E5187D">
              <w:t xml:space="preserve"> </w:t>
            </w:r>
            <w:r w:rsidRPr="00E5187D">
              <w:rPr>
                <w:rFonts w:ascii="Times New Roman" w:hAnsi="Times New Roman"/>
                <w:color w:val="000000"/>
                <w:sz w:val="19"/>
                <w:szCs w:val="19"/>
              </w:rPr>
              <w:t>о</w:t>
            </w:r>
            <w:r w:rsidRPr="00E5187D">
              <w:t xml:space="preserve"> </w:t>
            </w:r>
            <w:r w:rsidRPr="00E5187D">
              <w:rPr>
                <w:rFonts w:ascii="Times New Roman" w:hAnsi="Times New Roman"/>
                <w:color w:val="000000"/>
                <w:sz w:val="19"/>
                <w:szCs w:val="19"/>
              </w:rPr>
              <w:t>соответствии</w:t>
            </w:r>
            <w:r w:rsidRPr="00E5187D">
              <w:t xml:space="preserve"> </w:t>
            </w:r>
            <w:r w:rsidRPr="00E5187D">
              <w:rPr>
                <w:rFonts w:ascii="Times New Roman" w:hAnsi="Times New Roman"/>
                <w:color w:val="000000"/>
                <w:sz w:val="19"/>
                <w:szCs w:val="19"/>
              </w:rPr>
              <w:t>показателей</w:t>
            </w:r>
            <w:r w:rsidRPr="00E5187D">
              <w:t xml:space="preserve"> </w:t>
            </w:r>
            <w:r w:rsidRPr="00E5187D">
              <w:rPr>
                <w:rFonts w:ascii="Times New Roman" w:hAnsi="Times New Roman"/>
                <w:color w:val="000000"/>
                <w:sz w:val="19"/>
                <w:szCs w:val="19"/>
              </w:rPr>
              <w:t>назначения</w:t>
            </w:r>
            <w:r w:rsidRPr="00E5187D">
              <w:t xml:space="preserve"> </w:t>
            </w:r>
            <w:r w:rsidRPr="00E5187D">
              <w:rPr>
                <w:rFonts w:ascii="Times New Roman" w:hAnsi="Times New Roman"/>
                <w:color w:val="000000"/>
                <w:sz w:val="19"/>
                <w:szCs w:val="19"/>
              </w:rPr>
              <w:t>и</w:t>
            </w:r>
            <w:r w:rsidRPr="00E5187D">
              <w:t xml:space="preserve"> </w:t>
            </w:r>
            <w:r w:rsidRPr="00E5187D">
              <w:rPr>
                <w:rFonts w:ascii="Times New Roman" w:hAnsi="Times New Roman"/>
                <w:color w:val="000000"/>
                <w:sz w:val="19"/>
                <w:szCs w:val="19"/>
              </w:rPr>
              <w:t>основных</w:t>
            </w:r>
            <w:r w:rsidRPr="00E5187D">
              <w:t xml:space="preserve"> </w:t>
            </w:r>
            <w:r w:rsidRPr="00E5187D">
              <w:rPr>
                <w:rFonts w:ascii="Times New Roman" w:hAnsi="Times New Roman"/>
                <w:color w:val="000000"/>
                <w:sz w:val="19"/>
                <w:szCs w:val="19"/>
              </w:rPr>
              <w:t>характеристик</w:t>
            </w:r>
            <w:r w:rsidRPr="00E5187D">
              <w:t xml:space="preserve"> </w:t>
            </w:r>
            <w:r w:rsidRPr="00E5187D">
              <w:rPr>
                <w:rFonts w:ascii="Times New Roman" w:hAnsi="Times New Roman"/>
                <w:color w:val="000000"/>
                <w:sz w:val="19"/>
                <w:szCs w:val="19"/>
              </w:rPr>
              <w:t>продукции</w:t>
            </w:r>
            <w:r w:rsidRPr="00E5187D">
              <w:t xml:space="preserve"> </w:t>
            </w:r>
            <w:r w:rsidRPr="00E5187D">
              <w:rPr>
                <w:rFonts w:ascii="Times New Roman" w:hAnsi="Times New Roman"/>
                <w:color w:val="000000"/>
                <w:sz w:val="19"/>
                <w:szCs w:val="19"/>
              </w:rPr>
              <w:t>требованиям</w:t>
            </w:r>
            <w:r w:rsidRPr="00E5187D">
              <w:t xml:space="preserve"> </w:t>
            </w:r>
          </w:p>
        </w:tc>
        <w:tc>
          <w:tcPr>
            <w:tcW w:w="77" w:type="dxa"/>
          </w:tcPr>
          <w:p w14:paraId="5A50E7B0" w14:textId="77777777" w:rsidR="006351A4" w:rsidRPr="00E5187D" w:rsidRDefault="006351A4" w:rsidP="00390104">
            <w:pPr>
              <w:spacing w:line="0" w:lineRule="auto"/>
              <w:rPr>
                <w:sz w:val="1"/>
                <w:szCs w:val="1"/>
              </w:rPr>
            </w:pPr>
          </w:p>
        </w:tc>
      </w:tr>
      <w:tr w:rsidR="006351A4" w:rsidRPr="00E5187D" w14:paraId="080F35A4" w14:textId="77777777" w:rsidTr="006351A4">
        <w:trPr>
          <w:trHeight w:hRule="exact" w:val="29"/>
        </w:trPr>
        <w:tc>
          <w:tcPr>
            <w:tcW w:w="1927" w:type="dxa"/>
          </w:tcPr>
          <w:p w14:paraId="4860D2EC" w14:textId="77777777" w:rsidR="006351A4" w:rsidRPr="00E5187D" w:rsidRDefault="006351A4" w:rsidP="00390104">
            <w:pPr>
              <w:spacing w:line="0" w:lineRule="auto"/>
              <w:rPr>
                <w:sz w:val="1"/>
                <w:szCs w:val="1"/>
              </w:rPr>
            </w:pPr>
          </w:p>
        </w:tc>
        <w:tc>
          <w:tcPr>
            <w:tcW w:w="1737" w:type="dxa"/>
          </w:tcPr>
          <w:p w14:paraId="458879EE" w14:textId="77777777" w:rsidR="006351A4" w:rsidRPr="00E5187D" w:rsidRDefault="006351A4" w:rsidP="00390104">
            <w:pPr>
              <w:spacing w:line="0" w:lineRule="auto"/>
              <w:rPr>
                <w:sz w:val="1"/>
                <w:szCs w:val="1"/>
              </w:rPr>
            </w:pPr>
          </w:p>
        </w:tc>
        <w:tc>
          <w:tcPr>
            <w:tcW w:w="3267" w:type="dxa"/>
          </w:tcPr>
          <w:p w14:paraId="1FBA8345" w14:textId="77777777" w:rsidR="006351A4" w:rsidRPr="00E5187D" w:rsidRDefault="006351A4" w:rsidP="00390104">
            <w:pPr>
              <w:spacing w:line="0" w:lineRule="auto"/>
              <w:rPr>
                <w:sz w:val="1"/>
                <w:szCs w:val="1"/>
              </w:rPr>
            </w:pPr>
          </w:p>
        </w:tc>
        <w:tc>
          <w:tcPr>
            <w:tcW w:w="906" w:type="dxa"/>
          </w:tcPr>
          <w:p w14:paraId="514A9F72" w14:textId="77777777" w:rsidR="006351A4" w:rsidRPr="00E5187D" w:rsidRDefault="006351A4" w:rsidP="00390104">
            <w:pPr>
              <w:spacing w:line="0" w:lineRule="auto"/>
              <w:rPr>
                <w:sz w:val="1"/>
                <w:szCs w:val="1"/>
              </w:rPr>
            </w:pPr>
          </w:p>
        </w:tc>
        <w:tc>
          <w:tcPr>
            <w:tcW w:w="2513" w:type="dxa"/>
          </w:tcPr>
          <w:p w14:paraId="36D3A6CA" w14:textId="77777777" w:rsidR="006351A4" w:rsidRPr="00E5187D" w:rsidRDefault="006351A4" w:rsidP="00390104">
            <w:pPr>
              <w:spacing w:line="0" w:lineRule="auto"/>
              <w:rPr>
                <w:sz w:val="1"/>
                <w:szCs w:val="1"/>
              </w:rPr>
            </w:pPr>
          </w:p>
        </w:tc>
        <w:tc>
          <w:tcPr>
            <w:tcW w:w="77" w:type="dxa"/>
          </w:tcPr>
          <w:p w14:paraId="70B26D12" w14:textId="77777777" w:rsidR="006351A4" w:rsidRPr="00E5187D" w:rsidRDefault="006351A4" w:rsidP="00390104">
            <w:pPr>
              <w:spacing w:line="0" w:lineRule="auto"/>
              <w:rPr>
                <w:sz w:val="1"/>
                <w:szCs w:val="1"/>
              </w:rPr>
            </w:pPr>
          </w:p>
        </w:tc>
      </w:tr>
      <w:tr w:rsidR="006351A4" w:rsidRPr="00E5187D" w14:paraId="0980C1AE" w14:textId="77777777" w:rsidTr="006351A4">
        <w:trPr>
          <w:trHeight w:hRule="exact" w:val="34"/>
        </w:trPr>
        <w:tc>
          <w:tcPr>
            <w:tcW w:w="1927" w:type="dxa"/>
          </w:tcPr>
          <w:p w14:paraId="4A898FD9" w14:textId="77777777" w:rsidR="006351A4" w:rsidRPr="00E5187D" w:rsidRDefault="006351A4" w:rsidP="00390104">
            <w:pPr>
              <w:spacing w:line="0" w:lineRule="auto"/>
              <w:rPr>
                <w:sz w:val="1"/>
                <w:szCs w:val="1"/>
              </w:rPr>
            </w:pPr>
          </w:p>
        </w:tc>
        <w:tc>
          <w:tcPr>
            <w:tcW w:w="1737" w:type="dxa"/>
          </w:tcPr>
          <w:p w14:paraId="1A60454F" w14:textId="77777777" w:rsidR="006351A4" w:rsidRPr="00E5187D" w:rsidRDefault="006351A4" w:rsidP="00390104">
            <w:pPr>
              <w:spacing w:line="0" w:lineRule="auto"/>
              <w:rPr>
                <w:sz w:val="1"/>
                <w:szCs w:val="1"/>
              </w:rPr>
            </w:pPr>
          </w:p>
        </w:tc>
        <w:tc>
          <w:tcPr>
            <w:tcW w:w="3267" w:type="dxa"/>
          </w:tcPr>
          <w:p w14:paraId="7A4FBA7E" w14:textId="77777777" w:rsidR="006351A4" w:rsidRPr="00E5187D" w:rsidRDefault="006351A4" w:rsidP="00390104">
            <w:pPr>
              <w:spacing w:line="0" w:lineRule="auto"/>
              <w:rPr>
                <w:sz w:val="1"/>
                <w:szCs w:val="1"/>
              </w:rPr>
            </w:pPr>
          </w:p>
        </w:tc>
        <w:tc>
          <w:tcPr>
            <w:tcW w:w="906" w:type="dxa"/>
          </w:tcPr>
          <w:p w14:paraId="5FB268F6" w14:textId="77777777" w:rsidR="006351A4" w:rsidRPr="00E5187D" w:rsidRDefault="006351A4" w:rsidP="00390104">
            <w:pPr>
              <w:spacing w:line="0" w:lineRule="auto"/>
              <w:rPr>
                <w:sz w:val="1"/>
                <w:szCs w:val="1"/>
              </w:rPr>
            </w:pPr>
          </w:p>
        </w:tc>
        <w:tc>
          <w:tcPr>
            <w:tcW w:w="2513" w:type="dxa"/>
          </w:tcPr>
          <w:p w14:paraId="5A718280" w14:textId="77777777" w:rsidR="006351A4" w:rsidRPr="00E5187D" w:rsidRDefault="006351A4" w:rsidP="00390104">
            <w:pPr>
              <w:spacing w:line="0" w:lineRule="auto"/>
              <w:rPr>
                <w:sz w:val="1"/>
                <w:szCs w:val="1"/>
              </w:rPr>
            </w:pPr>
          </w:p>
        </w:tc>
        <w:tc>
          <w:tcPr>
            <w:tcW w:w="77" w:type="dxa"/>
          </w:tcPr>
          <w:p w14:paraId="4FA8603C" w14:textId="77777777" w:rsidR="006351A4" w:rsidRPr="00E5187D" w:rsidRDefault="006351A4" w:rsidP="00390104">
            <w:pPr>
              <w:spacing w:line="0" w:lineRule="auto"/>
              <w:rPr>
                <w:sz w:val="1"/>
                <w:szCs w:val="1"/>
              </w:rPr>
            </w:pPr>
          </w:p>
        </w:tc>
      </w:tr>
      <w:tr w:rsidR="006351A4" w:rsidRPr="00E5187D" w14:paraId="4E7324F4"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2B92E88F" w14:textId="77777777" w:rsidR="006351A4" w:rsidRPr="00E5187D" w:rsidRDefault="006351A4" w:rsidP="00390104">
            <w:pPr>
              <w:spacing w:line="238" w:lineRule="auto"/>
              <w:ind w:left="30" w:right="30"/>
              <w:jc w:val="center"/>
              <w:rPr>
                <w:sz w:val="10"/>
                <w:szCs w:val="10"/>
              </w:rPr>
            </w:pPr>
            <w:r w:rsidRPr="00E5187D">
              <w:rPr>
                <w:rFonts w:ascii="Times New Roman" w:hAnsi="Times New Roman"/>
                <w:color w:val="000000"/>
                <w:sz w:val="10"/>
                <w:szCs w:val="10"/>
              </w:rPr>
              <w:t>наименование технической документации, стандартов и т.д.</w:t>
            </w:r>
          </w:p>
        </w:tc>
        <w:tc>
          <w:tcPr>
            <w:tcW w:w="77" w:type="dxa"/>
          </w:tcPr>
          <w:p w14:paraId="3DF08034" w14:textId="77777777" w:rsidR="006351A4" w:rsidRPr="00E5187D" w:rsidRDefault="006351A4" w:rsidP="00390104">
            <w:pPr>
              <w:spacing w:line="0" w:lineRule="auto"/>
              <w:rPr>
                <w:sz w:val="1"/>
                <w:szCs w:val="1"/>
              </w:rPr>
            </w:pPr>
          </w:p>
        </w:tc>
      </w:tr>
      <w:tr w:rsidR="006351A4" w:rsidRPr="00E5187D" w14:paraId="0366EC85" w14:textId="77777777" w:rsidTr="006351A4">
        <w:trPr>
          <w:trHeight w:hRule="exact" w:val="39"/>
        </w:trPr>
        <w:tc>
          <w:tcPr>
            <w:tcW w:w="1927" w:type="dxa"/>
          </w:tcPr>
          <w:p w14:paraId="325D8B38" w14:textId="77777777" w:rsidR="006351A4" w:rsidRPr="00E5187D" w:rsidRDefault="006351A4" w:rsidP="00390104">
            <w:pPr>
              <w:spacing w:line="0" w:lineRule="auto"/>
              <w:rPr>
                <w:sz w:val="1"/>
                <w:szCs w:val="1"/>
              </w:rPr>
            </w:pPr>
          </w:p>
        </w:tc>
        <w:tc>
          <w:tcPr>
            <w:tcW w:w="1737" w:type="dxa"/>
          </w:tcPr>
          <w:p w14:paraId="49B2B05F" w14:textId="77777777" w:rsidR="006351A4" w:rsidRPr="00E5187D" w:rsidRDefault="006351A4" w:rsidP="00390104">
            <w:pPr>
              <w:spacing w:line="0" w:lineRule="auto"/>
              <w:rPr>
                <w:sz w:val="1"/>
                <w:szCs w:val="1"/>
              </w:rPr>
            </w:pPr>
          </w:p>
        </w:tc>
        <w:tc>
          <w:tcPr>
            <w:tcW w:w="3267" w:type="dxa"/>
          </w:tcPr>
          <w:p w14:paraId="6724FBDC" w14:textId="77777777" w:rsidR="006351A4" w:rsidRPr="00E5187D" w:rsidRDefault="006351A4" w:rsidP="00390104">
            <w:pPr>
              <w:spacing w:line="0" w:lineRule="auto"/>
              <w:rPr>
                <w:sz w:val="1"/>
                <w:szCs w:val="1"/>
              </w:rPr>
            </w:pPr>
          </w:p>
        </w:tc>
        <w:tc>
          <w:tcPr>
            <w:tcW w:w="906" w:type="dxa"/>
          </w:tcPr>
          <w:p w14:paraId="10DF0E7A" w14:textId="77777777" w:rsidR="006351A4" w:rsidRPr="00E5187D" w:rsidRDefault="006351A4" w:rsidP="00390104">
            <w:pPr>
              <w:spacing w:line="0" w:lineRule="auto"/>
              <w:rPr>
                <w:sz w:val="1"/>
                <w:szCs w:val="1"/>
              </w:rPr>
            </w:pPr>
          </w:p>
        </w:tc>
        <w:tc>
          <w:tcPr>
            <w:tcW w:w="2513" w:type="dxa"/>
          </w:tcPr>
          <w:p w14:paraId="583B12D8" w14:textId="77777777" w:rsidR="006351A4" w:rsidRPr="00E5187D" w:rsidRDefault="006351A4" w:rsidP="00390104">
            <w:pPr>
              <w:spacing w:line="0" w:lineRule="auto"/>
              <w:rPr>
                <w:sz w:val="1"/>
                <w:szCs w:val="1"/>
              </w:rPr>
            </w:pPr>
          </w:p>
        </w:tc>
        <w:tc>
          <w:tcPr>
            <w:tcW w:w="77" w:type="dxa"/>
          </w:tcPr>
          <w:p w14:paraId="6D4ECEF8" w14:textId="77777777" w:rsidR="006351A4" w:rsidRPr="00E5187D" w:rsidRDefault="006351A4" w:rsidP="00390104">
            <w:pPr>
              <w:spacing w:line="0" w:lineRule="auto"/>
              <w:rPr>
                <w:sz w:val="1"/>
                <w:szCs w:val="1"/>
              </w:rPr>
            </w:pPr>
          </w:p>
        </w:tc>
      </w:tr>
      <w:tr w:rsidR="006351A4" w14:paraId="35A35172" w14:textId="77777777" w:rsidTr="00E30EF2">
        <w:trPr>
          <w:trHeight w:hRule="exact" w:val="99"/>
        </w:trPr>
        <w:tc>
          <w:tcPr>
            <w:tcW w:w="10350" w:type="dxa"/>
            <w:gridSpan w:val="5"/>
            <w:shd w:val="clear" w:color="000000" w:fill="FFFFFF"/>
            <w:tcMar>
              <w:left w:w="34" w:type="dxa"/>
              <w:right w:w="34" w:type="dxa"/>
            </w:tcMar>
          </w:tcPr>
          <w:p w14:paraId="1E8C5780" w14:textId="77777777" w:rsidR="006351A4" w:rsidRDefault="006351A4" w:rsidP="00390104">
            <w:pPr>
              <w:spacing w:line="238" w:lineRule="auto"/>
              <w:ind w:left="30" w:right="30"/>
              <w:jc w:val="center"/>
              <w:rPr>
                <w:sz w:val="19"/>
                <w:szCs w:val="19"/>
              </w:rPr>
            </w:pPr>
          </w:p>
        </w:tc>
        <w:tc>
          <w:tcPr>
            <w:tcW w:w="77" w:type="dxa"/>
          </w:tcPr>
          <w:p w14:paraId="09059149" w14:textId="77777777" w:rsidR="006351A4" w:rsidRDefault="006351A4" w:rsidP="00390104">
            <w:pPr>
              <w:spacing w:line="0" w:lineRule="auto"/>
              <w:rPr>
                <w:sz w:val="1"/>
                <w:szCs w:val="1"/>
              </w:rPr>
            </w:pPr>
          </w:p>
        </w:tc>
      </w:tr>
      <w:tr w:rsidR="006351A4" w14:paraId="3F3290F0" w14:textId="77777777" w:rsidTr="006351A4">
        <w:trPr>
          <w:trHeight w:hRule="exact" w:val="34"/>
        </w:trPr>
        <w:tc>
          <w:tcPr>
            <w:tcW w:w="1927" w:type="dxa"/>
          </w:tcPr>
          <w:p w14:paraId="55785788" w14:textId="77777777" w:rsidR="006351A4" w:rsidRDefault="006351A4" w:rsidP="00390104">
            <w:pPr>
              <w:spacing w:line="0" w:lineRule="auto"/>
              <w:rPr>
                <w:sz w:val="1"/>
                <w:szCs w:val="1"/>
              </w:rPr>
            </w:pPr>
          </w:p>
        </w:tc>
        <w:tc>
          <w:tcPr>
            <w:tcW w:w="1737" w:type="dxa"/>
          </w:tcPr>
          <w:p w14:paraId="04C2E370" w14:textId="77777777" w:rsidR="006351A4" w:rsidRDefault="006351A4" w:rsidP="00390104">
            <w:pPr>
              <w:spacing w:line="0" w:lineRule="auto"/>
              <w:rPr>
                <w:sz w:val="1"/>
                <w:szCs w:val="1"/>
              </w:rPr>
            </w:pPr>
          </w:p>
        </w:tc>
        <w:tc>
          <w:tcPr>
            <w:tcW w:w="3267" w:type="dxa"/>
          </w:tcPr>
          <w:p w14:paraId="439BE9CC" w14:textId="77777777" w:rsidR="006351A4" w:rsidRDefault="006351A4" w:rsidP="00390104">
            <w:pPr>
              <w:spacing w:line="0" w:lineRule="auto"/>
              <w:rPr>
                <w:sz w:val="1"/>
                <w:szCs w:val="1"/>
              </w:rPr>
            </w:pPr>
          </w:p>
        </w:tc>
        <w:tc>
          <w:tcPr>
            <w:tcW w:w="906" w:type="dxa"/>
          </w:tcPr>
          <w:p w14:paraId="4F651418" w14:textId="77777777" w:rsidR="006351A4" w:rsidRDefault="006351A4" w:rsidP="00390104">
            <w:pPr>
              <w:spacing w:line="0" w:lineRule="auto"/>
              <w:rPr>
                <w:sz w:val="1"/>
                <w:szCs w:val="1"/>
              </w:rPr>
            </w:pPr>
          </w:p>
        </w:tc>
        <w:tc>
          <w:tcPr>
            <w:tcW w:w="2513" w:type="dxa"/>
          </w:tcPr>
          <w:p w14:paraId="73C0C684" w14:textId="77777777" w:rsidR="006351A4" w:rsidRDefault="006351A4" w:rsidP="00390104">
            <w:pPr>
              <w:spacing w:line="0" w:lineRule="auto"/>
              <w:rPr>
                <w:sz w:val="1"/>
                <w:szCs w:val="1"/>
              </w:rPr>
            </w:pPr>
          </w:p>
        </w:tc>
        <w:tc>
          <w:tcPr>
            <w:tcW w:w="77" w:type="dxa"/>
          </w:tcPr>
          <w:p w14:paraId="458CA213" w14:textId="77777777" w:rsidR="006351A4" w:rsidRDefault="006351A4" w:rsidP="00390104">
            <w:pPr>
              <w:spacing w:line="0" w:lineRule="auto"/>
              <w:rPr>
                <w:sz w:val="1"/>
                <w:szCs w:val="1"/>
              </w:rPr>
            </w:pPr>
          </w:p>
        </w:tc>
      </w:tr>
      <w:tr w:rsidR="006351A4" w14:paraId="3169F6AB"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11EF1F75" w14:textId="77777777" w:rsidR="006351A4" w:rsidRDefault="006351A4" w:rsidP="00390104">
            <w:pPr>
              <w:spacing w:line="238" w:lineRule="auto"/>
              <w:ind w:left="30" w:right="30"/>
              <w:jc w:val="center"/>
              <w:rPr>
                <w:sz w:val="10"/>
                <w:szCs w:val="10"/>
              </w:rPr>
            </w:pPr>
            <w:r>
              <w:rPr>
                <w:rFonts w:ascii="Times New Roman" w:hAnsi="Times New Roman"/>
                <w:color w:val="000000"/>
                <w:sz w:val="10"/>
                <w:szCs w:val="10"/>
              </w:rPr>
              <w:t>соответствует/не соответствует</w:t>
            </w:r>
          </w:p>
        </w:tc>
        <w:tc>
          <w:tcPr>
            <w:tcW w:w="77" w:type="dxa"/>
          </w:tcPr>
          <w:p w14:paraId="1D967DEF" w14:textId="77777777" w:rsidR="006351A4" w:rsidRDefault="006351A4" w:rsidP="00390104">
            <w:pPr>
              <w:spacing w:line="0" w:lineRule="auto"/>
              <w:rPr>
                <w:sz w:val="1"/>
                <w:szCs w:val="1"/>
              </w:rPr>
            </w:pPr>
          </w:p>
        </w:tc>
      </w:tr>
      <w:tr w:rsidR="006351A4" w14:paraId="7DC533D6" w14:textId="77777777" w:rsidTr="00E30EF2">
        <w:trPr>
          <w:trHeight w:hRule="exact" w:val="119"/>
        </w:trPr>
        <w:tc>
          <w:tcPr>
            <w:tcW w:w="10350" w:type="dxa"/>
            <w:gridSpan w:val="5"/>
            <w:shd w:val="clear" w:color="000000" w:fill="FFFFFF"/>
            <w:tcMar>
              <w:left w:w="34" w:type="dxa"/>
              <w:right w:w="34" w:type="dxa"/>
            </w:tcMar>
          </w:tcPr>
          <w:p w14:paraId="0CC06801" w14:textId="77777777" w:rsidR="006351A4" w:rsidRDefault="006351A4" w:rsidP="00390104">
            <w:pPr>
              <w:spacing w:line="238" w:lineRule="auto"/>
              <w:ind w:left="30" w:right="30"/>
              <w:jc w:val="center"/>
              <w:rPr>
                <w:sz w:val="19"/>
                <w:szCs w:val="19"/>
              </w:rPr>
            </w:pPr>
          </w:p>
        </w:tc>
        <w:tc>
          <w:tcPr>
            <w:tcW w:w="77" w:type="dxa"/>
          </w:tcPr>
          <w:p w14:paraId="4C629A45" w14:textId="77777777" w:rsidR="006351A4" w:rsidRDefault="006351A4" w:rsidP="00390104">
            <w:pPr>
              <w:spacing w:line="0" w:lineRule="auto"/>
              <w:rPr>
                <w:sz w:val="1"/>
                <w:szCs w:val="1"/>
              </w:rPr>
            </w:pPr>
          </w:p>
        </w:tc>
      </w:tr>
      <w:tr w:rsidR="006351A4" w14:paraId="60B84B0F" w14:textId="77777777" w:rsidTr="006351A4">
        <w:trPr>
          <w:trHeight w:hRule="exact" w:val="40"/>
        </w:trPr>
        <w:tc>
          <w:tcPr>
            <w:tcW w:w="1927" w:type="dxa"/>
          </w:tcPr>
          <w:p w14:paraId="116292BB" w14:textId="77777777" w:rsidR="006351A4" w:rsidRDefault="006351A4" w:rsidP="00390104">
            <w:pPr>
              <w:spacing w:line="0" w:lineRule="auto"/>
              <w:rPr>
                <w:sz w:val="1"/>
                <w:szCs w:val="1"/>
              </w:rPr>
            </w:pPr>
          </w:p>
        </w:tc>
        <w:tc>
          <w:tcPr>
            <w:tcW w:w="1737" w:type="dxa"/>
          </w:tcPr>
          <w:p w14:paraId="0DA3B853" w14:textId="77777777" w:rsidR="006351A4" w:rsidRDefault="006351A4" w:rsidP="00390104">
            <w:pPr>
              <w:spacing w:line="0" w:lineRule="auto"/>
              <w:rPr>
                <w:sz w:val="1"/>
                <w:szCs w:val="1"/>
              </w:rPr>
            </w:pPr>
          </w:p>
        </w:tc>
        <w:tc>
          <w:tcPr>
            <w:tcW w:w="3267" w:type="dxa"/>
          </w:tcPr>
          <w:p w14:paraId="5CE2F7F5" w14:textId="77777777" w:rsidR="006351A4" w:rsidRDefault="006351A4" w:rsidP="00390104">
            <w:pPr>
              <w:spacing w:line="0" w:lineRule="auto"/>
              <w:rPr>
                <w:sz w:val="1"/>
                <w:szCs w:val="1"/>
              </w:rPr>
            </w:pPr>
          </w:p>
        </w:tc>
        <w:tc>
          <w:tcPr>
            <w:tcW w:w="906" w:type="dxa"/>
          </w:tcPr>
          <w:p w14:paraId="0A4F4780" w14:textId="77777777" w:rsidR="006351A4" w:rsidRDefault="006351A4" w:rsidP="00390104">
            <w:pPr>
              <w:spacing w:line="0" w:lineRule="auto"/>
              <w:rPr>
                <w:sz w:val="1"/>
                <w:szCs w:val="1"/>
              </w:rPr>
            </w:pPr>
          </w:p>
        </w:tc>
        <w:tc>
          <w:tcPr>
            <w:tcW w:w="2513" w:type="dxa"/>
          </w:tcPr>
          <w:p w14:paraId="1E76B6A5" w14:textId="77777777" w:rsidR="006351A4" w:rsidRDefault="006351A4" w:rsidP="00390104">
            <w:pPr>
              <w:spacing w:line="0" w:lineRule="auto"/>
              <w:rPr>
                <w:sz w:val="1"/>
                <w:szCs w:val="1"/>
              </w:rPr>
            </w:pPr>
          </w:p>
        </w:tc>
        <w:tc>
          <w:tcPr>
            <w:tcW w:w="77" w:type="dxa"/>
          </w:tcPr>
          <w:p w14:paraId="4B4993CF" w14:textId="77777777" w:rsidR="006351A4" w:rsidRDefault="006351A4" w:rsidP="00390104">
            <w:pPr>
              <w:spacing w:line="0" w:lineRule="auto"/>
              <w:rPr>
                <w:sz w:val="1"/>
                <w:szCs w:val="1"/>
              </w:rPr>
            </w:pPr>
          </w:p>
        </w:tc>
      </w:tr>
      <w:tr w:rsidR="006351A4" w14:paraId="3FB56762"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192456A4" w14:textId="77777777" w:rsidR="006351A4" w:rsidRDefault="006351A4" w:rsidP="00390104">
            <w:pPr>
              <w:spacing w:line="238" w:lineRule="auto"/>
              <w:ind w:left="30" w:right="30"/>
              <w:jc w:val="center"/>
              <w:rPr>
                <w:sz w:val="10"/>
                <w:szCs w:val="10"/>
              </w:rPr>
            </w:pPr>
            <w:r>
              <w:rPr>
                <w:rFonts w:ascii="Times New Roman" w:hAnsi="Times New Roman"/>
                <w:color w:val="000000"/>
                <w:sz w:val="10"/>
                <w:szCs w:val="10"/>
              </w:rPr>
              <w:t>требуется/не требуется</w:t>
            </w:r>
          </w:p>
        </w:tc>
        <w:tc>
          <w:tcPr>
            <w:tcW w:w="77" w:type="dxa"/>
          </w:tcPr>
          <w:p w14:paraId="221CA367" w14:textId="77777777" w:rsidR="006351A4" w:rsidRDefault="006351A4" w:rsidP="00390104">
            <w:pPr>
              <w:spacing w:line="0" w:lineRule="auto"/>
              <w:rPr>
                <w:sz w:val="1"/>
                <w:szCs w:val="1"/>
              </w:rPr>
            </w:pPr>
          </w:p>
        </w:tc>
      </w:tr>
      <w:tr w:rsidR="006351A4" w14:paraId="71198E17" w14:textId="77777777" w:rsidTr="006351A4">
        <w:trPr>
          <w:trHeight w:hRule="exact" w:val="32"/>
        </w:trPr>
        <w:tc>
          <w:tcPr>
            <w:tcW w:w="1927" w:type="dxa"/>
          </w:tcPr>
          <w:p w14:paraId="2D4BE096" w14:textId="77777777" w:rsidR="006351A4" w:rsidRDefault="006351A4" w:rsidP="00390104">
            <w:pPr>
              <w:spacing w:line="0" w:lineRule="auto"/>
              <w:rPr>
                <w:sz w:val="1"/>
                <w:szCs w:val="1"/>
              </w:rPr>
            </w:pPr>
          </w:p>
        </w:tc>
        <w:tc>
          <w:tcPr>
            <w:tcW w:w="1737" w:type="dxa"/>
          </w:tcPr>
          <w:p w14:paraId="52F3A6FE" w14:textId="77777777" w:rsidR="006351A4" w:rsidRDefault="006351A4" w:rsidP="00390104">
            <w:pPr>
              <w:spacing w:line="0" w:lineRule="auto"/>
              <w:rPr>
                <w:sz w:val="1"/>
                <w:szCs w:val="1"/>
              </w:rPr>
            </w:pPr>
          </w:p>
        </w:tc>
        <w:tc>
          <w:tcPr>
            <w:tcW w:w="3267" w:type="dxa"/>
          </w:tcPr>
          <w:p w14:paraId="685A4992" w14:textId="77777777" w:rsidR="006351A4" w:rsidRDefault="006351A4" w:rsidP="00390104">
            <w:pPr>
              <w:spacing w:line="0" w:lineRule="auto"/>
              <w:rPr>
                <w:sz w:val="1"/>
                <w:szCs w:val="1"/>
              </w:rPr>
            </w:pPr>
          </w:p>
        </w:tc>
        <w:tc>
          <w:tcPr>
            <w:tcW w:w="906" w:type="dxa"/>
          </w:tcPr>
          <w:p w14:paraId="6AC54412" w14:textId="77777777" w:rsidR="006351A4" w:rsidRDefault="006351A4" w:rsidP="00390104">
            <w:pPr>
              <w:spacing w:line="0" w:lineRule="auto"/>
              <w:rPr>
                <w:sz w:val="1"/>
                <w:szCs w:val="1"/>
              </w:rPr>
            </w:pPr>
          </w:p>
        </w:tc>
        <w:tc>
          <w:tcPr>
            <w:tcW w:w="2513" w:type="dxa"/>
          </w:tcPr>
          <w:p w14:paraId="2CD1652B" w14:textId="77777777" w:rsidR="006351A4" w:rsidRDefault="006351A4" w:rsidP="00390104">
            <w:pPr>
              <w:spacing w:line="0" w:lineRule="auto"/>
              <w:rPr>
                <w:sz w:val="1"/>
                <w:szCs w:val="1"/>
              </w:rPr>
            </w:pPr>
          </w:p>
        </w:tc>
        <w:tc>
          <w:tcPr>
            <w:tcW w:w="77" w:type="dxa"/>
          </w:tcPr>
          <w:p w14:paraId="7822FB8F" w14:textId="77777777" w:rsidR="006351A4" w:rsidRDefault="006351A4" w:rsidP="00390104">
            <w:pPr>
              <w:spacing w:line="0" w:lineRule="auto"/>
              <w:rPr>
                <w:sz w:val="1"/>
                <w:szCs w:val="1"/>
              </w:rPr>
            </w:pPr>
          </w:p>
        </w:tc>
      </w:tr>
      <w:tr w:rsidR="006351A4" w14:paraId="2F3D8056" w14:textId="77777777" w:rsidTr="006351A4">
        <w:trPr>
          <w:trHeight w:hRule="exact" w:val="239"/>
        </w:trPr>
        <w:tc>
          <w:tcPr>
            <w:tcW w:w="10350" w:type="dxa"/>
            <w:gridSpan w:val="5"/>
            <w:tcBorders>
              <w:bottom w:val="single" w:sz="8" w:space="0" w:color="000000"/>
            </w:tcBorders>
            <w:shd w:val="clear" w:color="000000" w:fill="FFFFFF"/>
            <w:tcMar>
              <w:left w:w="34" w:type="dxa"/>
              <w:right w:w="34" w:type="dxa"/>
            </w:tcMar>
          </w:tcPr>
          <w:p w14:paraId="7C6CECFB" w14:textId="77777777" w:rsidR="006351A4" w:rsidRDefault="006351A4" w:rsidP="00390104">
            <w:pPr>
              <w:spacing w:line="238" w:lineRule="auto"/>
              <w:ind w:left="30" w:right="30"/>
              <w:rPr>
                <w:sz w:val="19"/>
                <w:szCs w:val="19"/>
              </w:rPr>
            </w:pPr>
            <w:r>
              <w:rPr>
                <w:rFonts w:ascii="Times New Roman" w:hAnsi="Times New Roman"/>
                <w:color w:val="000000"/>
                <w:sz w:val="19"/>
                <w:szCs w:val="19"/>
              </w:rPr>
              <w:t>Дополнительная</w:t>
            </w:r>
            <w:r>
              <w:t xml:space="preserve"> </w:t>
            </w:r>
            <w:r>
              <w:rPr>
                <w:rFonts w:ascii="Times New Roman" w:hAnsi="Times New Roman"/>
                <w:color w:val="000000"/>
                <w:sz w:val="19"/>
                <w:szCs w:val="19"/>
              </w:rPr>
              <w:t>информация</w:t>
            </w:r>
            <w:r>
              <w:t xml:space="preserve"> </w:t>
            </w:r>
            <w:r>
              <w:rPr>
                <w:rFonts w:ascii="Times New Roman" w:hAnsi="Times New Roman"/>
                <w:color w:val="000000"/>
                <w:sz w:val="19"/>
                <w:szCs w:val="19"/>
              </w:rPr>
              <w:t>(при</w:t>
            </w:r>
            <w:r>
              <w:t xml:space="preserve"> </w:t>
            </w:r>
            <w:r>
              <w:rPr>
                <w:rFonts w:ascii="Times New Roman" w:hAnsi="Times New Roman"/>
                <w:color w:val="000000"/>
                <w:sz w:val="19"/>
                <w:szCs w:val="19"/>
              </w:rPr>
              <w:t>необходимости):</w:t>
            </w:r>
            <w:r>
              <w:t xml:space="preserve"> </w:t>
            </w:r>
          </w:p>
        </w:tc>
        <w:tc>
          <w:tcPr>
            <w:tcW w:w="77" w:type="dxa"/>
          </w:tcPr>
          <w:p w14:paraId="79CC5749" w14:textId="77777777" w:rsidR="006351A4" w:rsidRDefault="006351A4" w:rsidP="00390104">
            <w:pPr>
              <w:spacing w:line="0" w:lineRule="auto"/>
              <w:rPr>
                <w:sz w:val="1"/>
                <w:szCs w:val="1"/>
              </w:rPr>
            </w:pPr>
          </w:p>
        </w:tc>
      </w:tr>
      <w:tr w:rsidR="006351A4" w14:paraId="1F60CE6D" w14:textId="77777777" w:rsidTr="006351A4">
        <w:trPr>
          <w:trHeight w:hRule="exact" w:val="6"/>
        </w:trPr>
        <w:tc>
          <w:tcPr>
            <w:tcW w:w="1927" w:type="dxa"/>
          </w:tcPr>
          <w:p w14:paraId="65711D9C" w14:textId="77777777" w:rsidR="006351A4" w:rsidRDefault="006351A4" w:rsidP="00390104">
            <w:pPr>
              <w:spacing w:line="0" w:lineRule="auto"/>
              <w:rPr>
                <w:sz w:val="1"/>
                <w:szCs w:val="1"/>
              </w:rPr>
            </w:pPr>
          </w:p>
        </w:tc>
        <w:tc>
          <w:tcPr>
            <w:tcW w:w="1737" w:type="dxa"/>
          </w:tcPr>
          <w:p w14:paraId="3F89D69E" w14:textId="77777777" w:rsidR="006351A4" w:rsidRDefault="006351A4" w:rsidP="00390104">
            <w:pPr>
              <w:spacing w:line="0" w:lineRule="auto"/>
              <w:rPr>
                <w:sz w:val="1"/>
                <w:szCs w:val="1"/>
              </w:rPr>
            </w:pPr>
          </w:p>
        </w:tc>
        <w:tc>
          <w:tcPr>
            <w:tcW w:w="3267" w:type="dxa"/>
          </w:tcPr>
          <w:p w14:paraId="25FB4949" w14:textId="77777777" w:rsidR="006351A4" w:rsidRDefault="006351A4" w:rsidP="00390104">
            <w:pPr>
              <w:spacing w:line="0" w:lineRule="auto"/>
              <w:rPr>
                <w:sz w:val="1"/>
                <w:szCs w:val="1"/>
              </w:rPr>
            </w:pPr>
          </w:p>
        </w:tc>
        <w:tc>
          <w:tcPr>
            <w:tcW w:w="906" w:type="dxa"/>
          </w:tcPr>
          <w:p w14:paraId="34373FD9" w14:textId="77777777" w:rsidR="006351A4" w:rsidRDefault="006351A4" w:rsidP="00390104">
            <w:pPr>
              <w:spacing w:line="0" w:lineRule="auto"/>
              <w:rPr>
                <w:sz w:val="1"/>
                <w:szCs w:val="1"/>
              </w:rPr>
            </w:pPr>
          </w:p>
        </w:tc>
        <w:tc>
          <w:tcPr>
            <w:tcW w:w="2513" w:type="dxa"/>
          </w:tcPr>
          <w:p w14:paraId="469948DD" w14:textId="77777777" w:rsidR="006351A4" w:rsidRDefault="006351A4" w:rsidP="00390104">
            <w:pPr>
              <w:spacing w:line="0" w:lineRule="auto"/>
              <w:rPr>
                <w:sz w:val="1"/>
                <w:szCs w:val="1"/>
              </w:rPr>
            </w:pPr>
          </w:p>
        </w:tc>
        <w:tc>
          <w:tcPr>
            <w:tcW w:w="77" w:type="dxa"/>
          </w:tcPr>
          <w:p w14:paraId="018D28BF" w14:textId="77777777" w:rsidR="006351A4" w:rsidRDefault="006351A4" w:rsidP="00390104">
            <w:pPr>
              <w:spacing w:line="0" w:lineRule="auto"/>
              <w:rPr>
                <w:sz w:val="1"/>
                <w:szCs w:val="1"/>
              </w:rPr>
            </w:pPr>
          </w:p>
        </w:tc>
      </w:tr>
      <w:tr w:rsidR="006351A4" w14:paraId="3C726472" w14:textId="77777777" w:rsidTr="006351A4">
        <w:trPr>
          <w:trHeight w:hRule="exact" w:val="239"/>
        </w:trPr>
        <w:tc>
          <w:tcPr>
            <w:tcW w:w="10350" w:type="dxa"/>
            <w:gridSpan w:val="5"/>
            <w:shd w:val="clear" w:color="000000" w:fill="FFFFFF"/>
            <w:tcMar>
              <w:left w:w="34" w:type="dxa"/>
              <w:right w:w="34" w:type="dxa"/>
            </w:tcMar>
            <w:vAlign w:val="center"/>
          </w:tcPr>
          <w:p w14:paraId="5FDBF76D" w14:textId="77777777" w:rsidR="006351A4" w:rsidRDefault="006351A4" w:rsidP="00390104">
            <w:pPr>
              <w:spacing w:line="238" w:lineRule="auto"/>
              <w:ind w:left="30" w:right="30"/>
              <w:rPr>
                <w:sz w:val="19"/>
                <w:szCs w:val="19"/>
              </w:rPr>
            </w:pPr>
            <w:r>
              <w:rPr>
                <w:rFonts w:ascii="Times New Roman" w:hAnsi="Times New Roman"/>
                <w:b/>
                <w:color w:val="000000"/>
                <w:sz w:val="19"/>
                <w:szCs w:val="19"/>
              </w:rPr>
              <w:t>ВЫВОДЫ:</w:t>
            </w:r>
            <w:r>
              <w:t xml:space="preserve"> </w:t>
            </w:r>
          </w:p>
        </w:tc>
        <w:tc>
          <w:tcPr>
            <w:tcW w:w="77" w:type="dxa"/>
          </w:tcPr>
          <w:p w14:paraId="14AFEF0C" w14:textId="77777777" w:rsidR="006351A4" w:rsidRDefault="006351A4" w:rsidP="00390104">
            <w:pPr>
              <w:spacing w:line="0" w:lineRule="auto"/>
              <w:rPr>
                <w:sz w:val="1"/>
                <w:szCs w:val="1"/>
              </w:rPr>
            </w:pPr>
          </w:p>
        </w:tc>
      </w:tr>
      <w:tr w:rsidR="006351A4" w14:paraId="2F44BFE4" w14:textId="77777777" w:rsidTr="006351A4">
        <w:trPr>
          <w:trHeight w:hRule="exact" w:val="36"/>
        </w:trPr>
        <w:tc>
          <w:tcPr>
            <w:tcW w:w="1927" w:type="dxa"/>
          </w:tcPr>
          <w:p w14:paraId="0B842F07" w14:textId="77777777" w:rsidR="006351A4" w:rsidRDefault="006351A4" w:rsidP="00390104">
            <w:pPr>
              <w:spacing w:line="0" w:lineRule="auto"/>
              <w:rPr>
                <w:sz w:val="1"/>
                <w:szCs w:val="1"/>
              </w:rPr>
            </w:pPr>
          </w:p>
        </w:tc>
        <w:tc>
          <w:tcPr>
            <w:tcW w:w="1737" w:type="dxa"/>
          </w:tcPr>
          <w:p w14:paraId="690CC933" w14:textId="77777777" w:rsidR="006351A4" w:rsidRDefault="006351A4" w:rsidP="00390104">
            <w:pPr>
              <w:spacing w:line="0" w:lineRule="auto"/>
              <w:rPr>
                <w:sz w:val="1"/>
                <w:szCs w:val="1"/>
              </w:rPr>
            </w:pPr>
          </w:p>
        </w:tc>
        <w:tc>
          <w:tcPr>
            <w:tcW w:w="3267" w:type="dxa"/>
          </w:tcPr>
          <w:p w14:paraId="2A8FA96E" w14:textId="77777777" w:rsidR="006351A4" w:rsidRDefault="006351A4" w:rsidP="00390104">
            <w:pPr>
              <w:spacing w:line="0" w:lineRule="auto"/>
              <w:rPr>
                <w:sz w:val="1"/>
                <w:szCs w:val="1"/>
              </w:rPr>
            </w:pPr>
          </w:p>
        </w:tc>
        <w:tc>
          <w:tcPr>
            <w:tcW w:w="906" w:type="dxa"/>
          </w:tcPr>
          <w:p w14:paraId="6463BD1F" w14:textId="77777777" w:rsidR="006351A4" w:rsidRDefault="006351A4" w:rsidP="00390104">
            <w:pPr>
              <w:spacing w:line="0" w:lineRule="auto"/>
              <w:rPr>
                <w:sz w:val="1"/>
                <w:szCs w:val="1"/>
              </w:rPr>
            </w:pPr>
          </w:p>
        </w:tc>
        <w:tc>
          <w:tcPr>
            <w:tcW w:w="2513" w:type="dxa"/>
          </w:tcPr>
          <w:p w14:paraId="615B3822" w14:textId="77777777" w:rsidR="006351A4" w:rsidRDefault="006351A4" w:rsidP="00390104">
            <w:pPr>
              <w:spacing w:line="0" w:lineRule="auto"/>
              <w:rPr>
                <w:sz w:val="1"/>
                <w:szCs w:val="1"/>
              </w:rPr>
            </w:pPr>
          </w:p>
        </w:tc>
        <w:tc>
          <w:tcPr>
            <w:tcW w:w="77" w:type="dxa"/>
          </w:tcPr>
          <w:p w14:paraId="03856372" w14:textId="77777777" w:rsidR="006351A4" w:rsidRDefault="006351A4" w:rsidP="00390104">
            <w:pPr>
              <w:spacing w:line="0" w:lineRule="auto"/>
              <w:rPr>
                <w:sz w:val="1"/>
                <w:szCs w:val="1"/>
              </w:rPr>
            </w:pPr>
          </w:p>
        </w:tc>
      </w:tr>
      <w:tr w:rsidR="006351A4" w:rsidRPr="00E5187D" w14:paraId="515B1B21" w14:textId="77777777" w:rsidTr="00E30EF2">
        <w:trPr>
          <w:trHeight w:hRule="exact" w:val="91"/>
        </w:trPr>
        <w:tc>
          <w:tcPr>
            <w:tcW w:w="10350" w:type="dxa"/>
            <w:gridSpan w:val="5"/>
            <w:shd w:val="clear" w:color="000000" w:fill="FFFFFF"/>
            <w:tcMar>
              <w:left w:w="34" w:type="dxa"/>
              <w:right w:w="34" w:type="dxa"/>
            </w:tcMar>
          </w:tcPr>
          <w:p w14:paraId="7B825F7F" w14:textId="77777777" w:rsidR="006351A4" w:rsidRPr="00E5187D" w:rsidRDefault="006351A4" w:rsidP="00390104">
            <w:pPr>
              <w:spacing w:line="238" w:lineRule="auto"/>
              <w:ind w:left="30" w:right="30"/>
              <w:rPr>
                <w:sz w:val="19"/>
                <w:szCs w:val="19"/>
              </w:rPr>
            </w:pPr>
          </w:p>
        </w:tc>
        <w:tc>
          <w:tcPr>
            <w:tcW w:w="77" w:type="dxa"/>
          </w:tcPr>
          <w:p w14:paraId="53968AE3" w14:textId="77777777" w:rsidR="006351A4" w:rsidRPr="00E5187D" w:rsidRDefault="006351A4" w:rsidP="00390104">
            <w:pPr>
              <w:spacing w:line="0" w:lineRule="auto"/>
              <w:rPr>
                <w:sz w:val="1"/>
                <w:szCs w:val="1"/>
              </w:rPr>
            </w:pPr>
          </w:p>
        </w:tc>
      </w:tr>
      <w:tr w:rsidR="006351A4" w14:paraId="44DA15B9" w14:textId="77777777" w:rsidTr="006351A4">
        <w:trPr>
          <w:trHeight w:hRule="exact" w:val="136"/>
        </w:trPr>
        <w:tc>
          <w:tcPr>
            <w:tcW w:w="6931" w:type="dxa"/>
            <w:gridSpan w:val="3"/>
            <w:vMerge w:val="restart"/>
            <w:shd w:val="clear" w:color="000000" w:fill="FFFFFF"/>
            <w:tcMar>
              <w:left w:w="34" w:type="dxa"/>
              <w:right w:w="34" w:type="dxa"/>
            </w:tcMar>
          </w:tcPr>
          <w:p w14:paraId="2F2C93B6" w14:textId="77777777" w:rsidR="006351A4" w:rsidRDefault="006351A4" w:rsidP="00E30EF2">
            <w:pPr>
              <w:spacing w:line="238" w:lineRule="auto"/>
              <w:ind w:right="30"/>
              <w:rPr>
                <w:sz w:val="19"/>
                <w:szCs w:val="19"/>
              </w:rPr>
            </w:pPr>
          </w:p>
        </w:tc>
        <w:tc>
          <w:tcPr>
            <w:tcW w:w="906" w:type="dxa"/>
          </w:tcPr>
          <w:p w14:paraId="5C2B74F9" w14:textId="77777777" w:rsidR="006351A4" w:rsidRDefault="006351A4" w:rsidP="00390104">
            <w:pPr>
              <w:spacing w:line="0" w:lineRule="auto"/>
              <w:rPr>
                <w:sz w:val="1"/>
                <w:szCs w:val="1"/>
              </w:rPr>
            </w:pPr>
          </w:p>
        </w:tc>
        <w:tc>
          <w:tcPr>
            <w:tcW w:w="2513" w:type="dxa"/>
            <w:tcBorders>
              <w:top w:val="single" w:sz="8" w:space="0" w:color="000000"/>
            </w:tcBorders>
            <w:shd w:val="clear" w:color="000000" w:fill="FFFFFF"/>
            <w:tcMar>
              <w:left w:w="34" w:type="dxa"/>
              <w:right w:w="34" w:type="dxa"/>
            </w:tcMar>
          </w:tcPr>
          <w:p w14:paraId="0A3355B8" w14:textId="77777777" w:rsidR="006351A4" w:rsidRDefault="006351A4" w:rsidP="00390104">
            <w:pPr>
              <w:spacing w:line="238" w:lineRule="auto"/>
              <w:ind w:left="30" w:right="30"/>
              <w:jc w:val="center"/>
              <w:rPr>
                <w:sz w:val="10"/>
                <w:szCs w:val="10"/>
              </w:rPr>
            </w:pPr>
          </w:p>
        </w:tc>
        <w:tc>
          <w:tcPr>
            <w:tcW w:w="77" w:type="dxa"/>
          </w:tcPr>
          <w:p w14:paraId="6E6C1E7A" w14:textId="77777777" w:rsidR="006351A4" w:rsidRDefault="006351A4" w:rsidP="00390104">
            <w:pPr>
              <w:spacing w:line="0" w:lineRule="auto"/>
              <w:rPr>
                <w:sz w:val="1"/>
                <w:szCs w:val="1"/>
              </w:rPr>
            </w:pPr>
          </w:p>
        </w:tc>
      </w:tr>
      <w:tr w:rsidR="006351A4" w14:paraId="3AEBC0F6" w14:textId="77777777" w:rsidTr="00E30EF2">
        <w:trPr>
          <w:trHeight w:hRule="exact" w:val="91"/>
        </w:trPr>
        <w:tc>
          <w:tcPr>
            <w:tcW w:w="6931" w:type="dxa"/>
            <w:gridSpan w:val="3"/>
            <w:vMerge/>
            <w:shd w:val="clear" w:color="000000" w:fill="FFFFFF"/>
            <w:tcMar>
              <w:left w:w="34" w:type="dxa"/>
              <w:right w:w="34" w:type="dxa"/>
            </w:tcMar>
          </w:tcPr>
          <w:p w14:paraId="7D802728" w14:textId="77777777" w:rsidR="006351A4" w:rsidRDefault="006351A4" w:rsidP="00390104">
            <w:pPr>
              <w:spacing w:line="0" w:lineRule="auto"/>
              <w:rPr>
                <w:sz w:val="1"/>
                <w:szCs w:val="1"/>
              </w:rPr>
            </w:pPr>
          </w:p>
        </w:tc>
        <w:tc>
          <w:tcPr>
            <w:tcW w:w="906" w:type="dxa"/>
          </w:tcPr>
          <w:p w14:paraId="386B1847" w14:textId="77777777" w:rsidR="006351A4" w:rsidRDefault="006351A4" w:rsidP="00390104">
            <w:pPr>
              <w:spacing w:line="0" w:lineRule="auto"/>
              <w:rPr>
                <w:sz w:val="1"/>
                <w:szCs w:val="1"/>
              </w:rPr>
            </w:pPr>
          </w:p>
        </w:tc>
        <w:tc>
          <w:tcPr>
            <w:tcW w:w="2513" w:type="dxa"/>
          </w:tcPr>
          <w:p w14:paraId="7F8F213F" w14:textId="77777777" w:rsidR="006351A4" w:rsidRDefault="006351A4" w:rsidP="00390104">
            <w:pPr>
              <w:spacing w:line="0" w:lineRule="auto"/>
              <w:rPr>
                <w:sz w:val="1"/>
                <w:szCs w:val="1"/>
              </w:rPr>
            </w:pPr>
          </w:p>
        </w:tc>
        <w:tc>
          <w:tcPr>
            <w:tcW w:w="77" w:type="dxa"/>
          </w:tcPr>
          <w:p w14:paraId="30FB7CB4" w14:textId="77777777" w:rsidR="006351A4" w:rsidRDefault="006351A4" w:rsidP="00390104">
            <w:pPr>
              <w:spacing w:line="0" w:lineRule="auto"/>
              <w:rPr>
                <w:sz w:val="1"/>
                <w:szCs w:val="1"/>
              </w:rPr>
            </w:pPr>
          </w:p>
        </w:tc>
      </w:tr>
      <w:tr w:rsidR="006351A4" w14:paraId="171928A4" w14:textId="77777777" w:rsidTr="006351A4">
        <w:trPr>
          <w:trHeight w:hRule="exact" w:val="21"/>
        </w:trPr>
        <w:tc>
          <w:tcPr>
            <w:tcW w:w="6931" w:type="dxa"/>
            <w:gridSpan w:val="3"/>
            <w:vMerge/>
            <w:shd w:val="clear" w:color="000000" w:fill="FFFFFF"/>
            <w:tcMar>
              <w:left w:w="34" w:type="dxa"/>
              <w:right w:w="34" w:type="dxa"/>
            </w:tcMar>
          </w:tcPr>
          <w:p w14:paraId="0156605B" w14:textId="77777777" w:rsidR="006351A4" w:rsidRDefault="006351A4" w:rsidP="00390104">
            <w:pPr>
              <w:spacing w:line="0" w:lineRule="auto"/>
              <w:rPr>
                <w:sz w:val="1"/>
                <w:szCs w:val="1"/>
              </w:rPr>
            </w:pPr>
          </w:p>
        </w:tc>
        <w:tc>
          <w:tcPr>
            <w:tcW w:w="906" w:type="dxa"/>
          </w:tcPr>
          <w:p w14:paraId="69BB455E" w14:textId="77777777" w:rsidR="006351A4" w:rsidRDefault="006351A4" w:rsidP="00390104">
            <w:pPr>
              <w:spacing w:line="0" w:lineRule="auto"/>
              <w:rPr>
                <w:sz w:val="1"/>
                <w:szCs w:val="1"/>
              </w:rPr>
            </w:pPr>
          </w:p>
        </w:tc>
        <w:tc>
          <w:tcPr>
            <w:tcW w:w="2513" w:type="dxa"/>
          </w:tcPr>
          <w:p w14:paraId="50611DD6" w14:textId="77777777" w:rsidR="006351A4" w:rsidRDefault="006351A4" w:rsidP="00390104">
            <w:pPr>
              <w:spacing w:line="0" w:lineRule="auto"/>
              <w:rPr>
                <w:sz w:val="1"/>
                <w:szCs w:val="1"/>
              </w:rPr>
            </w:pPr>
          </w:p>
        </w:tc>
        <w:tc>
          <w:tcPr>
            <w:tcW w:w="77" w:type="dxa"/>
          </w:tcPr>
          <w:p w14:paraId="38C27542" w14:textId="77777777" w:rsidR="006351A4" w:rsidRDefault="006351A4" w:rsidP="00390104">
            <w:pPr>
              <w:spacing w:line="0" w:lineRule="auto"/>
              <w:rPr>
                <w:sz w:val="1"/>
                <w:szCs w:val="1"/>
              </w:rPr>
            </w:pPr>
          </w:p>
        </w:tc>
      </w:tr>
      <w:tr w:rsidR="006351A4" w:rsidRPr="00E5187D" w14:paraId="44C501AA" w14:textId="77777777" w:rsidTr="006351A4">
        <w:trPr>
          <w:trHeight w:hRule="exact" w:val="60"/>
        </w:trPr>
        <w:tc>
          <w:tcPr>
            <w:tcW w:w="10350" w:type="dxa"/>
            <w:gridSpan w:val="5"/>
            <w:vMerge w:val="restart"/>
            <w:tcBorders>
              <w:top w:val="single" w:sz="8" w:space="0" w:color="000000"/>
            </w:tcBorders>
            <w:shd w:val="clear" w:color="000000" w:fill="FFFFFF"/>
            <w:tcMar>
              <w:left w:w="34" w:type="dxa"/>
              <w:right w:w="34" w:type="dxa"/>
            </w:tcMar>
          </w:tcPr>
          <w:p w14:paraId="3B38CFE1" w14:textId="77777777" w:rsidR="006351A4" w:rsidRPr="00E5187D" w:rsidRDefault="006351A4" w:rsidP="00390104">
            <w:pPr>
              <w:spacing w:line="238" w:lineRule="auto"/>
              <w:ind w:left="30" w:right="30"/>
              <w:jc w:val="center"/>
              <w:rPr>
                <w:sz w:val="10"/>
                <w:szCs w:val="10"/>
              </w:rPr>
            </w:pPr>
            <w:r w:rsidRPr="00E5187D">
              <w:rPr>
                <w:rFonts w:ascii="Times New Roman" w:hAnsi="Times New Roman"/>
                <w:color w:val="000000"/>
                <w:sz w:val="10"/>
                <w:szCs w:val="10"/>
              </w:rPr>
              <w:t>наименование технического(их) регламента(</w:t>
            </w:r>
            <w:proofErr w:type="spellStart"/>
            <w:r w:rsidRPr="00E5187D">
              <w:rPr>
                <w:rFonts w:ascii="Times New Roman" w:hAnsi="Times New Roman"/>
                <w:color w:val="000000"/>
                <w:sz w:val="10"/>
                <w:szCs w:val="10"/>
              </w:rPr>
              <w:t>ов</w:t>
            </w:r>
            <w:proofErr w:type="spellEnd"/>
            <w:r w:rsidRPr="00E5187D">
              <w:rPr>
                <w:rFonts w:ascii="Times New Roman" w:hAnsi="Times New Roman"/>
                <w:color w:val="000000"/>
                <w:sz w:val="10"/>
                <w:szCs w:val="10"/>
              </w:rPr>
              <w:t>) таможенного Союза (ЕАЭС)</w:t>
            </w:r>
          </w:p>
        </w:tc>
        <w:tc>
          <w:tcPr>
            <w:tcW w:w="77" w:type="dxa"/>
          </w:tcPr>
          <w:p w14:paraId="0D8BBC57" w14:textId="77777777" w:rsidR="006351A4" w:rsidRPr="00E5187D" w:rsidRDefault="006351A4" w:rsidP="00390104">
            <w:pPr>
              <w:spacing w:line="0" w:lineRule="auto"/>
              <w:rPr>
                <w:sz w:val="1"/>
                <w:szCs w:val="1"/>
              </w:rPr>
            </w:pPr>
          </w:p>
        </w:tc>
      </w:tr>
      <w:tr w:rsidR="006351A4" w:rsidRPr="00E5187D" w14:paraId="4EEACCF0" w14:textId="77777777" w:rsidTr="006351A4">
        <w:trPr>
          <w:trHeight w:hRule="exact" w:val="76"/>
        </w:trPr>
        <w:tc>
          <w:tcPr>
            <w:tcW w:w="10350" w:type="dxa"/>
            <w:gridSpan w:val="5"/>
            <w:vMerge/>
            <w:tcBorders>
              <w:top w:val="single" w:sz="8" w:space="0" w:color="000000"/>
            </w:tcBorders>
            <w:shd w:val="clear" w:color="000000" w:fill="FFFFFF"/>
            <w:tcMar>
              <w:left w:w="34" w:type="dxa"/>
              <w:right w:w="34" w:type="dxa"/>
            </w:tcMar>
          </w:tcPr>
          <w:p w14:paraId="54DDA91A" w14:textId="77777777" w:rsidR="006351A4" w:rsidRPr="00E5187D" w:rsidRDefault="006351A4" w:rsidP="00390104">
            <w:pPr>
              <w:spacing w:line="0" w:lineRule="auto"/>
              <w:rPr>
                <w:sz w:val="1"/>
                <w:szCs w:val="1"/>
              </w:rPr>
            </w:pPr>
          </w:p>
        </w:tc>
        <w:tc>
          <w:tcPr>
            <w:tcW w:w="77" w:type="dxa"/>
          </w:tcPr>
          <w:p w14:paraId="56AD3C2F" w14:textId="77777777" w:rsidR="006351A4" w:rsidRPr="00E5187D" w:rsidRDefault="006351A4" w:rsidP="00390104">
            <w:pPr>
              <w:spacing w:line="0" w:lineRule="auto"/>
              <w:rPr>
                <w:sz w:val="1"/>
                <w:szCs w:val="1"/>
              </w:rPr>
            </w:pPr>
          </w:p>
        </w:tc>
      </w:tr>
      <w:tr w:rsidR="006351A4" w:rsidRPr="00E5187D" w14:paraId="57AF87D7" w14:textId="77777777" w:rsidTr="006351A4">
        <w:trPr>
          <w:trHeight w:hRule="exact" w:val="33"/>
        </w:trPr>
        <w:tc>
          <w:tcPr>
            <w:tcW w:w="1927" w:type="dxa"/>
          </w:tcPr>
          <w:p w14:paraId="20C4E250" w14:textId="77777777" w:rsidR="006351A4" w:rsidRPr="00E5187D" w:rsidRDefault="006351A4" w:rsidP="00390104">
            <w:pPr>
              <w:spacing w:line="0" w:lineRule="auto"/>
              <w:rPr>
                <w:sz w:val="1"/>
                <w:szCs w:val="1"/>
              </w:rPr>
            </w:pPr>
          </w:p>
        </w:tc>
        <w:tc>
          <w:tcPr>
            <w:tcW w:w="1737" w:type="dxa"/>
          </w:tcPr>
          <w:p w14:paraId="3C2AE9B5" w14:textId="77777777" w:rsidR="006351A4" w:rsidRPr="00E5187D" w:rsidRDefault="006351A4" w:rsidP="00390104">
            <w:pPr>
              <w:spacing w:line="0" w:lineRule="auto"/>
              <w:rPr>
                <w:sz w:val="1"/>
                <w:szCs w:val="1"/>
              </w:rPr>
            </w:pPr>
          </w:p>
        </w:tc>
        <w:tc>
          <w:tcPr>
            <w:tcW w:w="3267" w:type="dxa"/>
          </w:tcPr>
          <w:p w14:paraId="5554AC01" w14:textId="77777777" w:rsidR="006351A4" w:rsidRPr="00E5187D" w:rsidRDefault="006351A4" w:rsidP="00390104">
            <w:pPr>
              <w:spacing w:line="0" w:lineRule="auto"/>
              <w:rPr>
                <w:sz w:val="1"/>
                <w:szCs w:val="1"/>
              </w:rPr>
            </w:pPr>
          </w:p>
        </w:tc>
        <w:tc>
          <w:tcPr>
            <w:tcW w:w="906" w:type="dxa"/>
          </w:tcPr>
          <w:p w14:paraId="2C5787BE" w14:textId="77777777" w:rsidR="006351A4" w:rsidRPr="00E5187D" w:rsidRDefault="006351A4" w:rsidP="00390104">
            <w:pPr>
              <w:spacing w:line="0" w:lineRule="auto"/>
              <w:rPr>
                <w:sz w:val="1"/>
                <w:szCs w:val="1"/>
              </w:rPr>
            </w:pPr>
          </w:p>
        </w:tc>
        <w:tc>
          <w:tcPr>
            <w:tcW w:w="2513" w:type="dxa"/>
          </w:tcPr>
          <w:p w14:paraId="34FF54A6" w14:textId="77777777" w:rsidR="006351A4" w:rsidRPr="00E5187D" w:rsidRDefault="006351A4" w:rsidP="00390104">
            <w:pPr>
              <w:spacing w:line="0" w:lineRule="auto"/>
              <w:rPr>
                <w:sz w:val="1"/>
                <w:szCs w:val="1"/>
              </w:rPr>
            </w:pPr>
          </w:p>
        </w:tc>
        <w:tc>
          <w:tcPr>
            <w:tcW w:w="77" w:type="dxa"/>
          </w:tcPr>
          <w:p w14:paraId="425F28DD" w14:textId="77777777" w:rsidR="006351A4" w:rsidRPr="00E5187D" w:rsidRDefault="006351A4" w:rsidP="00390104">
            <w:pPr>
              <w:spacing w:line="0" w:lineRule="auto"/>
              <w:rPr>
                <w:sz w:val="1"/>
                <w:szCs w:val="1"/>
              </w:rPr>
            </w:pPr>
          </w:p>
        </w:tc>
      </w:tr>
      <w:tr w:rsidR="006351A4" w:rsidRPr="00E5187D" w14:paraId="16C8011D" w14:textId="77777777" w:rsidTr="006351A4">
        <w:trPr>
          <w:trHeight w:hRule="exact" w:val="239"/>
        </w:trPr>
        <w:tc>
          <w:tcPr>
            <w:tcW w:w="10350" w:type="dxa"/>
            <w:gridSpan w:val="5"/>
            <w:shd w:val="clear" w:color="000000" w:fill="FFFFFF"/>
            <w:tcMar>
              <w:left w:w="34" w:type="dxa"/>
              <w:right w:w="34" w:type="dxa"/>
            </w:tcMar>
          </w:tcPr>
          <w:p w14:paraId="03FB2FFB" w14:textId="77777777" w:rsidR="006351A4" w:rsidRPr="00E5187D" w:rsidRDefault="006351A4" w:rsidP="00390104">
            <w:pPr>
              <w:spacing w:line="238" w:lineRule="auto"/>
              <w:ind w:left="30" w:right="30"/>
              <w:rPr>
                <w:sz w:val="19"/>
                <w:szCs w:val="19"/>
              </w:rPr>
            </w:pPr>
          </w:p>
        </w:tc>
        <w:tc>
          <w:tcPr>
            <w:tcW w:w="77" w:type="dxa"/>
          </w:tcPr>
          <w:p w14:paraId="566C60BC" w14:textId="77777777" w:rsidR="006351A4" w:rsidRPr="00E5187D" w:rsidRDefault="006351A4" w:rsidP="00390104">
            <w:pPr>
              <w:spacing w:line="0" w:lineRule="auto"/>
              <w:rPr>
                <w:sz w:val="1"/>
                <w:szCs w:val="1"/>
              </w:rPr>
            </w:pPr>
          </w:p>
        </w:tc>
      </w:tr>
      <w:tr w:rsidR="006351A4" w:rsidRPr="00E5187D" w14:paraId="22E60799" w14:textId="77777777" w:rsidTr="00E30EF2">
        <w:trPr>
          <w:trHeight w:hRule="exact" w:val="91"/>
        </w:trPr>
        <w:tc>
          <w:tcPr>
            <w:tcW w:w="1927" w:type="dxa"/>
          </w:tcPr>
          <w:p w14:paraId="11DF6FD5" w14:textId="77777777" w:rsidR="006351A4" w:rsidRPr="00E5187D" w:rsidRDefault="006351A4" w:rsidP="00390104">
            <w:pPr>
              <w:spacing w:line="0" w:lineRule="auto"/>
              <w:rPr>
                <w:sz w:val="1"/>
                <w:szCs w:val="1"/>
              </w:rPr>
            </w:pPr>
          </w:p>
        </w:tc>
        <w:tc>
          <w:tcPr>
            <w:tcW w:w="1737" w:type="dxa"/>
          </w:tcPr>
          <w:p w14:paraId="43D1FDFE" w14:textId="77777777" w:rsidR="006351A4" w:rsidRPr="00E5187D" w:rsidRDefault="006351A4" w:rsidP="00390104">
            <w:pPr>
              <w:spacing w:line="0" w:lineRule="auto"/>
              <w:rPr>
                <w:sz w:val="1"/>
                <w:szCs w:val="1"/>
              </w:rPr>
            </w:pPr>
          </w:p>
        </w:tc>
        <w:tc>
          <w:tcPr>
            <w:tcW w:w="3267" w:type="dxa"/>
          </w:tcPr>
          <w:p w14:paraId="6A09DB47" w14:textId="77777777" w:rsidR="006351A4" w:rsidRPr="00E5187D" w:rsidRDefault="006351A4" w:rsidP="00390104">
            <w:pPr>
              <w:spacing w:line="0" w:lineRule="auto"/>
              <w:rPr>
                <w:sz w:val="1"/>
                <w:szCs w:val="1"/>
              </w:rPr>
            </w:pPr>
          </w:p>
        </w:tc>
        <w:tc>
          <w:tcPr>
            <w:tcW w:w="906" w:type="dxa"/>
          </w:tcPr>
          <w:p w14:paraId="172E231D" w14:textId="77777777" w:rsidR="006351A4" w:rsidRPr="00E5187D" w:rsidRDefault="006351A4" w:rsidP="00390104">
            <w:pPr>
              <w:spacing w:line="0" w:lineRule="auto"/>
              <w:rPr>
                <w:sz w:val="1"/>
                <w:szCs w:val="1"/>
              </w:rPr>
            </w:pPr>
          </w:p>
        </w:tc>
        <w:tc>
          <w:tcPr>
            <w:tcW w:w="2513" w:type="dxa"/>
          </w:tcPr>
          <w:p w14:paraId="6005CDB9" w14:textId="77777777" w:rsidR="006351A4" w:rsidRPr="00E5187D" w:rsidRDefault="006351A4" w:rsidP="00390104">
            <w:pPr>
              <w:spacing w:line="0" w:lineRule="auto"/>
              <w:rPr>
                <w:sz w:val="1"/>
                <w:szCs w:val="1"/>
              </w:rPr>
            </w:pPr>
          </w:p>
        </w:tc>
        <w:tc>
          <w:tcPr>
            <w:tcW w:w="77" w:type="dxa"/>
          </w:tcPr>
          <w:p w14:paraId="59B22944" w14:textId="77777777" w:rsidR="006351A4" w:rsidRPr="00E5187D" w:rsidRDefault="006351A4" w:rsidP="00390104">
            <w:pPr>
              <w:spacing w:line="0" w:lineRule="auto"/>
              <w:rPr>
                <w:sz w:val="1"/>
                <w:szCs w:val="1"/>
              </w:rPr>
            </w:pPr>
          </w:p>
        </w:tc>
      </w:tr>
      <w:tr w:rsidR="006351A4" w:rsidRPr="00E5187D" w14:paraId="60223BDC" w14:textId="77777777" w:rsidTr="00E30EF2">
        <w:trPr>
          <w:trHeight w:hRule="exact" w:val="91"/>
        </w:trPr>
        <w:tc>
          <w:tcPr>
            <w:tcW w:w="1927" w:type="dxa"/>
          </w:tcPr>
          <w:p w14:paraId="6DBE2FA7" w14:textId="77777777" w:rsidR="006351A4" w:rsidRPr="00E5187D" w:rsidRDefault="006351A4" w:rsidP="00390104">
            <w:pPr>
              <w:spacing w:line="0" w:lineRule="auto"/>
              <w:rPr>
                <w:sz w:val="1"/>
                <w:szCs w:val="1"/>
              </w:rPr>
            </w:pPr>
          </w:p>
        </w:tc>
        <w:tc>
          <w:tcPr>
            <w:tcW w:w="1737" w:type="dxa"/>
          </w:tcPr>
          <w:p w14:paraId="343706EA" w14:textId="77777777" w:rsidR="006351A4" w:rsidRPr="00E5187D" w:rsidRDefault="006351A4" w:rsidP="00390104">
            <w:pPr>
              <w:spacing w:line="0" w:lineRule="auto"/>
              <w:rPr>
                <w:sz w:val="1"/>
                <w:szCs w:val="1"/>
              </w:rPr>
            </w:pPr>
          </w:p>
        </w:tc>
        <w:tc>
          <w:tcPr>
            <w:tcW w:w="3267" w:type="dxa"/>
          </w:tcPr>
          <w:p w14:paraId="3E11128E" w14:textId="77777777" w:rsidR="006351A4" w:rsidRPr="00E5187D" w:rsidRDefault="006351A4" w:rsidP="00390104">
            <w:pPr>
              <w:spacing w:line="0" w:lineRule="auto"/>
              <w:rPr>
                <w:sz w:val="1"/>
                <w:szCs w:val="1"/>
              </w:rPr>
            </w:pPr>
          </w:p>
        </w:tc>
        <w:tc>
          <w:tcPr>
            <w:tcW w:w="906" w:type="dxa"/>
          </w:tcPr>
          <w:p w14:paraId="3001995E" w14:textId="77777777" w:rsidR="006351A4" w:rsidRPr="00E5187D" w:rsidRDefault="006351A4" w:rsidP="00390104">
            <w:pPr>
              <w:spacing w:line="0" w:lineRule="auto"/>
              <w:rPr>
                <w:sz w:val="1"/>
                <w:szCs w:val="1"/>
              </w:rPr>
            </w:pPr>
          </w:p>
        </w:tc>
        <w:tc>
          <w:tcPr>
            <w:tcW w:w="2513" w:type="dxa"/>
          </w:tcPr>
          <w:p w14:paraId="48658570" w14:textId="77777777" w:rsidR="006351A4" w:rsidRPr="00E5187D" w:rsidRDefault="006351A4" w:rsidP="00390104">
            <w:pPr>
              <w:spacing w:line="0" w:lineRule="auto"/>
              <w:rPr>
                <w:sz w:val="1"/>
                <w:szCs w:val="1"/>
              </w:rPr>
            </w:pPr>
          </w:p>
        </w:tc>
        <w:tc>
          <w:tcPr>
            <w:tcW w:w="77" w:type="dxa"/>
          </w:tcPr>
          <w:p w14:paraId="79BCEECE" w14:textId="77777777" w:rsidR="006351A4" w:rsidRPr="00E5187D" w:rsidRDefault="006351A4" w:rsidP="00390104">
            <w:pPr>
              <w:spacing w:line="0" w:lineRule="auto"/>
              <w:rPr>
                <w:sz w:val="1"/>
                <w:szCs w:val="1"/>
              </w:rPr>
            </w:pPr>
          </w:p>
        </w:tc>
      </w:tr>
      <w:tr w:rsidR="006351A4" w:rsidRPr="00E5187D" w14:paraId="32A3DA8F" w14:textId="77777777" w:rsidTr="006351A4">
        <w:trPr>
          <w:trHeight w:hRule="exact" w:val="136"/>
        </w:trPr>
        <w:tc>
          <w:tcPr>
            <w:tcW w:w="10350" w:type="dxa"/>
            <w:gridSpan w:val="5"/>
            <w:tcBorders>
              <w:top w:val="single" w:sz="8" w:space="0" w:color="000000"/>
            </w:tcBorders>
            <w:shd w:val="clear" w:color="000000" w:fill="FFFFFF"/>
            <w:tcMar>
              <w:left w:w="34" w:type="dxa"/>
              <w:right w:w="34" w:type="dxa"/>
            </w:tcMar>
          </w:tcPr>
          <w:p w14:paraId="1C5F5DD6" w14:textId="77777777" w:rsidR="006351A4" w:rsidRPr="00E5187D" w:rsidRDefault="006351A4" w:rsidP="00390104">
            <w:pPr>
              <w:spacing w:line="238" w:lineRule="auto"/>
              <w:ind w:left="30" w:right="30"/>
              <w:jc w:val="center"/>
              <w:rPr>
                <w:sz w:val="10"/>
                <w:szCs w:val="10"/>
              </w:rPr>
            </w:pPr>
            <w:r w:rsidRPr="00E5187D">
              <w:rPr>
                <w:rFonts w:ascii="Times New Roman" w:hAnsi="Times New Roman"/>
                <w:color w:val="000000"/>
                <w:sz w:val="10"/>
                <w:szCs w:val="10"/>
              </w:rPr>
              <w:t>наименование технического(их) регламента(</w:t>
            </w:r>
            <w:proofErr w:type="spellStart"/>
            <w:r w:rsidRPr="00E5187D">
              <w:rPr>
                <w:rFonts w:ascii="Times New Roman" w:hAnsi="Times New Roman"/>
                <w:color w:val="000000"/>
                <w:sz w:val="10"/>
                <w:szCs w:val="10"/>
              </w:rPr>
              <w:t>ов</w:t>
            </w:r>
            <w:proofErr w:type="spellEnd"/>
            <w:r w:rsidRPr="00E5187D">
              <w:rPr>
                <w:rFonts w:ascii="Times New Roman" w:hAnsi="Times New Roman"/>
                <w:color w:val="000000"/>
                <w:sz w:val="10"/>
                <w:szCs w:val="10"/>
              </w:rPr>
              <w:t>) таможенного Союза (ЕАЭС)</w:t>
            </w:r>
          </w:p>
        </w:tc>
        <w:tc>
          <w:tcPr>
            <w:tcW w:w="77" w:type="dxa"/>
          </w:tcPr>
          <w:p w14:paraId="119F9856" w14:textId="77777777" w:rsidR="006351A4" w:rsidRPr="00E5187D" w:rsidRDefault="006351A4" w:rsidP="00390104">
            <w:pPr>
              <w:spacing w:line="0" w:lineRule="auto"/>
              <w:rPr>
                <w:sz w:val="1"/>
                <w:szCs w:val="1"/>
              </w:rPr>
            </w:pPr>
          </w:p>
        </w:tc>
      </w:tr>
      <w:tr w:rsidR="006351A4" w:rsidRPr="00E5187D" w14:paraId="3C7044D5" w14:textId="77777777" w:rsidTr="006351A4">
        <w:trPr>
          <w:trHeight w:hRule="exact" w:val="44"/>
        </w:trPr>
        <w:tc>
          <w:tcPr>
            <w:tcW w:w="1927" w:type="dxa"/>
          </w:tcPr>
          <w:p w14:paraId="53046615" w14:textId="77777777" w:rsidR="006351A4" w:rsidRPr="00E5187D" w:rsidRDefault="006351A4" w:rsidP="00390104">
            <w:pPr>
              <w:spacing w:line="0" w:lineRule="auto"/>
              <w:rPr>
                <w:sz w:val="1"/>
                <w:szCs w:val="1"/>
              </w:rPr>
            </w:pPr>
          </w:p>
        </w:tc>
        <w:tc>
          <w:tcPr>
            <w:tcW w:w="1737" w:type="dxa"/>
          </w:tcPr>
          <w:p w14:paraId="6ACD0E11" w14:textId="77777777" w:rsidR="006351A4" w:rsidRPr="00E5187D" w:rsidRDefault="006351A4" w:rsidP="00390104">
            <w:pPr>
              <w:spacing w:line="0" w:lineRule="auto"/>
              <w:rPr>
                <w:sz w:val="1"/>
                <w:szCs w:val="1"/>
              </w:rPr>
            </w:pPr>
          </w:p>
        </w:tc>
        <w:tc>
          <w:tcPr>
            <w:tcW w:w="3267" w:type="dxa"/>
          </w:tcPr>
          <w:p w14:paraId="57A1853B" w14:textId="77777777" w:rsidR="006351A4" w:rsidRPr="00E5187D" w:rsidRDefault="006351A4" w:rsidP="00390104">
            <w:pPr>
              <w:spacing w:line="0" w:lineRule="auto"/>
              <w:rPr>
                <w:sz w:val="1"/>
                <w:szCs w:val="1"/>
              </w:rPr>
            </w:pPr>
          </w:p>
        </w:tc>
        <w:tc>
          <w:tcPr>
            <w:tcW w:w="906" w:type="dxa"/>
          </w:tcPr>
          <w:p w14:paraId="6A81075E" w14:textId="77777777" w:rsidR="006351A4" w:rsidRPr="00E5187D" w:rsidRDefault="006351A4" w:rsidP="00390104">
            <w:pPr>
              <w:spacing w:line="0" w:lineRule="auto"/>
              <w:rPr>
                <w:sz w:val="1"/>
                <w:szCs w:val="1"/>
              </w:rPr>
            </w:pPr>
          </w:p>
        </w:tc>
        <w:tc>
          <w:tcPr>
            <w:tcW w:w="2513" w:type="dxa"/>
          </w:tcPr>
          <w:p w14:paraId="7304804E" w14:textId="77777777" w:rsidR="006351A4" w:rsidRPr="00E5187D" w:rsidRDefault="006351A4" w:rsidP="00390104">
            <w:pPr>
              <w:spacing w:line="0" w:lineRule="auto"/>
              <w:rPr>
                <w:sz w:val="1"/>
                <w:szCs w:val="1"/>
              </w:rPr>
            </w:pPr>
          </w:p>
        </w:tc>
        <w:tc>
          <w:tcPr>
            <w:tcW w:w="77" w:type="dxa"/>
          </w:tcPr>
          <w:p w14:paraId="0EBB2467" w14:textId="77777777" w:rsidR="006351A4" w:rsidRPr="00E5187D" w:rsidRDefault="006351A4" w:rsidP="00390104">
            <w:pPr>
              <w:spacing w:line="0" w:lineRule="auto"/>
              <w:rPr>
                <w:sz w:val="1"/>
                <w:szCs w:val="1"/>
              </w:rPr>
            </w:pPr>
          </w:p>
        </w:tc>
      </w:tr>
      <w:tr w:rsidR="006351A4" w:rsidRPr="00E5187D" w14:paraId="0F727BCA" w14:textId="77777777" w:rsidTr="006351A4">
        <w:trPr>
          <w:trHeight w:hRule="exact" w:val="239"/>
        </w:trPr>
        <w:tc>
          <w:tcPr>
            <w:tcW w:w="10350" w:type="dxa"/>
            <w:gridSpan w:val="5"/>
            <w:shd w:val="clear" w:color="000000" w:fill="FFFFFF"/>
            <w:tcMar>
              <w:left w:w="34" w:type="dxa"/>
              <w:right w:w="34" w:type="dxa"/>
            </w:tcMar>
          </w:tcPr>
          <w:p w14:paraId="3A0D68CF" w14:textId="77777777" w:rsidR="006351A4" w:rsidRPr="00E5187D" w:rsidRDefault="006351A4" w:rsidP="00390104">
            <w:pPr>
              <w:spacing w:line="238" w:lineRule="auto"/>
              <w:ind w:left="30" w:right="30"/>
              <w:rPr>
                <w:sz w:val="19"/>
                <w:szCs w:val="19"/>
              </w:rPr>
            </w:pPr>
          </w:p>
        </w:tc>
        <w:tc>
          <w:tcPr>
            <w:tcW w:w="77" w:type="dxa"/>
          </w:tcPr>
          <w:p w14:paraId="2F7AA757" w14:textId="77777777" w:rsidR="006351A4" w:rsidRPr="00E5187D" w:rsidRDefault="006351A4" w:rsidP="00390104">
            <w:pPr>
              <w:spacing w:line="0" w:lineRule="auto"/>
              <w:rPr>
                <w:sz w:val="1"/>
                <w:szCs w:val="1"/>
              </w:rPr>
            </w:pPr>
          </w:p>
        </w:tc>
      </w:tr>
      <w:tr w:rsidR="006351A4" w14:paraId="710BD8E7" w14:textId="77777777" w:rsidTr="006351A4">
        <w:trPr>
          <w:trHeight w:hRule="exact" w:val="710"/>
        </w:trPr>
        <w:tc>
          <w:tcPr>
            <w:tcW w:w="1927" w:type="dxa"/>
          </w:tcPr>
          <w:p w14:paraId="3603BD4A" w14:textId="77777777" w:rsidR="006351A4" w:rsidRPr="00E5187D" w:rsidRDefault="006351A4" w:rsidP="00390104">
            <w:pPr>
              <w:spacing w:line="0" w:lineRule="auto"/>
              <w:rPr>
                <w:sz w:val="1"/>
                <w:szCs w:val="1"/>
              </w:rPr>
            </w:pPr>
          </w:p>
        </w:tc>
        <w:tc>
          <w:tcPr>
            <w:tcW w:w="1737" w:type="dxa"/>
            <w:tcBorders>
              <w:top w:val="single" w:sz="8" w:space="0" w:color="000000"/>
            </w:tcBorders>
            <w:shd w:val="clear" w:color="000000" w:fill="FFFFFF"/>
            <w:tcMar>
              <w:left w:w="34" w:type="dxa"/>
              <w:right w:w="34" w:type="dxa"/>
            </w:tcMar>
          </w:tcPr>
          <w:p w14:paraId="48818F9B" w14:textId="77777777" w:rsidR="006351A4" w:rsidRDefault="006351A4" w:rsidP="00390104">
            <w:pPr>
              <w:spacing w:line="238" w:lineRule="auto"/>
              <w:ind w:left="30" w:right="30"/>
              <w:jc w:val="center"/>
              <w:rPr>
                <w:sz w:val="10"/>
                <w:szCs w:val="10"/>
              </w:rPr>
            </w:pPr>
            <w:r>
              <w:rPr>
                <w:rFonts w:ascii="Times New Roman" w:hAnsi="Times New Roman"/>
                <w:color w:val="000000"/>
                <w:sz w:val="10"/>
                <w:szCs w:val="10"/>
              </w:rPr>
              <w:t>соответствует/не соответствует</w:t>
            </w:r>
          </w:p>
        </w:tc>
        <w:tc>
          <w:tcPr>
            <w:tcW w:w="3267" w:type="dxa"/>
          </w:tcPr>
          <w:p w14:paraId="2D6F1157" w14:textId="77777777" w:rsidR="006351A4" w:rsidRDefault="006351A4" w:rsidP="00390104">
            <w:pPr>
              <w:spacing w:line="0" w:lineRule="auto"/>
              <w:rPr>
                <w:sz w:val="1"/>
                <w:szCs w:val="1"/>
              </w:rPr>
            </w:pPr>
          </w:p>
        </w:tc>
        <w:tc>
          <w:tcPr>
            <w:tcW w:w="906" w:type="dxa"/>
          </w:tcPr>
          <w:p w14:paraId="18F8FCE4" w14:textId="77777777" w:rsidR="006351A4" w:rsidRDefault="006351A4" w:rsidP="00390104">
            <w:pPr>
              <w:spacing w:line="0" w:lineRule="auto"/>
              <w:rPr>
                <w:sz w:val="1"/>
                <w:szCs w:val="1"/>
              </w:rPr>
            </w:pPr>
          </w:p>
        </w:tc>
        <w:tc>
          <w:tcPr>
            <w:tcW w:w="2513" w:type="dxa"/>
          </w:tcPr>
          <w:p w14:paraId="230A78D8" w14:textId="77777777" w:rsidR="006351A4" w:rsidRDefault="006351A4" w:rsidP="00390104">
            <w:pPr>
              <w:spacing w:line="0" w:lineRule="auto"/>
              <w:rPr>
                <w:sz w:val="1"/>
                <w:szCs w:val="1"/>
              </w:rPr>
            </w:pPr>
          </w:p>
        </w:tc>
        <w:tc>
          <w:tcPr>
            <w:tcW w:w="77" w:type="dxa"/>
          </w:tcPr>
          <w:p w14:paraId="63CAAAEB" w14:textId="77777777" w:rsidR="006351A4" w:rsidRDefault="006351A4" w:rsidP="00390104">
            <w:pPr>
              <w:spacing w:line="0" w:lineRule="auto"/>
              <w:rPr>
                <w:sz w:val="1"/>
                <w:szCs w:val="1"/>
              </w:rPr>
            </w:pPr>
          </w:p>
        </w:tc>
      </w:tr>
    </w:tbl>
    <w:tbl>
      <w:tblPr>
        <w:tblpPr w:leftFromText="180" w:rightFromText="180" w:vertAnchor="text" w:horzAnchor="margin" w:tblpY="171"/>
        <w:tblOverlap w:val="never"/>
        <w:tblW w:w="10131" w:type="dxa"/>
        <w:tblCellMar>
          <w:left w:w="0" w:type="dxa"/>
          <w:right w:w="0" w:type="dxa"/>
        </w:tblCellMar>
        <w:tblLook w:val="04A0" w:firstRow="1" w:lastRow="0" w:firstColumn="1" w:lastColumn="0" w:noHBand="0" w:noVBand="1"/>
      </w:tblPr>
      <w:tblGrid>
        <w:gridCol w:w="2648"/>
        <w:gridCol w:w="251"/>
        <w:gridCol w:w="2726"/>
        <w:gridCol w:w="460"/>
        <w:gridCol w:w="4046"/>
      </w:tblGrid>
      <w:tr w:rsidR="006351A4" w14:paraId="5EC3FC4E" w14:textId="77777777" w:rsidTr="006351A4">
        <w:trPr>
          <w:trHeight w:hRule="exact" w:val="239"/>
        </w:trPr>
        <w:tc>
          <w:tcPr>
            <w:tcW w:w="10131" w:type="dxa"/>
            <w:gridSpan w:val="5"/>
            <w:shd w:val="clear" w:color="000000" w:fill="FFFFFF"/>
            <w:tcMar>
              <w:left w:w="34" w:type="dxa"/>
              <w:right w:w="34" w:type="dxa"/>
            </w:tcMar>
          </w:tcPr>
          <w:p w14:paraId="0E333D51" w14:textId="77777777" w:rsidR="006351A4" w:rsidRDefault="006351A4" w:rsidP="006351A4">
            <w:pPr>
              <w:spacing w:line="238" w:lineRule="auto"/>
              <w:ind w:left="30" w:right="30"/>
              <w:rPr>
                <w:sz w:val="19"/>
                <w:szCs w:val="19"/>
              </w:rPr>
            </w:pPr>
            <w:r>
              <w:rPr>
                <w:rFonts w:ascii="Times New Roman" w:hAnsi="Times New Roman"/>
                <w:color w:val="000000"/>
                <w:sz w:val="19"/>
                <w:szCs w:val="19"/>
              </w:rPr>
              <w:t>Подписи:</w:t>
            </w:r>
          </w:p>
        </w:tc>
      </w:tr>
      <w:tr w:rsidR="006351A4" w14:paraId="20048E43" w14:textId="77777777" w:rsidTr="006351A4">
        <w:trPr>
          <w:trHeight w:hRule="exact" w:val="26"/>
        </w:trPr>
        <w:tc>
          <w:tcPr>
            <w:tcW w:w="2648" w:type="dxa"/>
          </w:tcPr>
          <w:p w14:paraId="1FB318CD" w14:textId="77777777" w:rsidR="006351A4" w:rsidRDefault="006351A4" w:rsidP="006351A4">
            <w:pPr>
              <w:spacing w:line="0" w:lineRule="auto"/>
              <w:rPr>
                <w:sz w:val="1"/>
                <w:szCs w:val="1"/>
              </w:rPr>
            </w:pPr>
          </w:p>
        </w:tc>
        <w:tc>
          <w:tcPr>
            <w:tcW w:w="251" w:type="dxa"/>
          </w:tcPr>
          <w:p w14:paraId="34CB297E" w14:textId="77777777" w:rsidR="006351A4" w:rsidRDefault="006351A4" w:rsidP="006351A4">
            <w:pPr>
              <w:spacing w:line="0" w:lineRule="auto"/>
              <w:rPr>
                <w:sz w:val="1"/>
                <w:szCs w:val="1"/>
              </w:rPr>
            </w:pPr>
          </w:p>
        </w:tc>
        <w:tc>
          <w:tcPr>
            <w:tcW w:w="2726" w:type="dxa"/>
          </w:tcPr>
          <w:p w14:paraId="7103A960" w14:textId="77777777" w:rsidR="006351A4" w:rsidRDefault="006351A4" w:rsidP="006351A4">
            <w:pPr>
              <w:spacing w:line="0" w:lineRule="auto"/>
              <w:rPr>
                <w:sz w:val="1"/>
                <w:szCs w:val="1"/>
              </w:rPr>
            </w:pPr>
          </w:p>
        </w:tc>
        <w:tc>
          <w:tcPr>
            <w:tcW w:w="460" w:type="dxa"/>
          </w:tcPr>
          <w:p w14:paraId="3485C994" w14:textId="77777777" w:rsidR="006351A4" w:rsidRDefault="006351A4" w:rsidP="006351A4">
            <w:pPr>
              <w:spacing w:line="0" w:lineRule="auto"/>
              <w:rPr>
                <w:sz w:val="1"/>
                <w:szCs w:val="1"/>
              </w:rPr>
            </w:pPr>
          </w:p>
        </w:tc>
        <w:tc>
          <w:tcPr>
            <w:tcW w:w="4046" w:type="dxa"/>
          </w:tcPr>
          <w:p w14:paraId="0B92F66E" w14:textId="77777777" w:rsidR="006351A4" w:rsidRDefault="006351A4" w:rsidP="006351A4">
            <w:pPr>
              <w:spacing w:line="0" w:lineRule="auto"/>
              <w:rPr>
                <w:sz w:val="1"/>
                <w:szCs w:val="1"/>
              </w:rPr>
            </w:pPr>
          </w:p>
        </w:tc>
      </w:tr>
      <w:tr w:rsidR="006351A4" w14:paraId="0449D9A1" w14:textId="77777777" w:rsidTr="006351A4">
        <w:trPr>
          <w:trHeight w:hRule="exact" w:val="239"/>
        </w:trPr>
        <w:tc>
          <w:tcPr>
            <w:tcW w:w="2648" w:type="dxa"/>
            <w:shd w:val="clear" w:color="000000" w:fill="FFFFFF"/>
            <w:tcMar>
              <w:left w:w="34" w:type="dxa"/>
              <w:right w:w="34" w:type="dxa"/>
            </w:tcMar>
          </w:tcPr>
          <w:p w14:paraId="69D271EF" w14:textId="77777777" w:rsidR="006351A4" w:rsidRDefault="006351A4" w:rsidP="006351A4">
            <w:pPr>
              <w:spacing w:line="238" w:lineRule="auto"/>
              <w:ind w:left="30" w:right="30"/>
              <w:rPr>
                <w:sz w:val="19"/>
                <w:szCs w:val="19"/>
              </w:rPr>
            </w:pPr>
            <w:r>
              <w:rPr>
                <w:rFonts w:ascii="Times New Roman" w:hAnsi="Times New Roman"/>
                <w:color w:val="000000"/>
                <w:sz w:val="19"/>
                <w:szCs w:val="19"/>
              </w:rPr>
              <w:t>от органа по сертификации</w:t>
            </w:r>
          </w:p>
        </w:tc>
        <w:tc>
          <w:tcPr>
            <w:tcW w:w="251" w:type="dxa"/>
          </w:tcPr>
          <w:p w14:paraId="4969D69C" w14:textId="77777777" w:rsidR="006351A4" w:rsidRDefault="006351A4" w:rsidP="006351A4">
            <w:pPr>
              <w:spacing w:line="0" w:lineRule="auto"/>
              <w:rPr>
                <w:sz w:val="1"/>
                <w:szCs w:val="1"/>
              </w:rPr>
            </w:pPr>
          </w:p>
        </w:tc>
        <w:tc>
          <w:tcPr>
            <w:tcW w:w="2726" w:type="dxa"/>
          </w:tcPr>
          <w:p w14:paraId="7C5AF104" w14:textId="77777777" w:rsidR="006351A4" w:rsidRDefault="006351A4" w:rsidP="006351A4">
            <w:pPr>
              <w:spacing w:line="0" w:lineRule="auto"/>
              <w:rPr>
                <w:sz w:val="1"/>
                <w:szCs w:val="1"/>
              </w:rPr>
            </w:pPr>
          </w:p>
        </w:tc>
        <w:tc>
          <w:tcPr>
            <w:tcW w:w="460" w:type="dxa"/>
          </w:tcPr>
          <w:p w14:paraId="47DD1832" w14:textId="77777777" w:rsidR="006351A4" w:rsidRDefault="006351A4" w:rsidP="006351A4">
            <w:pPr>
              <w:spacing w:line="0" w:lineRule="auto"/>
              <w:rPr>
                <w:sz w:val="1"/>
                <w:szCs w:val="1"/>
              </w:rPr>
            </w:pPr>
          </w:p>
        </w:tc>
        <w:tc>
          <w:tcPr>
            <w:tcW w:w="4046" w:type="dxa"/>
            <w:shd w:val="clear" w:color="000000" w:fill="FFFFFF"/>
            <w:tcMar>
              <w:left w:w="34" w:type="dxa"/>
              <w:right w:w="34" w:type="dxa"/>
            </w:tcMar>
          </w:tcPr>
          <w:p w14:paraId="07F605D1" w14:textId="77777777" w:rsidR="006351A4" w:rsidRDefault="006351A4" w:rsidP="006351A4">
            <w:pPr>
              <w:spacing w:line="238" w:lineRule="auto"/>
              <w:ind w:left="30" w:right="30"/>
              <w:jc w:val="center"/>
              <w:rPr>
                <w:sz w:val="19"/>
                <w:szCs w:val="19"/>
              </w:rPr>
            </w:pPr>
          </w:p>
        </w:tc>
      </w:tr>
      <w:tr w:rsidR="006351A4" w14:paraId="393BEEF2" w14:textId="77777777" w:rsidTr="006351A4">
        <w:trPr>
          <w:trHeight w:hRule="exact" w:val="22"/>
        </w:trPr>
        <w:tc>
          <w:tcPr>
            <w:tcW w:w="2648" w:type="dxa"/>
          </w:tcPr>
          <w:p w14:paraId="202E9988" w14:textId="77777777" w:rsidR="006351A4" w:rsidRDefault="006351A4" w:rsidP="006351A4">
            <w:pPr>
              <w:spacing w:line="0" w:lineRule="auto"/>
              <w:rPr>
                <w:sz w:val="1"/>
                <w:szCs w:val="1"/>
              </w:rPr>
            </w:pPr>
          </w:p>
        </w:tc>
        <w:tc>
          <w:tcPr>
            <w:tcW w:w="251" w:type="dxa"/>
          </w:tcPr>
          <w:p w14:paraId="36C4B80B" w14:textId="77777777" w:rsidR="006351A4" w:rsidRDefault="006351A4" w:rsidP="006351A4">
            <w:pPr>
              <w:spacing w:line="0" w:lineRule="auto"/>
              <w:rPr>
                <w:sz w:val="1"/>
                <w:szCs w:val="1"/>
              </w:rPr>
            </w:pPr>
          </w:p>
        </w:tc>
        <w:tc>
          <w:tcPr>
            <w:tcW w:w="2726" w:type="dxa"/>
          </w:tcPr>
          <w:p w14:paraId="33D55C55" w14:textId="77777777" w:rsidR="006351A4" w:rsidRDefault="006351A4" w:rsidP="006351A4">
            <w:pPr>
              <w:spacing w:line="0" w:lineRule="auto"/>
              <w:rPr>
                <w:sz w:val="1"/>
                <w:szCs w:val="1"/>
              </w:rPr>
            </w:pPr>
          </w:p>
        </w:tc>
        <w:tc>
          <w:tcPr>
            <w:tcW w:w="460" w:type="dxa"/>
          </w:tcPr>
          <w:p w14:paraId="1B43F6A8" w14:textId="77777777" w:rsidR="006351A4" w:rsidRDefault="006351A4" w:rsidP="006351A4">
            <w:pPr>
              <w:spacing w:line="0" w:lineRule="auto"/>
              <w:rPr>
                <w:sz w:val="1"/>
                <w:szCs w:val="1"/>
              </w:rPr>
            </w:pPr>
          </w:p>
        </w:tc>
        <w:tc>
          <w:tcPr>
            <w:tcW w:w="4046" w:type="dxa"/>
          </w:tcPr>
          <w:p w14:paraId="195A5357" w14:textId="77777777" w:rsidR="006351A4" w:rsidRDefault="006351A4" w:rsidP="006351A4">
            <w:pPr>
              <w:spacing w:line="0" w:lineRule="auto"/>
              <w:rPr>
                <w:sz w:val="1"/>
                <w:szCs w:val="1"/>
              </w:rPr>
            </w:pPr>
          </w:p>
        </w:tc>
      </w:tr>
      <w:tr w:rsidR="006351A4" w14:paraId="5DA734B1" w14:textId="77777777" w:rsidTr="006351A4">
        <w:trPr>
          <w:trHeight w:hRule="exact" w:val="136"/>
        </w:trPr>
        <w:tc>
          <w:tcPr>
            <w:tcW w:w="2648" w:type="dxa"/>
          </w:tcPr>
          <w:p w14:paraId="4B4A988C" w14:textId="77777777" w:rsidR="006351A4" w:rsidRDefault="006351A4" w:rsidP="006351A4">
            <w:pPr>
              <w:spacing w:line="0" w:lineRule="auto"/>
              <w:rPr>
                <w:sz w:val="1"/>
                <w:szCs w:val="1"/>
              </w:rPr>
            </w:pPr>
          </w:p>
        </w:tc>
        <w:tc>
          <w:tcPr>
            <w:tcW w:w="251" w:type="dxa"/>
          </w:tcPr>
          <w:p w14:paraId="07CB1C83" w14:textId="77777777" w:rsidR="006351A4" w:rsidRDefault="006351A4" w:rsidP="006351A4">
            <w:pPr>
              <w:spacing w:line="0" w:lineRule="auto"/>
              <w:rPr>
                <w:sz w:val="1"/>
                <w:szCs w:val="1"/>
              </w:rPr>
            </w:pPr>
          </w:p>
        </w:tc>
        <w:tc>
          <w:tcPr>
            <w:tcW w:w="2726" w:type="dxa"/>
            <w:tcBorders>
              <w:top w:val="single" w:sz="8" w:space="0" w:color="000000"/>
            </w:tcBorders>
            <w:shd w:val="clear" w:color="000000" w:fill="FFFFFF"/>
            <w:tcMar>
              <w:left w:w="34" w:type="dxa"/>
              <w:right w:w="34" w:type="dxa"/>
            </w:tcMar>
          </w:tcPr>
          <w:p w14:paraId="1611856A" w14:textId="77777777" w:rsidR="006351A4" w:rsidRDefault="006351A4" w:rsidP="006351A4">
            <w:pPr>
              <w:spacing w:line="238" w:lineRule="auto"/>
              <w:ind w:left="30" w:right="30"/>
              <w:jc w:val="center"/>
              <w:rPr>
                <w:sz w:val="10"/>
                <w:szCs w:val="10"/>
              </w:rPr>
            </w:pPr>
            <w:r>
              <w:rPr>
                <w:rFonts w:ascii="Times New Roman" w:hAnsi="Times New Roman"/>
                <w:color w:val="000000"/>
                <w:sz w:val="10"/>
                <w:szCs w:val="10"/>
              </w:rPr>
              <w:t>(подпись)</w:t>
            </w:r>
          </w:p>
        </w:tc>
        <w:tc>
          <w:tcPr>
            <w:tcW w:w="460" w:type="dxa"/>
          </w:tcPr>
          <w:p w14:paraId="3937F359" w14:textId="77777777" w:rsidR="006351A4" w:rsidRDefault="006351A4" w:rsidP="006351A4">
            <w:pPr>
              <w:spacing w:line="0" w:lineRule="auto"/>
              <w:rPr>
                <w:sz w:val="1"/>
                <w:szCs w:val="1"/>
              </w:rPr>
            </w:pPr>
          </w:p>
        </w:tc>
        <w:tc>
          <w:tcPr>
            <w:tcW w:w="4046" w:type="dxa"/>
            <w:tcBorders>
              <w:top w:val="single" w:sz="8" w:space="0" w:color="000000"/>
            </w:tcBorders>
            <w:shd w:val="clear" w:color="000000" w:fill="FFFFFF"/>
            <w:tcMar>
              <w:left w:w="34" w:type="dxa"/>
              <w:right w:w="34" w:type="dxa"/>
            </w:tcMar>
          </w:tcPr>
          <w:p w14:paraId="327F6DE2" w14:textId="77777777" w:rsidR="006351A4" w:rsidRDefault="006351A4" w:rsidP="006351A4">
            <w:pPr>
              <w:spacing w:line="238" w:lineRule="auto"/>
              <w:ind w:left="30" w:right="30"/>
              <w:jc w:val="center"/>
              <w:rPr>
                <w:sz w:val="10"/>
                <w:szCs w:val="10"/>
              </w:rPr>
            </w:pPr>
            <w:r>
              <w:rPr>
                <w:rFonts w:ascii="Times New Roman" w:hAnsi="Times New Roman"/>
                <w:color w:val="000000"/>
                <w:sz w:val="10"/>
                <w:szCs w:val="10"/>
              </w:rPr>
              <w:t>(должность, фамилия, И.О.)</w:t>
            </w:r>
          </w:p>
        </w:tc>
      </w:tr>
      <w:tr w:rsidR="006351A4" w14:paraId="1A93C58E" w14:textId="77777777" w:rsidTr="006351A4">
        <w:trPr>
          <w:trHeight w:hRule="exact" w:val="78"/>
        </w:trPr>
        <w:tc>
          <w:tcPr>
            <w:tcW w:w="2648" w:type="dxa"/>
          </w:tcPr>
          <w:p w14:paraId="729D4FFA" w14:textId="77777777" w:rsidR="006351A4" w:rsidRDefault="006351A4" w:rsidP="006351A4">
            <w:pPr>
              <w:spacing w:line="0" w:lineRule="auto"/>
              <w:rPr>
                <w:sz w:val="1"/>
                <w:szCs w:val="1"/>
              </w:rPr>
            </w:pPr>
          </w:p>
        </w:tc>
        <w:tc>
          <w:tcPr>
            <w:tcW w:w="251" w:type="dxa"/>
          </w:tcPr>
          <w:p w14:paraId="18121652" w14:textId="77777777" w:rsidR="006351A4" w:rsidRDefault="006351A4" w:rsidP="006351A4">
            <w:pPr>
              <w:spacing w:line="0" w:lineRule="auto"/>
              <w:rPr>
                <w:sz w:val="1"/>
                <w:szCs w:val="1"/>
              </w:rPr>
            </w:pPr>
          </w:p>
        </w:tc>
        <w:tc>
          <w:tcPr>
            <w:tcW w:w="2726" w:type="dxa"/>
          </w:tcPr>
          <w:p w14:paraId="08EEFBDE" w14:textId="77777777" w:rsidR="006351A4" w:rsidRDefault="006351A4" w:rsidP="006351A4">
            <w:pPr>
              <w:spacing w:line="0" w:lineRule="auto"/>
              <w:rPr>
                <w:sz w:val="1"/>
                <w:szCs w:val="1"/>
              </w:rPr>
            </w:pPr>
          </w:p>
        </w:tc>
        <w:tc>
          <w:tcPr>
            <w:tcW w:w="460" w:type="dxa"/>
          </w:tcPr>
          <w:p w14:paraId="53413057" w14:textId="77777777" w:rsidR="006351A4" w:rsidRDefault="006351A4" w:rsidP="006351A4">
            <w:pPr>
              <w:spacing w:line="0" w:lineRule="auto"/>
              <w:rPr>
                <w:sz w:val="1"/>
                <w:szCs w:val="1"/>
              </w:rPr>
            </w:pPr>
          </w:p>
        </w:tc>
        <w:tc>
          <w:tcPr>
            <w:tcW w:w="4046" w:type="dxa"/>
          </w:tcPr>
          <w:p w14:paraId="06E85865" w14:textId="77777777" w:rsidR="006351A4" w:rsidRDefault="006351A4" w:rsidP="006351A4">
            <w:pPr>
              <w:spacing w:line="0" w:lineRule="auto"/>
              <w:rPr>
                <w:sz w:val="1"/>
                <w:szCs w:val="1"/>
              </w:rPr>
            </w:pPr>
          </w:p>
        </w:tc>
      </w:tr>
      <w:tr w:rsidR="006351A4" w14:paraId="60103292" w14:textId="77777777" w:rsidTr="006351A4">
        <w:trPr>
          <w:trHeight w:hRule="exact" w:val="22"/>
        </w:trPr>
        <w:tc>
          <w:tcPr>
            <w:tcW w:w="2648" w:type="dxa"/>
            <w:vMerge w:val="restart"/>
            <w:shd w:val="clear" w:color="000000" w:fill="FFFFFF"/>
            <w:tcMar>
              <w:left w:w="34" w:type="dxa"/>
              <w:right w:w="34" w:type="dxa"/>
            </w:tcMar>
          </w:tcPr>
          <w:p w14:paraId="320E882B" w14:textId="77777777" w:rsidR="006351A4" w:rsidRDefault="006351A4" w:rsidP="006351A4">
            <w:pPr>
              <w:spacing w:line="238" w:lineRule="auto"/>
              <w:ind w:left="30" w:right="30"/>
              <w:rPr>
                <w:sz w:val="19"/>
                <w:szCs w:val="19"/>
              </w:rPr>
            </w:pPr>
            <w:r>
              <w:rPr>
                <w:rFonts w:ascii="Times New Roman" w:hAnsi="Times New Roman"/>
                <w:color w:val="000000"/>
                <w:sz w:val="19"/>
                <w:szCs w:val="19"/>
              </w:rPr>
              <w:t>от заявителя</w:t>
            </w:r>
          </w:p>
        </w:tc>
        <w:tc>
          <w:tcPr>
            <w:tcW w:w="251" w:type="dxa"/>
          </w:tcPr>
          <w:p w14:paraId="728A9A35" w14:textId="77777777" w:rsidR="006351A4" w:rsidRDefault="006351A4" w:rsidP="006351A4">
            <w:pPr>
              <w:spacing w:line="0" w:lineRule="auto"/>
              <w:rPr>
                <w:sz w:val="1"/>
                <w:szCs w:val="1"/>
              </w:rPr>
            </w:pPr>
          </w:p>
        </w:tc>
        <w:tc>
          <w:tcPr>
            <w:tcW w:w="2726" w:type="dxa"/>
          </w:tcPr>
          <w:p w14:paraId="4A4AD31F" w14:textId="77777777" w:rsidR="006351A4" w:rsidRDefault="006351A4" w:rsidP="006351A4">
            <w:pPr>
              <w:spacing w:line="0" w:lineRule="auto"/>
              <w:rPr>
                <w:sz w:val="1"/>
                <w:szCs w:val="1"/>
              </w:rPr>
            </w:pPr>
          </w:p>
        </w:tc>
        <w:tc>
          <w:tcPr>
            <w:tcW w:w="460" w:type="dxa"/>
          </w:tcPr>
          <w:p w14:paraId="33922D72" w14:textId="77777777" w:rsidR="006351A4" w:rsidRDefault="006351A4" w:rsidP="006351A4">
            <w:pPr>
              <w:spacing w:line="0" w:lineRule="auto"/>
              <w:rPr>
                <w:sz w:val="1"/>
                <w:szCs w:val="1"/>
              </w:rPr>
            </w:pPr>
          </w:p>
        </w:tc>
        <w:tc>
          <w:tcPr>
            <w:tcW w:w="4046" w:type="dxa"/>
          </w:tcPr>
          <w:p w14:paraId="09E63872" w14:textId="77777777" w:rsidR="006351A4" w:rsidRDefault="006351A4" w:rsidP="006351A4">
            <w:pPr>
              <w:spacing w:line="0" w:lineRule="auto"/>
              <w:rPr>
                <w:sz w:val="1"/>
                <w:szCs w:val="1"/>
              </w:rPr>
            </w:pPr>
          </w:p>
        </w:tc>
      </w:tr>
      <w:tr w:rsidR="006351A4" w14:paraId="65B4A2F6" w14:textId="77777777" w:rsidTr="006351A4">
        <w:trPr>
          <w:trHeight w:hRule="exact" w:val="379"/>
        </w:trPr>
        <w:tc>
          <w:tcPr>
            <w:tcW w:w="2648" w:type="dxa"/>
            <w:vMerge/>
            <w:shd w:val="clear" w:color="000000" w:fill="FFFFFF"/>
            <w:tcMar>
              <w:left w:w="34" w:type="dxa"/>
              <w:right w:w="34" w:type="dxa"/>
            </w:tcMar>
          </w:tcPr>
          <w:p w14:paraId="6870FDFA" w14:textId="77777777" w:rsidR="006351A4" w:rsidRDefault="006351A4" w:rsidP="006351A4">
            <w:pPr>
              <w:spacing w:line="0" w:lineRule="auto"/>
              <w:rPr>
                <w:sz w:val="1"/>
                <w:szCs w:val="1"/>
              </w:rPr>
            </w:pPr>
          </w:p>
        </w:tc>
        <w:tc>
          <w:tcPr>
            <w:tcW w:w="251" w:type="dxa"/>
          </w:tcPr>
          <w:p w14:paraId="51CC5216" w14:textId="77777777" w:rsidR="006351A4" w:rsidRDefault="006351A4" w:rsidP="006351A4">
            <w:pPr>
              <w:spacing w:line="0" w:lineRule="auto"/>
              <w:rPr>
                <w:sz w:val="1"/>
                <w:szCs w:val="1"/>
              </w:rPr>
            </w:pPr>
          </w:p>
        </w:tc>
        <w:tc>
          <w:tcPr>
            <w:tcW w:w="2726" w:type="dxa"/>
            <w:tcBorders>
              <w:top w:val="single" w:sz="8" w:space="0" w:color="000000"/>
            </w:tcBorders>
            <w:shd w:val="clear" w:color="000000" w:fill="FFFFFF"/>
            <w:tcMar>
              <w:left w:w="34" w:type="dxa"/>
              <w:right w:w="34" w:type="dxa"/>
            </w:tcMar>
          </w:tcPr>
          <w:p w14:paraId="2675EFE8" w14:textId="77777777" w:rsidR="006351A4" w:rsidRDefault="006351A4" w:rsidP="006351A4">
            <w:pPr>
              <w:spacing w:line="238" w:lineRule="auto"/>
              <w:ind w:left="30" w:right="30"/>
              <w:jc w:val="center"/>
              <w:rPr>
                <w:sz w:val="10"/>
                <w:szCs w:val="10"/>
              </w:rPr>
            </w:pPr>
            <w:r>
              <w:rPr>
                <w:rFonts w:ascii="Times New Roman" w:hAnsi="Times New Roman"/>
                <w:color w:val="000000"/>
                <w:sz w:val="10"/>
                <w:szCs w:val="10"/>
              </w:rPr>
              <w:t>(подпись)</w:t>
            </w:r>
          </w:p>
        </w:tc>
        <w:tc>
          <w:tcPr>
            <w:tcW w:w="460" w:type="dxa"/>
          </w:tcPr>
          <w:p w14:paraId="15816FED" w14:textId="77777777" w:rsidR="006351A4" w:rsidRDefault="006351A4" w:rsidP="006351A4">
            <w:pPr>
              <w:spacing w:line="0" w:lineRule="auto"/>
              <w:rPr>
                <w:sz w:val="1"/>
                <w:szCs w:val="1"/>
              </w:rPr>
            </w:pPr>
          </w:p>
        </w:tc>
        <w:tc>
          <w:tcPr>
            <w:tcW w:w="4046" w:type="dxa"/>
            <w:tcBorders>
              <w:top w:val="single" w:sz="8" w:space="0" w:color="000000"/>
            </w:tcBorders>
            <w:shd w:val="clear" w:color="000000" w:fill="FFFFFF"/>
            <w:tcMar>
              <w:left w:w="34" w:type="dxa"/>
              <w:right w:w="34" w:type="dxa"/>
            </w:tcMar>
          </w:tcPr>
          <w:p w14:paraId="21AF8601" w14:textId="77777777" w:rsidR="006351A4" w:rsidRDefault="006351A4" w:rsidP="006351A4">
            <w:pPr>
              <w:spacing w:line="238" w:lineRule="auto"/>
              <w:ind w:left="30" w:right="30"/>
              <w:jc w:val="center"/>
              <w:rPr>
                <w:sz w:val="10"/>
                <w:szCs w:val="10"/>
              </w:rPr>
            </w:pPr>
            <w:r>
              <w:rPr>
                <w:rFonts w:ascii="Times New Roman" w:hAnsi="Times New Roman"/>
                <w:color w:val="000000"/>
                <w:sz w:val="10"/>
                <w:szCs w:val="10"/>
              </w:rPr>
              <w:t>(должность, фамилия, И.О.)</w:t>
            </w:r>
          </w:p>
        </w:tc>
      </w:tr>
      <w:tr w:rsidR="006351A4" w14:paraId="176A87F0" w14:textId="77777777" w:rsidTr="006351A4">
        <w:trPr>
          <w:trHeight w:hRule="exact" w:val="82"/>
        </w:trPr>
        <w:tc>
          <w:tcPr>
            <w:tcW w:w="2648" w:type="dxa"/>
            <w:vMerge/>
            <w:shd w:val="clear" w:color="000000" w:fill="FFFFFF"/>
            <w:tcMar>
              <w:left w:w="34" w:type="dxa"/>
              <w:right w:w="34" w:type="dxa"/>
            </w:tcMar>
          </w:tcPr>
          <w:p w14:paraId="5DDCA5F6" w14:textId="77777777" w:rsidR="006351A4" w:rsidRDefault="006351A4" w:rsidP="006351A4">
            <w:pPr>
              <w:spacing w:line="0" w:lineRule="auto"/>
              <w:rPr>
                <w:sz w:val="1"/>
                <w:szCs w:val="1"/>
              </w:rPr>
            </w:pPr>
          </w:p>
        </w:tc>
        <w:tc>
          <w:tcPr>
            <w:tcW w:w="251" w:type="dxa"/>
          </w:tcPr>
          <w:p w14:paraId="74D7AC19" w14:textId="77777777" w:rsidR="006351A4" w:rsidRDefault="006351A4" w:rsidP="006351A4">
            <w:pPr>
              <w:spacing w:line="0" w:lineRule="auto"/>
              <w:rPr>
                <w:sz w:val="1"/>
                <w:szCs w:val="1"/>
              </w:rPr>
            </w:pPr>
          </w:p>
        </w:tc>
        <w:tc>
          <w:tcPr>
            <w:tcW w:w="2726" w:type="dxa"/>
          </w:tcPr>
          <w:p w14:paraId="10F24434" w14:textId="77777777" w:rsidR="006351A4" w:rsidRDefault="006351A4" w:rsidP="006351A4">
            <w:pPr>
              <w:spacing w:line="0" w:lineRule="auto"/>
              <w:rPr>
                <w:sz w:val="1"/>
                <w:szCs w:val="1"/>
              </w:rPr>
            </w:pPr>
          </w:p>
        </w:tc>
        <w:tc>
          <w:tcPr>
            <w:tcW w:w="460" w:type="dxa"/>
          </w:tcPr>
          <w:p w14:paraId="392F41F4" w14:textId="77777777" w:rsidR="006351A4" w:rsidRDefault="006351A4" w:rsidP="006351A4">
            <w:pPr>
              <w:spacing w:line="0" w:lineRule="auto"/>
              <w:rPr>
                <w:sz w:val="1"/>
                <w:szCs w:val="1"/>
              </w:rPr>
            </w:pPr>
          </w:p>
        </w:tc>
        <w:tc>
          <w:tcPr>
            <w:tcW w:w="4046" w:type="dxa"/>
          </w:tcPr>
          <w:p w14:paraId="6501F6EB" w14:textId="77777777" w:rsidR="006351A4" w:rsidRDefault="006351A4" w:rsidP="006351A4">
            <w:pPr>
              <w:spacing w:line="0" w:lineRule="auto"/>
              <w:rPr>
                <w:sz w:val="1"/>
                <w:szCs w:val="1"/>
              </w:rPr>
            </w:pPr>
          </w:p>
        </w:tc>
      </w:tr>
    </w:tbl>
    <w:p w14:paraId="333DB01D" w14:textId="77777777" w:rsidR="006351A4" w:rsidRDefault="006351A4" w:rsidP="006351A4">
      <w:pPr>
        <w:sectPr w:rsidR="006351A4" w:rsidSect="006351A4">
          <w:type w:val="continuous"/>
          <w:pgSz w:w="11907" w:h="16840"/>
          <w:pgMar w:top="530" w:right="567" w:bottom="530" w:left="567" w:header="530" w:footer="530" w:gutter="0"/>
          <w:cols w:space="720"/>
        </w:sectPr>
      </w:pPr>
    </w:p>
    <w:p w14:paraId="64EB7611" w14:textId="1B137F12" w:rsidR="00F734E5" w:rsidRPr="006351A4" w:rsidRDefault="00F734E5" w:rsidP="006351A4">
      <w:pPr>
        <w:rPr>
          <w:rStyle w:val="Heading1Char"/>
          <w:rFonts w:ascii="Arial" w:hAnsi="Arial"/>
          <w:b w:val="0"/>
          <w:color w:val="auto"/>
          <w:szCs w:val="22"/>
        </w:rPr>
      </w:pPr>
    </w:p>
    <w:p w14:paraId="381D5D31" w14:textId="77777777" w:rsidR="00F52C7C" w:rsidRPr="00E92D3A" w:rsidRDefault="00F52C7C" w:rsidP="00A024EC">
      <w:pPr>
        <w:spacing w:line="360" w:lineRule="auto"/>
        <w:ind w:left="-709"/>
        <w:jc w:val="right"/>
        <w:outlineLvl w:val="0"/>
        <w:rPr>
          <w:rFonts w:cs="Arial"/>
          <w:b/>
          <w:color w:val="000000"/>
          <w:szCs w:val="24"/>
        </w:rPr>
      </w:pPr>
      <w:bookmarkStart w:id="84" w:name="_Toc50543983"/>
      <w:r w:rsidRPr="00BE72B6">
        <w:rPr>
          <w:rStyle w:val="Heading1Char"/>
          <w:rFonts w:ascii="Arial" w:hAnsi="Arial" w:cs="Arial"/>
        </w:rPr>
        <w:t xml:space="preserve">Приложение </w:t>
      </w:r>
      <w:bookmarkStart w:id="85" w:name="_Toc413180297"/>
      <w:bookmarkStart w:id="86" w:name="_Toc480289687"/>
      <w:bookmarkEnd w:id="79"/>
      <w:bookmarkEnd w:id="80"/>
      <w:bookmarkEnd w:id="81"/>
      <w:r w:rsidR="005C52A3" w:rsidRPr="00BE72B6">
        <w:rPr>
          <w:rStyle w:val="Heading1Char"/>
          <w:rFonts w:ascii="Arial" w:hAnsi="Arial" w:cs="Arial"/>
        </w:rPr>
        <w:t>4</w:t>
      </w:r>
      <w:bookmarkStart w:id="87" w:name="_Toc500942602"/>
      <w:bookmarkStart w:id="88" w:name="_Toc530667328"/>
      <w:bookmarkStart w:id="89" w:name="_Toc11159783"/>
      <w:r w:rsidR="00E92D3A">
        <w:rPr>
          <w:rStyle w:val="Heading1Char"/>
          <w:rFonts w:ascii="Arial" w:hAnsi="Arial" w:cs="Arial"/>
        </w:rPr>
        <w:t xml:space="preserve"> </w:t>
      </w:r>
      <w:r w:rsidRPr="00E92D3A">
        <w:rPr>
          <w:rFonts w:cs="Arial"/>
          <w:b/>
          <w:color w:val="000000"/>
          <w:szCs w:val="24"/>
        </w:rPr>
        <w:t>Форма акта отбора образцов</w:t>
      </w:r>
      <w:bookmarkEnd w:id="84"/>
      <w:bookmarkEnd w:id="87"/>
      <w:bookmarkEnd w:id="88"/>
      <w:bookmarkEnd w:id="89"/>
      <w:r w:rsidRPr="00E92D3A">
        <w:rPr>
          <w:rFonts w:cs="Arial"/>
          <w:b/>
          <w:color w:val="000000"/>
          <w:szCs w:val="24"/>
        </w:rPr>
        <w:t xml:space="preserve"> </w:t>
      </w:r>
      <w:bookmarkEnd w:id="85"/>
      <w:bookmarkEnd w:id="86"/>
    </w:p>
    <w:p w14:paraId="1125C7DD" w14:textId="77777777" w:rsidR="00390104" w:rsidRDefault="00390104" w:rsidP="00390104">
      <w:pPr>
        <w:spacing w:line="235" w:lineRule="auto"/>
        <w:ind w:left="30" w:right="30"/>
        <w:jc w:val="center"/>
        <w:rPr>
          <w:rFonts w:asciiTheme="minorHAnsi" w:eastAsiaTheme="minorEastAsia" w:hAnsiTheme="minorHAnsi"/>
          <w:sz w:val="16"/>
          <w:szCs w:val="16"/>
        </w:rPr>
      </w:pPr>
      <w:bookmarkStart w:id="90" w:name="_Toc413180087"/>
      <w:bookmarkStart w:id="91" w:name="_Toc413180298"/>
      <w:bookmarkStart w:id="92" w:name="_Toc500942603"/>
      <w:bookmarkStart w:id="93" w:name="_Toc50543984"/>
      <w:r>
        <w:rPr>
          <w:rFonts w:ascii="Times New Roman" w:hAnsi="Times New Roman"/>
          <w:b/>
          <w:color w:val="000000"/>
          <w:sz w:val="16"/>
          <w:szCs w:val="16"/>
        </w:rPr>
        <w:t>Орган</w:t>
      </w:r>
      <w:r>
        <w:t xml:space="preserve"> </w:t>
      </w:r>
      <w:r>
        <w:rPr>
          <w:rFonts w:ascii="Times New Roman" w:hAnsi="Times New Roman"/>
          <w:b/>
          <w:color w:val="000000"/>
          <w:sz w:val="16"/>
          <w:szCs w:val="16"/>
        </w:rPr>
        <w:t>по</w:t>
      </w:r>
      <w:r>
        <w:t xml:space="preserve"> </w:t>
      </w:r>
      <w:r>
        <w:rPr>
          <w:rFonts w:ascii="Times New Roman" w:hAnsi="Times New Roman"/>
          <w:b/>
          <w:color w:val="000000"/>
          <w:sz w:val="16"/>
          <w:szCs w:val="16"/>
        </w:rPr>
        <w:t>сертификации</w:t>
      </w:r>
      <w:r>
        <w:t xml:space="preserve"> </w:t>
      </w:r>
      <w:r>
        <w:rPr>
          <w:rFonts w:ascii="Times New Roman" w:hAnsi="Times New Roman"/>
          <w:b/>
          <w:color w:val="000000"/>
          <w:sz w:val="16"/>
          <w:szCs w:val="16"/>
        </w:rPr>
        <w:t>Общества</w:t>
      </w:r>
      <w:r>
        <w:t xml:space="preserve"> </w:t>
      </w:r>
      <w:r>
        <w:rPr>
          <w:rFonts w:ascii="Times New Roman" w:hAnsi="Times New Roman"/>
          <w:b/>
          <w:color w:val="000000"/>
          <w:sz w:val="16"/>
          <w:szCs w:val="16"/>
        </w:rPr>
        <w:t>с</w:t>
      </w:r>
      <w:r>
        <w:t xml:space="preserve"> </w:t>
      </w:r>
      <w:r>
        <w:rPr>
          <w:rFonts w:ascii="Times New Roman" w:hAnsi="Times New Roman"/>
          <w:b/>
          <w:color w:val="000000"/>
          <w:sz w:val="16"/>
          <w:szCs w:val="16"/>
        </w:rPr>
        <w:t>ограниченной</w:t>
      </w:r>
      <w:r>
        <w:t xml:space="preserve"> </w:t>
      </w:r>
      <w:r>
        <w:rPr>
          <w:rFonts w:ascii="Times New Roman" w:hAnsi="Times New Roman"/>
          <w:b/>
          <w:color w:val="000000"/>
          <w:sz w:val="16"/>
          <w:szCs w:val="16"/>
        </w:rPr>
        <w:t>ответственностью</w:t>
      </w:r>
      <w:r>
        <w:t xml:space="preserve"> </w:t>
      </w:r>
      <w:r>
        <w:rPr>
          <w:rFonts w:ascii="Times New Roman" w:hAnsi="Times New Roman"/>
          <w:b/>
          <w:color w:val="000000"/>
          <w:sz w:val="16"/>
          <w:szCs w:val="16"/>
        </w:rPr>
        <w:t>"</w:t>
      </w:r>
      <w:r>
        <w:t xml:space="preserve"> </w:t>
      </w:r>
      <w:r>
        <w:rPr>
          <w:rFonts w:ascii="Times New Roman" w:hAnsi="Times New Roman"/>
          <w:b/>
          <w:color w:val="000000"/>
          <w:sz w:val="16"/>
          <w:szCs w:val="16"/>
        </w:rPr>
        <w:t>Эксперт-</w:t>
      </w:r>
      <w:proofErr w:type="spellStart"/>
      <w:r>
        <w:rPr>
          <w:rFonts w:ascii="Times New Roman" w:hAnsi="Times New Roman"/>
          <w:b/>
          <w:color w:val="000000"/>
          <w:sz w:val="16"/>
          <w:szCs w:val="16"/>
        </w:rPr>
        <w:t>Лайн</w:t>
      </w:r>
      <w:proofErr w:type="spellEnd"/>
      <w:r>
        <w:rPr>
          <w:rFonts w:ascii="Times New Roman" w:hAnsi="Times New Roman"/>
          <w:b/>
          <w:color w:val="000000"/>
          <w:sz w:val="16"/>
          <w:szCs w:val="16"/>
        </w:rPr>
        <w:t xml:space="preserve"> "</w:t>
      </w:r>
      <w:r>
        <w:t xml:space="preserve"> </w:t>
      </w:r>
    </w:p>
    <w:p w14:paraId="7171169D" w14:textId="15F72EB6" w:rsidR="00390104" w:rsidRDefault="00390104" w:rsidP="00390104">
      <w:pPr>
        <w:spacing w:line="235" w:lineRule="auto"/>
        <w:ind w:left="30" w:right="30"/>
        <w:jc w:val="center"/>
        <w:rPr>
          <w:sz w:val="16"/>
          <w:szCs w:val="16"/>
        </w:rPr>
      </w:pPr>
      <w:r>
        <w:rPr>
          <w:rFonts w:ascii="Times New Roman" w:hAnsi="Times New Roman"/>
          <w:b/>
          <w:color w:val="000000"/>
          <w:sz w:val="16"/>
          <w:szCs w:val="16"/>
        </w:rPr>
        <w:t>Аттестат</w:t>
      </w:r>
      <w:r>
        <w:t xml:space="preserve"> </w:t>
      </w:r>
      <w:r>
        <w:rPr>
          <w:rFonts w:ascii="Times New Roman" w:hAnsi="Times New Roman"/>
          <w:b/>
          <w:color w:val="000000"/>
          <w:sz w:val="16"/>
          <w:szCs w:val="16"/>
        </w:rPr>
        <w:t>аккредитации</w:t>
      </w:r>
      <w:r>
        <w:t xml:space="preserve"> </w:t>
      </w:r>
      <w:r>
        <w:rPr>
          <w:rFonts w:ascii="Times New Roman" w:hAnsi="Times New Roman"/>
          <w:b/>
          <w:color w:val="000000"/>
          <w:sz w:val="16"/>
          <w:szCs w:val="16"/>
        </w:rPr>
        <w:t>№</w:t>
      </w:r>
      <w:r>
        <w:t xml:space="preserve"> </w:t>
      </w:r>
      <w:r>
        <w:rPr>
          <w:rFonts w:ascii="Times New Roman" w:hAnsi="Times New Roman"/>
          <w:b/>
          <w:color w:val="000000"/>
          <w:sz w:val="16"/>
          <w:szCs w:val="16"/>
        </w:rPr>
        <w:t>KG</w:t>
      </w:r>
      <w:r>
        <w:t xml:space="preserve"> </w:t>
      </w:r>
      <w:r>
        <w:rPr>
          <w:rFonts w:ascii="Times New Roman" w:hAnsi="Times New Roman"/>
          <w:b/>
          <w:color w:val="000000"/>
          <w:sz w:val="16"/>
          <w:szCs w:val="16"/>
        </w:rPr>
        <w:t>417/КЦА.ОСП.0</w:t>
      </w:r>
      <w:r w:rsidR="00767676">
        <w:rPr>
          <w:rFonts w:ascii="Times New Roman" w:hAnsi="Times New Roman"/>
          <w:b/>
          <w:color w:val="000000"/>
          <w:sz w:val="16"/>
          <w:szCs w:val="16"/>
        </w:rPr>
        <w:t>53</w:t>
      </w:r>
      <w:r>
        <w:t xml:space="preserve"> </w:t>
      </w:r>
    </w:p>
    <w:p w14:paraId="1A7D811E" w14:textId="77777777" w:rsidR="00390104" w:rsidRDefault="00390104" w:rsidP="00390104">
      <w:pPr>
        <w:spacing w:line="235" w:lineRule="auto"/>
        <w:ind w:left="30" w:right="30"/>
        <w:jc w:val="center"/>
        <w:rPr>
          <w:sz w:val="16"/>
          <w:szCs w:val="16"/>
        </w:rPr>
      </w:pPr>
      <w:r>
        <w:rPr>
          <w:rFonts w:ascii="Times New Roman" w:hAnsi="Times New Roman"/>
          <w:b/>
          <w:color w:val="000000"/>
          <w:sz w:val="16"/>
          <w:szCs w:val="16"/>
        </w:rPr>
        <w:t>Место</w:t>
      </w:r>
      <w:r>
        <w:t xml:space="preserve"> </w:t>
      </w:r>
      <w:r>
        <w:rPr>
          <w:rFonts w:ascii="Times New Roman" w:hAnsi="Times New Roman"/>
          <w:b/>
          <w:color w:val="000000"/>
          <w:sz w:val="16"/>
          <w:szCs w:val="16"/>
        </w:rPr>
        <w:t>нахождения:</w:t>
      </w:r>
      <w:r>
        <w:t xml:space="preserve"> </w:t>
      </w:r>
      <w:r>
        <w:rPr>
          <w:rFonts w:ascii="Times New Roman" w:hAnsi="Times New Roman"/>
          <w:b/>
          <w:color w:val="000000"/>
          <w:sz w:val="16"/>
          <w:szCs w:val="16"/>
        </w:rPr>
        <w:t xml:space="preserve">720040 Кыргызская Республика, г. Бишкек, ул. </w:t>
      </w:r>
      <w:proofErr w:type="spellStart"/>
      <w:r>
        <w:rPr>
          <w:rFonts w:ascii="Times New Roman" w:hAnsi="Times New Roman"/>
          <w:b/>
          <w:color w:val="000000"/>
          <w:sz w:val="16"/>
          <w:szCs w:val="16"/>
        </w:rPr>
        <w:t>Раззакова</w:t>
      </w:r>
      <w:proofErr w:type="spellEnd"/>
      <w:r>
        <w:rPr>
          <w:rFonts w:ascii="Times New Roman" w:hAnsi="Times New Roman"/>
          <w:b/>
          <w:color w:val="000000"/>
          <w:sz w:val="16"/>
          <w:szCs w:val="16"/>
        </w:rPr>
        <w:t>, д.19, оф 902</w:t>
      </w:r>
    </w:p>
    <w:p w14:paraId="5BCF2DF2" w14:textId="77777777" w:rsidR="00390104" w:rsidRDefault="00390104" w:rsidP="00390104">
      <w:pPr>
        <w:spacing w:line="235" w:lineRule="auto"/>
        <w:ind w:left="30" w:right="30"/>
        <w:jc w:val="center"/>
        <w:rPr>
          <w:sz w:val="16"/>
          <w:szCs w:val="16"/>
        </w:rPr>
      </w:pPr>
      <w:r>
        <w:rPr>
          <w:rFonts w:ascii="Times New Roman" w:hAnsi="Times New Roman"/>
          <w:b/>
          <w:color w:val="000000"/>
          <w:sz w:val="16"/>
          <w:szCs w:val="16"/>
        </w:rPr>
        <w:t>Адрес</w:t>
      </w:r>
      <w:r>
        <w:t xml:space="preserve"> </w:t>
      </w:r>
      <w:r>
        <w:rPr>
          <w:rFonts w:ascii="Times New Roman" w:hAnsi="Times New Roman"/>
          <w:b/>
          <w:color w:val="000000"/>
          <w:sz w:val="16"/>
          <w:szCs w:val="16"/>
        </w:rPr>
        <w:t>места</w:t>
      </w:r>
      <w:r>
        <w:t xml:space="preserve"> </w:t>
      </w:r>
      <w:r>
        <w:rPr>
          <w:rFonts w:ascii="Times New Roman" w:hAnsi="Times New Roman"/>
          <w:b/>
          <w:color w:val="000000"/>
          <w:sz w:val="16"/>
          <w:szCs w:val="16"/>
        </w:rPr>
        <w:t>осуществления</w:t>
      </w:r>
      <w:r>
        <w:t xml:space="preserve"> </w:t>
      </w:r>
      <w:r>
        <w:rPr>
          <w:rFonts w:ascii="Times New Roman" w:hAnsi="Times New Roman"/>
          <w:b/>
          <w:color w:val="000000"/>
          <w:sz w:val="16"/>
          <w:szCs w:val="16"/>
        </w:rPr>
        <w:t>деятельности:</w:t>
      </w:r>
      <w:r>
        <w:t xml:space="preserve"> </w:t>
      </w:r>
      <w:r>
        <w:rPr>
          <w:rFonts w:ascii="Times New Roman" w:hAnsi="Times New Roman"/>
          <w:b/>
          <w:color w:val="000000"/>
          <w:sz w:val="16"/>
          <w:szCs w:val="16"/>
        </w:rPr>
        <w:t xml:space="preserve">720040 Кыргызская Республика, г. Бишкек, ул. </w:t>
      </w:r>
      <w:proofErr w:type="spellStart"/>
      <w:r>
        <w:rPr>
          <w:rFonts w:ascii="Times New Roman" w:hAnsi="Times New Roman"/>
          <w:b/>
          <w:color w:val="000000"/>
          <w:sz w:val="16"/>
          <w:szCs w:val="16"/>
        </w:rPr>
        <w:t>Раззакова</w:t>
      </w:r>
      <w:proofErr w:type="spellEnd"/>
      <w:r>
        <w:rPr>
          <w:rFonts w:ascii="Times New Roman" w:hAnsi="Times New Roman"/>
          <w:b/>
          <w:color w:val="000000"/>
          <w:sz w:val="16"/>
          <w:szCs w:val="16"/>
        </w:rPr>
        <w:t>, д.19, оф 902</w:t>
      </w:r>
    </w:p>
    <w:p w14:paraId="362272C8" w14:textId="77777777" w:rsidR="00390104" w:rsidRDefault="00390104" w:rsidP="00390104">
      <w:pPr>
        <w:pStyle w:val="Header"/>
      </w:pPr>
      <w:r>
        <w:rPr>
          <w:b/>
          <w:color w:val="000000"/>
          <w:sz w:val="16"/>
          <w:szCs w:val="16"/>
        </w:rPr>
        <w:t xml:space="preserve">                              Телефон:</w:t>
      </w:r>
      <w:r>
        <w:t xml:space="preserve"> </w:t>
      </w:r>
      <w:r>
        <w:rPr>
          <w:b/>
          <w:color w:val="000000"/>
          <w:sz w:val="16"/>
          <w:szCs w:val="16"/>
        </w:rPr>
        <w:t>+996708803093,</w:t>
      </w:r>
      <w:r>
        <w:t xml:space="preserve"> </w:t>
      </w:r>
      <w:r>
        <w:rPr>
          <w:b/>
          <w:color w:val="000000"/>
          <w:sz w:val="16"/>
          <w:szCs w:val="16"/>
        </w:rPr>
        <w:t>адрес</w:t>
      </w:r>
      <w:r>
        <w:t xml:space="preserve"> </w:t>
      </w:r>
      <w:r>
        <w:rPr>
          <w:b/>
          <w:color w:val="000000"/>
          <w:sz w:val="16"/>
          <w:szCs w:val="16"/>
        </w:rPr>
        <w:t>электронной</w:t>
      </w:r>
      <w:r>
        <w:t xml:space="preserve"> </w:t>
      </w:r>
      <w:r>
        <w:rPr>
          <w:b/>
          <w:color w:val="000000"/>
          <w:sz w:val="16"/>
          <w:szCs w:val="16"/>
        </w:rPr>
        <w:t>почты:</w:t>
      </w:r>
      <w:r>
        <w:t xml:space="preserve"> </w:t>
      </w:r>
      <w:proofErr w:type="spellStart"/>
      <w:r>
        <w:rPr>
          <w:b/>
          <w:color w:val="000000"/>
          <w:sz w:val="16"/>
          <w:szCs w:val="16"/>
          <w:lang w:val="en-US"/>
        </w:rPr>
        <w:t>Ekspert</w:t>
      </w:r>
      <w:proofErr w:type="spellEnd"/>
      <w:r>
        <w:rPr>
          <w:b/>
          <w:color w:val="000000"/>
          <w:sz w:val="16"/>
          <w:szCs w:val="16"/>
        </w:rPr>
        <w:t>.</w:t>
      </w:r>
      <w:r>
        <w:rPr>
          <w:b/>
          <w:color w:val="000000"/>
          <w:sz w:val="16"/>
          <w:szCs w:val="16"/>
          <w:lang w:val="en-US"/>
        </w:rPr>
        <w:t>line</w:t>
      </w:r>
      <w:r>
        <w:rPr>
          <w:b/>
          <w:color w:val="000000"/>
          <w:sz w:val="16"/>
          <w:szCs w:val="16"/>
        </w:rPr>
        <w:t>@</w:t>
      </w:r>
      <w:proofErr w:type="spellStart"/>
      <w:r>
        <w:rPr>
          <w:b/>
          <w:color w:val="000000"/>
          <w:sz w:val="16"/>
          <w:szCs w:val="16"/>
          <w:lang w:val="en-US"/>
        </w:rPr>
        <w:t>yandex</w:t>
      </w:r>
      <w:proofErr w:type="spellEnd"/>
      <w:r>
        <w:rPr>
          <w:b/>
          <w:color w:val="000000"/>
          <w:sz w:val="16"/>
          <w:szCs w:val="16"/>
        </w:rPr>
        <w:t>.</w:t>
      </w:r>
      <w:proofErr w:type="spellStart"/>
      <w:r>
        <w:rPr>
          <w:b/>
          <w:color w:val="000000"/>
          <w:sz w:val="16"/>
          <w:szCs w:val="16"/>
          <w:lang w:val="en-US"/>
        </w:rPr>
        <w:t>ru</w:t>
      </w:r>
      <w:proofErr w:type="spellEnd"/>
    </w:p>
    <w:p w14:paraId="629A42A3" w14:textId="77777777" w:rsidR="00390104" w:rsidRDefault="00390104" w:rsidP="00390104"/>
    <w:tbl>
      <w:tblPr>
        <w:tblStyle w:val="TableGrid"/>
        <w:tblW w:w="0" w:type="auto"/>
        <w:jc w:val="center"/>
        <w:tblLook w:val="04A0" w:firstRow="1" w:lastRow="0" w:firstColumn="1" w:lastColumn="0" w:noHBand="0" w:noVBand="1"/>
      </w:tblPr>
      <w:tblGrid>
        <w:gridCol w:w="2046"/>
        <w:gridCol w:w="3716"/>
        <w:gridCol w:w="3706"/>
        <w:gridCol w:w="270"/>
      </w:tblGrid>
      <w:tr w:rsidR="00390104" w:rsidRPr="00BE72B6" w14:paraId="0FE6BAA0" w14:textId="77777777" w:rsidTr="00390104">
        <w:trPr>
          <w:trHeight w:val="355"/>
          <w:jc w:val="center"/>
        </w:trPr>
        <w:tc>
          <w:tcPr>
            <w:tcW w:w="9738" w:type="dxa"/>
            <w:gridSpan w:val="4"/>
            <w:tcBorders>
              <w:top w:val="nil"/>
              <w:left w:val="nil"/>
              <w:bottom w:val="nil"/>
              <w:right w:val="nil"/>
            </w:tcBorders>
          </w:tcPr>
          <w:p w14:paraId="52FB5B34" w14:textId="77777777" w:rsidR="00390104" w:rsidRPr="00BE72B6" w:rsidRDefault="00390104" w:rsidP="00390104">
            <w:pPr>
              <w:spacing w:line="360" w:lineRule="auto"/>
              <w:jc w:val="center"/>
              <w:rPr>
                <w:rFonts w:eastAsia="Times New Roman" w:cs="Arial"/>
                <w:b/>
                <w:color w:val="2B2B2B"/>
                <w:sz w:val="20"/>
                <w:szCs w:val="20"/>
              </w:rPr>
            </w:pPr>
            <w:r w:rsidRPr="00BE72B6">
              <w:rPr>
                <w:rFonts w:eastAsia="Times New Roman" w:cs="Arial"/>
                <w:b/>
                <w:color w:val="2B2B2B"/>
                <w:sz w:val="20"/>
                <w:szCs w:val="20"/>
              </w:rPr>
              <w:t>АКТ №</w:t>
            </w:r>
            <w:r>
              <w:rPr>
                <w:rFonts w:eastAsia="Times New Roman" w:cs="Arial"/>
                <w:b/>
                <w:color w:val="2B2B2B"/>
                <w:sz w:val="20"/>
                <w:szCs w:val="20"/>
              </w:rPr>
              <w:t xml:space="preserve"> </w:t>
            </w:r>
          </w:p>
        </w:tc>
      </w:tr>
      <w:tr w:rsidR="00390104" w:rsidRPr="00BE72B6" w14:paraId="057BC7A5" w14:textId="77777777" w:rsidTr="00390104">
        <w:trPr>
          <w:trHeight w:val="355"/>
          <w:jc w:val="center"/>
        </w:trPr>
        <w:tc>
          <w:tcPr>
            <w:tcW w:w="9738" w:type="dxa"/>
            <w:gridSpan w:val="4"/>
            <w:tcBorders>
              <w:top w:val="nil"/>
              <w:left w:val="nil"/>
              <w:bottom w:val="nil"/>
              <w:right w:val="nil"/>
            </w:tcBorders>
          </w:tcPr>
          <w:p w14:paraId="219252B6" w14:textId="77777777" w:rsidR="00390104" w:rsidRPr="00BE72B6" w:rsidRDefault="00390104" w:rsidP="00390104">
            <w:pPr>
              <w:spacing w:line="360" w:lineRule="auto"/>
              <w:jc w:val="center"/>
              <w:rPr>
                <w:rFonts w:eastAsia="Times New Roman" w:cs="Arial"/>
                <w:color w:val="2B2B2B"/>
                <w:sz w:val="20"/>
                <w:szCs w:val="20"/>
              </w:rPr>
            </w:pPr>
            <w:r w:rsidRPr="00BE72B6">
              <w:rPr>
                <w:rFonts w:eastAsia="Times New Roman" w:cs="Arial"/>
                <w:color w:val="2B2B2B"/>
                <w:sz w:val="20"/>
                <w:szCs w:val="20"/>
              </w:rPr>
              <w:t>отбора образцов для сертификационных испытаний</w:t>
            </w:r>
          </w:p>
        </w:tc>
      </w:tr>
      <w:tr w:rsidR="00390104" w:rsidRPr="00BE72B6" w14:paraId="2CAAAD51" w14:textId="77777777" w:rsidTr="00390104">
        <w:trPr>
          <w:trHeight w:val="376"/>
          <w:jc w:val="center"/>
        </w:trPr>
        <w:tc>
          <w:tcPr>
            <w:tcW w:w="9738" w:type="dxa"/>
            <w:gridSpan w:val="4"/>
            <w:tcBorders>
              <w:top w:val="nil"/>
              <w:left w:val="nil"/>
              <w:bottom w:val="nil"/>
              <w:right w:val="nil"/>
            </w:tcBorders>
          </w:tcPr>
          <w:p w14:paraId="78A6A8E7" w14:textId="77777777" w:rsidR="00390104" w:rsidRPr="002D416A" w:rsidRDefault="00390104" w:rsidP="00390104">
            <w:pPr>
              <w:spacing w:line="360" w:lineRule="auto"/>
              <w:jc w:val="center"/>
              <w:rPr>
                <w:rFonts w:eastAsia="Times New Roman" w:cs="Arial"/>
                <w:color w:val="2B2B2B"/>
                <w:sz w:val="20"/>
                <w:szCs w:val="20"/>
              </w:rPr>
            </w:pPr>
            <w:r w:rsidRPr="002D416A">
              <w:rPr>
                <w:rFonts w:eastAsia="Times New Roman" w:cs="Arial"/>
                <w:szCs w:val="24"/>
                <w:lang w:eastAsia="ru-RU"/>
              </w:rPr>
              <w:t>от «</w:t>
            </w:r>
            <w:r>
              <w:rPr>
                <w:rFonts w:eastAsia="Times New Roman" w:cs="Arial"/>
                <w:szCs w:val="24"/>
                <w:lang w:eastAsia="ru-RU"/>
              </w:rPr>
              <w:t xml:space="preserve">  </w:t>
            </w:r>
            <w:r w:rsidRPr="002D416A">
              <w:rPr>
                <w:rFonts w:eastAsia="Times New Roman" w:cs="Arial"/>
                <w:szCs w:val="24"/>
                <w:lang w:eastAsia="ru-RU"/>
              </w:rPr>
              <w:t xml:space="preserve">»  </w:t>
            </w:r>
            <w:r>
              <w:rPr>
                <w:rFonts w:eastAsia="Times New Roman" w:cs="Arial"/>
                <w:szCs w:val="24"/>
                <w:lang w:eastAsia="ru-RU"/>
              </w:rPr>
              <w:t xml:space="preserve">  </w:t>
            </w:r>
            <w:r w:rsidRPr="002D416A">
              <w:rPr>
                <w:rFonts w:eastAsia="Times New Roman" w:cs="Arial"/>
                <w:szCs w:val="24"/>
                <w:lang w:eastAsia="ru-RU"/>
              </w:rPr>
              <w:t xml:space="preserve"> г</w:t>
            </w:r>
            <w:r>
              <w:rPr>
                <w:rFonts w:eastAsia="Times New Roman" w:cs="Arial"/>
                <w:szCs w:val="24"/>
                <w:lang w:eastAsia="ru-RU"/>
              </w:rPr>
              <w:t>ода</w:t>
            </w:r>
          </w:p>
        </w:tc>
      </w:tr>
      <w:tr w:rsidR="00390104" w:rsidRPr="00BE72B6" w14:paraId="4B017396" w14:textId="77777777" w:rsidTr="00390104">
        <w:trPr>
          <w:trHeight w:val="296"/>
          <w:jc w:val="center"/>
        </w:trPr>
        <w:tc>
          <w:tcPr>
            <w:tcW w:w="9738" w:type="dxa"/>
            <w:gridSpan w:val="4"/>
            <w:tcBorders>
              <w:top w:val="nil"/>
              <w:left w:val="nil"/>
              <w:bottom w:val="nil"/>
              <w:right w:val="nil"/>
            </w:tcBorders>
          </w:tcPr>
          <w:p w14:paraId="2AC7B898" w14:textId="77777777" w:rsidR="00390104" w:rsidRPr="00BE72B6" w:rsidRDefault="00390104" w:rsidP="00390104">
            <w:pPr>
              <w:spacing w:line="360" w:lineRule="auto"/>
              <w:rPr>
                <w:rFonts w:eastAsia="Times New Roman" w:cs="Arial"/>
                <w:color w:val="2B2B2B"/>
                <w:sz w:val="20"/>
                <w:szCs w:val="20"/>
              </w:rPr>
            </w:pPr>
          </w:p>
        </w:tc>
      </w:tr>
      <w:tr w:rsidR="00390104" w:rsidRPr="00BE72B6" w14:paraId="7B797AA1" w14:textId="77777777" w:rsidTr="00390104">
        <w:trPr>
          <w:trHeight w:val="296"/>
          <w:jc w:val="center"/>
        </w:trPr>
        <w:tc>
          <w:tcPr>
            <w:tcW w:w="9738" w:type="dxa"/>
            <w:gridSpan w:val="4"/>
            <w:tcBorders>
              <w:top w:val="nil"/>
              <w:left w:val="nil"/>
              <w:bottom w:val="nil"/>
              <w:right w:val="nil"/>
            </w:tcBorders>
          </w:tcPr>
          <w:p w14:paraId="11BC2F91" w14:textId="77777777" w:rsidR="00390104" w:rsidRPr="00BE72B6" w:rsidRDefault="00390104" w:rsidP="00390104">
            <w:pPr>
              <w:spacing w:line="360" w:lineRule="auto"/>
              <w:rPr>
                <w:rFonts w:eastAsia="Times New Roman" w:cs="Arial"/>
                <w:color w:val="2B2B2B"/>
                <w:sz w:val="20"/>
                <w:szCs w:val="20"/>
              </w:rPr>
            </w:pPr>
            <w:r w:rsidRPr="00BE72B6">
              <w:rPr>
                <w:rFonts w:eastAsia="Times New Roman" w:cs="Arial"/>
                <w:color w:val="2B2B2B"/>
                <w:sz w:val="20"/>
                <w:szCs w:val="20"/>
              </w:rPr>
              <w:t xml:space="preserve">На основании заявки </w:t>
            </w:r>
            <w:r w:rsidRPr="008A6993">
              <w:rPr>
                <w:rFonts w:eastAsia="Times New Roman" w:cs="Arial"/>
                <w:color w:val="2B2B2B"/>
                <w:sz w:val="20"/>
                <w:szCs w:val="20"/>
              </w:rPr>
              <w:t xml:space="preserve">№ от «  »  года  </w:t>
            </w:r>
            <w:r w:rsidRPr="00BE72B6">
              <w:rPr>
                <w:rFonts w:eastAsia="Times New Roman" w:cs="Arial"/>
                <w:color w:val="2B2B2B"/>
                <w:sz w:val="20"/>
                <w:szCs w:val="20"/>
              </w:rPr>
              <w:t xml:space="preserve">мною, </w:t>
            </w:r>
          </w:p>
        </w:tc>
      </w:tr>
      <w:tr w:rsidR="00390104" w:rsidRPr="00BE72B6" w14:paraId="21BFC316" w14:textId="77777777" w:rsidTr="00390104">
        <w:trPr>
          <w:trHeight w:val="296"/>
          <w:jc w:val="center"/>
        </w:trPr>
        <w:tc>
          <w:tcPr>
            <w:tcW w:w="9738" w:type="dxa"/>
            <w:gridSpan w:val="4"/>
            <w:tcBorders>
              <w:top w:val="nil"/>
              <w:left w:val="nil"/>
              <w:bottom w:val="single" w:sz="4" w:space="0" w:color="auto"/>
              <w:right w:val="nil"/>
            </w:tcBorders>
          </w:tcPr>
          <w:p w14:paraId="7E627216" w14:textId="77777777" w:rsidR="00390104" w:rsidRPr="00BE72B6" w:rsidRDefault="00390104" w:rsidP="00390104">
            <w:pPr>
              <w:spacing w:line="360" w:lineRule="auto"/>
              <w:rPr>
                <w:rFonts w:eastAsia="Times New Roman" w:cs="Arial"/>
                <w:color w:val="2B2B2B"/>
                <w:sz w:val="20"/>
                <w:szCs w:val="20"/>
              </w:rPr>
            </w:pPr>
          </w:p>
        </w:tc>
      </w:tr>
      <w:tr w:rsidR="00390104" w:rsidRPr="00BE72B6" w14:paraId="5F7D8932" w14:textId="77777777" w:rsidTr="00390104">
        <w:trPr>
          <w:trHeight w:val="296"/>
          <w:jc w:val="center"/>
        </w:trPr>
        <w:tc>
          <w:tcPr>
            <w:tcW w:w="9738" w:type="dxa"/>
            <w:gridSpan w:val="4"/>
            <w:tcBorders>
              <w:left w:val="nil"/>
              <w:bottom w:val="nil"/>
              <w:right w:val="nil"/>
            </w:tcBorders>
          </w:tcPr>
          <w:p w14:paraId="54ABD7AA" w14:textId="77777777" w:rsidR="00390104" w:rsidRPr="00BE72B6" w:rsidRDefault="00390104" w:rsidP="00390104">
            <w:pPr>
              <w:spacing w:line="360" w:lineRule="auto"/>
              <w:jc w:val="center"/>
              <w:rPr>
                <w:rFonts w:eastAsia="Times New Roman" w:cs="Arial"/>
                <w:color w:val="2B2B2B"/>
                <w:sz w:val="20"/>
                <w:szCs w:val="20"/>
                <w:vertAlign w:val="superscript"/>
              </w:rPr>
            </w:pPr>
            <w:r w:rsidRPr="00BE72B6">
              <w:rPr>
                <w:rFonts w:eastAsia="Times New Roman" w:cs="Arial"/>
                <w:color w:val="2B2B2B"/>
                <w:sz w:val="20"/>
                <w:szCs w:val="20"/>
                <w:vertAlign w:val="superscript"/>
              </w:rPr>
              <w:t>Ф.И.О. представителя органа по сертификации</w:t>
            </w:r>
          </w:p>
        </w:tc>
      </w:tr>
      <w:tr w:rsidR="00390104" w:rsidRPr="00BE72B6" w14:paraId="18F62493" w14:textId="77777777" w:rsidTr="00390104">
        <w:trPr>
          <w:trHeight w:val="316"/>
          <w:jc w:val="center"/>
        </w:trPr>
        <w:tc>
          <w:tcPr>
            <w:tcW w:w="9468" w:type="dxa"/>
            <w:gridSpan w:val="3"/>
            <w:tcBorders>
              <w:top w:val="nil"/>
              <w:left w:val="nil"/>
              <w:bottom w:val="single" w:sz="4" w:space="0" w:color="auto"/>
              <w:right w:val="nil"/>
            </w:tcBorders>
          </w:tcPr>
          <w:p w14:paraId="6E052757" w14:textId="77777777" w:rsidR="00390104" w:rsidRPr="00BE72B6" w:rsidRDefault="00390104" w:rsidP="00390104">
            <w:pPr>
              <w:spacing w:line="360" w:lineRule="auto"/>
              <w:rPr>
                <w:rFonts w:eastAsia="Times New Roman" w:cs="Arial"/>
                <w:color w:val="2B2B2B"/>
                <w:sz w:val="20"/>
                <w:szCs w:val="20"/>
              </w:rPr>
            </w:pPr>
          </w:p>
        </w:tc>
        <w:tc>
          <w:tcPr>
            <w:tcW w:w="270" w:type="dxa"/>
            <w:tcBorders>
              <w:top w:val="nil"/>
              <w:left w:val="nil"/>
              <w:bottom w:val="single" w:sz="4" w:space="0" w:color="auto"/>
              <w:right w:val="nil"/>
            </w:tcBorders>
          </w:tcPr>
          <w:p w14:paraId="56C32F30" w14:textId="77777777" w:rsidR="00390104" w:rsidRPr="00BE72B6" w:rsidRDefault="00390104" w:rsidP="00390104">
            <w:pPr>
              <w:spacing w:line="360" w:lineRule="auto"/>
              <w:rPr>
                <w:rFonts w:eastAsia="Times New Roman" w:cs="Arial"/>
                <w:color w:val="2B2B2B"/>
                <w:sz w:val="20"/>
                <w:szCs w:val="20"/>
              </w:rPr>
            </w:pPr>
          </w:p>
        </w:tc>
      </w:tr>
      <w:tr w:rsidR="00390104" w:rsidRPr="00BE72B6" w14:paraId="4C807C6F" w14:textId="77777777" w:rsidTr="00390104">
        <w:trPr>
          <w:trHeight w:val="316"/>
          <w:jc w:val="center"/>
        </w:trPr>
        <w:tc>
          <w:tcPr>
            <w:tcW w:w="9738" w:type="dxa"/>
            <w:gridSpan w:val="4"/>
            <w:tcBorders>
              <w:top w:val="single" w:sz="4" w:space="0" w:color="auto"/>
              <w:left w:val="nil"/>
              <w:bottom w:val="nil"/>
              <w:right w:val="nil"/>
            </w:tcBorders>
          </w:tcPr>
          <w:p w14:paraId="35E5D09A" w14:textId="77777777" w:rsidR="00390104" w:rsidRPr="00BE72B6" w:rsidRDefault="00390104" w:rsidP="00390104">
            <w:pPr>
              <w:spacing w:line="360" w:lineRule="auto"/>
              <w:rPr>
                <w:rFonts w:eastAsia="Times New Roman" w:cs="Arial"/>
                <w:color w:val="2B2B2B"/>
                <w:sz w:val="20"/>
                <w:szCs w:val="20"/>
              </w:rPr>
            </w:pPr>
            <w:r w:rsidRPr="00BE72B6">
              <w:rPr>
                <w:rFonts w:eastAsia="Times New Roman" w:cs="Arial"/>
                <w:color w:val="2B2B2B"/>
                <w:sz w:val="20"/>
                <w:szCs w:val="20"/>
              </w:rPr>
              <w:t xml:space="preserve"> В присутстви</w:t>
            </w:r>
            <w:r>
              <w:rPr>
                <w:rFonts w:eastAsia="Times New Roman" w:cs="Arial"/>
                <w:color w:val="2B2B2B"/>
                <w:sz w:val="20"/>
                <w:szCs w:val="20"/>
              </w:rPr>
              <w:t>и</w:t>
            </w:r>
          </w:p>
        </w:tc>
      </w:tr>
      <w:tr w:rsidR="00390104" w:rsidRPr="00BE72B6" w14:paraId="144214F4" w14:textId="77777777" w:rsidTr="00390104">
        <w:trPr>
          <w:trHeight w:val="316"/>
          <w:jc w:val="center"/>
        </w:trPr>
        <w:tc>
          <w:tcPr>
            <w:tcW w:w="2046" w:type="dxa"/>
            <w:tcBorders>
              <w:top w:val="nil"/>
              <w:left w:val="nil"/>
              <w:bottom w:val="nil"/>
              <w:right w:val="nil"/>
            </w:tcBorders>
          </w:tcPr>
          <w:p w14:paraId="78329C04" w14:textId="77777777" w:rsidR="00390104" w:rsidRPr="00BE72B6" w:rsidRDefault="00390104" w:rsidP="00390104">
            <w:pPr>
              <w:spacing w:line="360" w:lineRule="auto"/>
              <w:rPr>
                <w:rFonts w:eastAsia="Times New Roman" w:cs="Arial"/>
                <w:color w:val="2B2B2B"/>
                <w:sz w:val="20"/>
                <w:szCs w:val="20"/>
              </w:rPr>
            </w:pPr>
          </w:p>
        </w:tc>
        <w:tc>
          <w:tcPr>
            <w:tcW w:w="7692" w:type="dxa"/>
            <w:gridSpan w:val="3"/>
            <w:tcBorders>
              <w:top w:val="single" w:sz="4" w:space="0" w:color="auto"/>
              <w:left w:val="nil"/>
              <w:bottom w:val="single" w:sz="4" w:space="0" w:color="auto"/>
              <w:right w:val="nil"/>
            </w:tcBorders>
          </w:tcPr>
          <w:p w14:paraId="489842A8" w14:textId="77777777" w:rsidR="00390104" w:rsidRPr="00BE72B6" w:rsidRDefault="00390104" w:rsidP="00390104">
            <w:pPr>
              <w:spacing w:line="360" w:lineRule="auto"/>
              <w:jc w:val="center"/>
              <w:rPr>
                <w:rFonts w:eastAsia="Times New Roman" w:cs="Arial"/>
                <w:color w:val="2B2B2B"/>
                <w:sz w:val="20"/>
                <w:szCs w:val="20"/>
              </w:rPr>
            </w:pPr>
            <w:r w:rsidRPr="00BE72B6">
              <w:rPr>
                <w:rFonts w:eastAsia="Times New Roman" w:cs="Arial"/>
                <w:color w:val="2B2B2B"/>
                <w:sz w:val="20"/>
                <w:szCs w:val="20"/>
                <w:vertAlign w:val="superscript"/>
              </w:rPr>
              <w:t>Ф.И.О. представителя</w:t>
            </w:r>
            <w:r>
              <w:rPr>
                <w:rFonts w:eastAsia="Times New Roman" w:cs="Arial"/>
                <w:color w:val="2B2B2B"/>
                <w:sz w:val="20"/>
                <w:szCs w:val="20"/>
                <w:vertAlign w:val="superscript"/>
              </w:rPr>
              <w:t xml:space="preserve"> </w:t>
            </w:r>
            <w:r w:rsidRPr="00BE72B6">
              <w:rPr>
                <w:rFonts w:eastAsia="Times New Roman" w:cs="Arial"/>
                <w:color w:val="2B2B2B"/>
                <w:sz w:val="20"/>
                <w:szCs w:val="20"/>
                <w:vertAlign w:val="superscript"/>
              </w:rPr>
              <w:t>заявителя</w:t>
            </w:r>
          </w:p>
        </w:tc>
      </w:tr>
      <w:tr w:rsidR="00390104" w:rsidRPr="00BE72B6" w14:paraId="6B63B9A9" w14:textId="77777777" w:rsidTr="00390104">
        <w:trPr>
          <w:trHeight w:val="316"/>
          <w:jc w:val="center"/>
        </w:trPr>
        <w:tc>
          <w:tcPr>
            <w:tcW w:w="9738" w:type="dxa"/>
            <w:gridSpan w:val="4"/>
            <w:tcBorders>
              <w:top w:val="nil"/>
              <w:left w:val="nil"/>
              <w:bottom w:val="nil"/>
              <w:right w:val="nil"/>
            </w:tcBorders>
          </w:tcPr>
          <w:p w14:paraId="462A9A06" w14:textId="77777777" w:rsidR="00390104" w:rsidRPr="00BE72B6" w:rsidRDefault="00390104" w:rsidP="00390104">
            <w:pPr>
              <w:spacing w:line="360" w:lineRule="auto"/>
              <w:jc w:val="left"/>
              <w:rPr>
                <w:rFonts w:eastAsia="Times New Roman" w:cs="Arial"/>
                <w:color w:val="2B2B2B"/>
                <w:sz w:val="20"/>
                <w:szCs w:val="20"/>
                <w:vertAlign w:val="superscript"/>
              </w:rPr>
            </w:pPr>
            <w:r w:rsidRPr="00BE72B6">
              <w:rPr>
                <w:rFonts w:eastAsia="Times New Roman" w:cs="Arial"/>
                <w:color w:val="2B2B2B"/>
                <w:sz w:val="20"/>
                <w:szCs w:val="20"/>
              </w:rPr>
              <w:t>Для проведения сертификационных испытаний по</w:t>
            </w:r>
          </w:p>
        </w:tc>
      </w:tr>
      <w:tr w:rsidR="00390104" w:rsidRPr="00BE72B6" w14:paraId="18BA9275" w14:textId="77777777" w:rsidTr="00390104">
        <w:trPr>
          <w:trHeight w:val="316"/>
          <w:jc w:val="center"/>
        </w:trPr>
        <w:tc>
          <w:tcPr>
            <w:tcW w:w="5762" w:type="dxa"/>
            <w:gridSpan w:val="2"/>
            <w:tcBorders>
              <w:top w:val="nil"/>
              <w:left w:val="nil"/>
              <w:bottom w:val="single" w:sz="4" w:space="0" w:color="auto"/>
              <w:right w:val="nil"/>
            </w:tcBorders>
          </w:tcPr>
          <w:p w14:paraId="6BD66E4B" w14:textId="77777777" w:rsidR="00390104" w:rsidRPr="00BE72B6" w:rsidRDefault="00390104" w:rsidP="00390104">
            <w:pPr>
              <w:spacing w:line="360" w:lineRule="auto"/>
              <w:jc w:val="center"/>
              <w:rPr>
                <w:rFonts w:eastAsia="Times New Roman" w:cs="Arial"/>
                <w:color w:val="2B2B2B"/>
                <w:sz w:val="20"/>
                <w:szCs w:val="20"/>
              </w:rPr>
            </w:pPr>
          </w:p>
        </w:tc>
        <w:tc>
          <w:tcPr>
            <w:tcW w:w="3976" w:type="dxa"/>
            <w:gridSpan w:val="2"/>
            <w:tcBorders>
              <w:top w:val="nil"/>
              <w:left w:val="nil"/>
              <w:bottom w:val="single" w:sz="4" w:space="0" w:color="auto"/>
              <w:right w:val="nil"/>
            </w:tcBorders>
          </w:tcPr>
          <w:p w14:paraId="1C5234A6" w14:textId="77777777" w:rsidR="00390104" w:rsidRPr="00BE72B6" w:rsidRDefault="00390104" w:rsidP="00390104">
            <w:pPr>
              <w:spacing w:line="360" w:lineRule="auto"/>
              <w:jc w:val="center"/>
              <w:rPr>
                <w:rFonts w:eastAsia="Times New Roman" w:cs="Arial"/>
                <w:color w:val="2B2B2B"/>
                <w:sz w:val="20"/>
                <w:szCs w:val="20"/>
              </w:rPr>
            </w:pPr>
          </w:p>
        </w:tc>
      </w:tr>
      <w:tr w:rsidR="00390104" w:rsidRPr="00BE72B6" w14:paraId="0ACE81FC" w14:textId="77777777" w:rsidTr="00390104">
        <w:trPr>
          <w:trHeight w:val="316"/>
          <w:jc w:val="center"/>
        </w:trPr>
        <w:tc>
          <w:tcPr>
            <w:tcW w:w="9738" w:type="dxa"/>
            <w:gridSpan w:val="4"/>
            <w:tcBorders>
              <w:top w:val="single" w:sz="4" w:space="0" w:color="auto"/>
              <w:left w:val="nil"/>
              <w:bottom w:val="nil"/>
              <w:right w:val="nil"/>
            </w:tcBorders>
          </w:tcPr>
          <w:p w14:paraId="4891574A" w14:textId="77777777" w:rsidR="00390104" w:rsidRPr="00BE72B6" w:rsidRDefault="00390104" w:rsidP="00390104">
            <w:pPr>
              <w:spacing w:line="360" w:lineRule="auto"/>
              <w:rPr>
                <w:rFonts w:eastAsia="Times New Roman" w:cs="Arial"/>
                <w:color w:val="2B2B2B"/>
                <w:sz w:val="20"/>
                <w:szCs w:val="20"/>
              </w:rPr>
            </w:pPr>
            <w:r w:rsidRPr="00BE72B6">
              <w:rPr>
                <w:rFonts w:eastAsia="Times New Roman" w:cs="Arial"/>
                <w:color w:val="2B2B2B"/>
                <w:sz w:val="20"/>
                <w:szCs w:val="20"/>
                <w:vertAlign w:val="superscript"/>
              </w:rPr>
              <w:t>показатели безопасности продукции и (или) пункты нормативного правового акта или стандарта</w:t>
            </w:r>
          </w:p>
        </w:tc>
      </w:tr>
      <w:tr w:rsidR="00390104" w:rsidRPr="00BE72B6" w14:paraId="2B6D1058" w14:textId="77777777" w:rsidTr="00390104">
        <w:trPr>
          <w:trHeight w:val="316"/>
          <w:jc w:val="center"/>
        </w:trPr>
        <w:tc>
          <w:tcPr>
            <w:tcW w:w="9738" w:type="dxa"/>
            <w:gridSpan w:val="4"/>
            <w:tcBorders>
              <w:top w:val="single" w:sz="4" w:space="0" w:color="auto"/>
              <w:left w:val="nil"/>
              <w:bottom w:val="nil"/>
              <w:right w:val="nil"/>
            </w:tcBorders>
          </w:tcPr>
          <w:p w14:paraId="2F5D5AB1" w14:textId="77777777" w:rsidR="00390104" w:rsidRPr="00BE72B6" w:rsidRDefault="00390104" w:rsidP="00390104">
            <w:pPr>
              <w:spacing w:line="360" w:lineRule="auto"/>
              <w:jc w:val="center"/>
              <w:rPr>
                <w:rFonts w:eastAsia="Times New Roman" w:cs="Arial"/>
                <w:color w:val="2B2B2B"/>
                <w:sz w:val="20"/>
                <w:szCs w:val="20"/>
                <w:vertAlign w:val="superscript"/>
              </w:rPr>
            </w:pPr>
          </w:p>
        </w:tc>
      </w:tr>
    </w:tbl>
    <w:p w14:paraId="1218C3DB" w14:textId="77777777" w:rsidR="00390104" w:rsidRPr="00BE72B6" w:rsidRDefault="00390104" w:rsidP="00390104">
      <w:pPr>
        <w:shd w:val="clear" w:color="auto" w:fill="FFFFFF"/>
        <w:spacing w:line="360" w:lineRule="auto"/>
        <w:rPr>
          <w:rFonts w:eastAsia="Times New Roman" w:cs="Arial"/>
          <w:color w:val="2B2B2B"/>
          <w:szCs w:val="24"/>
        </w:rPr>
      </w:pPr>
      <w:r w:rsidRPr="00BE72B6">
        <w:rPr>
          <w:rFonts w:eastAsia="Times New Roman" w:cs="Arial"/>
          <w:color w:val="2B2B2B"/>
          <w:szCs w:val="24"/>
        </w:rPr>
        <w:t> </w:t>
      </w:r>
    </w:p>
    <w:tbl>
      <w:tblPr>
        <w:tblStyle w:val="TableGrid"/>
        <w:tblW w:w="0" w:type="auto"/>
        <w:jc w:val="center"/>
        <w:tblLayout w:type="fixed"/>
        <w:tblLook w:val="04A0" w:firstRow="1" w:lastRow="0" w:firstColumn="1" w:lastColumn="0" w:noHBand="0" w:noVBand="1"/>
      </w:tblPr>
      <w:tblGrid>
        <w:gridCol w:w="1951"/>
        <w:gridCol w:w="1276"/>
        <w:gridCol w:w="1134"/>
        <w:gridCol w:w="992"/>
        <w:gridCol w:w="2835"/>
        <w:gridCol w:w="2091"/>
      </w:tblGrid>
      <w:tr w:rsidR="00390104" w:rsidRPr="00BE72B6" w14:paraId="26C001EB" w14:textId="77777777" w:rsidTr="00390104">
        <w:trPr>
          <w:cantSplit/>
          <w:trHeight w:val="1134"/>
          <w:jc w:val="center"/>
        </w:trPr>
        <w:tc>
          <w:tcPr>
            <w:tcW w:w="1951" w:type="dxa"/>
            <w:vAlign w:val="center"/>
          </w:tcPr>
          <w:p w14:paraId="5B1E71C3" w14:textId="77777777" w:rsidR="00390104" w:rsidRPr="00BE72B6" w:rsidRDefault="00390104" w:rsidP="00390104">
            <w:pPr>
              <w:jc w:val="center"/>
              <w:rPr>
                <w:rFonts w:eastAsia="Times New Roman" w:cs="Arial"/>
                <w:color w:val="2B2B2B"/>
                <w:sz w:val="20"/>
                <w:szCs w:val="20"/>
              </w:rPr>
            </w:pPr>
            <w:r w:rsidRPr="00BE72B6">
              <w:rPr>
                <w:rFonts w:eastAsia="Times New Roman" w:cs="Arial"/>
                <w:color w:val="2B2B2B"/>
                <w:sz w:val="20"/>
                <w:szCs w:val="20"/>
              </w:rPr>
              <w:t>Наименование образцов (проб) сертифицируемой продукции</w:t>
            </w:r>
          </w:p>
        </w:tc>
        <w:tc>
          <w:tcPr>
            <w:tcW w:w="1276" w:type="dxa"/>
            <w:vAlign w:val="center"/>
          </w:tcPr>
          <w:p w14:paraId="39FF3170" w14:textId="77777777" w:rsidR="00390104" w:rsidRPr="00BE72B6" w:rsidRDefault="00390104" w:rsidP="00390104">
            <w:pPr>
              <w:jc w:val="center"/>
              <w:rPr>
                <w:rFonts w:eastAsia="Times New Roman" w:cs="Arial"/>
                <w:color w:val="2B2B2B"/>
                <w:sz w:val="20"/>
                <w:szCs w:val="20"/>
              </w:rPr>
            </w:pPr>
            <w:r w:rsidRPr="00BE72B6">
              <w:rPr>
                <w:rFonts w:eastAsia="Times New Roman" w:cs="Arial"/>
                <w:color w:val="2B2B2B"/>
                <w:sz w:val="20"/>
                <w:szCs w:val="20"/>
              </w:rPr>
              <w:t>Единица измерения</w:t>
            </w:r>
          </w:p>
        </w:tc>
        <w:tc>
          <w:tcPr>
            <w:tcW w:w="1134" w:type="dxa"/>
            <w:vAlign w:val="center"/>
          </w:tcPr>
          <w:p w14:paraId="0E18693C" w14:textId="77777777" w:rsidR="00390104" w:rsidRPr="00BE72B6" w:rsidRDefault="00390104" w:rsidP="00390104">
            <w:pPr>
              <w:jc w:val="center"/>
              <w:rPr>
                <w:rFonts w:eastAsia="Times New Roman" w:cs="Arial"/>
                <w:color w:val="2B2B2B"/>
                <w:sz w:val="20"/>
                <w:szCs w:val="20"/>
              </w:rPr>
            </w:pPr>
            <w:r w:rsidRPr="00BE72B6">
              <w:rPr>
                <w:rFonts w:eastAsia="Times New Roman" w:cs="Arial"/>
                <w:color w:val="2B2B2B"/>
                <w:sz w:val="20"/>
                <w:szCs w:val="20"/>
              </w:rPr>
              <w:t>Номер партии изделий</w:t>
            </w:r>
          </w:p>
        </w:tc>
        <w:tc>
          <w:tcPr>
            <w:tcW w:w="992" w:type="dxa"/>
            <w:vAlign w:val="center"/>
          </w:tcPr>
          <w:p w14:paraId="5989EA94" w14:textId="77777777" w:rsidR="00390104" w:rsidRPr="00BE72B6" w:rsidRDefault="00390104" w:rsidP="00390104">
            <w:pPr>
              <w:jc w:val="center"/>
              <w:rPr>
                <w:rFonts w:eastAsia="Times New Roman" w:cs="Arial"/>
                <w:color w:val="2B2B2B"/>
                <w:sz w:val="20"/>
                <w:szCs w:val="20"/>
              </w:rPr>
            </w:pPr>
            <w:r w:rsidRPr="00BE72B6">
              <w:rPr>
                <w:rFonts w:eastAsia="Times New Roman" w:cs="Arial"/>
                <w:color w:val="2B2B2B"/>
                <w:sz w:val="20"/>
                <w:szCs w:val="20"/>
              </w:rPr>
              <w:t>Размер партии</w:t>
            </w:r>
          </w:p>
        </w:tc>
        <w:tc>
          <w:tcPr>
            <w:tcW w:w="2835" w:type="dxa"/>
            <w:vAlign w:val="center"/>
          </w:tcPr>
          <w:p w14:paraId="1AF90A0F" w14:textId="77777777" w:rsidR="00390104" w:rsidRPr="00BE72B6" w:rsidRDefault="00390104" w:rsidP="00390104">
            <w:pPr>
              <w:jc w:val="center"/>
              <w:rPr>
                <w:rFonts w:eastAsia="Times New Roman" w:cs="Arial"/>
                <w:color w:val="2B2B2B"/>
                <w:sz w:val="20"/>
                <w:szCs w:val="20"/>
              </w:rPr>
            </w:pPr>
            <w:r w:rsidRPr="00BE72B6">
              <w:rPr>
                <w:rFonts w:eastAsia="Times New Roman" w:cs="Arial"/>
                <w:color w:val="2B2B2B"/>
                <w:sz w:val="20"/>
                <w:szCs w:val="20"/>
              </w:rPr>
              <w:t>Дата изготовления. Время отбора образцов (для скоропортящейся продукции)</w:t>
            </w:r>
          </w:p>
        </w:tc>
        <w:tc>
          <w:tcPr>
            <w:tcW w:w="2091" w:type="dxa"/>
            <w:vAlign w:val="center"/>
          </w:tcPr>
          <w:p w14:paraId="5F039034" w14:textId="77777777" w:rsidR="00390104" w:rsidRPr="00BE72B6" w:rsidRDefault="00390104" w:rsidP="00390104">
            <w:pPr>
              <w:jc w:val="center"/>
              <w:rPr>
                <w:rFonts w:eastAsia="Times New Roman" w:cs="Arial"/>
                <w:color w:val="2B2B2B"/>
                <w:sz w:val="20"/>
                <w:szCs w:val="20"/>
              </w:rPr>
            </w:pPr>
            <w:r w:rsidRPr="00BE72B6">
              <w:rPr>
                <w:rFonts w:eastAsia="Times New Roman" w:cs="Arial"/>
                <w:color w:val="2B2B2B"/>
                <w:sz w:val="20"/>
                <w:szCs w:val="20"/>
              </w:rPr>
              <w:t>Количество или масса отобранных образцов (проб)</w:t>
            </w:r>
          </w:p>
        </w:tc>
      </w:tr>
      <w:tr w:rsidR="00390104" w:rsidRPr="00BE72B6" w14:paraId="2F7BD837" w14:textId="77777777" w:rsidTr="00390104">
        <w:trPr>
          <w:jc w:val="center"/>
        </w:trPr>
        <w:tc>
          <w:tcPr>
            <w:tcW w:w="1951" w:type="dxa"/>
            <w:vAlign w:val="center"/>
          </w:tcPr>
          <w:p w14:paraId="2F1664D8" w14:textId="77777777" w:rsidR="00390104" w:rsidRPr="00BE72B6" w:rsidRDefault="00390104" w:rsidP="00390104">
            <w:pPr>
              <w:keepNext/>
              <w:keepLines/>
              <w:pBdr>
                <w:bottom w:val="dashed" w:sz="6" w:space="0" w:color="000000"/>
              </w:pBdr>
              <w:tabs>
                <w:tab w:val="right" w:pos="9638"/>
              </w:tabs>
              <w:autoSpaceDE w:val="0"/>
              <w:autoSpaceDN w:val="0"/>
              <w:adjustRightInd w:val="0"/>
              <w:rPr>
                <w:rFonts w:eastAsia="Times New Roman" w:cs="Arial"/>
                <w:color w:val="2B2B2B"/>
                <w:sz w:val="20"/>
                <w:szCs w:val="20"/>
              </w:rPr>
            </w:pPr>
          </w:p>
        </w:tc>
        <w:tc>
          <w:tcPr>
            <w:tcW w:w="1276" w:type="dxa"/>
            <w:vAlign w:val="center"/>
          </w:tcPr>
          <w:p w14:paraId="09278F75" w14:textId="77777777" w:rsidR="00390104" w:rsidRPr="00BE72B6" w:rsidRDefault="00390104" w:rsidP="00390104">
            <w:pPr>
              <w:spacing w:line="360" w:lineRule="auto"/>
              <w:jc w:val="center"/>
              <w:rPr>
                <w:rFonts w:eastAsia="Times New Roman" w:cs="Arial"/>
                <w:color w:val="2B2B2B"/>
                <w:sz w:val="20"/>
                <w:szCs w:val="20"/>
              </w:rPr>
            </w:pPr>
          </w:p>
        </w:tc>
        <w:tc>
          <w:tcPr>
            <w:tcW w:w="1134" w:type="dxa"/>
            <w:vAlign w:val="center"/>
          </w:tcPr>
          <w:p w14:paraId="4DB73EF0" w14:textId="77777777" w:rsidR="00390104" w:rsidRPr="00BE72B6" w:rsidRDefault="00390104" w:rsidP="00390104">
            <w:pPr>
              <w:spacing w:line="360" w:lineRule="auto"/>
              <w:jc w:val="center"/>
              <w:rPr>
                <w:rFonts w:eastAsia="Times New Roman" w:cs="Arial"/>
                <w:color w:val="2B2B2B"/>
                <w:sz w:val="20"/>
                <w:szCs w:val="20"/>
              </w:rPr>
            </w:pPr>
          </w:p>
        </w:tc>
        <w:tc>
          <w:tcPr>
            <w:tcW w:w="992" w:type="dxa"/>
            <w:vAlign w:val="center"/>
          </w:tcPr>
          <w:p w14:paraId="09F66950" w14:textId="77777777" w:rsidR="00390104" w:rsidRPr="00BE72B6" w:rsidRDefault="00390104" w:rsidP="00390104">
            <w:pPr>
              <w:spacing w:line="360" w:lineRule="auto"/>
              <w:jc w:val="center"/>
              <w:rPr>
                <w:rFonts w:eastAsia="Times New Roman" w:cs="Arial"/>
                <w:color w:val="2B2B2B"/>
                <w:sz w:val="20"/>
                <w:szCs w:val="20"/>
              </w:rPr>
            </w:pPr>
          </w:p>
        </w:tc>
        <w:tc>
          <w:tcPr>
            <w:tcW w:w="2835" w:type="dxa"/>
            <w:vAlign w:val="center"/>
          </w:tcPr>
          <w:p w14:paraId="4D32D9A9" w14:textId="77777777" w:rsidR="00390104" w:rsidRPr="00BE72B6" w:rsidRDefault="00390104" w:rsidP="00390104">
            <w:pPr>
              <w:spacing w:line="360" w:lineRule="auto"/>
              <w:jc w:val="center"/>
              <w:rPr>
                <w:rFonts w:eastAsia="Times New Roman" w:cs="Arial"/>
                <w:color w:val="2B2B2B"/>
                <w:sz w:val="20"/>
                <w:szCs w:val="20"/>
              </w:rPr>
            </w:pPr>
          </w:p>
        </w:tc>
        <w:tc>
          <w:tcPr>
            <w:tcW w:w="2091" w:type="dxa"/>
            <w:vAlign w:val="center"/>
          </w:tcPr>
          <w:p w14:paraId="32D4F9B1" w14:textId="77777777" w:rsidR="00390104" w:rsidRPr="00BE72B6" w:rsidRDefault="00390104" w:rsidP="00390104">
            <w:pPr>
              <w:spacing w:line="360" w:lineRule="auto"/>
              <w:jc w:val="center"/>
              <w:rPr>
                <w:rFonts w:eastAsia="Times New Roman" w:cs="Arial"/>
                <w:color w:val="2B2B2B"/>
                <w:sz w:val="20"/>
                <w:szCs w:val="20"/>
              </w:rPr>
            </w:pPr>
          </w:p>
        </w:tc>
      </w:tr>
      <w:tr w:rsidR="00390104" w:rsidRPr="00BE72B6" w14:paraId="54ADC768" w14:textId="77777777" w:rsidTr="00390104">
        <w:trPr>
          <w:trHeight w:val="68"/>
          <w:jc w:val="center"/>
        </w:trPr>
        <w:tc>
          <w:tcPr>
            <w:tcW w:w="1951" w:type="dxa"/>
            <w:vAlign w:val="center"/>
          </w:tcPr>
          <w:p w14:paraId="3D227273" w14:textId="77777777" w:rsidR="00390104" w:rsidRPr="00BE72B6" w:rsidRDefault="00390104" w:rsidP="00390104">
            <w:pPr>
              <w:spacing w:line="360" w:lineRule="auto"/>
              <w:jc w:val="center"/>
              <w:rPr>
                <w:rFonts w:eastAsia="Times New Roman" w:cs="Arial"/>
                <w:color w:val="2B2B2B"/>
                <w:sz w:val="20"/>
                <w:szCs w:val="20"/>
              </w:rPr>
            </w:pPr>
          </w:p>
        </w:tc>
        <w:tc>
          <w:tcPr>
            <w:tcW w:w="1276" w:type="dxa"/>
            <w:vAlign w:val="center"/>
          </w:tcPr>
          <w:p w14:paraId="6D8D6FA7" w14:textId="77777777" w:rsidR="00390104" w:rsidRPr="00BE72B6" w:rsidRDefault="00390104" w:rsidP="00390104">
            <w:pPr>
              <w:spacing w:line="360" w:lineRule="auto"/>
              <w:jc w:val="center"/>
              <w:rPr>
                <w:rFonts w:eastAsia="Times New Roman" w:cs="Arial"/>
                <w:color w:val="2B2B2B"/>
                <w:sz w:val="20"/>
                <w:szCs w:val="20"/>
              </w:rPr>
            </w:pPr>
          </w:p>
        </w:tc>
        <w:tc>
          <w:tcPr>
            <w:tcW w:w="1134" w:type="dxa"/>
            <w:vAlign w:val="center"/>
          </w:tcPr>
          <w:p w14:paraId="66015D9D" w14:textId="77777777" w:rsidR="00390104" w:rsidRPr="00BE72B6" w:rsidRDefault="00390104" w:rsidP="00390104">
            <w:pPr>
              <w:spacing w:line="360" w:lineRule="auto"/>
              <w:jc w:val="center"/>
              <w:rPr>
                <w:rFonts w:eastAsia="Times New Roman" w:cs="Arial"/>
                <w:color w:val="2B2B2B"/>
                <w:sz w:val="20"/>
                <w:szCs w:val="20"/>
              </w:rPr>
            </w:pPr>
          </w:p>
        </w:tc>
        <w:tc>
          <w:tcPr>
            <w:tcW w:w="992" w:type="dxa"/>
            <w:vAlign w:val="center"/>
          </w:tcPr>
          <w:p w14:paraId="5D714B4A" w14:textId="77777777" w:rsidR="00390104" w:rsidRPr="00BE72B6" w:rsidRDefault="00390104" w:rsidP="00390104">
            <w:pPr>
              <w:spacing w:line="360" w:lineRule="auto"/>
              <w:jc w:val="center"/>
              <w:rPr>
                <w:rFonts w:eastAsia="Times New Roman" w:cs="Arial"/>
                <w:color w:val="2B2B2B"/>
                <w:sz w:val="20"/>
                <w:szCs w:val="20"/>
              </w:rPr>
            </w:pPr>
          </w:p>
        </w:tc>
        <w:tc>
          <w:tcPr>
            <w:tcW w:w="2835" w:type="dxa"/>
            <w:vAlign w:val="center"/>
          </w:tcPr>
          <w:p w14:paraId="5E624E5E" w14:textId="77777777" w:rsidR="00390104" w:rsidRPr="00BE72B6" w:rsidRDefault="00390104" w:rsidP="00390104">
            <w:pPr>
              <w:spacing w:line="360" w:lineRule="auto"/>
              <w:jc w:val="center"/>
              <w:rPr>
                <w:rFonts w:eastAsia="Times New Roman" w:cs="Arial"/>
                <w:color w:val="2B2B2B"/>
                <w:sz w:val="20"/>
                <w:szCs w:val="20"/>
              </w:rPr>
            </w:pPr>
          </w:p>
        </w:tc>
        <w:tc>
          <w:tcPr>
            <w:tcW w:w="2091" w:type="dxa"/>
            <w:vAlign w:val="center"/>
          </w:tcPr>
          <w:p w14:paraId="7C6548FB" w14:textId="77777777" w:rsidR="00390104" w:rsidRPr="00BE72B6" w:rsidRDefault="00390104" w:rsidP="00390104">
            <w:pPr>
              <w:spacing w:line="360" w:lineRule="auto"/>
              <w:jc w:val="center"/>
              <w:rPr>
                <w:rFonts w:eastAsia="Times New Roman" w:cs="Arial"/>
                <w:color w:val="2B2B2B"/>
                <w:sz w:val="20"/>
                <w:szCs w:val="20"/>
              </w:rPr>
            </w:pPr>
          </w:p>
        </w:tc>
      </w:tr>
    </w:tbl>
    <w:p w14:paraId="29C7D54C" w14:textId="77777777" w:rsidR="00390104" w:rsidRPr="00BE72B6" w:rsidRDefault="00390104" w:rsidP="00390104">
      <w:pPr>
        <w:shd w:val="clear" w:color="auto" w:fill="FFFFFF"/>
        <w:spacing w:line="360" w:lineRule="auto"/>
        <w:rPr>
          <w:rFonts w:eastAsia="Times New Roman" w:cs="Arial"/>
          <w:color w:val="2B2B2B"/>
          <w:sz w:val="20"/>
          <w:szCs w:val="20"/>
        </w:rPr>
      </w:pPr>
      <w:r w:rsidRPr="00BE72B6">
        <w:rPr>
          <w:rFonts w:eastAsia="Times New Roman" w:cs="Arial"/>
          <w:color w:val="2B2B2B"/>
          <w:sz w:val="20"/>
          <w:szCs w:val="20"/>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2126"/>
        <w:gridCol w:w="284"/>
        <w:gridCol w:w="1559"/>
        <w:gridCol w:w="283"/>
        <w:gridCol w:w="2233"/>
      </w:tblGrid>
      <w:tr w:rsidR="00390104" w:rsidRPr="00BE72B6" w14:paraId="05FA1D5C" w14:textId="77777777" w:rsidTr="00390104">
        <w:tc>
          <w:tcPr>
            <w:tcW w:w="3510" w:type="dxa"/>
          </w:tcPr>
          <w:p w14:paraId="724E8964" w14:textId="77777777" w:rsidR="00390104" w:rsidRPr="00BE72B6" w:rsidRDefault="00390104" w:rsidP="00390104">
            <w:pPr>
              <w:jc w:val="left"/>
              <w:rPr>
                <w:rFonts w:eastAsia="Times New Roman" w:cs="Arial"/>
                <w:color w:val="2B2B2B"/>
                <w:sz w:val="20"/>
                <w:szCs w:val="20"/>
              </w:rPr>
            </w:pPr>
            <w:r w:rsidRPr="00BE72B6">
              <w:rPr>
                <w:rFonts w:eastAsia="Times New Roman" w:cs="Arial"/>
                <w:color w:val="2B2B2B"/>
                <w:sz w:val="20"/>
                <w:szCs w:val="20"/>
              </w:rPr>
              <w:t>Представитель органа по сертификации</w:t>
            </w:r>
          </w:p>
        </w:tc>
        <w:tc>
          <w:tcPr>
            <w:tcW w:w="284" w:type="dxa"/>
          </w:tcPr>
          <w:p w14:paraId="49F9B7CA" w14:textId="77777777" w:rsidR="00390104" w:rsidRPr="00BE72B6" w:rsidRDefault="00390104" w:rsidP="00390104">
            <w:pPr>
              <w:rPr>
                <w:rFonts w:eastAsia="Times New Roman" w:cs="Arial"/>
                <w:color w:val="2B2B2B"/>
                <w:sz w:val="20"/>
                <w:szCs w:val="20"/>
              </w:rPr>
            </w:pPr>
          </w:p>
        </w:tc>
        <w:tc>
          <w:tcPr>
            <w:tcW w:w="2126" w:type="dxa"/>
            <w:tcBorders>
              <w:bottom w:val="single" w:sz="4" w:space="0" w:color="auto"/>
            </w:tcBorders>
          </w:tcPr>
          <w:p w14:paraId="0C0CA0F8" w14:textId="77777777" w:rsidR="00390104" w:rsidRPr="00BE72B6" w:rsidRDefault="00390104" w:rsidP="00390104">
            <w:pPr>
              <w:rPr>
                <w:rFonts w:eastAsia="Times New Roman" w:cs="Arial"/>
                <w:color w:val="2B2B2B"/>
                <w:sz w:val="20"/>
                <w:szCs w:val="20"/>
              </w:rPr>
            </w:pPr>
          </w:p>
        </w:tc>
        <w:tc>
          <w:tcPr>
            <w:tcW w:w="284" w:type="dxa"/>
          </w:tcPr>
          <w:p w14:paraId="5B8802BD" w14:textId="77777777" w:rsidR="00390104" w:rsidRPr="00BE72B6" w:rsidRDefault="00390104" w:rsidP="00390104">
            <w:pPr>
              <w:rPr>
                <w:rFonts w:eastAsia="Times New Roman" w:cs="Arial"/>
                <w:color w:val="2B2B2B"/>
                <w:sz w:val="20"/>
                <w:szCs w:val="20"/>
              </w:rPr>
            </w:pPr>
          </w:p>
        </w:tc>
        <w:tc>
          <w:tcPr>
            <w:tcW w:w="1559" w:type="dxa"/>
            <w:tcBorders>
              <w:bottom w:val="single" w:sz="4" w:space="0" w:color="auto"/>
            </w:tcBorders>
          </w:tcPr>
          <w:p w14:paraId="0BDDF2CA" w14:textId="77777777" w:rsidR="00390104" w:rsidRPr="00BE72B6" w:rsidRDefault="00390104" w:rsidP="00390104">
            <w:pPr>
              <w:rPr>
                <w:rFonts w:eastAsia="Times New Roman" w:cs="Arial"/>
                <w:color w:val="2B2B2B"/>
                <w:sz w:val="20"/>
                <w:szCs w:val="20"/>
              </w:rPr>
            </w:pPr>
          </w:p>
        </w:tc>
        <w:tc>
          <w:tcPr>
            <w:tcW w:w="283" w:type="dxa"/>
          </w:tcPr>
          <w:p w14:paraId="5CB7F8F6" w14:textId="77777777" w:rsidR="00390104" w:rsidRPr="00BE72B6" w:rsidRDefault="00390104" w:rsidP="00390104">
            <w:pPr>
              <w:rPr>
                <w:rFonts w:eastAsia="Times New Roman" w:cs="Arial"/>
                <w:color w:val="2B2B2B"/>
                <w:sz w:val="20"/>
                <w:szCs w:val="20"/>
              </w:rPr>
            </w:pPr>
          </w:p>
        </w:tc>
        <w:tc>
          <w:tcPr>
            <w:tcW w:w="2233" w:type="dxa"/>
            <w:tcBorders>
              <w:bottom w:val="single" w:sz="4" w:space="0" w:color="auto"/>
            </w:tcBorders>
          </w:tcPr>
          <w:p w14:paraId="18D6DD72" w14:textId="77777777" w:rsidR="00390104" w:rsidRPr="00BE72B6" w:rsidRDefault="00390104" w:rsidP="00390104">
            <w:pPr>
              <w:rPr>
                <w:rFonts w:eastAsia="Times New Roman" w:cs="Arial"/>
                <w:color w:val="2B2B2B"/>
                <w:sz w:val="20"/>
                <w:szCs w:val="20"/>
              </w:rPr>
            </w:pPr>
            <w:r>
              <w:rPr>
                <w:sz w:val="20"/>
                <w:szCs w:val="20"/>
                <w:lang w:eastAsia="ru-RU"/>
              </w:rPr>
              <w:t xml:space="preserve"> </w:t>
            </w:r>
          </w:p>
        </w:tc>
      </w:tr>
      <w:tr w:rsidR="00390104" w:rsidRPr="00BE72B6" w14:paraId="1331BBF6" w14:textId="77777777" w:rsidTr="00390104">
        <w:tc>
          <w:tcPr>
            <w:tcW w:w="3510" w:type="dxa"/>
          </w:tcPr>
          <w:p w14:paraId="6744F5B6" w14:textId="77777777" w:rsidR="00390104" w:rsidRPr="00BE72B6" w:rsidRDefault="00390104" w:rsidP="00390104">
            <w:pPr>
              <w:jc w:val="left"/>
              <w:rPr>
                <w:rFonts w:eastAsia="Times New Roman" w:cs="Arial"/>
                <w:color w:val="2B2B2B"/>
                <w:sz w:val="20"/>
                <w:szCs w:val="20"/>
                <w:vertAlign w:val="superscript"/>
              </w:rPr>
            </w:pPr>
          </w:p>
        </w:tc>
        <w:tc>
          <w:tcPr>
            <w:tcW w:w="284" w:type="dxa"/>
          </w:tcPr>
          <w:p w14:paraId="5B933629" w14:textId="77777777" w:rsidR="00390104" w:rsidRPr="00BE72B6" w:rsidRDefault="00390104" w:rsidP="00390104">
            <w:pPr>
              <w:jc w:val="center"/>
              <w:rPr>
                <w:rFonts w:eastAsia="Times New Roman" w:cs="Arial"/>
                <w:color w:val="2B2B2B"/>
                <w:sz w:val="20"/>
                <w:szCs w:val="20"/>
                <w:vertAlign w:val="superscript"/>
              </w:rPr>
            </w:pPr>
          </w:p>
        </w:tc>
        <w:tc>
          <w:tcPr>
            <w:tcW w:w="2126" w:type="dxa"/>
            <w:tcBorders>
              <w:top w:val="single" w:sz="4" w:space="0" w:color="auto"/>
            </w:tcBorders>
          </w:tcPr>
          <w:p w14:paraId="3991A414" w14:textId="77777777" w:rsidR="00390104" w:rsidRPr="00BE72B6" w:rsidRDefault="00390104" w:rsidP="00390104">
            <w:pPr>
              <w:jc w:val="center"/>
              <w:rPr>
                <w:rFonts w:eastAsia="Times New Roman" w:cs="Arial"/>
                <w:color w:val="2B2B2B"/>
                <w:sz w:val="20"/>
                <w:szCs w:val="20"/>
                <w:vertAlign w:val="superscript"/>
              </w:rPr>
            </w:pPr>
            <w:r w:rsidRPr="00BE72B6">
              <w:rPr>
                <w:rFonts w:eastAsia="Times New Roman" w:cs="Arial"/>
                <w:color w:val="2B2B2B"/>
                <w:sz w:val="20"/>
                <w:szCs w:val="20"/>
                <w:vertAlign w:val="superscript"/>
              </w:rPr>
              <w:t>должность</w:t>
            </w:r>
          </w:p>
        </w:tc>
        <w:tc>
          <w:tcPr>
            <w:tcW w:w="284" w:type="dxa"/>
          </w:tcPr>
          <w:p w14:paraId="23505D4C" w14:textId="77777777" w:rsidR="00390104" w:rsidRPr="00BE72B6" w:rsidRDefault="00390104" w:rsidP="00390104">
            <w:pPr>
              <w:jc w:val="center"/>
              <w:rPr>
                <w:rFonts w:eastAsia="Times New Roman" w:cs="Arial"/>
                <w:color w:val="2B2B2B"/>
                <w:sz w:val="20"/>
                <w:szCs w:val="20"/>
                <w:vertAlign w:val="superscript"/>
              </w:rPr>
            </w:pPr>
          </w:p>
        </w:tc>
        <w:tc>
          <w:tcPr>
            <w:tcW w:w="1559" w:type="dxa"/>
            <w:tcBorders>
              <w:top w:val="single" w:sz="4" w:space="0" w:color="auto"/>
            </w:tcBorders>
          </w:tcPr>
          <w:p w14:paraId="5D17F1C4" w14:textId="77777777" w:rsidR="00390104" w:rsidRPr="00BE72B6" w:rsidRDefault="00390104" w:rsidP="00390104">
            <w:pPr>
              <w:jc w:val="center"/>
              <w:rPr>
                <w:rFonts w:eastAsia="Times New Roman" w:cs="Arial"/>
                <w:color w:val="2B2B2B"/>
                <w:sz w:val="20"/>
                <w:szCs w:val="20"/>
                <w:vertAlign w:val="superscript"/>
              </w:rPr>
            </w:pPr>
            <w:r w:rsidRPr="00BE72B6">
              <w:rPr>
                <w:rFonts w:eastAsia="Times New Roman" w:cs="Arial"/>
                <w:color w:val="2B2B2B"/>
                <w:sz w:val="20"/>
                <w:szCs w:val="20"/>
                <w:vertAlign w:val="superscript"/>
              </w:rPr>
              <w:t>подпись</w:t>
            </w:r>
          </w:p>
        </w:tc>
        <w:tc>
          <w:tcPr>
            <w:tcW w:w="283" w:type="dxa"/>
          </w:tcPr>
          <w:p w14:paraId="7AA2DF24" w14:textId="77777777" w:rsidR="00390104" w:rsidRPr="00BE72B6" w:rsidRDefault="00390104" w:rsidP="00390104">
            <w:pPr>
              <w:jc w:val="center"/>
              <w:rPr>
                <w:rFonts w:eastAsia="Times New Roman" w:cs="Arial"/>
                <w:color w:val="2B2B2B"/>
                <w:sz w:val="20"/>
                <w:szCs w:val="20"/>
                <w:vertAlign w:val="superscript"/>
              </w:rPr>
            </w:pPr>
          </w:p>
        </w:tc>
        <w:tc>
          <w:tcPr>
            <w:tcW w:w="2233" w:type="dxa"/>
            <w:tcBorders>
              <w:top w:val="single" w:sz="4" w:space="0" w:color="auto"/>
            </w:tcBorders>
          </w:tcPr>
          <w:p w14:paraId="55575A58" w14:textId="77777777" w:rsidR="00390104" w:rsidRPr="00BE72B6" w:rsidRDefault="00390104" w:rsidP="00390104">
            <w:pPr>
              <w:jc w:val="center"/>
              <w:rPr>
                <w:rFonts w:eastAsia="Times New Roman" w:cs="Arial"/>
                <w:color w:val="2B2B2B"/>
                <w:sz w:val="20"/>
                <w:szCs w:val="20"/>
                <w:vertAlign w:val="superscript"/>
              </w:rPr>
            </w:pPr>
            <w:r w:rsidRPr="00BE72B6">
              <w:rPr>
                <w:rFonts w:eastAsia="Times New Roman" w:cs="Arial"/>
                <w:color w:val="2B2B2B"/>
                <w:sz w:val="20"/>
                <w:szCs w:val="20"/>
                <w:vertAlign w:val="superscript"/>
              </w:rPr>
              <w:t>инициалы, фамилия</w:t>
            </w:r>
          </w:p>
        </w:tc>
      </w:tr>
      <w:tr w:rsidR="00390104" w:rsidRPr="00BE72B6" w14:paraId="4BDF982F" w14:textId="77777777" w:rsidTr="00390104">
        <w:tc>
          <w:tcPr>
            <w:tcW w:w="3510" w:type="dxa"/>
          </w:tcPr>
          <w:p w14:paraId="7604859C" w14:textId="77777777" w:rsidR="00390104" w:rsidRPr="00BE72B6" w:rsidRDefault="00390104" w:rsidP="00390104">
            <w:pPr>
              <w:jc w:val="left"/>
              <w:rPr>
                <w:rFonts w:eastAsia="Times New Roman" w:cs="Arial"/>
                <w:color w:val="2B2B2B"/>
                <w:sz w:val="20"/>
                <w:szCs w:val="20"/>
              </w:rPr>
            </w:pPr>
          </w:p>
        </w:tc>
        <w:tc>
          <w:tcPr>
            <w:tcW w:w="284" w:type="dxa"/>
          </w:tcPr>
          <w:p w14:paraId="2686A92F" w14:textId="77777777" w:rsidR="00390104" w:rsidRPr="00BE72B6" w:rsidRDefault="00390104" w:rsidP="00390104">
            <w:pPr>
              <w:rPr>
                <w:rFonts w:eastAsia="Times New Roman" w:cs="Arial"/>
                <w:color w:val="2B2B2B"/>
                <w:sz w:val="20"/>
                <w:szCs w:val="20"/>
              </w:rPr>
            </w:pPr>
          </w:p>
        </w:tc>
        <w:tc>
          <w:tcPr>
            <w:tcW w:w="2126" w:type="dxa"/>
          </w:tcPr>
          <w:p w14:paraId="17153F20" w14:textId="77777777" w:rsidR="00390104" w:rsidRPr="00BE72B6" w:rsidRDefault="00390104" w:rsidP="00390104">
            <w:pPr>
              <w:rPr>
                <w:rFonts w:eastAsia="Times New Roman" w:cs="Arial"/>
                <w:color w:val="2B2B2B"/>
                <w:sz w:val="20"/>
                <w:szCs w:val="20"/>
              </w:rPr>
            </w:pPr>
          </w:p>
        </w:tc>
        <w:tc>
          <w:tcPr>
            <w:tcW w:w="284" w:type="dxa"/>
          </w:tcPr>
          <w:p w14:paraId="25237A4E" w14:textId="77777777" w:rsidR="00390104" w:rsidRPr="00BE72B6" w:rsidRDefault="00390104" w:rsidP="00390104">
            <w:pPr>
              <w:rPr>
                <w:rFonts w:eastAsia="Times New Roman" w:cs="Arial"/>
                <w:color w:val="2B2B2B"/>
                <w:sz w:val="20"/>
                <w:szCs w:val="20"/>
              </w:rPr>
            </w:pPr>
          </w:p>
        </w:tc>
        <w:tc>
          <w:tcPr>
            <w:tcW w:w="1559" w:type="dxa"/>
          </w:tcPr>
          <w:p w14:paraId="5D17C758" w14:textId="77777777" w:rsidR="00390104" w:rsidRPr="00BE72B6" w:rsidRDefault="00390104" w:rsidP="00390104">
            <w:pPr>
              <w:rPr>
                <w:rFonts w:eastAsia="Times New Roman" w:cs="Arial"/>
                <w:color w:val="2B2B2B"/>
                <w:sz w:val="20"/>
                <w:szCs w:val="20"/>
              </w:rPr>
            </w:pPr>
          </w:p>
        </w:tc>
        <w:tc>
          <w:tcPr>
            <w:tcW w:w="283" w:type="dxa"/>
          </w:tcPr>
          <w:p w14:paraId="74475FF8" w14:textId="77777777" w:rsidR="00390104" w:rsidRPr="00BE72B6" w:rsidRDefault="00390104" w:rsidP="00390104">
            <w:pPr>
              <w:rPr>
                <w:rFonts w:eastAsia="Times New Roman" w:cs="Arial"/>
                <w:color w:val="2B2B2B"/>
                <w:sz w:val="20"/>
                <w:szCs w:val="20"/>
              </w:rPr>
            </w:pPr>
          </w:p>
        </w:tc>
        <w:tc>
          <w:tcPr>
            <w:tcW w:w="2233" w:type="dxa"/>
          </w:tcPr>
          <w:p w14:paraId="7139A799" w14:textId="77777777" w:rsidR="00390104" w:rsidRPr="00BE72B6" w:rsidRDefault="00390104" w:rsidP="00390104">
            <w:pPr>
              <w:rPr>
                <w:rFonts w:eastAsia="Times New Roman" w:cs="Arial"/>
                <w:color w:val="2B2B2B"/>
                <w:sz w:val="20"/>
                <w:szCs w:val="20"/>
              </w:rPr>
            </w:pPr>
          </w:p>
        </w:tc>
      </w:tr>
      <w:tr w:rsidR="00390104" w:rsidRPr="00BE72B6" w14:paraId="5240A89D" w14:textId="77777777" w:rsidTr="00390104">
        <w:tc>
          <w:tcPr>
            <w:tcW w:w="3510" w:type="dxa"/>
          </w:tcPr>
          <w:p w14:paraId="5BDE29CD" w14:textId="77777777" w:rsidR="00390104" w:rsidRPr="00BE72B6" w:rsidRDefault="00390104" w:rsidP="00390104">
            <w:pPr>
              <w:jc w:val="left"/>
              <w:rPr>
                <w:rFonts w:eastAsia="Times New Roman" w:cs="Arial"/>
                <w:color w:val="2B2B2B"/>
                <w:sz w:val="20"/>
                <w:szCs w:val="20"/>
              </w:rPr>
            </w:pPr>
            <w:r w:rsidRPr="00BE72B6">
              <w:rPr>
                <w:rFonts w:eastAsia="Times New Roman" w:cs="Arial"/>
                <w:color w:val="2B2B2B"/>
                <w:sz w:val="20"/>
                <w:szCs w:val="20"/>
              </w:rPr>
              <w:t>Представитель заявителя</w:t>
            </w:r>
          </w:p>
        </w:tc>
        <w:tc>
          <w:tcPr>
            <w:tcW w:w="284" w:type="dxa"/>
          </w:tcPr>
          <w:p w14:paraId="74F6786F" w14:textId="77777777" w:rsidR="00390104" w:rsidRPr="00BE72B6" w:rsidRDefault="00390104" w:rsidP="00390104">
            <w:pPr>
              <w:rPr>
                <w:rFonts w:eastAsia="Times New Roman" w:cs="Arial"/>
                <w:color w:val="2B2B2B"/>
                <w:sz w:val="20"/>
                <w:szCs w:val="20"/>
              </w:rPr>
            </w:pPr>
          </w:p>
        </w:tc>
        <w:tc>
          <w:tcPr>
            <w:tcW w:w="2126" w:type="dxa"/>
            <w:tcBorders>
              <w:bottom w:val="single" w:sz="4" w:space="0" w:color="auto"/>
            </w:tcBorders>
          </w:tcPr>
          <w:p w14:paraId="2E7727CC" w14:textId="77777777" w:rsidR="00390104" w:rsidRPr="00BE72B6" w:rsidRDefault="00390104" w:rsidP="00390104">
            <w:pPr>
              <w:rPr>
                <w:rFonts w:eastAsia="Times New Roman" w:cs="Arial"/>
                <w:color w:val="2B2B2B"/>
                <w:sz w:val="20"/>
                <w:szCs w:val="20"/>
              </w:rPr>
            </w:pPr>
          </w:p>
        </w:tc>
        <w:tc>
          <w:tcPr>
            <w:tcW w:w="284" w:type="dxa"/>
          </w:tcPr>
          <w:p w14:paraId="2C3E7F1F" w14:textId="77777777" w:rsidR="00390104" w:rsidRPr="00BE72B6" w:rsidRDefault="00390104" w:rsidP="00390104">
            <w:pPr>
              <w:rPr>
                <w:rFonts w:eastAsia="Times New Roman" w:cs="Arial"/>
                <w:color w:val="2B2B2B"/>
                <w:sz w:val="20"/>
                <w:szCs w:val="20"/>
              </w:rPr>
            </w:pPr>
          </w:p>
        </w:tc>
        <w:tc>
          <w:tcPr>
            <w:tcW w:w="1559" w:type="dxa"/>
            <w:tcBorders>
              <w:bottom w:val="single" w:sz="4" w:space="0" w:color="auto"/>
            </w:tcBorders>
          </w:tcPr>
          <w:p w14:paraId="749FA312" w14:textId="77777777" w:rsidR="00390104" w:rsidRPr="00BE72B6" w:rsidRDefault="00390104" w:rsidP="00390104">
            <w:pPr>
              <w:rPr>
                <w:rFonts w:eastAsia="Times New Roman" w:cs="Arial"/>
                <w:color w:val="2B2B2B"/>
                <w:sz w:val="20"/>
                <w:szCs w:val="20"/>
              </w:rPr>
            </w:pPr>
          </w:p>
        </w:tc>
        <w:tc>
          <w:tcPr>
            <w:tcW w:w="283" w:type="dxa"/>
          </w:tcPr>
          <w:p w14:paraId="2B3FEF70" w14:textId="77777777" w:rsidR="00390104" w:rsidRPr="00BE72B6" w:rsidRDefault="00390104" w:rsidP="00390104">
            <w:pPr>
              <w:rPr>
                <w:rFonts w:eastAsia="Times New Roman" w:cs="Arial"/>
                <w:color w:val="2B2B2B"/>
                <w:sz w:val="20"/>
                <w:szCs w:val="20"/>
              </w:rPr>
            </w:pPr>
          </w:p>
        </w:tc>
        <w:tc>
          <w:tcPr>
            <w:tcW w:w="2233" w:type="dxa"/>
            <w:tcBorders>
              <w:bottom w:val="single" w:sz="4" w:space="0" w:color="auto"/>
            </w:tcBorders>
          </w:tcPr>
          <w:p w14:paraId="4ED165F1" w14:textId="77777777" w:rsidR="00390104" w:rsidRPr="00BE72B6" w:rsidRDefault="00390104" w:rsidP="00390104">
            <w:pPr>
              <w:rPr>
                <w:rFonts w:eastAsia="Times New Roman" w:cs="Arial"/>
                <w:color w:val="2B2B2B"/>
                <w:sz w:val="20"/>
                <w:szCs w:val="20"/>
              </w:rPr>
            </w:pPr>
            <w:r>
              <w:rPr>
                <w:rFonts w:eastAsia="Times New Roman" w:cs="Arial"/>
                <w:color w:val="2B2B2B"/>
                <w:sz w:val="20"/>
                <w:szCs w:val="20"/>
              </w:rPr>
              <w:t xml:space="preserve"> </w:t>
            </w:r>
          </w:p>
        </w:tc>
      </w:tr>
      <w:tr w:rsidR="00390104" w:rsidRPr="00BE72B6" w14:paraId="1B82C702" w14:textId="77777777" w:rsidTr="00390104">
        <w:tc>
          <w:tcPr>
            <w:tcW w:w="3510" w:type="dxa"/>
          </w:tcPr>
          <w:p w14:paraId="1591759D" w14:textId="77777777" w:rsidR="00390104" w:rsidRPr="00BE72B6" w:rsidRDefault="00390104" w:rsidP="00390104">
            <w:pPr>
              <w:jc w:val="left"/>
              <w:rPr>
                <w:rFonts w:eastAsia="Times New Roman" w:cs="Arial"/>
                <w:color w:val="2B2B2B"/>
                <w:sz w:val="20"/>
                <w:szCs w:val="20"/>
                <w:vertAlign w:val="superscript"/>
              </w:rPr>
            </w:pPr>
          </w:p>
        </w:tc>
        <w:tc>
          <w:tcPr>
            <w:tcW w:w="284" w:type="dxa"/>
          </w:tcPr>
          <w:p w14:paraId="0859D511" w14:textId="77777777" w:rsidR="00390104" w:rsidRPr="00BE72B6" w:rsidRDefault="00390104" w:rsidP="00390104">
            <w:pPr>
              <w:jc w:val="center"/>
              <w:rPr>
                <w:rFonts w:eastAsia="Times New Roman" w:cs="Arial"/>
                <w:color w:val="2B2B2B"/>
                <w:sz w:val="20"/>
                <w:szCs w:val="20"/>
                <w:vertAlign w:val="superscript"/>
              </w:rPr>
            </w:pPr>
          </w:p>
        </w:tc>
        <w:tc>
          <w:tcPr>
            <w:tcW w:w="2126" w:type="dxa"/>
            <w:tcBorders>
              <w:top w:val="single" w:sz="4" w:space="0" w:color="auto"/>
            </w:tcBorders>
          </w:tcPr>
          <w:p w14:paraId="794F9629" w14:textId="77777777" w:rsidR="00390104" w:rsidRPr="00BE72B6" w:rsidRDefault="00390104" w:rsidP="00390104">
            <w:pPr>
              <w:jc w:val="center"/>
              <w:rPr>
                <w:rFonts w:eastAsia="Times New Roman" w:cs="Arial"/>
                <w:color w:val="2B2B2B"/>
                <w:sz w:val="20"/>
                <w:szCs w:val="20"/>
                <w:vertAlign w:val="superscript"/>
              </w:rPr>
            </w:pPr>
            <w:r w:rsidRPr="00BE72B6">
              <w:rPr>
                <w:rFonts w:eastAsia="Times New Roman" w:cs="Arial"/>
                <w:color w:val="2B2B2B"/>
                <w:sz w:val="20"/>
                <w:szCs w:val="20"/>
                <w:vertAlign w:val="superscript"/>
              </w:rPr>
              <w:t>должность</w:t>
            </w:r>
          </w:p>
        </w:tc>
        <w:tc>
          <w:tcPr>
            <w:tcW w:w="284" w:type="dxa"/>
          </w:tcPr>
          <w:p w14:paraId="7D408A71" w14:textId="77777777" w:rsidR="00390104" w:rsidRPr="00BE72B6" w:rsidRDefault="00390104" w:rsidP="00390104">
            <w:pPr>
              <w:jc w:val="center"/>
              <w:rPr>
                <w:rFonts w:eastAsia="Times New Roman" w:cs="Arial"/>
                <w:color w:val="2B2B2B"/>
                <w:sz w:val="20"/>
                <w:szCs w:val="20"/>
                <w:vertAlign w:val="superscript"/>
              </w:rPr>
            </w:pPr>
          </w:p>
        </w:tc>
        <w:tc>
          <w:tcPr>
            <w:tcW w:w="1559" w:type="dxa"/>
            <w:tcBorders>
              <w:top w:val="single" w:sz="4" w:space="0" w:color="auto"/>
            </w:tcBorders>
          </w:tcPr>
          <w:p w14:paraId="300C1274" w14:textId="77777777" w:rsidR="00390104" w:rsidRPr="00BE72B6" w:rsidRDefault="00390104" w:rsidP="00390104">
            <w:pPr>
              <w:jc w:val="center"/>
              <w:rPr>
                <w:rFonts w:eastAsia="Times New Roman" w:cs="Arial"/>
                <w:color w:val="2B2B2B"/>
                <w:sz w:val="20"/>
                <w:szCs w:val="20"/>
                <w:vertAlign w:val="superscript"/>
              </w:rPr>
            </w:pPr>
            <w:r w:rsidRPr="00BE72B6">
              <w:rPr>
                <w:rFonts w:eastAsia="Times New Roman" w:cs="Arial"/>
                <w:color w:val="2B2B2B"/>
                <w:sz w:val="20"/>
                <w:szCs w:val="20"/>
                <w:vertAlign w:val="superscript"/>
              </w:rPr>
              <w:t>подпись</w:t>
            </w:r>
          </w:p>
        </w:tc>
        <w:tc>
          <w:tcPr>
            <w:tcW w:w="283" w:type="dxa"/>
          </w:tcPr>
          <w:p w14:paraId="5A2CBA4A" w14:textId="77777777" w:rsidR="00390104" w:rsidRPr="00BE72B6" w:rsidRDefault="00390104" w:rsidP="00390104">
            <w:pPr>
              <w:jc w:val="center"/>
              <w:rPr>
                <w:rFonts w:eastAsia="Times New Roman" w:cs="Arial"/>
                <w:color w:val="2B2B2B"/>
                <w:sz w:val="20"/>
                <w:szCs w:val="20"/>
                <w:vertAlign w:val="superscript"/>
              </w:rPr>
            </w:pPr>
          </w:p>
        </w:tc>
        <w:tc>
          <w:tcPr>
            <w:tcW w:w="2233" w:type="dxa"/>
            <w:tcBorders>
              <w:top w:val="single" w:sz="4" w:space="0" w:color="auto"/>
            </w:tcBorders>
          </w:tcPr>
          <w:p w14:paraId="00F39409" w14:textId="77777777" w:rsidR="00390104" w:rsidRPr="00BE72B6" w:rsidRDefault="00390104" w:rsidP="00390104">
            <w:pPr>
              <w:jc w:val="center"/>
              <w:rPr>
                <w:rFonts w:eastAsia="Times New Roman" w:cs="Arial"/>
                <w:color w:val="2B2B2B"/>
                <w:sz w:val="20"/>
                <w:szCs w:val="20"/>
                <w:vertAlign w:val="superscript"/>
              </w:rPr>
            </w:pPr>
            <w:r w:rsidRPr="00BE72B6">
              <w:rPr>
                <w:rFonts w:eastAsia="Times New Roman" w:cs="Arial"/>
                <w:color w:val="2B2B2B"/>
                <w:sz w:val="20"/>
                <w:szCs w:val="20"/>
                <w:vertAlign w:val="superscript"/>
              </w:rPr>
              <w:t>инициалы, фамилия</w:t>
            </w:r>
          </w:p>
        </w:tc>
      </w:tr>
      <w:tr w:rsidR="00390104" w:rsidRPr="00BE72B6" w14:paraId="397043DF" w14:textId="77777777" w:rsidTr="00390104">
        <w:tc>
          <w:tcPr>
            <w:tcW w:w="3510" w:type="dxa"/>
          </w:tcPr>
          <w:p w14:paraId="031951E0" w14:textId="77777777" w:rsidR="00390104" w:rsidRPr="00BE72B6" w:rsidRDefault="00390104" w:rsidP="00390104">
            <w:pPr>
              <w:jc w:val="left"/>
              <w:rPr>
                <w:rFonts w:eastAsia="Times New Roman" w:cs="Arial"/>
                <w:color w:val="2B2B2B"/>
                <w:sz w:val="20"/>
                <w:szCs w:val="20"/>
              </w:rPr>
            </w:pPr>
          </w:p>
        </w:tc>
        <w:tc>
          <w:tcPr>
            <w:tcW w:w="284" w:type="dxa"/>
          </w:tcPr>
          <w:p w14:paraId="7D66BB8D" w14:textId="77777777" w:rsidR="00390104" w:rsidRPr="00BE72B6" w:rsidRDefault="00390104" w:rsidP="00390104">
            <w:pPr>
              <w:rPr>
                <w:rFonts w:eastAsia="Times New Roman" w:cs="Arial"/>
                <w:color w:val="2B2B2B"/>
                <w:sz w:val="20"/>
                <w:szCs w:val="20"/>
              </w:rPr>
            </w:pPr>
          </w:p>
        </w:tc>
        <w:tc>
          <w:tcPr>
            <w:tcW w:w="2126" w:type="dxa"/>
          </w:tcPr>
          <w:p w14:paraId="6936091F" w14:textId="77777777" w:rsidR="00390104" w:rsidRPr="00BE72B6" w:rsidRDefault="00390104" w:rsidP="00390104">
            <w:pPr>
              <w:rPr>
                <w:rFonts w:eastAsia="Times New Roman" w:cs="Arial"/>
                <w:color w:val="2B2B2B"/>
                <w:sz w:val="20"/>
                <w:szCs w:val="20"/>
              </w:rPr>
            </w:pPr>
          </w:p>
        </w:tc>
        <w:tc>
          <w:tcPr>
            <w:tcW w:w="284" w:type="dxa"/>
          </w:tcPr>
          <w:p w14:paraId="5908CAFE" w14:textId="77777777" w:rsidR="00390104" w:rsidRPr="00BE72B6" w:rsidRDefault="00390104" w:rsidP="00390104">
            <w:pPr>
              <w:rPr>
                <w:rFonts w:eastAsia="Times New Roman" w:cs="Arial"/>
                <w:color w:val="2B2B2B"/>
                <w:sz w:val="20"/>
                <w:szCs w:val="20"/>
              </w:rPr>
            </w:pPr>
          </w:p>
        </w:tc>
        <w:tc>
          <w:tcPr>
            <w:tcW w:w="1559" w:type="dxa"/>
          </w:tcPr>
          <w:p w14:paraId="41605F38" w14:textId="77777777" w:rsidR="00390104" w:rsidRPr="00BE72B6" w:rsidRDefault="00390104" w:rsidP="00390104">
            <w:pPr>
              <w:rPr>
                <w:rFonts w:eastAsia="Times New Roman" w:cs="Arial"/>
                <w:color w:val="2B2B2B"/>
                <w:sz w:val="20"/>
                <w:szCs w:val="20"/>
              </w:rPr>
            </w:pPr>
          </w:p>
        </w:tc>
        <w:tc>
          <w:tcPr>
            <w:tcW w:w="283" w:type="dxa"/>
          </w:tcPr>
          <w:p w14:paraId="2931C53B" w14:textId="77777777" w:rsidR="00390104" w:rsidRPr="00BE72B6" w:rsidRDefault="00390104" w:rsidP="00390104">
            <w:pPr>
              <w:rPr>
                <w:rFonts w:eastAsia="Times New Roman" w:cs="Arial"/>
                <w:color w:val="2B2B2B"/>
                <w:sz w:val="20"/>
                <w:szCs w:val="20"/>
              </w:rPr>
            </w:pPr>
          </w:p>
        </w:tc>
        <w:tc>
          <w:tcPr>
            <w:tcW w:w="2233" w:type="dxa"/>
          </w:tcPr>
          <w:p w14:paraId="756832C2" w14:textId="77777777" w:rsidR="00390104" w:rsidRPr="00BE72B6" w:rsidRDefault="00390104" w:rsidP="00390104">
            <w:pPr>
              <w:rPr>
                <w:rFonts w:eastAsia="Times New Roman" w:cs="Arial"/>
                <w:color w:val="2B2B2B"/>
                <w:sz w:val="20"/>
                <w:szCs w:val="20"/>
              </w:rPr>
            </w:pPr>
          </w:p>
        </w:tc>
      </w:tr>
      <w:tr w:rsidR="00390104" w:rsidRPr="00BE72B6" w14:paraId="5937975E" w14:textId="77777777" w:rsidTr="00390104">
        <w:tc>
          <w:tcPr>
            <w:tcW w:w="3510" w:type="dxa"/>
          </w:tcPr>
          <w:p w14:paraId="22E8A48B" w14:textId="77777777" w:rsidR="00390104" w:rsidRPr="00BE72B6" w:rsidRDefault="00390104" w:rsidP="00390104">
            <w:pPr>
              <w:shd w:val="clear" w:color="auto" w:fill="FFFFFF"/>
              <w:jc w:val="left"/>
              <w:rPr>
                <w:rFonts w:eastAsia="Times New Roman" w:cs="Arial"/>
                <w:color w:val="2B2B2B"/>
                <w:sz w:val="20"/>
                <w:szCs w:val="20"/>
              </w:rPr>
            </w:pPr>
            <w:r w:rsidRPr="00BE72B6">
              <w:rPr>
                <w:rFonts w:eastAsia="Times New Roman" w:cs="Arial"/>
                <w:color w:val="2B2B2B"/>
                <w:sz w:val="20"/>
                <w:szCs w:val="20"/>
              </w:rPr>
              <w:t>Образцы после испытаний получил представитель заявителя      </w:t>
            </w:r>
          </w:p>
        </w:tc>
        <w:tc>
          <w:tcPr>
            <w:tcW w:w="284" w:type="dxa"/>
          </w:tcPr>
          <w:p w14:paraId="51FD3CDD" w14:textId="77777777" w:rsidR="00390104" w:rsidRPr="00BE72B6" w:rsidRDefault="00390104" w:rsidP="00390104">
            <w:pPr>
              <w:rPr>
                <w:rFonts w:eastAsia="Times New Roman" w:cs="Arial"/>
                <w:color w:val="2B2B2B"/>
                <w:sz w:val="20"/>
                <w:szCs w:val="20"/>
              </w:rPr>
            </w:pPr>
          </w:p>
        </w:tc>
        <w:tc>
          <w:tcPr>
            <w:tcW w:w="2126" w:type="dxa"/>
            <w:tcBorders>
              <w:bottom w:val="single" w:sz="4" w:space="0" w:color="auto"/>
            </w:tcBorders>
          </w:tcPr>
          <w:p w14:paraId="7B14D85A" w14:textId="77777777" w:rsidR="00390104" w:rsidRPr="00BE72B6" w:rsidRDefault="00390104" w:rsidP="00390104">
            <w:pPr>
              <w:rPr>
                <w:rFonts w:eastAsia="Times New Roman" w:cs="Arial"/>
                <w:color w:val="2B2B2B"/>
                <w:sz w:val="20"/>
                <w:szCs w:val="20"/>
              </w:rPr>
            </w:pPr>
          </w:p>
        </w:tc>
        <w:tc>
          <w:tcPr>
            <w:tcW w:w="284" w:type="dxa"/>
          </w:tcPr>
          <w:p w14:paraId="69BCEE60" w14:textId="77777777" w:rsidR="00390104" w:rsidRPr="00BE72B6" w:rsidRDefault="00390104" w:rsidP="00390104">
            <w:pPr>
              <w:rPr>
                <w:rFonts w:eastAsia="Times New Roman" w:cs="Arial"/>
                <w:color w:val="2B2B2B"/>
                <w:sz w:val="20"/>
                <w:szCs w:val="20"/>
              </w:rPr>
            </w:pPr>
          </w:p>
        </w:tc>
        <w:tc>
          <w:tcPr>
            <w:tcW w:w="1559" w:type="dxa"/>
            <w:tcBorders>
              <w:bottom w:val="single" w:sz="4" w:space="0" w:color="auto"/>
            </w:tcBorders>
          </w:tcPr>
          <w:p w14:paraId="1011D87B" w14:textId="77777777" w:rsidR="00390104" w:rsidRPr="00BE72B6" w:rsidRDefault="00390104" w:rsidP="00390104">
            <w:pPr>
              <w:rPr>
                <w:rFonts w:eastAsia="Times New Roman" w:cs="Arial"/>
                <w:color w:val="2B2B2B"/>
                <w:sz w:val="20"/>
                <w:szCs w:val="20"/>
              </w:rPr>
            </w:pPr>
          </w:p>
        </w:tc>
        <w:tc>
          <w:tcPr>
            <w:tcW w:w="283" w:type="dxa"/>
          </w:tcPr>
          <w:p w14:paraId="17AAA6FA" w14:textId="77777777" w:rsidR="00390104" w:rsidRPr="00BE72B6" w:rsidRDefault="00390104" w:rsidP="00390104">
            <w:pPr>
              <w:rPr>
                <w:rFonts w:eastAsia="Times New Roman" w:cs="Arial"/>
                <w:color w:val="2B2B2B"/>
                <w:sz w:val="20"/>
                <w:szCs w:val="20"/>
              </w:rPr>
            </w:pPr>
          </w:p>
        </w:tc>
        <w:tc>
          <w:tcPr>
            <w:tcW w:w="2233" w:type="dxa"/>
            <w:tcBorders>
              <w:bottom w:val="single" w:sz="4" w:space="0" w:color="auto"/>
            </w:tcBorders>
          </w:tcPr>
          <w:p w14:paraId="08D47275" w14:textId="77777777" w:rsidR="00390104" w:rsidRPr="00BE72B6" w:rsidRDefault="00390104" w:rsidP="00390104">
            <w:pPr>
              <w:rPr>
                <w:rFonts w:eastAsia="Times New Roman" w:cs="Arial"/>
                <w:color w:val="2B2B2B"/>
                <w:sz w:val="20"/>
                <w:szCs w:val="20"/>
              </w:rPr>
            </w:pPr>
          </w:p>
        </w:tc>
      </w:tr>
      <w:tr w:rsidR="00390104" w:rsidRPr="00BE72B6" w14:paraId="0895E4B5" w14:textId="77777777" w:rsidTr="00390104">
        <w:tc>
          <w:tcPr>
            <w:tcW w:w="3510" w:type="dxa"/>
          </w:tcPr>
          <w:p w14:paraId="44B6D913" w14:textId="77777777" w:rsidR="00390104" w:rsidRPr="00BE72B6" w:rsidRDefault="00390104" w:rsidP="00390104">
            <w:pPr>
              <w:jc w:val="left"/>
              <w:rPr>
                <w:rFonts w:eastAsia="Times New Roman" w:cs="Arial"/>
                <w:color w:val="2B2B2B"/>
                <w:sz w:val="20"/>
                <w:szCs w:val="20"/>
                <w:vertAlign w:val="superscript"/>
              </w:rPr>
            </w:pPr>
          </w:p>
        </w:tc>
        <w:tc>
          <w:tcPr>
            <w:tcW w:w="284" w:type="dxa"/>
          </w:tcPr>
          <w:p w14:paraId="35B28545" w14:textId="77777777" w:rsidR="00390104" w:rsidRPr="00BE72B6" w:rsidRDefault="00390104" w:rsidP="00390104">
            <w:pPr>
              <w:jc w:val="center"/>
              <w:rPr>
                <w:rFonts w:eastAsia="Times New Roman" w:cs="Arial"/>
                <w:color w:val="2B2B2B"/>
                <w:sz w:val="20"/>
                <w:szCs w:val="20"/>
                <w:vertAlign w:val="superscript"/>
              </w:rPr>
            </w:pPr>
          </w:p>
        </w:tc>
        <w:tc>
          <w:tcPr>
            <w:tcW w:w="2126" w:type="dxa"/>
            <w:tcBorders>
              <w:top w:val="single" w:sz="4" w:space="0" w:color="auto"/>
            </w:tcBorders>
          </w:tcPr>
          <w:p w14:paraId="1CAF79F7" w14:textId="77777777" w:rsidR="00390104" w:rsidRPr="00BE72B6" w:rsidRDefault="00390104" w:rsidP="00390104">
            <w:pPr>
              <w:jc w:val="center"/>
              <w:rPr>
                <w:rFonts w:eastAsia="Times New Roman" w:cs="Arial"/>
                <w:color w:val="2B2B2B"/>
                <w:sz w:val="20"/>
                <w:szCs w:val="20"/>
                <w:vertAlign w:val="superscript"/>
              </w:rPr>
            </w:pPr>
            <w:r w:rsidRPr="00BE72B6">
              <w:rPr>
                <w:rFonts w:eastAsia="Times New Roman" w:cs="Arial"/>
                <w:color w:val="2B2B2B"/>
                <w:sz w:val="20"/>
                <w:szCs w:val="20"/>
                <w:vertAlign w:val="superscript"/>
              </w:rPr>
              <w:t>должность</w:t>
            </w:r>
          </w:p>
        </w:tc>
        <w:tc>
          <w:tcPr>
            <w:tcW w:w="284" w:type="dxa"/>
          </w:tcPr>
          <w:p w14:paraId="12E6C0AA" w14:textId="77777777" w:rsidR="00390104" w:rsidRPr="00BE72B6" w:rsidRDefault="00390104" w:rsidP="00390104">
            <w:pPr>
              <w:jc w:val="center"/>
              <w:rPr>
                <w:rFonts w:eastAsia="Times New Roman" w:cs="Arial"/>
                <w:color w:val="2B2B2B"/>
                <w:sz w:val="20"/>
                <w:szCs w:val="20"/>
                <w:vertAlign w:val="superscript"/>
              </w:rPr>
            </w:pPr>
          </w:p>
        </w:tc>
        <w:tc>
          <w:tcPr>
            <w:tcW w:w="1559" w:type="dxa"/>
            <w:tcBorders>
              <w:top w:val="single" w:sz="4" w:space="0" w:color="auto"/>
            </w:tcBorders>
          </w:tcPr>
          <w:p w14:paraId="3979FB9F" w14:textId="77777777" w:rsidR="00390104" w:rsidRPr="00BE72B6" w:rsidRDefault="00390104" w:rsidP="00390104">
            <w:pPr>
              <w:jc w:val="center"/>
              <w:rPr>
                <w:rFonts w:eastAsia="Times New Roman" w:cs="Arial"/>
                <w:color w:val="2B2B2B"/>
                <w:sz w:val="20"/>
                <w:szCs w:val="20"/>
                <w:vertAlign w:val="superscript"/>
              </w:rPr>
            </w:pPr>
            <w:r w:rsidRPr="00BE72B6">
              <w:rPr>
                <w:rFonts w:eastAsia="Times New Roman" w:cs="Arial"/>
                <w:color w:val="2B2B2B"/>
                <w:sz w:val="20"/>
                <w:szCs w:val="20"/>
                <w:vertAlign w:val="superscript"/>
              </w:rPr>
              <w:t>подпись</w:t>
            </w:r>
          </w:p>
        </w:tc>
        <w:tc>
          <w:tcPr>
            <w:tcW w:w="283" w:type="dxa"/>
          </w:tcPr>
          <w:p w14:paraId="17B6CFA4" w14:textId="77777777" w:rsidR="00390104" w:rsidRPr="00BE72B6" w:rsidRDefault="00390104" w:rsidP="00390104">
            <w:pPr>
              <w:jc w:val="center"/>
              <w:rPr>
                <w:rFonts w:eastAsia="Times New Roman" w:cs="Arial"/>
                <w:color w:val="2B2B2B"/>
                <w:sz w:val="20"/>
                <w:szCs w:val="20"/>
                <w:vertAlign w:val="superscript"/>
              </w:rPr>
            </w:pPr>
          </w:p>
        </w:tc>
        <w:tc>
          <w:tcPr>
            <w:tcW w:w="2233" w:type="dxa"/>
            <w:tcBorders>
              <w:top w:val="single" w:sz="4" w:space="0" w:color="auto"/>
            </w:tcBorders>
          </w:tcPr>
          <w:p w14:paraId="5B4887FD" w14:textId="77777777" w:rsidR="00390104" w:rsidRPr="00BE72B6" w:rsidRDefault="00390104" w:rsidP="00390104">
            <w:pPr>
              <w:jc w:val="center"/>
              <w:rPr>
                <w:rFonts w:eastAsia="Times New Roman" w:cs="Arial"/>
                <w:color w:val="2B2B2B"/>
                <w:sz w:val="20"/>
                <w:szCs w:val="20"/>
                <w:vertAlign w:val="superscript"/>
              </w:rPr>
            </w:pPr>
            <w:r w:rsidRPr="00BE72B6">
              <w:rPr>
                <w:rFonts w:eastAsia="Times New Roman" w:cs="Arial"/>
                <w:color w:val="2B2B2B"/>
                <w:sz w:val="20"/>
                <w:szCs w:val="20"/>
                <w:vertAlign w:val="superscript"/>
              </w:rPr>
              <w:t>инициалы, фамилия</w:t>
            </w:r>
          </w:p>
        </w:tc>
      </w:tr>
    </w:tbl>
    <w:p w14:paraId="7973A787" w14:textId="77777777" w:rsidR="00390104" w:rsidRDefault="00390104" w:rsidP="00390104"/>
    <w:p w14:paraId="53F8C41F" w14:textId="77777777" w:rsidR="00390104" w:rsidRDefault="00390104" w:rsidP="009E50C5">
      <w:pPr>
        <w:pStyle w:val="Heading1"/>
        <w:spacing w:line="360" w:lineRule="auto"/>
        <w:jc w:val="right"/>
        <w:rPr>
          <w:rStyle w:val="Strong"/>
          <w:rFonts w:ascii="Arial" w:hAnsi="Arial" w:cs="Arial"/>
          <w:b/>
        </w:rPr>
      </w:pPr>
    </w:p>
    <w:p w14:paraId="5F39FC5D" w14:textId="77777777" w:rsidR="00390104" w:rsidRDefault="00390104" w:rsidP="009E50C5">
      <w:pPr>
        <w:pStyle w:val="Heading1"/>
        <w:spacing w:line="360" w:lineRule="auto"/>
        <w:jc w:val="right"/>
        <w:rPr>
          <w:rStyle w:val="Strong"/>
          <w:rFonts w:ascii="Arial" w:hAnsi="Arial" w:cs="Arial"/>
          <w:b/>
        </w:rPr>
      </w:pPr>
    </w:p>
    <w:p w14:paraId="0500D009" w14:textId="77777777" w:rsidR="00390104" w:rsidRDefault="00390104" w:rsidP="009E50C5">
      <w:pPr>
        <w:pStyle w:val="Heading1"/>
        <w:spacing w:line="360" w:lineRule="auto"/>
        <w:jc w:val="right"/>
        <w:rPr>
          <w:rStyle w:val="Strong"/>
          <w:rFonts w:ascii="Arial" w:hAnsi="Arial" w:cs="Arial"/>
          <w:b/>
        </w:rPr>
      </w:pPr>
    </w:p>
    <w:p w14:paraId="3A5F12A8" w14:textId="77777777" w:rsidR="00390104" w:rsidRDefault="00390104" w:rsidP="009E50C5">
      <w:pPr>
        <w:pStyle w:val="Heading1"/>
        <w:spacing w:line="360" w:lineRule="auto"/>
        <w:jc w:val="right"/>
        <w:rPr>
          <w:rStyle w:val="Strong"/>
          <w:rFonts w:ascii="Arial" w:hAnsi="Arial" w:cs="Arial"/>
          <w:b/>
        </w:rPr>
      </w:pPr>
    </w:p>
    <w:p w14:paraId="40C35C37" w14:textId="0B39903C" w:rsidR="00F52C7C" w:rsidRPr="00BE72B6" w:rsidRDefault="00F52C7C" w:rsidP="009E50C5">
      <w:pPr>
        <w:pStyle w:val="Heading1"/>
        <w:spacing w:line="360" w:lineRule="auto"/>
        <w:jc w:val="right"/>
        <w:rPr>
          <w:rStyle w:val="Strong"/>
          <w:rFonts w:ascii="Arial" w:hAnsi="Arial" w:cs="Arial"/>
          <w:b/>
        </w:rPr>
      </w:pPr>
      <w:r w:rsidRPr="00BE72B6">
        <w:rPr>
          <w:rStyle w:val="Strong"/>
          <w:rFonts w:ascii="Arial" w:hAnsi="Arial" w:cs="Arial"/>
          <w:b/>
        </w:rPr>
        <w:lastRenderedPageBreak/>
        <w:t xml:space="preserve">Приложение </w:t>
      </w:r>
      <w:bookmarkEnd w:id="90"/>
      <w:bookmarkEnd w:id="91"/>
      <w:bookmarkEnd w:id="92"/>
      <w:r w:rsidR="005C52A3" w:rsidRPr="00BE72B6">
        <w:rPr>
          <w:rStyle w:val="Strong"/>
          <w:rFonts w:ascii="Arial" w:hAnsi="Arial" w:cs="Arial"/>
          <w:b/>
        </w:rPr>
        <w:t>5</w:t>
      </w:r>
      <w:r w:rsidR="00E92D3A">
        <w:rPr>
          <w:rStyle w:val="Strong"/>
          <w:rFonts w:ascii="Arial" w:hAnsi="Arial" w:cs="Arial"/>
          <w:b/>
        </w:rPr>
        <w:t xml:space="preserve"> </w:t>
      </w:r>
      <w:bookmarkStart w:id="94" w:name="_Toc413180299"/>
      <w:bookmarkStart w:id="95" w:name="_Toc500942604"/>
      <w:bookmarkStart w:id="96" w:name="_Toc530667331"/>
      <w:bookmarkStart w:id="97" w:name="_Toc11159787"/>
      <w:r w:rsidRPr="00BE72B6">
        <w:rPr>
          <w:rStyle w:val="Strong"/>
          <w:rFonts w:ascii="Arial" w:hAnsi="Arial" w:cs="Arial"/>
          <w:b/>
        </w:rPr>
        <w:t>Форма направления в испытательную лабораторию (центр)</w:t>
      </w:r>
      <w:bookmarkEnd w:id="93"/>
      <w:bookmarkEnd w:id="94"/>
      <w:bookmarkEnd w:id="95"/>
      <w:bookmarkEnd w:id="96"/>
      <w:bookmarkEnd w:id="97"/>
    </w:p>
    <w:p w14:paraId="36C25542" w14:textId="77777777" w:rsidR="00390104" w:rsidRDefault="00390104" w:rsidP="00390104">
      <w:pPr>
        <w:spacing w:line="235" w:lineRule="auto"/>
        <w:ind w:left="30" w:right="30"/>
        <w:jc w:val="center"/>
        <w:rPr>
          <w:rFonts w:asciiTheme="minorHAnsi" w:eastAsiaTheme="minorEastAsia" w:hAnsiTheme="minorHAnsi"/>
          <w:sz w:val="16"/>
          <w:szCs w:val="16"/>
        </w:rPr>
      </w:pPr>
      <w:bookmarkStart w:id="98" w:name="_Toc413180089"/>
      <w:bookmarkStart w:id="99" w:name="_Toc413180301"/>
      <w:bookmarkStart w:id="100" w:name="_Toc500942605"/>
      <w:r>
        <w:rPr>
          <w:rFonts w:ascii="Times New Roman" w:hAnsi="Times New Roman"/>
          <w:b/>
          <w:color w:val="000000"/>
          <w:sz w:val="16"/>
          <w:szCs w:val="16"/>
        </w:rPr>
        <w:t>Орган</w:t>
      </w:r>
      <w:r>
        <w:t xml:space="preserve"> </w:t>
      </w:r>
      <w:r>
        <w:rPr>
          <w:rFonts w:ascii="Times New Roman" w:hAnsi="Times New Roman"/>
          <w:b/>
          <w:color w:val="000000"/>
          <w:sz w:val="16"/>
          <w:szCs w:val="16"/>
        </w:rPr>
        <w:t>по</w:t>
      </w:r>
      <w:r>
        <w:t xml:space="preserve"> </w:t>
      </w:r>
      <w:r>
        <w:rPr>
          <w:rFonts w:ascii="Times New Roman" w:hAnsi="Times New Roman"/>
          <w:b/>
          <w:color w:val="000000"/>
          <w:sz w:val="16"/>
          <w:szCs w:val="16"/>
        </w:rPr>
        <w:t>сертификации</w:t>
      </w:r>
      <w:r>
        <w:t xml:space="preserve"> </w:t>
      </w:r>
      <w:r>
        <w:rPr>
          <w:rFonts w:ascii="Times New Roman" w:hAnsi="Times New Roman"/>
          <w:b/>
          <w:color w:val="000000"/>
          <w:sz w:val="16"/>
          <w:szCs w:val="16"/>
        </w:rPr>
        <w:t>Общества</w:t>
      </w:r>
      <w:r>
        <w:t xml:space="preserve"> </w:t>
      </w:r>
      <w:r>
        <w:rPr>
          <w:rFonts w:ascii="Times New Roman" w:hAnsi="Times New Roman"/>
          <w:b/>
          <w:color w:val="000000"/>
          <w:sz w:val="16"/>
          <w:szCs w:val="16"/>
        </w:rPr>
        <w:t>с</w:t>
      </w:r>
      <w:r>
        <w:t xml:space="preserve"> </w:t>
      </w:r>
      <w:r>
        <w:rPr>
          <w:rFonts w:ascii="Times New Roman" w:hAnsi="Times New Roman"/>
          <w:b/>
          <w:color w:val="000000"/>
          <w:sz w:val="16"/>
          <w:szCs w:val="16"/>
        </w:rPr>
        <w:t>ограниченной</w:t>
      </w:r>
      <w:r>
        <w:t xml:space="preserve"> </w:t>
      </w:r>
      <w:r>
        <w:rPr>
          <w:rFonts w:ascii="Times New Roman" w:hAnsi="Times New Roman"/>
          <w:b/>
          <w:color w:val="000000"/>
          <w:sz w:val="16"/>
          <w:szCs w:val="16"/>
        </w:rPr>
        <w:t>ответственностью</w:t>
      </w:r>
      <w:r>
        <w:t xml:space="preserve"> </w:t>
      </w:r>
      <w:r>
        <w:rPr>
          <w:rFonts w:ascii="Times New Roman" w:hAnsi="Times New Roman"/>
          <w:b/>
          <w:color w:val="000000"/>
          <w:sz w:val="16"/>
          <w:szCs w:val="16"/>
        </w:rPr>
        <w:t>"</w:t>
      </w:r>
      <w:r>
        <w:t xml:space="preserve"> </w:t>
      </w:r>
      <w:r>
        <w:rPr>
          <w:rFonts w:ascii="Times New Roman" w:hAnsi="Times New Roman"/>
          <w:b/>
          <w:color w:val="000000"/>
          <w:sz w:val="16"/>
          <w:szCs w:val="16"/>
        </w:rPr>
        <w:t>Эксперт-</w:t>
      </w:r>
      <w:proofErr w:type="spellStart"/>
      <w:r>
        <w:rPr>
          <w:rFonts w:ascii="Times New Roman" w:hAnsi="Times New Roman"/>
          <w:b/>
          <w:color w:val="000000"/>
          <w:sz w:val="16"/>
          <w:szCs w:val="16"/>
        </w:rPr>
        <w:t>Лайн</w:t>
      </w:r>
      <w:proofErr w:type="spellEnd"/>
      <w:r>
        <w:rPr>
          <w:rFonts w:ascii="Times New Roman" w:hAnsi="Times New Roman"/>
          <w:b/>
          <w:color w:val="000000"/>
          <w:sz w:val="16"/>
          <w:szCs w:val="16"/>
        </w:rPr>
        <w:t xml:space="preserve"> "</w:t>
      </w:r>
      <w:r>
        <w:t xml:space="preserve"> </w:t>
      </w:r>
    </w:p>
    <w:p w14:paraId="584D99A5" w14:textId="25BD69B8" w:rsidR="00390104" w:rsidRDefault="00390104" w:rsidP="00390104">
      <w:pPr>
        <w:spacing w:line="235" w:lineRule="auto"/>
        <w:ind w:left="30" w:right="30"/>
        <w:jc w:val="center"/>
        <w:rPr>
          <w:sz w:val="16"/>
          <w:szCs w:val="16"/>
        </w:rPr>
      </w:pPr>
      <w:r>
        <w:rPr>
          <w:rFonts w:ascii="Times New Roman" w:hAnsi="Times New Roman"/>
          <w:b/>
          <w:color w:val="000000"/>
          <w:sz w:val="16"/>
          <w:szCs w:val="16"/>
        </w:rPr>
        <w:t>Аттестат</w:t>
      </w:r>
      <w:r>
        <w:t xml:space="preserve"> </w:t>
      </w:r>
      <w:r>
        <w:rPr>
          <w:rFonts w:ascii="Times New Roman" w:hAnsi="Times New Roman"/>
          <w:b/>
          <w:color w:val="000000"/>
          <w:sz w:val="16"/>
          <w:szCs w:val="16"/>
        </w:rPr>
        <w:t>аккредитации</w:t>
      </w:r>
      <w:r>
        <w:t xml:space="preserve"> </w:t>
      </w:r>
      <w:r>
        <w:rPr>
          <w:rFonts w:ascii="Times New Roman" w:hAnsi="Times New Roman"/>
          <w:b/>
          <w:color w:val="000000"/>
          <w:sz w:val="16"/>
          <w:szCs w:val="16"/>
        </w:rPr>
        <w:t>№</w:t>
      </w:r>
      <w:r>
        <w:t xml:space="preserve"> </w:t>
      </w:r>
      <w:r>
        <w:rPr>
          <w:rFonts w:ascii="Times New Roman" w:hAnsi="Times New Roman"/>
          <w:b/>
          <w:color w:val="000000"/>
          <w:sz w:val="16"/>
          <w:szCs w:val="16"/>
        </w:rPr>
        <w:t>KG</w:t>
      </w:r>
      <w:r>
        <w:t xml:space="preserve"> </w:t>
      </w:r>
      <w:r>
        <w:rPr>
          <w:rFonts w:ascii="Times New Roman" w:hAnsi="Times New Roman"/>
          <w:b/>
          <w:color w:val="000000"/>
          <w:sz w:val="16"/>
          <w:szCs w:val="16"/>
        </w:rPr>
        <w:t>417/КЦА.ОСП.0</w:t>
      </w:r>
      <w:r w:rsidR="00767676">
        <w:rPr>
          <w:rFonts w:ascii="Times New Roman" w:hAnsi="Times New Roman"/>
          <w:b/>
          <w:color w:val="000000"/>
          <w:sz w:val="16"/>
          <w:szCs w:val="16"/>
        </w:rPr>
        <w:t>53</w:t>
      </w:r>
      <w:r>
        <w:t xml:space="preserve"> </w:t>
      </w:r>
    </w:p>
    <w:p w14:paraId="340C3286" w14:textId="77777777" w:rsidR="00390104" w:rsidRDefault="00390104" w:rsidP="00390104">
      <w:pPr>
        <w:spacing w:line="235" w:lineRule="auto"/>
        <w:ind w:left="30" w:right="30"/>
        <w:jc w:val="center"/>
        <w:rPr>
          <w:sz w:val="16"/>
          <w:szCs w:val="16"/>
        </w:rPr>
      </w:pPr>
      <w:r>
        <w:rPr>
          <w:rFonts w:ascii="Times New Roman" w:hAnsi="Times New Roman"/>
          <w:b/>
          <w:color w:val="000000"/>
          <w:sz w:val="16"/>
          <w:szCs w:val="16"/>
        </w:rPr>
        <w:t>Место</w:t>
      </w:r>
      <w:r>
        <w:t xml:space="preserve"> </w:t>
      </w:r>
      <w:r>
        <w:rPr>
          <w:rFonts w:ascii="Times New Roman" w:hAnsi="Times New Roman"/>
          <w:b/>
          <w:color w:val="000000"/>
          <w:sz w:val="16"/>
          <w:szCs w:val="16"/>
        </w:rPr>
        <w:t>нахождения:</w:t>
      </w:r>
      <w:r>
        <w:t xml:space="preserve"> </w:t>
      </w:r>
      <w:r>
        <w:rPr>
          <w:rFonts w:ascii="Times New Roman" w:hAnsi="Times New Roman"/>
          <w:b/>
          <w:color w:val="000000"/>
          <w:sz w:val="16"/>
          <w:szCs w:val="16"/>
        </w:rPr>
        <w:t xml:space="preserve">720040 Кыргызская Республика, г. Бишкек, ул. </w:t>
      </w:r>
      <w:proofErr w:type="spellStart"/>
      <w:r>
        <w:rPr>
          <w:rFonts w:ascii="Times New Roman" w:hAnsi="Times New Roman"/>
          <w:b/>
          <w:color w:val="000000"/>
          <w:sz w:val="16"/>
          <w:szCs w:val="16"/>
        </w:rPr>
        <w:t>Раззакова</w:t>
      </w:r>
      <w:proofErr w:type="spellEnd"/>
      <w:r>
        <w:rPr>
          <w:rFonts w:ascii="Times New Roman" w:hAnsi="Times New Roman"/>
          <w:b/>
          <w:color w:val="000000"/>
          <w:sz w:val="16"/>
          <w:szCs w:val="16"/>
        </w:rPr>
        <w:t>, д.19, оф 902</w:t>
      </w:r>
    </w:p>
    <w:p w14:paraId="52FB0184" w14:textId="77777777" w:rsidR="00390104" w:rsidRDefault="00390104" w:rsidP="00390104">
      <w:pPr>
        <w:spacing w:line="235" w:lineRule="auto"/>
        <w:ind w:left="30" w:right="30"/>
        <w:jc w:val="center"/>
        <w:rPr>
          <w:sz w:val="16"/>
          <w:szCs w:val="16"/>
        </w:rPr>
      </w:pPr>
      <w:r>
        <w:rPr>
          <w:rFonts w:ascii="Times New Roman" w:hAnsi="Times New Roman"/>
          <w:b/>
          <w:color w:val="000000"/>
          <w:sz w:val="16"/>
          <w:szCs w:val="16"/>
        </w:rPr>
        <w:t>Адрес</w:t>
      </w:r>
      <w:r>
        <w:t xml:space="preserve"> </w:t>
      </w:r>
      <w:r>
        <w:rPr>
          <w:rFonts w:ascii="Times New Roman" w:hAnsi="Times New Roman"/>
          <w:b/>
          <w:color w:val="000000"/>
          <w:sz w:val="16"/>
          <w:szCs w:val="16"/>
        </w:rPr>
        <w:t>места</w:t>
      </w:r>
      <w:r>
        <w:t xml:space="preserve"> </w:t>
      </w:r>
      <w:r>
        <w:rPr>
          <w:rFonts w:ascii="Times New Roman" w:hAnsi="Times New Roman"/>
          <w:b/>
          <w:color w:val="000000"/>
          <w:sz w:val="16"/>
          <w:szCs w:val="16"/>
        </w:rPr>
        <w:t>осуществления</w:t>
      </w:r>
      <w:r>
        <w:t xml:space="preserve"> </w:t>
      </w:r>
      <w:r>
        <w:rPr>
          <w:rFonts w:ascii="Times New Roman" w:hAnsi="Times New Roman"/>
          <w:b/>
          <w:color w:val="000000"/>
          <w:sz w:val="16"/>
          <w:szCs w:val="16"/>
        </w:rPr>
        <w:t>деятельности:</w:t>
      </w:r>
      <w:r>
        <w:t xml:space="preserve"> </w:t>
      </w:r>
      <w:r>
        <w:rPr>
          <w:rFonts w:ascii="Times New Roman" w:hAnsi="Times New Roman"/>
          <w:b/>
          <w:color w:val="000000"/>
          <w:sz w:val="16"/>
          <w:szCs w:val="16"/>
        </w:rPr>
        <w:t xml:space="preserve">720040 Кыргызская Республика, г. Бишкек, ул. </w:t>
      </w:r>
      <w:proofErr w:type="spellStart"/>
      <w:r>
        <w:rPr>
          <w:rFonts w:ascii="Times New Roman" w:hAnsi="Times New Roman"/>
          <w:b/>
          <w:color w:val="000000"/>
          <w:sz w:val="16"/>
          <w:szCs w:val="16"/>
        </w:rPr>
        <w:t>Раззакова</w:t>
      </w:r>
      <w:proofErr w:type="spellEnd"/>
      <w:r>
        <w:rPr>
          <w:rFonts w:ascii="Times New Roman" w:hAnsi="Times New Roman"/>
          <w:b/>
          <w:color w:val="000000"/>
          <w:sz w:val="16"/>
          <w:szCs w:val="16"/>
        </w:rPr>
        <w:t>, д.19, оф 902</w:t>
      </w:r>
    </w:p>
    <w:p w14:paraId="0275FFB2" w14:textId="77777777" w:rsidR="00390104" w:rsidRDefault="00390104" w:rsidP="00390104">
      <w:pPr>
        <w:pStyle w:val="Header"/>
      </w:pPr>
      <w:r>
        <w:rPr>
          <w:b/>
          <w:color w:val="000000"/>
          <w:sz w:val="16"/>
          <w:szCs w:val="16"/>
        </w:rPr>
        <w:t xml:space="preserve">                              Телефон:</w:t>
      </w:r>
      <w:r>
        <w:t xml:space="preserve"> </w:t>
      </w:r>
      <w:r>
        <w:rPr>
          <w:b/>
          <w:color w:val="000000"/>
          <w:sz w:val="16"/>
          <w:szCs w:val="16"/>
        </w:rPr>
        <w:t>+996708803093,</w:t>
      </w:r>
      <w:r>
        <w:t xml:space="preserve"> </w:t>
      </w:r>
      <w:r>
        <w:rPr>
          <w:b/>
          <w:color w:val="000000"/>
          <w:sz w:val="16"/>
          <w:szCs w:val="16"/>
        </w:rPr>
        <w:t>адрес</w:t>
      </w:r>
      <w:r>
        <w:t xml:space="preserve"> </w:t>
      </w:r>
      <w:r>
        <w:rPr>
          <w:b/>
          <w:color w:val="000000"/>
          <w:sz w:val="16"/>
          <w:szCs w:val="16"/>
        </w:rPr>
        <w:t>электронной</w:t>
      </w:r>
      <w:r>
        <w:t xml:space="preserve"> </w:t>
      </w:r>
      <w:r>
        <w:rPr>
          <w:b/>
          <w:color w:val="000000"/>
          <w:sz w:val="16"/>
          <w:szCs w:val="16"/>
        </w:rPr>
        <w:t>почты:</w:t>
      </w:r>
      <w:r>
        <w:t xml:space="preserve"> </w:t>
      </w:r>
      <w:proofErr w:type="spellStart"/>
      <w:r>
        <w:rPr>
          <w:b/>
          <w:color w:val="000000"/>
          <w:sz w:val="16"/>
          <w:szCs w:val="16"/>
          <w:lang w:val="en-US"/>
        </w:rPr>
        <w:t>Ekspert</w:t>
      </w:r>
      <w:proofErr w:type="spellEnd"/>
      <w:r>
        <w:rPr>
          <w:b/>
          <w:color w:val="000000"/>
          <w:sz w:val="16"/>
          <w:szCs w:val="16"/>
        </w:rPr>
        <w:t>.</w:t>
      </w:r>
      <w:r>
        <w:rPr>
          <w:b/>
          <w:color w:val="000000"/>
          <w:sz w:val="16"/>
          <w:szCs w:val="16"/>
          <w:lang w:val="en-US"/>
        </w:rPr>
        <w:t>line</w:t>
      </w:r>
      <w:r>
        <w:rPr>
          <w:b/>
          <w:color w:val="000000"/>
          <w:sz w:val="16"/>
          <w:szCs w:val="16"/>
        </w:rPr>
        <w:t>@</w:t>
      </w:r>
      <w:proofErr w:type="spellStart"/>
      <w:r>
        <w:rPr>
          <w:b/>
          <w:color w:val="000000"/>
          <w:sz w:val="16"/>
          <w:szCs w:val="16"/>
          <w:lang w:val="en-US"/>
        </w:rPr>
        <w:t>yandex</w:t>
      </w:r>
      <w:proofErr w:type="spellEnd"/>
      <w:r>
        <w:rPr>
          <w:b/>
          <w:color w:val="000000"/>
          <w:sz w:val="16"/>
          <w:szCs w:val="16"/>
        </w:rPr>
        <w:t>.</w:t>
      </w:r>
      <w:proofErr w:type="spellStart"/>
      <w:r>
        <w:rPr>
          <w:b/>
          <w:color w:val="000000"/>
          <w:sz w:val="16"/>
          <w:szCs w:val="16"/>
          <w:lang w:val="en-US"/>
        </w:rPr>
        <w:t>ru</w:t>
      </w:r>
      <w:proofErr w:type="spellEnd"/>
    </w:p>
    <w:p w14:paraId="03DF01DF" w14:textId="77777777" w:rsidR="00390104" w:rsidRDefault="00390104" w:rsidP="00390104">
      <w:pPr>
        <w:pStyle w:val="Header"/>
      </w:pPr>
    </w:p>
    <w:tbl>
      <w:tblPr>
        <w:tblpPr w:leftFromText="180" w:rightFromText="180" w:vertAnchor="page" w:horzAnchor="margin" w:tblpY="3166"/>
        <w:tblW w:w="0" w:type="auto"/>
        <w:tblCellMar>
          <w:left w:w="0" w:type="dxa"/>
          <w:right w:w="0" w:type="dxa"/>
        </w:tblCellMar>
        <w:tblLook w:val="04A0" w:firstRow="1" w:lastRow="0" w:firstColumn="1" w:lastColumn="0" w:noHBand="0" w:noVBand="1"/>
      </w:tblPr>
      <w:tblGrid>
        <w:gridCol w:w="440"/>
        <w:gridCol w:w="1806"/>
        <w:gridCol w:w="98"/>
        <w:gridCol w:w="780"/>
        <w:gridCol w:w="828"/>
        <w:gridCol w:w="356"/>
        <w:gridCol w:w="1716"/>
        <w:gridCol w:w="436"/>
        <w:gridCol w:w="555"/>
        <w:gridCol w:w="866"/>
        <w:gridCol w:w="2182"/>
      </w:tblGrid>
      <w:tr w:rsidR="00390104" w:rsidRPr="00636F54" w14:paraId="2338C69B" w14:textId="77777777" w:rsidTr="00390104">
        <w:trPr>
          <w:trHeight w:hRule="exact" w:val="562"/>
        </w:trPr>
        <w:tc>
          <w:tcPr>
            <w:tcW w:w="440" w:type="dxa"/>
          </w:tcPr>
          <w:p w14:paraId="1D576FF4" w14:textId="77777777" w:rsidR="00390104" w:rsidRPr="00636F54" w:rsidRDefault="00390104" w:rsidP="00390104">
            <w:pPr>
              <w:spacing w:line="240" w:lineRule="auto"/>
              <w:jc w:val="right"/>
              <w:rPr>
                <w:rFonts w:eastAsiaTheme="minorEastAsia" w:cs="Arial"/>
                <w:b/>
                <w:color w:val="000000"/>
                <w:sz w:val="20"/>
                <w:szCs w:val="20"/>
              </w:rPr>
            </w:pPr>
          </w:p>
        </w:tc>
        <w:tc>
          <w:tcPr>
            <w:tcW w:w="1904" w:type="dxa"/>
            <w:gridSpan w:val="2"/>
          </w:tcPr>
          <w:p w14:paraId="3E6EA6FE" w14:textId="77777777" w:rsidR="00390104" w:rsidRPr="00636F54" w:rsidRDefault="00390104" w:rsidP="00390104">
            <w:pPr>
              <w:spacing w:line="240" w:lineRule="auto"/>
              <w:jc w:val="right"/>
              <w:rPr>
                <w:rFonts w:eastAsiaTheme="minorEastAsia" w:cs="Arial"/>
                <w:b/>
                <w:color w:val="000000"/>
                <w:sz w:val="20"/>
                <w:szCs w:val="20"/>
              </w:rPr>
            </w:pPr>
          </w:p>
        </w:tc>
        <w:tc>
          <w:tcPr>
            <w:tcW w:w="780" w:type="dxa"/>
          </w:tcPr>
          <w:p w14:paraId="3609342E" w14:textId="77777777" w:rsidR="00390104" w:rsidRPr="00636F54" w:rsidRDefault="00390104" w:rsidP="00390104">
            <w:pPr>
              <w:spacing w:line="240" w:lineRule="auto"/>
              <w:jc w:val="right"/>
              <w:rPr>
                <w:rFonts w:eastAsiaTheme="minorEastAsia" w:cs="Arial"/>
                <w:b/>
                <w:color w:val="000000"/>
                <w:sz w:val="20"/>
                <w:szCs w:val="20"/>
              </w:rPr>
            </w:pPr>
          </w:p>
        </w:tc>
        <w:tc>
          <w:tcPr>
            <w:tcW w:w="828" w:type="dxa"/>
          </w:tcPr>
          <w:p w14:paraId="1A239909" w14:textId="77777777" w:rsidR="00390104" w:rsidRPr="00636F54" w:rsidRDefault="00390104" w:rsidP="00390104">
            <w:pPr>
              <w:spacing w:line="240" w:lineRule="auto"/>
              <w:jc w:val="right"/>
              <w:rPr>
                <w:rFonts w:eastAsiaTheme="minorEastAsia" w:cs="Arial"/>
                <w:b/>
                <w:color w:val="000000"/>
                <w:sz w:val="20"/>
                <w:szCs w:val="20"/>
              </w:rPr>
            </w:pPr>
          </w:p>
        </w:tc>
        <w:tc>
          <w:tcPr>
            <w:tcW w:w="356" w:type="dxa"/>
          </w:tcPr>
          <w:p w14:paraId="62B2BD51" w14:textId="77777777" w:rsidR="00390104" w:rsidRPr="00636F54" w:rsidRDefault="00390104" w:rsidP="00390104">
            <w:pPr>
              <w:spacing w:line="240" w:lineRule="auto"/>
              <w:jc w:val="right"/>
              <w:rPr>
                <w:rFonts w:eastAsiaTheme="minorEastAsia" w:cs="Arial"/>
                <w:b/>
                <w:color w:val="000000"/>
                <w:sz w:val="20"/>
                <w:szCs w:val="20"/>
              </w:rPr>
            </w:pPr>
          </w:p>
        </w:tc>
        <w:tc>
          <w:tcPr>
            <w:tcW w:w="5755" w:type="dxa"/>
            <w:gridSpan w:val="5"/>
            <w:shd w:val="clear" w:color="000000" w:fill="FFFFFF"/>
            <w:tcMar>
              <w:left w:w="34" w:type="dxa"/>
              <w:right w:w="34" w:type="dxa"/>
            </w:tcMar>
          </w:tcPr>
          <w:p w14:paraId="7E15BE77" w14:textId="77777777" w:rsidR="00390104" w:rsidRPr="00636F54" w:rsidRDefault="00390104" w:rsidP="00390104">
            <w:pPr>
              <w:spacing w:line="240" w:lineRule="auto"/>
              <w:jc w:val="right"/>
              <w:rPr>
                <w:rFonts w:eastAsiaTheme="minorEastAsia" w:cs="Arial"/>
                <w:b/>
                <w:color w:val="000000"/>
                <w:sz w:val="20"/>
                <w:szCs w:val="20"/>
              </w:rPr>
            </w:pPr>
            <w:r w:rsidRPr="00636F54">
              <w:rPr>
                <w:rFonts w:eastAsiaTheme="minorEastAsia" w:cs="Arial"/>
                <w:b/>
                <w:color w:val="000000"/>
                <w:sz w:val="20"/>
                <w:szCs w:val="20"/>
              </w:rPr>
              <w:t>Н</w:t>
            </w:r>
            <w:r>
              <w:rPr>
                <w:rFonts w:eastAsiaTheme="minorEastAsia" w:cs="Arial"/>
                <w:b/>
                <w:color w:val="000000"/>
                <w:sz w:val="20"/>
                <w:szCs w:val="20"/>
              </w:rPr>
              <w:t>аправление</w:t>
            </w:r>
            <w:r w:rsidRPr="00BE72B6">
              <w:rPr>
                <w:rFonts w:eastAsiaTheme="minorEastAsia" w:cs="Arial"/>
                <w:b/>
                <w:color w:val="000000"/>
                <w:sz w:val="20"/>
                <w:szCs w:val="20"/>
              </w:rPr>
              <w:t xml:space="preserve"> </w:t>
            </w:r>
            <w:r>
              <w:rPr>
                <w:rFonts w:eastAsiaTheme="minorEastAsia" w:cs="Arial"/>
                <w:b/>
                <w:color w:val="000000"/>
                <w:sz w:val="20"/>
                <w:szCs w:val="20"/>
              </w:rPr>
              <w:t xml:space="preserve">в </w:t>
            </w:r>
            <w:r w:rsidRPr="00BE72B6">
              <w:rPr>
                <w:rFonts w:eastAsiaTheme="minorEastAsia" w:cs="Arial"/>
                <w:b/>
                <w:color w:val="000000"/>
                <w:sz w:val="20"/>
                <w:szCs w:val="20"/>
              </w:rPr>
              <w:t>аккредитованную</w:t>
            </w:r>
            <w:r w:rsidRPr="00636F54">
              <w:rPr>
                <w:rFonts w:eastAsiaTheme="minorEastAsia" w:cs="Arial"/>
                <w:b/>
                <w:color w:val="000000"/>
                <w:sz w:val="20"/>
                <w:szCs w:val="20"/>
              </w:rPr>
              <w:t xml:space="preserve"> </w:t>
            </w:r>
            <w:r w:rsidRPr="00BE72B6">
              <w:rPr>
                <w:rFonts w:eastAsiaTheme="minorEastAsia" w:cs="Arial"/>
                <w:b/>
                <w:color w:val="000000"/>
                <w:sz w:val="20"/>
                <w:szCs w:val="20"/>
              </w:rPr>
              <w:t>испытательную</w:t>
            </w:r>
            <w:r w:rsidRPr="00636F54">
              <w:rPr>
                <w:rFonts w:eastAsiaTheme="minorEastAsia" w:cs="Arial"/>
                <w:b/>
                <w:color w:val="000000"/>
                <w:sz w:val="20"/>
                <w:szCs w:val="20"/>
              </w:rPr>
              <w:t xml:space="preserve"> </w:t>
            </w:r>
            <w:r w:rsidRPr="00BE72B6">
              <w:rPr>
                <w:rFonts w:eastAsiaTheme="minorEastAsia" w:cs="Arial"/>
                <w:b/>
                <w:color w:val="000000"/>
                <w:sz w:val="20"/>
                <w:szCs w:val="20"/>
              </w:rPr>
              <w:t>лабораторию</w:t>
            </w:r>
            <w:r w:rsidRPr="00636F54">
              <w:rPr>
                <w:rFonts w:eastAsiaTheme="minorEastAsia" w:cs="Arial"/>
                <w:b/>
                <w:color w:val="000000"/>
                <w:sz w:val="20"/>
                <w:szCs w:val="20"/>
              </w:rPr>
              <w:t xml:space="preserve"> </w:t>
            </w:r>
          </w:p>
        </w:tc>
      </w:tr>
      <w:tr w:rsidR="00390104" w:rsidRPr="00BE72B6" w14:paraId="63333E0D" w14:textId="77777777" w:rsidTr="00390104">
        <w:trPr>
          <w:trHeight w:hRule="exact" w:val="816"/>
        </w:trPr>
        <w:tc>
          <w:tcPr>
            <w:tcW w:w="440" w:type="dxa"/>
          </w:tcPr>
          <w:p w14:paraId="5427E706" w14:textId="77777777" w:rsidR="00390104" w:rsidRPr="00BE72B6" w:rsidRDefault="00390104" w:rsidP="00390104">
            <w:pPr>
              <w:spacing w:line="240" w:lineRule="auto"/>
              <w:rPr>
                <w:rFonts w:eastAsiaTheme="minorEastAsia" w:cs="Arial"/>
                <w:sz w:val="20"/>
                <w:szCs w:val="20"/>
              </w:rPr>
            </w:pPr>
          </w:p>
        </w:tc>
        <w:tc>
          <w:tcPr>
            <w:tcW w:w="1904" w:type="dxa"/>
            <w:gridSpan w:val="2"/>
          </w:tcPr>
          <w:p w14:paraId="19D6AC4C" w14:textId="77777777" w:rsidR="00390104" w:rsidRPr="00BE72B6" w:rsidRDefault="00390104" w:rsidP="00390104">
            <w:pPr>
              <w:spacing w:line="240" w:lineRule="auto"/>
              <w:rPr>
                <w:rFonts w:eastAsiaTheme="minorEastAsia" w:cs="Arial"/>
                <w:sz w:val="20"/>
                <w:szCs w:val="20"/>
              </w:rPr>
            </w:pPr>
          </w:p>
        </w:tc>
        <w:tc>
          <w:tcPr>
            <w:tcW w:w="780" w:type="dxa"/>
          </w:tcPr>
          <w:p w14:paraId="5B9C8E4A" w14:textId="77777777" w:rsidR="00390104" w:rsidRPr="00BE72B6" w:rsidRDefault="00390104" w:rsidP="00390104">
            <w:pPr>
              <w:spacing w:line="240" w:lineRule="auto"/>
              <w:rPr>
                <w:rFonts w:eastAsiaTheme="minorEastAsia" w:cs="Arial"/>
                <w:sz w:val="20"/>
                <w:szCs w:val="20"/>
              </w:rPr>
            </w:pPr>
          </w:p>
        </w:tc>
        <w:tc>
          <w:tcPr>
            <w:tcW w:w="828" w:type="dxa"/>
          </w:tcPr>
          <w:p w14:paraId="200B8CF1" w14:textId="77777777" w:rsidR="00390104" w:rsidRPr="00BE72B6" w:rsidRDefault="00390104" w:rsidP="00390104">
            <w:pPr>
              <w:spacing w:line="240" w:lineRule="auto"/>
              <w:rPr>
                <w:rFonts w:eastAsiaTheme="minorEastAsia" w:cs="Arial"/>
                <w:sz w:val="20"/>
                <w:szCs w:val="20"/>
              </w:rPr>
            </w:pPr>
          </w:p>
        </w:tc>
        <w:tc>
          <w:tcPr>
            <w:tcW w:w="6111" w:type="dxa"/>
            <w:gridSpan w:val="6"/>
            <w:shd w:val="clear" w:color="000000" w:fill="FFFFFF"/>
            <w:tcMar>
              <w:left w:w="34" w:type="dxa"/>
              <w:right w:w="34" w:type="dxa"/>
            </w:tcMar>
          </w:tcPr>
          <w:p w14:paraId="762ACE24" w14:textId="77777777" w:rsidR="00390104" w:rsidRPr="00BE72B6" w:rsidRDefault="00390104" w:rsidP="00390104">
            <w:pPr>
              <w:spacing w:line="240" w:lineRule="auto"/>
              <w:rPr>
                <w:rFonts w:eastAsiaTheme="minorEastAsia" w:cs="Arial"/>
                <w:sz w:val="20"/>
                <w:szCs w:val="20"/>
              </w:rPr>
            </w:pPr>
          </w:p>
        </w:tc>
      </w:tr>
      <w:tr w:rsidR="00390104" w:rsidRPr="00BE72B6" w14:paraId="72662EFE" w14:textId="77777777" w:rsidTr="00390104">
        <w:trPr>
          <w:trHeight w:hRule="exact" w:val="340"/>
        </w:trPr>
        <w:tc>
          <w:tcPr>
            <w:tcW w:w="440" w:type="dxa"/>
          </w:tcPr>
          <w:p w14:paraId="3FE0660B" w14:textId="77777777" w:rsidR="00390104" w:rsidRPr="00BE72B6" w:rsidRDefault="00390104" w:rsidP="00390104">
            <w:pPr>
              <w:spacing w:line="240" w:lineRule="auto"/>
              <w:rPr>
                <w:rFonts w:eastAsiaTheme="minorEastAsia" w:cs="Arial"/>
                <w:sz w:val="20"/>
                <w:szCs w:val="20"/>
              </w:rPr>
            </w:pPr>
          </w:p>
        </w:tc>
        <w:tc>
          <w:tcPr>
            <w:tcW w:w="1904" w:type="dxa"/>
            <w:gridSpan w:val="2"/>
          </w:tcPr>
          <w:p w14:paraId="1EB78E5D" w14:textId="77777777" w:rsidR="00390104" w:rsidRPr="00BE72B6" w:rsidRDefault="00390104" w:rsidP="00390104">
            <w:pPr>
              <w:spacing w:line="240" w:lineRule="auto"/>
              <w:rPr>
                <w:rFonts w:eastAsiaTheme="minorEastAsia" w:cs="Arial"/>
                <w:sz w:val="20"/>
                <w:szCs w:val="20"/>
              </w:rPr>
            </w:pPr>
          </w:p>
        </w:tc>
        <w:tc>
          <w:tcPr>
            <w:tcW w:w="780" w:type="dxa"/>
          </w:tcPr>
          <w:p w14:paraId="02DD3B83" w14:textId="77777777" w:rsidR="00390104" w:rsidRPr="00BE72B6" w:rsidRDefault="00390104" w:rsidP="00390104">
            <w:pPr>
              <w:spacing w:line="240" w:lineRule="auto"/>
              <w:rPr>
                <w:rFonts w:eastAsiaTheme="minorEastAsia" w:cs="Arial"/>
                <w:sz w:val="20"/>
                <w:szCs w:val="20"/>
              </w:rPr>
            </w:pPr>
          </w:p>
        </w:tc>
        <w:tc>
          <w:tcPr>
            <w:tcW w:w="828" w:type="dxa"/>
          </w:tcPr>
          <w:p w14:paraId="7C40CD21" w14:textId="77777777" w:rsidR="00390104" w:rsidRPr="00BE72B6" w:rsidRDefault="00390104" w:rsidP="00390104">
            <w:pPr>
              <w:spacing w:line="240" w:lineRule="auto"/>
              <w:rPr>
                <w:rFonts w:eastAsiaTheme="minorEastAsia" w:cs="Arial"/>
                <w:sz w:val="20"/>
                <w:szCs w:val="20"/>
              </w:rPr>
            </w:pPr>
          </w:p>
        </w:tc>
        <w:tc>
          <w:tcPr>
            <w:tcW w:w="6111" w:type="dxa"/>
            <w:gridSpan w:val="6"/>
            <w:tcBorders>
              <w:top w:val="single" w:sz="8" w:space="0" w:color="000000"/>
            </w:tcBorders>
            <w:shd w:val="clear" w:color="000000" w:fill="FFFFFF"/>
            <w:tcMar>
              <w:left w:w="34" w:type="dxa"/>
              <w:right w:w="34" w:type="dxa"/>
            </w:tcMar>
          </w:tcPr>
          <w:p w14:paraId="5D0A6233" w14:textId="77777777" w:rsidR="00390104" w:rsidRPr="00BE72B6" w:rsidRDefault="00390104" w:rsidP="00390104">
            <w:pPr>
              <w:spacing w:line="240" w:lineRule="auto"/>
              <w:jc w:val="center"/>
              <w:rPr>
                <w:rFonts w:eastAsiaTheme="minorEastAsia" w:cs="Arial"/>
                <w:sz w:val="20"/>
                <w:szCs w:val="20"/>
              </w:rPr>
            </w:pPr>
            <w:proofErr w:type="spellStart"/>
            <w:r w:rsidRPr="00BE72B6">
              <w:rPr>
                <w:rFonts w:eastAsiaTheme="minorEastAsia" w:cs="Arial"/>
                <w:color w:val="000000"/>
                <w:sz w:val="20"/>
                <w:szCs w:val="20"/>
                <w:lang w:val="en-US"/>
              </w:rPr>
              <w:t>наименование</w:t>
            </w:r>
            <w:proofErr w:type="spellEnd"/>
            <w:r w:rsidRPr="00BE72B6">
              <w:rPr>
                <w:rFonts w:eastAsiaTheme="minorEastAsia" w:cs="Arial"/>
                <w:color w:val="000000"/>
                <w:sz w:val="20"/>
                <w:szCs w:val="20"/>
                <w:lang w:val="en-US"/>
              </w:rPr>
              <w:t xml:space="preserve"> </w:t>
            </w:r>
            <w:r w:rsidRPr="00BE72B6">
              <w:rPr>
                <w:rFonts w:eastAsiaTheme="minorEastAsia" w:cs="Arial"/>
                <w:color w:val="000000"/>
                <w:sz w:val="20"/>
                <w:szCs w:val="20"/>
              </w:rPr>
              <w:t>аккредитованной испытательной лаборатории</w:t>
            </w:r>
          </w:p>
        </w:tc>
      </w:tr>
      <w:tr w:rsidR="00390104" w:rsidRPr="00BE72B6" w14:paraId="0EE87813" w14:textId="77777777" w:rsidTr="00390104">
        <w:trPr>
          <w:trHeight w:hRule="exact" w:val="804"/>
        </w:trPr>
        <w:tc>
          <w:tcPr>
            <w:tcW w:w="440" w:type="dxa"/>
          </w:tcPr>
          <w:p w14:paraId="5525B8C3" w14:textId="77777777" w:rsidR="00390104" w:rsidRPr="00BE72B6" w:rsidRDefault="00390104" w:rsidP="00390104">
            <w:pPr>
              <w:spacing w:line="240" w:lineRule="auto"/>
              <w:rPr>
                <w:rFonts w:eastAsiaTheme="minorEastAsia" w:cs="Arial"/>
                <w:sz w:val="20"/>
                <w:szCs w:val="20"/>
                <w:lang w:val="en-US"/>
              </w:rPr>
            </w:pPr>
          </w:p>
        </w:tc>
        <w:tc>
          <w:tcPr>
            <w:tcW w:w="1904" w:type="dxa"/>
            <w:gridSpan w:val="2"/>
          </w:tcPr>
          <w:p w14:paraId="232DFFA9" w14:textId="77777777" w:rsidR="00390104" w:rsidRPr="00BE72B6" w:rsidRDefault="00390104" w:rsidP="00390104">
            <w:pPr>
              <w:spacing w:line="240" w:lineRule="auto"/>
              <w:rPr>
                <w:rFonts w:eastAsiaTheme="minorEastAsia" w:cs="Arial"/>
                <w:sz w:val="20"/>
                <w:szCs w:val="20"/>
                <w:lang w:val="en-US"/>
              </w:rPr>
            </w:pPr>
          </w:p>
        </w:tc>
        <w:tc>
          <w:tcPr>
            <w:tcW w:w="780" w:type="dxa"/>
          </w:tcPr>
          <w:p w14:paraId="36B5C2AC" w14:textId="77777777" w:rsidR="00390104" w:rsidRPr="00BE72B6" w:rsidRDefault="00390104" w:rsidP="00390104">
            <w:pPr>
              <w:spacing w:line="240" w:lineRule="auto"/>
              <w:rPr>
                <w:rFonts w:eastAsiaTheme="minorEastAsia" w:cs="Arial"/>
                <w:sz w:val="20"/>
                <w:szCs w:val="20"/>
                <w:lang w:val="en-US"/>
              </w:rPr>
            </w:pPr>
          </w:p>
        </w:tc>
        <w:tc>
          <w:tcPr>
            <w:tcW w:w="828" w:type="dxa"/>
          </w:tcPr>
          <w:p w14:paraId="75FA16E0" w14:textId="77777777" w:rsidR="00390104" w:rsidRPr="00BE72B6" w:rsidRDefault="00390104" w:rsidP="00390104">
            <w:pPr>
              <w:spacing w:line="240" w:lineRule="auto"/>
              <w:rPr>
                <w:rFonts w:eastAsiaTheme="minorEastAsia" w:cs="Arial"/>
                <w:sz w:val="20"/>
                <w:szCs w:val="20"/>
                <w:lang w:val="en-US"/>
              </w:rPr>
            </w:pPr>
          </w:p>
        </w:tc>
        <w:tc>
          <w:tcPr>
            <w:tcW w:w="6111" w:type="dxa"/>
            <w:gridSpan w:val="6"/>
            <w:shd w:val="clear" w:color="000000" w:fill="FFFFFF"/>
            <w:tcMar>
              <w:left w:w="34" w:type="dxa"/>
              <w:right w:w="34" w:type="dxa"/>
            </w:tcMar>
          </w:tcPr>
          <w:p w14:paraId="164C79C7" w14:textId="77777777" w:rsidR="00390104" w:rsidRPr="00040036" w:rsidRDefault="00390104" w:rsidP="00390104">
            <w:pPr>
              <w:spacing w:line="240" w:lineRule="auto"/>
              <w:rPr>
                <w:rFonts w:eastAsiaTheme="minorEastAsia" w:cs="Arial"/>
                <w:sz w:val="20"/>
                <w:szCs w:val="20"/>
              </w:rPr>
            </w:pPr>
          </w:p>
        </w:tc>
      </w:tr>
      <w:tr w:rsidR="00390104" w:rsidRPr="00BE72B6" w14:paraId="79B50FEC" w14:textId="77777777" w:rsidTr="00390104">
        <w:trPr>
          <w:trHeight w:hRule="exact" w:val="236"/>
        </w:trPr>
        <w:tc>
          <w:tcPr>
            <w:tcW w:w="440" w:type="dxa"/>
          </w:tcPr>
          <w:p w14:paraId="07532DE6" w14:textId="77777777" w:rsidR="00390104" w:rsidRPr="00BE72B6" w:rsidRDefault="00390104" w:rsidP="00390104">
            <w:pPr>
              <w:spacing w:line="240" w:lineRule="auto"/>
              <w:rPr>
                <w:rFonts w:eastAsiaTheme="minorEastAsia" w:cs="Arial"/>
                <w:sz w:val="20"/>
                <w:szCs w:val="20"/>
              </w:rPr>
            </w:pPr>
          </w:p>
        </w:tc>
        <w:tc>
          <w:tcPr>
            <w:tcW w:w="1904" w:type="dxa"/>
            <w:gridSpan w:val="2"/>
          </w:tcPr>
          <w:p w14:paraId="1D147E7D" w14:textId="77777777" w:rsidR="00390104" w:rsidRPr="00BE72B6" w:rsidRDefault="00390104" w:rsidP="00390104">
            <w:pPr>
              <w:spacing w:line="240" w:lineRule="auto"/>
              <w:rPr>
                <w:rFonts w:eastAsiaTheme="minorEastAsia" w:cs="Arial"/>
                <w:sz w:val="20"/>
                <w:szCs w:val="20"/>
              </w:rPr>
            </w:pPr>
          </w:p>
        </w:tc>
        <w:tc>
          <w:tcPr>
            <w:tcW w:w="780" w:type="dxa"/>
          </w:tcPr>
          <w:p w14:paraId="36454226" w14:textId="77777777" w:rsidR="00390104" w:rsidRPr="00BE72B6" w:rsidRDefault="00390104" w:rsidP="00390104">
            <w:pPr>
              <w:spacing w:line="240" w:lineRule="auto"/>
              <w:rPr>
                <w:rFonts w:eastAsiaTheme="minorEastAsia" w:cs="Arial"/>
                <w:sz w:val="20"/>
                <w:szCs w:val="20"/>
              </w:rPr>
            </w:pPr>
          </w:p>
        </w:tc>
        <w:tc>
          <w:tcPr>
            <w:tcW w:w="828" w:type="dxa"/>
          </w:tcPr>
          <w:p w14:paraId="1A078340" w14:textId="77777777" w:rsidR="00390104" w:rsidRPr="00BE72B6" w:rsidRDefault="00390104" w:rsidP="00390104">
            <w:pPr>
              <w:spacing w:line="240" w:lineRule="auto"/>
              <w:rPr>
                <w:rFonts w:eastAsiaTheme="minorEastAsia" w:cs="Arial"/>
                <w:sz w:val="20"/>
                <w:szCs w:val="20"/>
              </w:rPr>
            </w:pPr>
          </w:p>
        </w:tc>
        <w:tc>
          <w:tcPr>
            <w:tcW w:w="6111" w:type="dxa"/>
            <w:gridSpan w:val="6"/>
            <w:tcBorders>
              <w:top w:val="single" w:sz="8" w:space="0" w:color="000000"/>
            </w:tcBorders>
            <w:shd w:val="clear" w:color="000000" w:fill="FFFFFF"/>
            <w:tcMar>
              <w:left w:w="34" w:type="dxa"/>
              <w:right w:w="34" w:type="dxa"/>
            </w:tcMar>
          </w:tcPr>
          <w:p w14:paraId="2D42E0C1" w14:textId="77777777" w:rsidR="00390104" w:rsidRPr="00BE72B6" w:rsidRDefault="00390104" w:rsidP="00390104">
            <w:pPr>
              <w:spacing w:line="240" w:lineRule="auto"/>
              <w:jc w:val="center"/>
              <w:rPr>
                <w:rFonts w:eastAsiaTheme="minorEastAsia" w:cs="Arial"/>
                <w:sz w:val="20"/>
                <w:szCs w:val="20"/>
              </w:rPr>
            </w:pPr>
            <w:r w:rsidRPr="00BE72B6">
              <w:rPr>
                <w:rFonts w:eastAsiaTheme="minorEastAsia" w:cs="Arial"/>
                <w:color w:val="000000"/>
                <w:sz w:val="20"/>
                <w:szCs w:val="20"/>
              </w:rPr>
              <w:t>адрес и номер аттестата аккредитации аккредитованной испытательной лаборатории</w:t>
            </w:r>
          </w:p>
        </w:tc>
      </w:tr>
      <w:tr w:rsidR="00390104" w:rsidRPr="00BE72B6" w14:paraId="2B4E4857" w14:textId="77777777" w:rsidTr="00390104">
        <w:trPr>
          <w:trHeight w:hRule="exact" w:val="110"/>
        </w:trPr>
        <w:tc>
          <w:tcPr>
            <w:tcW w:w="440" w:type="dxa"/>
          </w:tcPr>
          <w:p w14:paraId="3230B956" w14:textId="77777777" w:rsidR="00390104" w:rsidRPr="00BE72B6" w:rsidRDefault="00390104" w:rsidP="00390104">
            <w:pPr>
              <w:spacing w:line="240" w:lineRule="auto"/>
              <w:rPr>
                <w:rFonts w:eastAsiaTheme="minorEastAsia" w:cs="Arial"/>
                <w:sz w:val="20"/>
                <w:szCs w:val="20"/>
              </w:rPr>
            </w:pPr>
          </w:p>
        </w:tc>
        <w:tc>
          <w:tcPr>
            <w:tcW w:w="1904" w:type="dxa"/>
            <w:gridSpan w:val="2"/>
          </w:tcPr>
          <w:p w14:paraId="1242E19A" w14:textId="77777777" w:rsidR="00390104" w:rsidRPr="00BE72B6" w:rsidRDefault="00390104" w:rsidP="00390104">
            <w:pPr>
              <w:spacing w:line="240" w:lineRule="auto"/>
              <w:rPr>
                <w:rFonts w:eastAsiaTheme="minorEastAsia" w:cs="Arial"/>
                <w:sz w:val="20"/>
                <w:szCs w:val="20"/>
              </w:rPr>
            </w:pPr>
          </w:p>
        </w:tc>
        <w:tc>
          <w:tcPr>
            <w:tcW w:w="780" w:type="dxa"/>
          </w:tcPr>
          <w:p w14:paraId="2AD57DC1" w14:textId="77777777" w:rsidR="00390104" w:rsidRPr="00BE72B6" w:rsidRDefault="00390104" w:rsidP="00390104">
            <w:pPr>
              <w:spacing w:line="240" w:lineRule="auto"/>
              <w:rPr>
                <w:rFonts w:eastAsiaTheme="minorEastAsia" w:cs="Arial"/>
                <w:sz w:val="20"/>
                <w:szCs w:val="20"/>
              </w:rPr>
            </w:pPr>
          </w:p>
        </w:tc>
        <w:tc>
          <w:tcPr>
            <w:tcW w:w="828" w:type="dxa"/>
          </w:tcPr>
          <w:p w14:paraId="5B46206A" w14:textId="77777777" w:rsidR="00390104" w:rsidRPr="00BE72B6" w:rsidRDefault="00390104" w:rsidP="00390104">
            <w:pPr>
              <w:spacing w:line="240" w:lineRule="auto"/>
              <w:rPr>
                <w:rFonts w:eastAsiaTheme="minorEastAsia" w:cs="Arial"/>
                <w:sz w:val="20"/>
                <w:szCs w:val="20"/>
              </w:rPr>
            </w:pPr>
          </w:p>
        </w:tc>
        <w:tc>
          <w:tcPr>
            <w:tcW w:w="356" w:type="dxa"/>
          </w:tcPr>
          <w:p w14:paraId="2C567167" w14:textId="77777777" w:rsidR="00390104" w:rsidRPr="00BE72B6" w:rsidRDefault="00390104" w:rsidP="00390104">
            <w:pPr>
              <w:spacing w:line="240" w:lineRule="auto"/>
              <w:rPr>
                <w:rFonts w:eastAsiaTheme="minorEastAsia" w:cs="Arial"/>
                <w:sz w:val="20"/>
                <w:szCs w:val="20"/>
              </w:rPr>
            </w:pPr>
          </w:p>
        </w:tc>
        <w:tc>
          <w:tcPr>
            <w:tcW w:w="1716" w:type="dxa"/>
          </w:tcPr>
          <w:p w14:paraId="0B494FAB" w14:textId="77777777" w:rsidR="00390104" w:rsidRPr="00BE72B6" w:rsidRDefault="00390104" w:rsidP="00390104">
            <w:pPr>
              <w:spacing w:line="240" w:lineRule="auto"/>
              <w:rPr>
                <w:rFonts w:eastAsiaTheme="minorEastAsia" w:cs="Arial"/>
                <w:sz w:val="20"/>
                <w:szCs w:val="20"/>
              </w:rPr>
            </w:pPr>
          </w:p>
        </w:tc>
        <w:tc>
          <w:tcPr>
            <w:tcW w:w="436" w:type="dxa"/>
          </w:tcPr>
          <w:p w14:paraId="1681FF08" w14:textId="77777777" w:rsidR="00390104" w:rsidRPr="00BE72B6" w:rsidRDefault="00390104" w:rsidP="00390104">
            <w:pPr>
              <w:spacing w:line="240" w:lineRule="auto"/>
              <w:rPr>
                <w:rFonts w:eastAsiaTheme="minorEastAsia" w:cs="Arial"/>
                <w:sz w:val="20"/>
                <w:szCs w:val="20"/>
              </w:rPr>
            </w:pPr>
          </w:p>
        </w:tc>
        <w:tc>
          <w:tcPr>
            <w:tcW w:w="555" w:type="dxa"/>
          </w:tcPr>
          <w:p w14:paraId="14219A52" w14:textId="77777777" w:rsidR="00390104" w:rsidRPr="00BE72B6" w:rsidRDefault="00390104" w:rsidP="00390104">
            <w:pPr>
              <w:spacing w:line="240" w:lineRule="auto"/>
              <w:rPr>
                <w:rFonts w:eastAsiaTheme="minorEastAsia" w:cs="Arial"/>
                <w:sz w:val="20"/>
                <w:szCs w:val="20"/>
              </w:rPr>
            </w:pPr>
          </w:p>
        </w:tc>
        <w:tc>
          <w:tcPr>
            <w:tcW w:w="866" w:type="dxa"/>
          </w:tcPr>
          <w:p w14:paraId="6829E90B" w14:textId="77777777" w:rsidR="00390104" w:rsidRPr="00BE72B6" w:rsidRDefault="00390104" w:rsidP="00390104">
            <w:pPr>
              <w:spacing w:line="240" w:lineRule="auto"/>
              <w:rPr>
                <w:rFonts w:eastAsiaTheme="minorEastAsia" w:cs="Arial"/>
                <w:sz w:val="20"/>
                <w:szCs w:val="20"/>
              </w:rPr>
            </w:pPr>
          </w:p>
        </w:tc>
        <w:tc>
          <w:tcPr>
            <w:tcW w:w="2182" w:type="dxa"/>
          </w:tcPr>
          <w:p w14:paraId="2ADE401C" w14:textId="77777777" w:rsidR="00390104" w:rsidRPr="00BE72B6" w:rsidRDefault="00390104" w:rsidP="00390104">
            <w:pPr>
              <w:spacing w:line="240" w:lineRule="auto"/>
              <w:rPr>
                <w:rFonts w:eastAsiaTheme="minorEastAsia" w:cs="Arial"/>
                <w:sz w:val="20"/>
                <w:szCs w:val="20"/>
              </w:rPr>
            </w:pPr>
          </w:p>
        </w:tc>
      </w:tr>
      <w:tr w:rsidR="00390104" w:rsidRPr="00BE72B6" w14:paraId="4E2F2D96" w14:textId="77777777" w:rsidTr="00390104">
        <w:trPr>
          <w:trHeight w:hRule="exact" w:val="277"/>
        </w:trPr>
        <w:tc>
          <w:tcPr>
            <w:tcW w:w="10063" w:type="dxa"/>
            <w:gridSpan w:val="11"/>
            <w:shd w:val="clear" w:color="000000" w:fill="FFFFFF"/>
            <w:tcMar>
              <w:left w:w="34" w:type="dxa"/>
              <w:right w:w="34" w:type="dxa"/>
            </w:tcMar>
          </w:tcPr>
          <w:p w14:paraId="753A0719" w14:textId="77777777" w:rsidR="00390104" w:rsidRPr="00EF0F27" w:rsidRDefault="00390104" w:rsidP="00390104">
            <w:pPr>
              <w:spacing w:line="240" w:lineRule="auto"/>
              <w:jc w:val="center"/>
              <w:rPr>
                <w:rFonts w:eastAsiaTheme="minorEastAsia" w:cs="Arial"/>
                <w:sz w:val="20"/>
                <w:szCs w:val="20"/>
              </w:rPr>
            </w:pPr>
          </w:p>
        </w:tc>
      </w:tr>
      <w:tr w:rsidR="00390104" w:rsidRPr="00BE72B6" w14:paraId="1B6A0C01" w14:textId="77777777" w:rsidTr="00390104">
        <w:trPr>
          <w:trHeight w:hRule="exact" w:val="46"/>
        </w:trPr>
        <w:tc>
          <w:tcPr>
            <w:tcW w:w="440" w:type="dxa"/>
          </w:tcPr>
          <w:p w14:paraId="02F4B5BA" w14:textId="77777777" w:rsidR="00390104" w:rsidRPr="00EF0F27" w:rsidRDefault="00390104" w:rsidP="00390104">
            <w:pPr>
              <w:spacing w:line="240" w:lineRule="auto"/>
              <w:rPr>
                <w:rFonts w:eastAsiaTheme="minorEastAsia" w:cs="Arial"/>
                <w:sz w:val="20"/>
                <w:szCs w:val="20"/>
              </w:rPr>
            </w:pPr>
          </w:p>
        </w:tc>
        <w:tc>
          <w:tcPr>
            <w:tcW w:w="1904" w:type="dxa"/>
            <w:gridSpan w:val="2"/>
          </w:tcPr>
          <w:p w14:paraId="00EC5912" w14:textId="77777777" w:rsidR="00390104" w:rsidRPr="00EF0F27" w:rsidRDefault="00390104" w:rsidP="00390104">
            <w:pPr>
              <w:spacing w:line="240" w:lineRule="auto"/>
              <w:rPr>
                <w:rFonts w:eastAsiaTheme="minorEastAsia" w:cs="Arial"/>
                <w:sz w:val="20"/>
                <w:szCs w:val="20"/>
              </w:rPr>
            </w:pPr>
          </w:p>
        </w:tc>
        <w:tc>
          <w:tcPr>
            <w:tcW w:w="780" w:type="dxa"/>
          </w:tcPr>
          <w:p w14:paraId="0621B95F" w14:textId="77777777" w:rsidR="00390104" w:rsidRPr="00EF0F27" w:rsidRDefault="00390104" w:rsidP="00390104">
            <w:pPr>
              <w:spacing w:line="240" w:lineRule="auto"/>
              <w:rPr>
                <w:rFonts w:eastAsiaTheme="minorEastAsia" w:cs="Arial"/>
                <w:sz w:val="20"/>
                <w:szCs w:val="20"/>
              </w:rPr>
            </w:pPr>
          </w:p>
        </w:tc>
        <w:tc>
          <w:tcPr>
            <w:tcW w:w="828" w:type="dxa"/>
          </w:tcPr>
          <w:p w14:paraId="56D133F7" w14:textId="77777777" w:rsidR="00390104" w:rsidRPr="00EF0F27" w:rsidRDefault="00390104" w:rsidP="00390104">
            <w:pPr>
              <w:spacing w:line="240" w:lineRule="auto"/>
              <w:rPr>
                <w:rFonts w:eastAsiaTheme="minorEastAsia" w:cs="Arial"/>
                <w:sz w:val="20"/>
                <w:szCs w:val="20"/>
              </w:rPr>
            </w:pPr>
          </w:p>
        </w:tc>
        <w:tc>
          <w:tcPr>
            <w:tcW w:w="356" w:type="dxa"/>
          </w:tcPr>
          <w:p w14:paraId="32C37C3B" w14:textId="77777777" w:rsidR="00390104" w:rsidRPr="00EF0F27" w:rsidRDefault="00390104" w:rsidP="00390104">
            <w:pPr>
              <w:spacing w:line="240" w:lineRule="auto"/>
              <w:rPr>
                <w:rFonts w:eastAsiaTheme="minorEastAsia" w:cs="Arial"/>
                <w:sz w:val="20"/>
                <w:szCs w:val="20"/>
              </w:rPr>
            </w:pPr>
          </w:p>
        </w:tc>
        <w:tc>
          <w:tcPr>
            <w:tcW w:w="1716" w:type="dxa"/>
          </w:tcPr>
          <w:p w14:paraId="1081A5E6" w14:textId="77777777" w:rsidR="00390104" w:rsidRPr="00EF0F27" w:rsidRDefault="00390104" w:rsidP="00390104">
            <w:pPr>
              <w:spacing w:line="240" w:lineRule="auto"/>
              <w:rPr>
                <w:rFonts w:eastAsiaTheme="minorEastAsia" w:cs="Arial"/>
                <w:sz w:val="20"/>
                <w:szCs w:val="20"/>
              </w:rPr>
            </w:pPr>
          </w:p>
        </w:tc>
        <w:tc>
          <w:tcPr>
            <w:tcW w:w="436" w:type="dxa"/>
          </w:tcPr>
          <w:p w14:paraId="58C62073" w14:textId="77777777" w:rsidR="00390104" w:rsidRPr="00EF0F27" w:rsidRDefault="00390104" w:rsidP="00390104">
            <w:pPr>
              <w:spacing w:line="240" w:lineRule="auto"/>
              <w:rPr>
                <w:rFonts w:eastAsiaTheme="minorEastAsia" w:cs="Arial"/>
                <w:sz w:val="20"/>
                <w:szCs w:val="20"/>
              </w:rPr>
            </w:pPr>
          </w:p>
        </w:tc>
        <w:tc>
          <w:tcPr>
            <w:tcW w:w="555" w:type="dxa"/>
          </w:tcPr>
          <w:p w14:paraId="43D7C8F3" w14:textId="77777777" w:rsidR="00390104" w:rsidRPr="00EF0F27" w:rsidRDefault="00390104" w:rsidP="00390104">
            <w:pPr>
              <w:spacing w:line="240" w:lineRule="auto"/>
              <w:rPr>
                <w:rFonts w:eastAsiaTheme="minorEastAsia" w:cs="Arial"/>
                <w:sz w:val="20"/>
                <w:szCs w:val="20"/>
              </w:rPr>
            </w:pPr>
          </w:p>
        </w:tc>
        <w:tc>
          <w:tcPr>
            <w:tcW w:w="866" w:type="dxa"/>
          </w:tcPr>
          <w:p w14:paraId="4844DEB4" w14:textId="77777777" w:rsidR="00390104" w:rsidRPr="00EF0F27" w:rsidRDefault="00390104" w:rsidP="00390104">
            <w:pPr>
              <w:spacing w:line="240" w:lineRule="auto"/>
              <w:rPr>
                <w:rFonts w:eastAsiaTheme="minorEastAsia" w:cs="Arial"/>
                <w:sz w:val="20"/>
                <w:szCs w:val="20"/>
              </w:rPr>
            </w:pPr>
          </w:p>
        </w:tc>
        <w:tc>
          <w:tcPr>
            <w:tcW w:w="2182" w:type="dxa"/>
          </w:tcPr>
          <w:p w14:paraId="152083B9" w14:textId="77777777" w:rsidR="00390104" w:rsidRPr="00EF0F27" w:rsidRDefault="00390104" w:rsidP="00390104">
            <w:pPr>
              <w:spacing w:line="240" w:lineRule="auto"/>
              <w:rPr>
                <w:rFonts w:eastAsiaTheme="minorEastAsia" w:cs="Arial"/>
                <w:sz w:val="20"/>
                <w:szCs w:val="20"/>
              </w:rPr>
            </w:pPr>
          </w:p>
        </w:tc>
      </w:tr>
      <w:tr w:rsidR="00390104" w:rsidRPr="00BE72B6" w14:paraId="1BE28E24" w14:textId="77777777" w:rsidTr="00390104">
        <w:trPr>
          <w:trHeight w:hRule="exact" w:val="304"/>
        </w:trPr>
        <w:tc>
          <w:tcPr>
            <w:tcW w:w="10063" w:type="dxa"/>
            <w:gridSpan w:val="11"/>
            <w:shd w:val="clear" w:color="000000" w:fill="FFFFFF"/>
            <w:tcMar>
              <w:left w:w="34" w:type="dxa"/>
              <w:right w:w="34" w:type="dxa"/>
            </w:tcMar>
          </w:tcPr>
          <w:p w14:paraId="4E5B33E4" w14:textId="77777777" w:rsidR="00390104" w:rsidRPr="00A33BD1" w:rsidRDefault="00390104" w:rsidP="00390104">
            <w:pPr>
              <w:spacing w:line="240" w:lineRule="auto"/>
              <w:jc w:val="center"/>
              <w:rPr>
                <w:rFonts w:eastAsiaTheme="minorEastAsia" w:cs="Arial"/>
                <w:bCs/>
                <w:sz w:val="20"/>
                <w:szCs w:val="20"/>
              </w:rPr>
            </w:pPr>
            <w:r w:rsidRPr="00A33BD1">
              <w:rPr>
                <w:rFonts w:eastAsia="Times New Roman" w:cs="Arial"/>
                <w:bCs/>
                <w:color w:val="2B2B2B"/>
                <w:sz w:val="20"/>
                <w:szCs w:val="20"/>
              </w:rPr>
              <w:t xml:space="preserve">№ </w:t>
            </w:r>
            <w:r w:rsidRPr="00A33BD1">
              <w:rPr>
                <w:rFonts w:eastAsia="Times New Roman" w:cs="Arial"/>
                <w:bCs/>
                <w:szCs w:val="24"/>
                <w:lang w:eastAsia="ru-RU"/>
              </w:rPr>
              <w:t xml:space="preserve">  от «</w:t>
            </w:r>
            <w:r>
              <w:rPr>
                <w:rFonts w:eastAsia="Times New Roman" w:cs="Arial"/>
                <w:bCs/>
                <w:szCs w:val="24"/>
                <w:lang w:eastAsia="ru-RU"/>
              </w:rPr>
              <w:t xml:space="preserve">  </w:t>
            </w:r>
            <w:r w:rsidRPr="00A33BD1">
              <w:rPr>
                <w:rFonts w:eastAsia="Times New Roman" w:cs="Arial"/>
                <w:bCs/>
                <w:szCs w:val="24"/>
                <w:lang w:eastAsia="ru-RU"/>
              </w:rPr>
              <w:t>»</w:t>
            </w:r>
            <w:r>
              <w:rPr>
                <w:rFonts w:eastAsia="Times New Roman" w:cs="Arial"/>
                <w:bCs/>
                <w:szCs w:val="24"/>
                <w:lang w:eastAsia="ru-RU"/>
              </w:rPr>
              <w:t xml:space="preserve">         года</w:t>
            </w:r>
          </w:p>
        </w:tc>
      </w:tr>
      <w:tr w:rsidR="00390104" w:rsidRPr="00BE72B6" w14:paraId="6651BF89" w14:textId="77777777" w:rsidTr="00390104">
        <w:trPr>
          <w:trHeight w:hRule="exact" w:val="103"/>
        </w:trPr>
        <w:tc>
          <w:tcPr>
            <w:tcW w:w="440" w:type="dxa"/>
          </w:tcPr>
          <w:p w14:paraId="5D73CC86" w14:textId="77777777" w:rsidR="00390104" w:rsidRPr="00BE72B6" w:rsidRDefault="00390104" w:rsidP="00390104">
            <w:pPr>
              <w:spacing w:line="240" w:lineRule="auto"/>
              <w:rPr>
                <w:rFonts w:eastAsiaTheme="minorEastAsia" w:cs="Arial"/>
                <w:sz w:val="20"/>
                <w:szCs w:val="20"/>
              </w:rPr>
            </w:pPr>
          </w:p>
        </w:tc>
        <w:tc>
          <w:tcPr>
            <w:tcW w:w="1904" w:type="dxa"/>
            <w:gridSpan w:val="2"/>
          </w:tcPr>
          <w:p w14:paraId="3E7A1B87" w14:textId="77777777" w:rsidR="00390104" w:rsidRPr="00BE72B6" w:rsidRDefault="00390104" w:rsidP="00390104">
            <w:pPr>
              <w:spacing w:line="240" w:lineRule="auto"/>
              <w:rPr>
                <w:rFonts w:eastAsiaTheme="minorEastAsia" w:cs="Arial"/>
                <w:sz w:val="20"/>
                <w:szCs w:val="20"/>
              </w:rPr>
            </w:pPr>
          </w:p>
        </w:tc>
        <w:tc>
          <w:tcPr>
            <w:tcW w:w="780" w:type="dxa"/>
          </w:tcPr>
          <w:p w14:paraId="6D7EE4A1" w14:textId="77777777" w:rsidR="00390104" w:rsidRPr="00BE72B6" w:rsidRDefault="00390104" w:rsidP="00390104">
            <w:pPr>
              <w:spacing w:line="240" w:lineRule="auto"/>
              <w:rPr>
                <w:rFonts w:eastAsiaTheme="minorEastAsia" w:cs="Arial"/>
                <w:sz w:val="20"/>
                <w:szCs w:val="20"/>
              </w:rPr>
            </w:pPr>
          </w:p>
        </w:tc>
        <w:tc>
          <w:tcPr>
            <w:tcW w:w="828" w:type="dxa"/>
          </w:tcPr>
          <w:p w14:paraId="3815E57B" w14:textId="77777777" w:rsidR="00390104" w:rsidRPr="00BE72B6" w:rsidRDefault="00390104" w:rsidP="00390104">
            <w:pPr>
              <w:spacing w:line="240" w:lineRule="auto"/>
              <w:rPr>
                <w:rFonts w:eastAsiaTheme="minorEastAsia" w:cs="Arial"/>
                <w:sz w:val="20"/>
                <w:szCs w:val="20"/>
              </w:rPr>
            </w:pPr>
          </w:p>
        </w:tc>
        <w:tc>
          <w:tcPr>
            <w:tcW w:w="356" w:type="dxa"/>
          </w:tcPr>
          <w:p w14:paraId="3B11763A" w14:textId="77777777" w:rsidR="00390104" w:rsidRPr="00BE72B6" w:rsidRDefault="00390104" w:rsidP="00390104">
            <w:pPr>
              <w:spacing w:line="240" w:lineRule="auto"/>
              <w:rPr>
                <w:rFonts w:eastAsiaTheme="minorEastAsia" w:cs="Arial"/>
                <w:sz w:val="20"/>
                <w:szCs w:val="20"/>
              </w:rPr>
            </w:pPr>
          </w:p>
        </w:tc>
        <w:tc>
          <w:tcPr>
            <w:tcW w:w="1716" w:type="dxa"/>
          </w:tcPr>
          <w:p w14:paraId="27F1610B" w14:textId="77777777" w:rsidR="00390104" w:rsidRPr="00BE72B6" w:rsidRDefault="00390104" w:rsidP="00390104">
            <w:pPr>
              <w:spacing w:line="240" w:lineRule="auto"/>
              <w:rPr>
                <w:rFonts w:eastAsiaTheme="minorEastAsia" w:cs="Arial"/>
                <w:sz w:val="20"/>
                <w:szCs w:val="20"/>
              </w:rPr>
            </w:pPr>
          </w:p>
        </w:tc>
        <w:tc>
          <w:tcPr>
            <w:tcW w:w="436" w:type="dxa"/>
          </w:tcPr>
          <w:p w14:paraId="7224B1E5" w14:textId="77777777" w:rsidR="00390104" w:rsidRPr="00BE72B6" w:rsidRDefault="00390104" w:rsidP="00390104">
            <w:pPr>
              <w:spacing w:line="240" w:lineRule="auto"/>
              <w:rPr>
                <w:rFonts w:eastAsiaTheme="minorEastAsia" w:cs="Arial"/>
                <w:sz w:val="20"/>
                <w:szCs w:val="20"/>
              </w:rPr>
            </w:pPr>
          </w:p>
        </w:tc>
        <w:tc>
          <w:tcPr>
            <w:tcW w:w="555" w:type="dxa"/>
          </w:tcPr>
          <w:p w14:paraId="04C9824D" w14:textId="77777777" w:rsidR="00390104" w:rsidRPr="00BE72B6" w:rsidRDefault="00390104" w:rsidP="00390104">
            <w:pPr>
              <w:spacing w:line="240" w:lineRule="auto"/>
              <w:rPr>
                <w:rFonts w:eastAsiaTheme="minorEastAsia" w:cs="Arial"/>
                <w:sz w:val="20"/>
                <w:szCs w:val="20"/>
              </w:rPr>
            </w:pPr>
          </w:p>
        </w:tc>
        <w:tc>
          <w:tcPr>
            <w:tcW w:w="866" w:type="dxa"/>
          </w:tcPr>
          <w:p w14:paraId="41986ADC" w14:textId="77777777" w:rsidR="00390104" w:rsidRPr="00BE72B6" w:rsidRDefault="00390104" w:rsidP="00390104">
            <w:pPr>
              <w:spacing w:line="240" w:lineRule="auto"/>
              <w:rPr>
                <w:rFonts w:eastAsiaTheme="minorEastAsia" w:cs="Arial"/>
                <w:sz w:val="20"/>
                <w:szCs w:val="20"/>
              </w:rPr>
            </w:pPr>
          </w:p>
        </w:tc>
        <w:tc>
          <w:tcPr>
            <w:tcW w:w="2182" w:type="dxa"/>
          </w:tcPr>
          <w:p w14:paraId="0F485E2E" w14:textId="77777777" w:rsidR="00390104" w:rsidRPr="00BE72B6" w:rsidRDefault="00390104" w:rsidP="00390104">
            <w:pPr>
              <w:spacing w:line="240" w:lineRule="auto"/>
              <w:rPr>
                <w:rFonts w:eastAsiaTheme="minorEastAsia" w:cs="Arial"/>
                <w:sz w:val="20"/>
                <w:szCs w:val="20"/>
              </w:rPr>
            </w:pPr>
          </w:p>
        </w:tc>
      </w:tr>
      <w:tr w:rsidR="00390104" w:rsidRPr="00BE72B6" w14:paraId="1C2FC299" w14:textId="77777777" w:rsidTr="00390104">
        <w:trPr>
          <w:trHeight w:hRule="exact" w:val="557"/>
        </w:trPr>
        <w:tc>
          <w:tcPr>
            <w:tcW w:w="10063" w:type="dxa"/>
            <w:gridSpan w:val="11"/>
            <w:shd w:val="clear" w:color="000000" w:fill="FFFFFF"/>
            <w:tcMar>
              <w:left w:w="34" w:type="dxa"/>
              <w:right w:w="34" w:type="dxa"/>
            </w:tcMar>
          </w:tcPr>
          <w:p w14:paraId="692DC6C7" w14:textId="77777777" w:rsidR="00390104" w:rsidRPr="00BE72B6" w:rsidRDefault="00390104" w:rsidP="00390104">
            <w:pPr>
              <w:spacing w:line="240" w:lineRule="auto"/>
              <w:rPr>
                <w:rFonts w:eastAsiaTheme="minorEastAsia" w:cs="Arial"/>
                <w:sz w:val="20"/>
                <w:szCs w:val="20"/>
              </w:rPr>
            </w:pPr>
          </w:p>
        </w:tc>
      </w:tr>
      <w:tr w:rsidR="00390104" w:rsidRPr="00BE72B6" w14:paraId="61E50887" w14:textId="77777777" w:rsidTr="00390104">
        <w:trPr>
          <w:trHeight w:hRule="exact" w:val="302"/>
        </w:trPr>
        <w:tc>
          <w:tcPr>
            <w:tcW w:w="10063" w:type="dxa"/>
            <w:gridSpan w:val="11"/>
            <w:tcBorders>
              <w:top w:val="single" w:sz="8" w:space="0" w:color="000000"/>
            </w:tcBorders>
            <w:shd w:val="clear" w:color="000000" w:fill="FFFFFF"/>
            <w:tcMar>
              <w:left w:w="34" w:type="dxa"/>
              <w:right w:w="34" w:type="dxa"/>
            </w:tcMar>
          </w:tcPr>
          <w:p w14:paraId="6F49162F" w14:textId="77777777" w:rsidR="00390104" w:rsidRPr="00BE72B6" w:rsidRDefault="00390104" w:rsidP="00390104">
            <w:pPr>
              <w:spacing w:line="240" w:lineRule="auto"/>
              <w:jc w:val="center"/>
              <w:rPr>
                <w:rFonts w:eastAsiaTheme="minorEastAsia" w:cs="Arial"/>
                <w:sz w:val="20"/>
                <w:szCs w:val="20"/>
                <w:vertAlign w:val="superscript"/>
              </w:rPr>
            </w:pPr>
            <w:r w:rsidRPr="00BE72B6">
              <w:rPr>
                <w:rFonts w:eastAsiaTheme="minorEastAsia" w:cs="Arial"/>
                <w:color w:val="000000"/>
                <w:sz w:val="20"/>
                <w:szCs w:val="20"/>
                <w:vertAlign w:val="superscript"/>
              </w:rPr>
              <w:t>наименование органа по сертификации, включая организационно-правовую форму</w:t>
            </w:r>
          </w:p>
        </w:tc>
      </w:tr>
      <w:tr w:rsidR="00390104" w:rsidRPr="00BE72B6" w14:paraId="4ABDFD95" w14:textId="77777777" w:rsidTr="00390104">
        <w:trPr>
          <w:trHeight w:hRule="exact" w:val="290"/>
        </w:trPr>
        <w:tc>
          <w:tcPr>
            <w:tcW w:w="10063" w:type="dxa"/>
            <w:gridSpan w:val="11"/>
            <w:tcBorders>
              <w:top w:val="single" w:sz="8" w:space="0" w:color="000000"/>
            </w:tcBorders>
            <w:shd w:val="clear" w:color="000000" w:fill="FFFFFF"/>
            <w:tcMar>
              <w:left w:w="34" w:type="dxa"/>
              <w:right w:w="34" w:type="dxa"/>
            </w:tcMar>
          </w:tcPr>
          <w:p w14:paraId="2A84FBD6" w14:textId="77777777" w:rsidR="00390104" w:rsidRPr="00BE72B6" w:rsidRDefault="00390104" w:rsidP="00390104">
            <w:pPr>
              <w:spacing w:line="240" w:lineRule="auto"/>
              <w:jc w:val="center"/>
              <w:rPr>
                <w:rFonts w:eastAsiaTheme="minorEastAsia" w:cs="Arial"/>
                <w:sz w:val="20"/>
                <w:szCs w:val="20"/>
                <w:vertAlign w:val="superscript"/>
              </w:rPr>
            </w:pPr>
            <w:r w:rsidRPr="00BE72B6">
              <w:rPr>
                <w:rFonts w:eastAsiaTheme="minorEastAsia" w:cs="Arial"/>
                <w:color w:val="000000"/>
                <w:sz w:val="20"/>
                <w:szCs w:val="20"/>
                <w:vertAlign w:val="superscript"/>
              </w:rPr>
              <w:t>адрес, телефон, факс, адрес электронной почты</w:t>
            </w:r>
          </w:p>
        </w:tc>
      </w:tr>
      <w:tr w:rsidR="00390104" w:rsidRPr="00BE72B6" w14:paraId="6870592C" w14:textId="77777777" w:rsidTr="00390104">
        <w:trPr>
          <w:trHeight w:hRule="exact" w:val="354"/>
        </w:trPr>
        <w:tc>
          <w:tcPr>
            <w:tcW w:w="10063" w:type="dxa"/>
            <w:gridSpan w:val="11"/>
            <w:tcBorders>
              <w:top w:val="single" w:sz="8" w:space="0" w:color="000000"/>
            </w:tcBorders>
            <w:shd w:val="clear" w:color="000000" w:fill="FFFFFF"/>
            <w:tcMar>
              <w:left w:w="34" w:type="dxa"/>
              <w:right w:w="34" w:type="dxa"/>
            </w:tcMar>
          </w:tcPr>
          <w:p w14:paraId="75B629D9" w14:textId="77777777" w:rsidR="00390104" w:rsidRPr="00BE72B6" w:rsidRDefault="00390104" w:rsidP="00390104">
            <w:pPr>
              <w:spacing w:line="240" w:lineRule="auto"/>
              <w:jc w:val="center"/>
              <w:rPr>
                <w:rFonts w:eastAsiaTheme="minorEastAsia" w:cs="Arial"/>
                <w:sz w:val="20"/>
                <w:szCs w:val="20"/>
                <w:vertAlign w:val="superscript"/>
                <w:lang w:val="en-US"/>
              </w:rPr>
            </w:pPr>
            <w:proofErr w:type="spellStart"/>
            <w:r w:rsidRPr="00BE72B6">
              <w:rPr>
                <w:rFonts w:eastAsiaTheme="minorEastAsia" w:cs="Arial"/>
                <w:color w:val="000000"/>
                <w:sz w:val="20"/>
                <w:szCs w:val="20"/>
                <w:vertAlign w:val="superscript"/>
                <w:lang w:val="en-US"/>
              </w:rPr>
              <w:t>регистрационный</w:t>
            </w:r>
            <w:proofErr w:type="spellEnd"/>
            <w:r w:rsidRPr="00BE72B6">
              <w:rPr>
                <w:rFonts w:eastAsiaTheme="minorEastAsia" w:cs="Arial"/>
                <w:color w:val="000000"/>
                <w:sz w:val="20"/>
                <w:szCs w:val="20"/>
                <w:vertAlign w:val="superscript"/>
                <w:lang w:val="en-US"/>
              </w:rPr>
              <w:t xml:space="preserve"> </w:t>
            </w:r>
            <w:proofErr w:type="spellStart"/>
            <w:r w:rsidRPr="00BE72B6">
              <w:rPr>
                <w:rFonts w:eastAsiaTheme="minorEastAsia" w:cs="Arial"/>
                <w:color w:val="000000"/>
                <w:sz w:val="20"/>
                <w:szCs w:val="20"/>
                <w:vertAlign w:val="superscript"/>
                <w:lang w:val="en-US"/>
              </w:rPr>
              <w:t>номер</w:t>
            </w:r>
            <w:proofErr w:type="spellEnd"/>
            <w:r w:rsidRPr="00BE72B6">
              <w:rPr>
                <w:rFonts w:eastAsiaTheme="minorEastAsia" w:cs="Arial"/>
                <w:color w:val="000000"/>
                <w:sz w:val="20"/>
                <w:szCs w:val="20"/>
                <w:vertAlign w:val="superscript"/>
                <w:lang w:val="en-US"/>
              </w:rPr>
              <w:t xml:space="preserve"> </w:t>
            </w:r>
            <w:proofErr w:type="spellStart"/>
            <w:r w:rsidRPr="00BE72B6">
              <w:rPr>
                <w:rFonts w:eastAsiaTheme="minorEastAsia" w:cs="Arial"/>
                <w:color w:val="000000"/>
                <w:sz w:val="20"/>
                <w:szCs w:val="20"/>
                <w:vertAlign w:val="superscript"/>
                <w:lang w:val="en-US"/>
              </w:rPr>
              <w:t>аттестата</w:t>
            </w:r>
            <w:proofErr w:type="spellEnd"/>
            <w:r w:rsidRPr="00BE72B6">
              <w:rPr>
                <w:rFonts w:eastAsiaTheme="minorEastAsia" w:cs="Arial"/>
                <w:color w:val="000000"/>
                <w:sz w:val="20"/>
                <w:szCs w:val="20"/>
                <w:vertAlign w:val="superscript"/>
                <w:lang w:val="en-US"/>
              </w:rPr>
              <w:t xml:space="preserve"> </w:t>
            </w:r>
            <w:proofErr w:type="spellStart"/>
            <w:r w:rsidRPr="00BE72B6">
              <w:rPr>
                <w:rFonts w:eastAsiaTheme="minorEastAsia" w:cs="Arial"/>
                <w:color w:val="000000"/>
                <w:sz w:val="20"/>
                <w:szCs w:val="20"/>
                <w:vertAlign w:val="superscript"/>
                <w:lang w:val="en-US"/>
              </w:rPr>
              <w:t>аккредитации</w:t>
            </w:r>
            <w:proofErr w:type="spellEnd"/>
          </w:p>
        </w:tc>
      </w:tr>
      <w:tr w:rsidR="00390104" w:rsidRPr="00BE72B6" w14:paraId="314A7E30" w14:textId="77777777" w:rsidTr="00390104">
        <w:trPr>
          <w:trHeight w:hRule="exact" w:val="30"/>
        </w:trPr>
        <w:tc>
          <w:tcPr>
            <w:tcW w:w="440" w:type="dxa"/>
          </w:tcPr>
          <w:p w14:paraId="3919EA31" w14:textId="77777777" w:rsidR="00390104" w:rsidRPr="00BE72B6" w:rsidRDefault="00390104" w:rsidP="00390104">
            <w:pPr>
              <w:spacing w:line="240" w:lineRule="auto"/>
              <w:rPr>
                <w:rFonts w:eastAsiaTheme="minorEastAsia" w:cs="Arial"/>
                <w:sz w:val="20"/>
                <w:szCs w:val="20"/>
                <w:lang w:val="en-US"/>
              </w:rPr>
            </w:pPr>
          </w:p>
        </w:tc>
        <w:tc>
          <w:tcPr>
            <w:tcW w:w="1904" w:type="dxa"/>
            <w:gridSpan w:val="2"/>
          </w:tcPr>
          <w:p w14:paraId="323A2149" w14:textId="77777777" w:rsidR="00390104" w:rsidRPr="00BE72B6" w:rsidRDefault="00390104" w:rsidP="00390104">
            <w:pPr>
              <w:spacing w:line="240" w:lineRule="auto"/>
              <w:rPr>
                <w:rFonts w:eastAsiaTheme="minorEastAsia" w:cs="Arial"/>
                <w:sz w:val="20"/>
                <w:szCs w:val="20"/>
                <w:lang w:val="en-US"/>
              </w:rPr>
            </w:pPr>
          </w:p>
        </w:tc>
        <w:tc>
          <w:tcPr>
            <w:tcW w:w="780" w:type="dxa"/>
          </w:tcPr>
          <w:p w14:paraId="7B1BABEE" w14:textId="77777777" w:rsidR="00390104" w:rsidRPr="00BE72B6" w:rsidRDefault="00390104" w:rsidP="00390104">
            <w:pPr>
              <w:spacing w:line="240" w:lineRule="auto"/>
              <w:rPr>
                <w:rFonts w:eastAsiaTheme="minorEastAsia" w:cs="Arial"/>
                <w:sz w:val="20"/>
                <w:szCs w:val="20"/>
                <w:lang w:val="en-US"/>
              </w:rPr>
            </w:pPr>
          </w:p>
        </w:tc>
        <w:tc>
          <w:tcPr>
            <w:tcW w:w="828" w:type="dxa"/>
          </w:tcPr>
          <w:p w14:paraId="6F9FD56D" w14:textId="77777777" w:rsidR="00390104" w:rsidRPr="00BE72B6" w:rsidRDefault="00390104" w:rsidP="00390104">
            <w:pPr>
              <w:spacing w:line="240" w:lineRule="auto"/>
              <w:rPr>
                <w:rFonts w:eastAsiaTheme="minorEastAsia" w:cs="Arial"/>
                <w:sz w:val="20"/>
                <w:szCs w:val="20"/>
                <w:lang w:val="en-US"/>
              </w:rPr>
            </w:pPr>
          </w:p>
        </w:tc>
        <w:tc>
          <w:tcPr>
            <w:tcW w:w="356" w:type="dxa"/>
          </w:tcPr>
          <w:p w14:paraId="61CB9C20" w14:textId="77777777" w:rsidR="00390104" w:rsidRPr="00BE72B6" w:rsidRDefault="00390104" w:rsidP="00390104">
            <w:pPr>
              <w:spacing w:line="240" w:lineRule="auto"/>
              <w:rPr>
                <w:rFonts w:eastAsiaTheme="minorEastAsia" w:cs="Arial"/>
                <w:sz w:val="20"/>
                <w:szCs w:val="20"/>
                <w:lang w:val="en-US"/>
              </w:rPr>
            </w:pPr>
          </w:p>
        </w:tc>
        <w:tc>
          <w:tcPr>
            <w:tcW w:w="1716" w:type="dxa"/>
          </w:tcPr>
          <w:p w14:paraId="5B315642" w14:textId="77777777" w:rsidR="00390104" w:rsidRPr="00BE72B6" w:rsidRDefault="00390104" w:rsidP="00390104">
            <w:pPr>
              <w:spacing w:line="240" w:lineRule="auto"/>
              <w:rPr>
                <w:rFonts w:eastAsiaTheme="minorEastAsia" w:cs="Arial"/>
                <w:sz w:val="20"/>
                <w:szCs w:val="20"/>
                <w:lang w:val="en-US"/>
              </w:rPr>
            </w:pPr>
          </w:p>
        </w:tc>
        <w:tc>
          <w:tcPr>
            <w:tcW w:w="436" w:type="dxa"/>
          </w:tcPr>
          <w:p w14:paraId="0EC70BA1" w14:textId="77777777" w:rsidR="00390104" w:rsidRPr="00BE72B6" w:rsidRDefault="00390104" w:rsidP="00390104">
            <w:pPr>
              <w:spacing w:line="240" w:lineRule="auto"/>
              <w:rPr>
                <w:rFonts w:eastAsiaTheme="minorEastAsia" w:cs="Arial"/>
                <w:sz w:val="20"/>
                <w:szCs w:val="20"/>
                <w:lang w:val="en-US"/>
              </w:rPr>
            </w:pPr>
          </w:p>
        </w:tc>
        <w:tc>
          <w:tcPr>
            <w:tcW w:w="555" w:type="dxa"/>
          </w:tcPr>
          <w:p w14:paraId="0515D750" w14:textId="77777777" w:rsidR="00390104" w:rsidRPr="00BE72B6" w:rsidRDefault="00390104" w:rsidP="00390104">
            <w:pPr>
              <w:spacing w:line="240" w:lineRule="auto"/>
              <w:rPr>
                <w:rFonts w:eastAsiaTheme="minorEastAsia" w:cs="Arial"/>
                <w:sz w:val="20"/>
                <w:szCs w:val="20"/>
                <w:lang w:val="en-US"/>
              </w:rPr>
            </w:pPr>
          </w:p>
        </w:tc>
        <w:tc>
          <w:tcPr>
            <w:tcW w:w="866" w:type="dxa"/>
          </w:tcPr>
          <w:p w14:paraId="31F1D7E7" w14:textId="77777777" w:rsidR="00390104" w:rsidRPr="00BE72B6" w:rsidRDefault="00390104" w:rsidP="00390104">
            <w:pPr>
              <w:spacing w:line="240" w:lineRule="auto"/>
              <w:rPr>
                <w:rFonts w:eastAsiaTheme="minorEastAsia" w:cs="Arial"/>
                <w:sz w:val="20"/>
                <w:szCs w:val="20"/>
                <w:lang w:val="en-US"/>
              </w:rPr>
            </w:pPr>
          </w:p>
        </w:tc>
        <w:tc>
          <w:tcPr>
            <w:tcW w:w="2182" w:type="dxa"/>
          </w:tcPr>
          <w:p w14:paraId="25F48978" w14:textId="77777777" w:rsidR="00390104" w:rsidRPr="00BE72B6" w:rsidRDefault="00390104" w:rsidP="00390104">
            <w:pPr>
              <w:spacing w:line="240" w:lineRule="auto"/>
              <w:rPr>
                <w:rFonts w:eastAsiaTheme="minorEastAsia" w:cs="Arial"/>
                <w:sz w:val="20"/>
                <w:szCs w:val="20"/>
                <w:lang w:val="en-US"/>
              </w:rPr>
            </w:pPr>
          </w:p>
        </w:tc>
      </w:tr>
      <w:tr w:rsidR="00390104" w:rsidRPr="00BE72B6" w14:paraId="3763DB53" w14:textId="77777777" w:rsidTr="00390104">
        <w:trPr>
          <w:trHeight w:hRule="exact" w:val="531"/>
        </w:trPr>
        <w:tc>
          <w:tcPr>
            <w:tcW w:w="10063" w:type="dxa"/>
            <w:gridSpan w:val="11"/>
            <w:shd w:val="clear" w:color="000000" w:fill="FFFFFF"/>
            <w:tcMar>
              <w:left w:w="34" w:type="dxa"/>
              <w:right w:w="34" w:type="dxa"/>
            </w:tcMar>
          </w:tcPr>
          <w:p w14:paraId="11D7B6C1" w14:textId="77777777" w:rsidR="00390104" w:rsidRPr="00BE72B6" w:rsidRDefault="00390104" w:rsidP="00390104">
            <w:pPr>
              <w:spacing w:line="240" w:lineRule="auto"/>
              <w:rPr>
                <w:rFonts w:eastAsiaTheme="minorEastAsia" w:cs="Arial"/>
                <w:sz w:val="20"/>
                <w:szCs w:val="20"/>
              </w:rPr>
            </w:pPr>
            <w:r w:rsidRPr="00BE72B6">
              <w:rPr>
                <w:rFonts w:eastAsiaTheme="minorEastAsia" w:cs="Arial"/>
                <w:b/>
                <w:color w:val="000000"/>
                <w:sz w:val="20"/>
                <w:szCs w:val="20"/>
              </w:rPr>
              <w:t>направляет</w:t>
            </w:r>
            <w:r w:rsidRPr="00BE72B6">
              <w:rPr>
                <w:rFonts w:eastAsiaTheme="minorEastAsia" w:cs="Arial"/>
                <w:sz w:val="20"/>
                <w:szCs w:val="20"/>
              </w:rPr>
              <w:t xml:space="preserve"> </w:t>
            </w:r>
            <w:r w:rsidRPr="00BE72B6">
              <w:rPr>
                <w:rFonts w:eastAsiaTheme="minorEastAsia" w:cs="Arial"/>
                <w:b/>
                <w:color w:val="000000"/>
                <w:sz w:val="20"/>
                <w:szCs w:val="20"/>
              </w:rPr>
              <w:t>образцы</w:t>
            </w:r>
            <w:r w:rsidRPr="00BE72B6">
              <w:rPr>
                <w:rFonts w:eastAsiaTheme="minorEastAsia" w:cs="Arial"/>
                <w:sz w:val="20"/>
                <w:szCs w:val="20"/>
              </w:rPr>
              <w:t xml:space="preserve"> </w:t>
            </w:r>
            <w:r w:rsidRPr="00BE72B6">
              <w:rPr>
                <w:rFonts w:eastAsiaTheme="minorEastAsia" w:cs="Arial"/>
                <w:b/>
                <w:color w:val="000000"/>
                <w:sz w:val="20"/>
                <w:szCs w:val="20"/>
              </w:rPr>
              <w:t>(пробы)</w:t>
            </w:r>
            <w:r w:rsidRPr="00BE72B6">
              <w:rPr>
                <w:rFonts w:eastAsiaTheme="minorEastAsia" w:cs="Arial"/>
                <w:sz w:val="20"/>
                <w:szCs w:val="20"/>
              </w:rPr>
              <w:t xml:space="preserve"> </w:t>
            </w:r>
            <w:r w:rsidRPr="00BE72B6">
              <w:rPr>
                <w:rFonts w:eastAsiaTheme="minorEastAsia" w:cs="Arial"/>
                <w:b/>
                <w:color w:val="000000"/>
                <w:sz w:val="20"/>
                <w:szCs w:val="20"/>
              </w:rPr>
              <w:t>продукции</w:t>
            </w:r>
            <w:r w:rsidRPr="00BE72B6">
              <w:rPr>
                <w:rFonts w:eastAsiaTheme="minorEastAsia" w:cs="Arial"/>
                <w:sz w:val="20"/>
                <w:szCs w:val="20"/>
              </w:rPr>
              <w:t xml:space="preserve"> </w:t>
            </w:r>
            <w:r w:rsidRPr="00BE72B6">
              <w:rPr>
                <w:rFonts w:eastAsiaTheme="minorEastAsia" w:cs="Arial"/>
                <w:b/>
                <w:color w:val="000000"/>
                <w:sz w:val="20"/>
                <w:szCs w:val="20"/>
              </w:rPr>
              <w:t>на</w:t>
            </w:r>
            <w:r w:rsidRPr="00BE72B6">
              <w:rPr>
                <w:rFonts w:eastAsiaTheme="minorEastAsia" w:cs="Arial"/>
                <w:sz w:val="20"/>
                <w:szCs w:val="20"/>
              </w:rPr>
              <w:t xml:space="preserve"> </w:t>
            </w:r>
            <w:r w:rsidRPr="00BE72B6">
              <w:rPr>
                <w:rFonts w:eastAsiaTheme="minorEastAsia" w:cs="Arial"/>
                <w:b/>
                <w:color w:val="000000"/>
                <w:sz w:val="20"/>
                <w:szCs w:val="20"/>
              </w:rPr>
              <w:t>исследования</w:t>
            </w:r>
            <w:r w:rsidRPr="00BE72B6">
              <w:rPr>
                <w:rFonts w:eastAsiaTheme="minorEastAsia" w:cs="Arial"/>
                <w:sz w:val="20"/>
                <w:szCs w:val="20"/>
              </w:rPr>
              <w:t xml:space="preserve"> </w:t>
            </w:r>
            <w:r w:rsidRPr="00BE72B6">
              <w:rPr>
                <w:rFonts w:eastAsiaTheme="minorEastAsia" w:cs="Arial"/>
                <w:b/>
                <w:color w:val="000000"/>
                <w:sz w:val="20"/>
                <w:szCs w:val="20"/>
              </w:rPr>
              <w:t>(испытания,</w:t>
            </w:r>
            <w:r w:rsidRPr="00BE72B6">
              <w:rPr>
                <w:rFonts w:eastAsiaTheme="minorEastAsia" w:cs="Arial"/>
                <w:sz w:val="20"/>
                <w:szCs w:val="20"/>
              </w:rPr>
              <w:t xml:space="preserve"> </w:t>
            </w:r>
            <w:r w:rsidRPr="00BE72B6">
              <w:rPr>
                <w:rFonts w:eastAsiaTheme="minorEastAsia" w:cs="Arial"/>
                <w:b/>
                <w:color w:val="000000"/>
                <w:sz w:val="20"/>
                <w:szCs w:val="20"/>
              </w:rPr>
              <w:t>измерения)</w:t>
            </w:r>
            <w:r w:rsidRPr="00BE72B6">
              <w:rPr>
                <w:rFonts w:eastAsiaTheme="minorEastAsia" w:cs="Arial"/>
                <w:sz w:val="20"/>
                <w:szCs w:val="20"/>
              </w:rPr>
              <w:t xml:space="preserve"> </w:t>
            </w:r>
            <w:r w:rsidRPr="00BE72B6">
              <w:rPr>
                <w:rFonts w:eastAsiaTheme="minorEastAsia" w:cs="Arial"/>
                <w:b/>
                <w:color w:val="000000"/>
                <w:sz w:val="20"/>
                <w:szCs w:val="20"/>
              </w:rPr>
              <w:t>для</w:t>
            </w:r>
            <w:r w:rsidRPr="00BE72B6">
              <w:rPr>
                <w:rFonts w:eastAsiaTheme="minorEastAsia" w:cs="Arial"/>
                <w:sz w:val="20"/>
                <w:szCs w:val="20"/>
              </w:rPr>
              <w:t xml:space="preserve"> </w:t>
            </w:r>
            <w:r w:rsidRPr="00BE72B6">
              <w:rPr>
                <w:rFonts w:eastAsiaTheme="minorEastAsia" w:cs="Arial"/>
                <w:b/>
                <w:color w:val="000000"/>
                <w:sz w:val="20"/>
                <w:szCs w:val="20"/>
              </w:rPr>
              <w:t>целей</w:t>
            </w:r>
            <w:r w:rsidRPr="00BE72B6">
              <w:rPr>
                <w:rFonts w:eastAsiaTheme="minorEastAsia" w:cs="Arial"/>
                <w:sz w:val="20"/>
                <w:szCs w:val="20"/>
              </w:rPr>
              <w:t xml:space="preserve"> </w:t>
            </w:r>
            <w:r w:rsidRPr="00BE72B6">
              <w:rPr>
                <w:rFonts w:eastAsiaTheme="minorEastAsia" w:cs="Arial"/>
                <w:b/>
                <w:color w:val="000000"/>
                <w:sz w:val="20"/>
                <w:szCs w:val="20"/>
              </w:rPr>
              <w:t>подтверждения</w:t>
            </w:r>
            <w:r w:rsidRPr="00BE72B6">
              <w:rPr>
                <w:rFonts w:eastAsiaTheme="minorEastAsia" w:cs="Arial"/>
                <w:sz w:val="20"/>
                <w:szCs w:val="20"/>
              </w:rPr>
              <w:t xml:space="preserve"> </w:t>
            </w:r>
            <w:r w:rsidRPr="00BE72B6">
              <w:rPr>
                <w:rFonts w:eastAsiaTheme="minorEastAsia" w:cs="Arial"/>
                <w:b/>
                <w:color w:val="000000"/>
                <w:sz w:val="20"/>
                <w:szCs w:val="20"/>
              </w:rPr>
              <w:t>соответствия</w:t>
            </w:r>
            <w:r w:rsidRPr="00BE72B6">
              <w:rPr>
                <w:rFonts w:eastAsiaTheme="minorEastAsia" w:cs="Arial"/>
                <w:sz w:val="20"/>
                <w:szCs w:val="20"/>
              </w:rPr>
              <w:t xml:space="preserve"> </w:t>
            </w:r>
            <w:r w:rsidRPr="00BE72B6">
              <w:rPr>
                <w:rFonts w:eastAsiaTheme="minorEastAsia" w:cs="Arial"/>
                <w:b/>
                <w:color w:val="000000"/>
                <w:sz w:val="20"/>
                <w:szCs w:val="20"/>
              </w:rPr>
              <w:t>продукции</w:t>
            </w:r>
            <w:r w:rsidRPr="00BE72B6">
              <w:rPr>
                <w:rFonts w:eastAsiaTheme="minorEastAsia" w:cs="Arial"/>
                <w:sz w:val="20"/>
                <w:szCs w:val="20"/>
              </w:rPr>
              <w:t xml:space="preserve"> </w:t>
            </w:r>
            <w:r w:rsidRPr="00BE72B6">
              <w:rPr>
                <w:rFonts w:eastAsiaTheme="minorEastAsia" w:cs="Arial"/>
                <w:b/>
                <w:color w:val="000000"/>
                <w:sz w:val="20"/>
                <w:szCs w:val="20"/>
              </w:rPr>
              <w:t>(сертификации)</w:t>
            </w:r>
            <w:r w:rsidRPr="00BE72B6">
              <w:rPr>
                <w:rFonts w:eastAsiaTheme="minorEastAsia" w:cs="Arial"/>
                <w:sz w:val="20"/>
                <w:szCs w:val="20"/>
              </w:rPr>
              <w:t xml:space="preserve"> </w:t>
            </w:r>
            <w:r w:rsidRPr="00BE72B6">
              <w:rPr>
                <w:rFonts w:eastAsiaTheme="minorEastAsia" w:cs="Arial"/>
                <w:b/>
                <w:color w:val="000000"/>
                <w:sz w:val="20"/>
                <w:szCs w:val="20"/>
              </w:rPr>
              <w:t>требованиям</w:t>
            </w:r>
            <w:r w:rsidRPr="00BE72B6">
              <w:rPr>
                <w:rFonts w:eastAsiaTheme="minorEastAsia" w:cs="Arial"/>
                <w:sz w:val="20"/>
                <w:szCs w:val="20"/>
              </w:rPr>
              <w:t xml:space="preserve"> </w:t>
            </w:r>
          </w:p>
          <w:p w14:paraId="1B8AD040" w14:textId="77777777" w:rsidR="00390104" w:rsidRPr="00BE72B6" w:rsidRDefault="00390104" w:rsidP="00390104">
            <w:pPr>
              <w:spacing w:line="240" w:lineRule="auto"/>
              <w:rPr>
                <w:rFonts w:eastAsiaTheme="minorEastAsia" w:cs="Arial"/>
                <w:sz w:val="20"/>
                <w:szCs w:val="20"/>
              </w:rPr>
            </w:pPr>
          </w:p>
        </w:tc>
      </w:tr>
      <w:tr w:rsidR="00390104" w:rsidRPr="00BE72B6" w14:paraId="44BA28D9" w14:textId="77777777" w:rsidTr="00390104">
        <w:trPr>
          <w:trHeight w:hRule="exact" w:val="45"/>
        </w:trPr>
        <w:tc>
          <w:tcPr>
            <w:tcW w:w="440" w:type="dxa"/>
          </w:tcPr>
          <w:p w14:paraId="0CE1E236" w14:textId="77777777" w:rsidR="00390104" w:rsidRPr="00BE72B6" w:rsidRDefault="00390104" w:rsidP="00390104">
            <w:pPr>
              <w:spacing w:line="240" w:lineRule="auto"/>
              <w:rPr>
                <w:rFonts w:eastAsiaTheme="minorEastAsia" w:cs="Arial"/>
                <w:sz w:val="20"/>
                <w:szCs w:val="20"/>
              </w:rPr>
            </w:pPr>
          </w:p>
        </w:tc>
        <w:tc>
          <w:tcPr>
            <w:tcW w:w="1806" w:type="dxa"/>
          </w:tcPr>
          <w:p w14:paraId="50AFEA0A" w14:textId="77777777" w:rsidR="00390104" w:rsidRPr="00BE72B6" w:rsidRDefault="00390104" w:rsidP="00390104">
            <w:pPr>
              <w:spacing w:line="240" w:lineRule="auto"/>
              <w:rPr>
                <w:rFonts w:eastAsiaTheme="minorEastAsia" w:cs="Arial"/>
                <w:sz w:val="20"/>
                <w:szCs w:val="20"/>
              </w:rPr>
            </w:pPr>
          </w:p>
        </w:tc>
        <w:tc>
          <w:tcPr>
            <w:tcW w:w="878" w:type="dxa"/>
            <w:gridSpan w:val="2"/>
          </w:tcPr>
          <w:p w14:paraId="07B252DC" w14:textId="77777777" w:rsidR="00390104" w:rsidRPr="00BE72B6" w:rsidRDefault="00390104" w:rsidP="00390104">
            <w:pPr>
              <w:spacing w:line="240" w:lineRule="auto"/>
              <w:rPr>
                <w:rFonts w:eastAsiaTheme="minorEastAsia" w:cs="Arial"/>
                <w:sz w:val="20"/>
                <w:szCs w:val="20"/>
              </w:rPr>
            </w:pPr>
          </w:p>
        </w:tc>
        <w:tc>
          <w:tcPr>
            <w:tcW w:w="828" w:type="dxa"/>
          </w:tcPr>
          <w:p w14:paraId="5F217180" w14:textId="77777777" w:rsidR="00390104" w:rsidRPr="00BE72B6" w:rsidRDefault="00390104" w:rsidP="00390104">
            <w:pPr>
              <w:spacing w:line="240" w:lineRule="auto"/>
              <w:rPr>
                <w:rFonts w:eastAsiaTheme="minorEastAsia" w:cs="Arial"/>
                <w:sz w:val="20"/>
                <w:szCs w:val="20"/>
              </w:rPr>
            </w:pPr>
          </w:p>
        </w:tc>
        <w:tc>
          <w:tcPr>
            <w:tcW w:w="356" w:type="dxa"/>
          </w:tcPr>
          <w:p w14:paraId="210C2274" w14:textId="77777777" w:rsidR="00390104" w:rsidRPr="00BE72B6" w:rsidRDefault="00390104" w:rsidP="00390104">
            <w:pPr>
              <w:spacing w:line="240" w:lineRule="auto"/>
              <w:rPr>
                <w:rFonts w:eastAsiaTheme="minorEastAsia" w:cs="Arial"/>
                <w:sz w:val="20"/>
                <w:szCs w:val="20"/>
              </w:rPr>
            </w:pPr>
          </w:p>
        </w:tc>
        <w:tc>
          <w:tcPr>
            <w:tcW w:w="1716" w:type="dxa"/>
          </w:tcPr>
          <w:p w14:paraId="699285A5" w14:textId="77777777" w:rsidR="00390104" w:rsidRPr="00BE72B6" w:rsidRDefault="00390104" w:rsidP="00390104">
            <w:pPr>
              <w:spacing w:line="240" w:lineRule="auto"/>
              <w:rPr>
                <w:rFonts w:eastAsiaTheme="minorEastAsia" w:cs="Arial"/>
                <w:sz w:val="20"/>
                <w:szCs w:val="20"/>
              </w:rPr>
            </w:pPr>
          </w:p>
        </w:tc>
        <w:tc>
          <w:tcPr>
            <w:tcW w:w="436" w:type="dxa"/>
          </w:tcPr>
          <w:p w14:paraId="351DEC0D" w14:textId="77777777" w:rsidR="00390104" w:rsidRPr="00BE72B6" w:rsidRDefault="00390104" w:rsidP="00390104">
            <w:pPr>
              <w:spacing w:line="240" w:lineRule="auto"/>
              <w:rPr>
                <w:rFonts w:eastAsiaTheme="minorEastAsia" w:cs="Arial"/>
                <w:sz w:val="20"/>
                <w:szCs w:val="20"/>
              </w:rPr>
            </w:pPr>
          </w:p>
        </w:tc>
        <w:tc>
          <w:tcPr>
            <w:tcW w:w="555" w:type="dxa"/>
          </w:tcPr>
          <w:p w14:paraId="57F571C8" w14:textId="77777777" w:rsidR="00390104" w:rsidRPr="00BE72B6" w:rsidRDefault="00390104" w:rsidP="00390104">
            <w:pPr>
              <w:spacing w:line="240" w:lineRule="auto"/>
              <w:rPr>
                <w:rFonts w:eastAsiaTheme="minorEastAsia" w:cs="Arial"/>
                <w:sz w:val="20"/>
                <w:szCs w:val="20"/>
              </w:rPr>
            </w:pPr>
          </w:p>
        </w:tc>
        <w:tc>
          <w:tcPr>
            <w:tcW w:w="866" w:type="dxa"/>
          </w:tcPr>
          <w:p w14:paraId="7E1AF54C" w14:textId="77777777" w:rsidR="00390104" w:rsidRPr="00BE72B6" w:rsidRDefault="00390104" w:rsidP="00390104">
            <w:pPr>
              <w:spacing w:line="240" w:lineRule="auto"/>
              <w:rPr>
                <w:rFonts w:eastAsiaTheme="minorEastAsia" w:cs="Arial"/>
                <w:sz w:val="20"/>
                <w:szCs w:val="20"/>
              </w:rPr>
            </w:pPr>
          </w:p>
        </w:tc>
        <w:tc>
          <w:tcPr>
            <w:tcW w:w="2182" w:type="dxa"/>
          </w:tcPr>
          <w:p w14:paraId="6B41572C" w14:textId="77777777" w:rsidR="00390104" w:rsidRPr="00BE72B6" w:rsidRDefault="00390104" w:rsidP="00390104">
            <w:pPr>
              <w:spacing w:line="240" w:lineRule="auto"/>
              <w:rPr>
                <w:rFonts w:eastAsiaTheme="minorEastAsia" w:cs="Arial"/>
                <w:sz w:val="20"/>
                <w:szCs w:val="20"/>
              </w:rPr>
            </w:pPr>
          </w:p>
        </w:tc>
      </w:tr>
      <w:tr w:rsidR="00390104" w:rsidRPr="00BE72B6" w14:paraId="3730796F" w14:textId="77777777" w:rsidTr="00390104">
        <w:trPr>
          <w:trHeight w:hRule="exact" w:val="1196"/>
        </w:trPr>
        <w:tc>
          <w:tcPr>
            <w:tcW w:w="224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BDDC08" w14:textId="77777777" w:rsidR="00390104" w:rsidRPr="00BE72B6" w:rsidRDefault="00390104" w:rsidP="00390104">
            <w:pPr>
              <w:spacing w:line="240" w:lineRule="auto"/>
              <w:jc w:val="center"/>
              <w:rPr>
                <w:rFonts w:eastAsiaTheme="minorEastAsia" w:cs="Arial"/>
                <w:sz w:val="20"/>
                <w:szCs w:val="20"/>
              </w:rPr>
            </w:pPr>
            <w:r w:rsidRPr="00BE72B6">
              <w:rPr>
                <w:rFonts w:eastAsia="Times New Roman" w:cs="Arial"/>
                <w:color w:val="2B2B2B"/>
                <w:sz w:val="20"/>
                <w:szCs w:val="20"/>
              </w:rPr>
              <w:t>Наименование образцов (проб) сертифицируемой продукции</w:t>
            </w:r>
          </w:p>
        </w:tc>
        <w:tc>
          <w:tcPr>
            <w:tcW w:w="87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AEF885" w14:textId="77777777" w:rsidR="00390104" w:rsidRPr="00BE72B6" w:rsidRDefault="00390104" w:rsidP="00390104">
            <w:pPr>
              <w:spacing w:line="240" w:lineRule="auto"/>
              <w:jc w:val="center"/>
              <w:rPr>
                <w:rFonts w:eastAsiaTheme="minorEastAsia" w:cs="Arial"/>
                <w:sz w:val="20"/>
                <w:szCs w:val="20"/>
                <w:lang w:val="en-US"/>
              </w:rPr>
            </w:pPr>
            <w:proofErr w:type="spellStart"/>
            <w:r w:rsidRPr="00BE72B6">
              <w:rPr>
                <w:rFonts w:eastAsiaTheme="minorEastAsia" w:cs="Arial"/>
                <w:color w:val="000000"/>
                <w:sz w:val="20"/>
                <w:szCs w:val="20"/>
                <w:lang w:val="en-US"/>
              </w:rPr>
              <w:t>Единица</w:t>
            </w:r>
            <w:proofErr w:type="spellEnd"/>
          </w:p>
          <w:p w14:paraId="3D80E972" w14:textId="77777777" w:rsidR="00390104" w:rsidRPr="00BE72B6" w:rsidRDefault="00390104" w:rsidP="00390104">
            <w:pPr>
              <w:spacing w:line="240" w:lineRule="auto"/>
              <w:jc w:val="center"/>
              <w:rPr>
                <w:rFonts w:eastAsiaTheme="minorEastAsia" w:cs="Arial"/>
                <w:sz w:val="20"/>
                <w:szCs w:val="20"/>
                <w:lang w:val="en-US"/>
              </w:rPr>
            </w:pPr>
            <w:proofErr w:type="spellStart"/>
            <w:r w:rsidRPr="00BE72B6">
              <w:rPr>
                <w:rFonts w:eastAsiaTheme="minorEastAsia" w:cs="Arial"/>
                <w:color w:val="000000"/>
                <w:sz w:val="20"/>
                <w:szCs w:val="20"/>
                <w:lang w:val="en-US"/>
              </w:rPr>
              <w:t>изме</w:t>
            </w:r>
            <w:proofErr w:type="spellEnd"/>
            <w:r w:rsidRPr="00BE72B6">
              <w:rPr>
                <w:rFonts w:eastAsiaTheme="minorEastAsia" w:cs="Arial"/>
                <w:color w:val="000000"/>
                <w:sz w:val="20"/>
                <w:szCs w:val="20"/>
                <w:lang w:val="en-US"/>
              </w:rPr>
              <w:t>-</w:t>
            </w:r>
          </w:p>
          <w:p w14:paraId="1588A03F" w14:textId="77777777" w:rsidR="00390104" w:rsidRPr="00BE72B6" w:rsidRDefault="00390104" w:rsidP="00390104">
            <w:pPr>
              <w:spacing w:line="240" w:lineRule="auto"/>
              <w:jc w:val="center"/>
              <w:rPr>
                <w:rFonts w:eastAsiaTheme="minorEastAsia" w:cs="Arial"/>
                <w:sz w:val="20"/>
                <w:szCs w:val="20"/>
                <w:lang w:val="en-US"/>
              </w:rPr>
            </w:pPr>
            <w:proofErr w:type="spellStart"/>
            <w:r w:rsidRPr="00BE72B6">
              <w:rPr>
                <w:rFonts w:eastAsiaTheme="minorEastAsia" w:cs="Arial"/>
                <w:color w:val="000000"/>
                <w:sz w:val="20"/>
                <w:szCs w:val="20"/>
                <w:lang w:val="en-US"/>
              </w:rPr>
              <w:t>рений</w:t>
            </w:r>
            <w:proofErr w:type="spellEnd"/>
          </w:p>
        </w:tc>
        <w:tc>
          <w:tcPr>
            <w:tcW w:w="118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783E98" w14:textId="77777777" w:rsidR="00390104" w:rsidRPr="00BE72B6" w:rsidRDefault="00390104" w:rsidP="00390104">
            <w:pPr>
              <w:spacing w:line="240" w:lineRule="auto"/>
              <w:jc w:val="center"/>
              <w:rPr>
                <w:rFonts w:eastAsiaTheme="minorEastAsia" w:cs="Arial"/>
                <w:sz w:val="20"/>
                <w:szCs w:val="20"/>
              </w:rPr>
            </w:pPr>
            <w:r w:rsidRPr="00BE72B6">
              <w:rPr>
                <w:rFonts w:eastAsiaTheme="minorEastAsia" w:cs="Arial"/>
                <w:color w:val="000000"/>
                <w:sz w:val="20"/>
                <w:szCs w:val="20"/>
              </w:rPr>
              <w:t>Количество или масса отобранных образцов (проб)</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061F6A" w14:textId="77777777" w:rsidR="00390104" w:rsidRPr="00BE72B6" w:rsidRDefault="00390104" w:rsidP="00390104">
            <w:pPr>
              <w:spacing w:line="240" w:lineRule="auto"/>
              <w:jc w:val="center"/>
              <w:rPr>
                <w:rFonts w:eastAsiaTheme="minorEastAsia" w:cs="Arial"/>
                <w:sz w:val="20"/>
                <w:szCs w:val="20"/>
              </w:rPr>
            </w:pPr>
            <w:r w:rsidRPr="00BE72B6">
              <w:rPr>
                <w:rFonts w:eastAsiaTheme="minorEastAsia" w:cs="Arial"/>
                <w:color w:val="000000"/>
                <w:sz w:val="20"/>
                <w:szCs w:val="20"/>
              </w:rPr>
              <w:t>Дата изготовления. Время отбора образцов (для скоропортящейся продукции)</w:t>
            </w:r>
          </w:p>
        </w:tc>
        <w:tc>
          <w:tcPr>
            <w:tcW w:w="185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F00950" w14:textId="77777777" w:rsidR="00390104" w:rsidRPr="00BE72B6" w:rsidRDefault="00390104" w:rsidP="00390104">
            <w:pPr>
              <w:spacing w:line="240" w:lineRule="auto"/>
              <w:jc w:val="center"/>
              <w:rPr>
                <w:rFonts w:eastAsiaTheme="minorEastAsia" w:cs="Arial"/>
                <w:sz w:val="20"/>
                <w:szCs w:val="20"/>
              </w:rPr>
            </w:pPr>
            <w:r w:rsidRPr="00BE72B6">
              <w:rPr>
                <w:rFonts w:eastAsiaTheme="minorEastAsia" w:cs="Arial"/>
                <w:color w:val="000000"/>
                <w:sz w:val="20"/>
                <w:szCs w:val="20"/>
              </w:rPr>
              <w:t>Испытания</w:t>
            </w:r>
            <w:r w:rsidRPr="00BE72B6">
              <w:rPr>
                <w:rFonts w:eastAsiaTheme="minorEastAsia" w:cs="Arial"/>
                <w:sz w:val="20"/>
                <w:szCs w:val="20"/>
              </w:rPr>
              <w:t xml:space="preserve"> </w:t>
            </w:r>
            <w:r w:rsidRPr="00BE72B6">
              <w:rPr>
                <w:rFonts w:eastAsiaTheme="minorEastAsia" w:cs="Arial"/>
                <w:color w:val="000000"/>
                <w:sz w:val="20"/>
                <w:szCs w:val="20"/>
              </w:rPr>
              <w:t>провести</w:t>
            </w:r>
            <w:r w:rsidRPr="00BE72B6">
              <w:rPr>
                <w:rFonts w:eastAsiaTheme="minorEastAsia" w:cs="Arial"/>
                <w:sz w:val="20"/>
                <w:szCs w:val="20"/>
              </w:rPr>
              <w:t xml:space="preserve"> </w:t>
            </w:r>
            <w:r w:rsidRPr="00BE72B6">
              <w:rPr>
                <w:rFonts w:eastAsiaTheme="minorEastAsia" w:cs="Arial"/>
                <w:color w:val="000000"/>
                <w:sz w:val="20"/>
                <w:szCs w:val="20"/>
              </w:rPr>
              <w:t>на</w:t>
            </w:r>
            <w:r w:rsidRPr="00BE72B6">
              <w:rPr>
                <w:rFonts w:eastAsiaTheme="minorEastAsia" w:cs="Arial"/>
                <w:sz w:val="20"/>
                <w:szCs w:val="20"/>
              </w:rPr>
              <w:t xml:space="preserve"> </w:t>
            </w:r>
            <w:r w:rsidRPr="00BE72B6">
              <w:rPr>
                <w:rFonts w:eastAsiaTheme="minorEastAsia" w:cs="Arial"/>
                <w:color w:val="000000"/>
                <w:sz w:val="20"/>
                <w:szCs w:val="20"/>
              </w:rPr>
              <w:t>соответствие</w:t>
            </w:r>
            <w:r w:rsidRPr="00BE72B6">
              <w:rPr>
                <w:rFonts w:eastAsiaTheme="minorEastAsia" w:cs="Arial"/>
                <w:sz w:val="20"/>
                <w:szCs w:val="20"/>
              </w:rPr>
              <w:t xml:space="preserve"> </w:t>
            </w:r>
            <w:r w:rsidRPr="00BE72B6">
              <w:rPr>
                <w:rFonts w:eastAsiaTheme="minorEastAsia" w:cs="Arial"/>
                <w:color w:val="000000"/>
                <w:sz w:val="20"/>
                <w:szCs w:val="20"/>
              </w:rPr>
              <w:t>требованиям</w:t>
            </w:r>
          </w:p>
          <w:p w14:paraId="0DA219CF" w14:textId="77777777" w:rsidR="00390104" w:rsidRPr="00BE72B6" w:rsidRDefault="00390104" w:rsidP="00390104">
            <w:pPr>
              <w:spacing w:line="240" w:lineRule="auto"/>
              <w:jc w:val="center"/>
              <w:rPr>
                <w:rFonts w:eastAsiaTheme="minorEastAsia" w:cs="Arial"/>
                <w:color w:val="000000"/>
                <w:sz w:val="20"/>
                <w:szCs w:val="20"/>
              </w:rPr>
            </w:pPr>
            <w:r w:rsidRPr="00BE72B6">
              <w:rPr>
                <w:rFonts w:eastAsiaTheme="minorEastAsia" w:cs="Arial"/>
                <w:color w:val="000000"/>
                <w:sz w:val="20"/>
                <w:szCs w:val="20"/>
              </w:rPr>
              <w:t>нормативных</w:t>
            </w:r>
          </w:p>
          <w:p w14:paraId="1EC4C237" w14:textId="77777777" w:rsidR="00390104" w:rsidRPr="00BE72B6" w:rsidRDefault="00390104" w:rsidP="00390104">
            <w:pPr>
              <w:spacing w:line="240" w:lineRule="auto"/>
              <w:jc w:val="center"/>
              <w:rPr>
                <w:rFonts w:eastAsiaTheme="minorEastAsia" w:cs="Arial"/>
                <w:sz w:val="20"/>
                <w:szCs w:val="20"/>
              </w:rPr>
            </w:pPr>
            <w:r w:rsidRPr="00BE72B6">
              <w:rPr>
                <w:rFonts w:eastAsiaTheme="minorEastAsia" w:cs="Arial"/>
                <w:color w:val="000000"/>
                <w:sz w:val="20"/>
                <w:szCs w:val="20"/>
              </w:rPr>
              <w:t>документов</w:t>
            </w:r>
          </w:p>
        </w:tc>
        <w:tc>
          <w:tcPr>
            <w:tcW w:w="21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5B6B4E" w14:textId="77777777" w:rsidR="00390104" w:rsidRPr="00BE72B6" w:rsidRDefault="00390104" w:rsidP="00390104">
            <w:pPr>
              <w:spacing w:line="240" w:lineRule="auto"/>
              <w:jc w:val="center"/>
              <w:rPr>
                <w:rFonts w:eastAsiaTheme="minorEastAsia" w:cs="Arial"/>
                <w:sz w:val="20"/>
                <w:szCs w:val="20"/>
                <w:lang w:val="en-US"/>
              </w:rPr>
            </w:pPr>
            <w:proofErr w:type="spellStart"/>
            <w:r w:rsidRPr="00BE72B6">
              <w:rPr>
                <w:rFonts w:eastAsiaTheme="minorEastAsia" w:cs="Arial"/>
                <w:color w:val="000000"/>
                <w:sz w:val="20"/>
                <w:szCs w:val="20"/>
                <w:lang w:val="en-US"/>
              </w:rPr>
              <w:t>Контролируемые</w:t>
            </w:r>
            <w:proofErr w:type="spellEnd"/>
            <w:r w:rsidRPr="00BE72B6">
              <w:rPr>
                <w:rFonts w:eastAsiaTheme="minorEastAsia" w:cs="Arial"/>
                <w:sz w:val="20"/>
                <w:szCs w:val="20"/>
                <w:lang w:val="en-US"/>
              </w:rPr>
              <w:t xml:space="preserve"> </w:t>
            </w:r>
            <w:proofErr w:type="spellStart"/>
            <w:r w:rsidRPr="00BE72B6">
              <w:rPr>
                <w:rFonts w:eastAsiaTheme="minorEastAsia" w:cs="Arial"/>
                <w:color w:val="000000"/>
                <w:sz w:val="20"/>
                <w:szCs w:val="20"/>
                <w:lang w:val="en-US"/>
              </w:rPr>
              <w:t>показатели</w:t>
            </w:r>
            <w:proofErr w:type="spellEnd"/>
          </w:p>
        </w:tc>
      </w:tr>
      <w:tr w:rsidR="00390104" w:rsidRPr="00BE72B6" w14:paraId="3D274569" w14:textId="77777777" w:rsidTr="00390104">
        <w:trPr>
          <w:trHeight w:hRule="exact" w:val="367"/>
        </w:trPr>
        <w:tc>
          <w:tcPr>
            <w:tcW w:w="224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AF78F4" w14:textId="77777777" w:rsidR="00390104" w:rsidRPr="00BE72B6" w:rsidRDefault="00390104" w:rsidP="00390104">
            <w:pPr>
              <w:spacing w:line="240" w:lineRule="auto"/>
              <w:rPr>
                <w:rFonts w:eastAsiaTheme="minorEastAsia" w:cs="Arial"/>
                <w:sz w:val="20"/>
                <w:szCs w:val="20"/>
              </w:rPr>
            </w:pPr>
          </w:p>
        </w:tc>
        <w:tc>
          <w:tcPr>
            <w:tcW w:w="87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C01C7B" w14:textId="77777777" w:rsidR="00390104" w:rsidRPr="00A33BD1" w:rsidRDefault="00390104" w:rsidP="00390104">
            <w:pPr>
              <w:spacing w:line="240" w:lineRule="auto"/>
              <w:jc w:val="center"/>
              <w:rPr>
                <w:rFonts w:eastAsiaTheme="minorEastAsia" w:cs="Arial"/>
                <w:sz w:val="20"/>
                <w:szCs w:val="20"/>
              </w:rPr>
            </w:pPr>
          </w:p>
        </w:tc>
        <w:tc>
          <w:tcPr>
            <w:tcW w:w="118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116D7A" w14:textId="77777777" w:rsidR="00390104" w:rsidRPr="00A33BD1" w:rsidRDefault="00390104" w:rsidP="00390104">
            <w:pPr>
              <w:spacing w:line="240" w:lineRule="auto"/>
              <w:jc w:val="center"/>
              <w:rPr>
                <w:rFonts w:eastAsiaTheme="minorEastAsia" w:cs="Arial"/>
                <w:sz w:val="20"/>
                <w:szCs w:val="20"/>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A1D682" w14:textId="77777777" w:rsidR="00390104" w:rsidRPr="00A33BD1" w:rsidRDefault="00390104" w:rsidP="00390104">
            <w:pPr>
              <w:spacing w:line="240" w:lineRule="auto"/>
              <w:jc w:val="center"/>
              <w:rPr>
                <w:rFonts w:eastAsiaTheme="minorEastAsia" w:cs="Arial"/>
                <w:sz w:val="20"/>
                <w:szCs w:val="20"/>
              </w:rPr>
            </w:pPr>
          </w:p>
        </w:tc>
        <w:tc>
          <w:tcPr>
            <w:tcW w:w="185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AF165D" w14:textId="77777777" w:rsidR="00390104" w:rsidRPr="00BE72B6" w:rsidRDefault="00390104" w:rsidP="00390104">
            <w:pPr>
              <w:spacing w:line="240" w:lineRule="auto"/>
              <w:rPr>
                <w:rFonts w:eastAsiaTheme="minorEastAsia" w:cs="Arial"/>
                <w:sz w:val="20"/>
                <w:szCs w:val="20"/>
              </w:rPr>
            </w:pPr>
          </w:p>
        </w:tc>
        <w:tc>
          <w:tcPr>
            <w:tcW w:w="21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F9BF28" w14:textId="77777777" w:rsidR="00390104" w:rsidRPr="005E3016" w:rsidRDefault="00390104" w:rsidP="00390104">
            <w:pPr>
              <w:spacing w:line="240" w:lineRule="auto"/>
              <w:rPr>
                <w:rFonts w:eastAsiaTheme="minorEastAsia" w:cs="Arial"/>
                <w:sz w:val="20"/>
                <w:szCs w:val="20"/>
              </w:rPr>
            </w:pPr>
          </w:p>
        </w:tc>
      </w:tr>
      <w:tr w:rsidR="00390104" w:rsidRPr="00BE72B6" w14:paraId="2A2EE0E5" w14:textId="77777777" w:rsidTr="00390104">
        <w:trPr>
          <w:trHeight w:hRule="exact" w:val="424"/>
        </w:trPr>
        <w:tc>
          <w:tcPr>
            <w:tcW w:w="224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9EABDB" w14:textId="77777777" w:rsidR="00390104" w:rsidRPr="00A33BD1" w:rsidRDefault="00390104" w:rsidP="00390104">
            <w:pPr>
              <w:spacing w:line="240" w:lineRule="auto"/>
              <w:jc w:val="center"/>
              <w:rPr>
                <w:rFonts w:eastAsiaTheme="minorEastAsia" w:cs="Arial"/>
                <w:sz w:val="20"/>
                <w:szCs w:val="20"/>
              </w:rPr>
            </w:pPr>
          </w:p>
        </w:tc>
        <w:tc>
          <w:tcPr>
            <w:tcW w:w="87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33BAD0" w14:textId="77777777" w:rsidR="00390104" w:rsidRPr="00A33BD1" w:rsidRDefault="00390104" w:rsidP="00390104">
            <w:pPr>
              <w:spacing w:line="240" w:lineRule="auto"/>
              <w:jc w:val="center"/>
              <w:rPr>
                <w:rFonts w:eastAsiaTheme="minorEastAsia" w:cs="Arial"/>
                <w:sz w:val="20"/>
                <w:szCs w:val="20"/>
              </w:rPr>
            </w:pPr>
          </w:p>
        </w:tc>
        <w:tc>
          <w:tcPr>
            <w:tcW w:w="118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9297A0" w14:textId="77777777" w:rsidR="00390104" w:rsidRPr="00A33BD1" w:rsidRDefault="00390104" w:rsidP="00390104">
            <w:pPr>
              <w:spacing w:line="240" w:lineRule="auto"/>
              <w:jc w:val="center"/>
              <w:rPr>
                <w:rFonts w:eastAsiaTheme="minorEastAsia" w:cs="Arial"/>
                <w:sz w:val="20"/>
                <w:szCs w:val="20"/>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CFBBB3" w14:textId="77777777" w:rsidR="00390104" w:rsidRPr="00A33BD1" w:rsidRDefault="00390104" w:rsidP="00390104">
            <w:pPr>
              <w:spacing w:line="240" w:lineRule="auto"/>
              <w:jc w:val="center"/>
              <w:rPr>
                <w:rFonts w:eastAsiaTheme="minorEastAsia" w:cs="Arial"/>
                <w:sz w:val="20"/>
                <w:szCs w:val="20"/>
              </w:rPr>
            </w:pPr>
          </w:p>
        </w:tc>
        <w:tc>
          <w:tcPr>
            <w:tcW w:w="185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60B56B" w14:textId="77777777" w:rsidR="00390104" w:rsidRPr="00BE72B6" w:rsidRDefault="00390104" w:rsidP="00390104">
            <w:pPr>
              <w:spacing w:line="240" w:lineRule="auto"/>
              <w:jc w:val="center"/>
              <w:rPr>
                <w:rFonts w:eastAsiaTheme="minorEastAsia" w:cs="Arial"/>
                <w:sz w:val="20"/>
                <w:szCs w:val="20"/>
              </w:rPr>
            </w:pPr>
          </w:p>
        </w:tc>
        <w:tc>
          <w:tcPr>
            <w:tcW w:w="21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1C9937" w14:textId="77777777" w:rsidR="00390104" w:rsidRPr="00BE72B6" w:rsidRDefault="00390104" w:rsidP="00390104">
            <w:pPr>
              <w:spacing w:line="240" w:lineRule="auto"/>
              <w:jc w:val="center"/>
              <w:rPr>
                <w:rFonts w:eastAsiaTheme="minorEastAsia" w:cs="Arial"/>
                <w:sz w:val="20"/>
                <w:szCs w:val="20"/>
              </w:rPr>
            </w:pPr>
          </w:p>
        </w:tc>
      </w:tr>
      <w:tr w:rsidR="00390104" w:rsidRPr="00BE72B6" w14:paraId="66307937" w14:textId="77777777" w:rsidTr="00390104">
        <w:trPr>
          <w:trHeight w:hRule="exact" w:val="138"/>
        </w:trPr>
        <w:tc>
          <w:tcPr>
            <w:tcW w:w="440" w:type="dxa"/>
          </w:tcPr>
          <w:p w14:paraId="63768C3A" w14:textId="77777777" w:rsidR="00390104" w:rsidRPr="00BE72B6" w:rsidRDefault="00390104" w:rsidP="00390104">
            <w:pPr>
              <w:spacing w:line="240" w:lineRule="auto"/>
              <w:rPr>
                <w:rFonts w:eastAsiaTheme="minorEastAsia" w:cs="Arial"/>
                <w:sz w:val="20"/>
                <w:szCs w:val="20"/>
              </w:rPr>
            </w:pPr>
          </w:p>
        </w:tc>
        <w:tc>
          <w:tcPr>
            <w:tcW w:w="1806" w:type="dxa"/>
          </w:tcPr>
          <w:p w14:paraId="55EE8182" w14:textId="77777777" w:rsidR="00390104" w:rsidRPr="00BE72B6" w:rsidRDefault="00390104" w:rsidP="00390104">
            <w:pPr>
              <w:spacing w:line="240" w:lineRule="auto"/>
              <w:rPr>
                <w:rFonts w:eastAsiaTheme="minorEastAsia" w:cs="Arial"/>
                <w:sz w:val="20"/>
                <w:szCs w:val="20"/>
              </w:rPr>
            </w:pPr>
          </w:p>
        </w:tc>
        <w:tc>
          <w:tcPr>
            <w:tcW w:w="878" w:type="dxa"/>
            <w:gridSpan w:val="2"/>
          </w:tcPr>
          <w:p w14:paraId="39EB3C68" w14:textId="77777777" w:rsidR="00390104" w:rsidRPr="00BE72B6" w:rsidRDefault="00390104" w:rsidP="00390104">
            <w:pPr>
              <w:spacing w:line="240" w:lineRule="auto"/>
              <w:rPr>
                <w:rFonts w:eastAsiaTheme="minorEastAsia" w:cs="Arial"/>
                <w:sz w:val="20"/>
                <w:szCs w:val="20"/>
              </w:rPr>
            </w:pPr>
          </w:p>
        </w:tc>
        <w:tc>
          <w:tcPr>
            <w:tcW w:w="828" w:type="dxa"/>
          </w:tcPr>
          <w:p w14:paraId="10793601" w14:textId="77777777" w:rsidR="00390104" w:rsidRPr="00BE72B6" w:rsidRDefault="00390104" w:rsidP="00390104">
            <w:pPr>
              <w:spacing w:line="240" w:lineRule="auto"/>
              <w:rPr>
                <w:rFonts w:eastAsiaTheme="minorEastAsia" w:cs="Arial"/>
                <w:sz w:val="20"/>
                <w:szCs w:val="20"/>
              </w:rPr>
            </w:pPr>
          </w:p>
        </w:tc>
        <w:tc>
          <w:tcPr>
            <w:tcW w:w="356" w:type="dxa"/>
          </w:tcPr>
          <w:p w14:paraId="15197E23" w14:textId="77777777" w:rsidR="00390104" w:rsidRPr="00BE72B6" w:rsidRDefault="00390104" w:rsidP="00390104">
            <w:pPr>
              <w:spacing w:line="240" w:lineRule="auto"/>
              <w:rPr>
                <w:rFonts w:eastAsiaTheme="minorEastAsia" w:cs="Arial"/>
                <w:sz w:val="20"/>
                <w:szCs w:val="20"/>
              </w:rPr>
            </w:pPr>
          </w:p>
        </w:tc>
        <w:tc>
          <w:tcPr>
            <w:tcW w:w="1716" w:type="dxa"/>
          </w:tcPr>
          <w:p w14:paraId="0E08B9EB" w14:textId="77777777" w:rsidR="00390104" w:rsidRPr="00BE72B6" w:rsidRDefault="00390104" w:rsidP="00390104">
            <w:pPr>
              <w:spacing w:line="240" w:lineRule="auto"/>
              <w:rPr>
                <w:rFonts w:eastAsiaTheme="minorEastAsia" w:cs="Arial"/>
                <w:sz w:val="20"/>
                <w:szCs w:val="20"/>
              </w:rPr>
            </w:pPr>
          </w:p>
        </w:tc>
        <w:tc>
          <w:tcPr>
            <w:tcW w:w="436" w:type="dxa"/>
          </w:tcPr>
          <w:p w14:paraId="7FD11E7F" w14:textId="77777777" w:rsidR="00390104" w:rsidRPr="00BE72B6" w:rsidRDefault="00390104" w:rsidP="00390104">
            <w:pPr>
              <w:spacing w:line="240" w:lineRule="auto"/>
              <w:rPr>
                <w:rFonts w:eastAsiaTheme="minorEastAsia" w:cs="Arial"/>
                <w:sz w:val="20"/>
                <w:szCs w:val="20"/>
              </w:rPr>
            </w:pPr>
          </w:p>
        </w:tc>
        <w:tc>
          <w:tcPr>
            <w:tcW w:w="555" w:type="dxa"/>
          </w:tcPr>
          <w:p w14:paraId="148BDBD6" w14:textId="77777777" w:rsidR="00390104" w:rsidRPr="00BE72B6" w:rsidRDefault="00390104" w:rsidP="00390104">
            <w:pPr>
              <w:spacing w:line="240" w:lineRule="auto"/>
              <w:rPr>
                <w:rFonts w:eastAsiaTheme="minorEastAsia" w:cs="Arial"/>
                <w:sz w:val="20"/>
                <w:szCs w:val="20"/>
              </w:rPr>
            </w:pPr>
          </w:p>
        </w:tc>
        <w:tc>
          <w:tcPr>
            <w:tcW w:w="866" w:type="dxa"/>
          </w:tcPr>
          <w:p w14:paraId="547D5138" w14:textId="77777777" w:rsidR="00390104" w:rsidRPr="00BE72B6" w:rsidRDefault="00390104" w:rsidP="00390104">
            <w:pPr>
              <w:spacing w:line="240" w:lineRule="auto"/>
              <w:rPr>
                <w:rFonts w:eastAsiaTheme="minorEastAsia" w:cs="Arial"/>
                <w:sz w:val="20"/>
                <w:szCs w:val="20"/>
              </w:rPr>
            </w:pPr>
          </w:p>
        </w:tc>
        <w:tc>
          <w:tcPr>
            <w:tcW w:w="2182" w:type="dxa"/>
          </w:tcPr>
          <w:p w14:paraId="66A1BF30" w14:textId="77777777" w:rsidR="00390104" w:rsidRPr="00BE72B6" w:rsidRDefault="00390104" w:rsidP="00390104">
            <w:pPr>
              <w:spacing w:line="240" w:lineRule="auto"/>
              <w:rPr>
                <w:rFonts w:eastAsiaTheme="minorEastAsia" w:cs="Arial"/>
                <w:sz w:val="20"/>
                <w:szCs w:val="20"/>
              </w:rPr>
            </w:pPr>
          </w:p>
        </w:tc>
      </w:tr>
      <w:tr w:rsidR="00390104" w:rsidRPr="00BE72B6" w14:paraId="6166F1A8" w14:textId="77777777" w:rsidTr="00390104">
        <w:trPr>
          <w:trHeight w:hRule="exact" w:val="575"/>
        </w:trPr>
        <w:tc>
          <w:tcPr>
            <w:tcW w:w="10063" w:type="dxa"/>
            <w:gridSpan w:val="11"/>
            <w:shd w:val="clear" w:color="000000" w:fill="FFFFFF"/>
            <w:tcMar>
              <w:left w:w="34" w:type="dxa"/>
              <w:right w:w="34" w:type="dxa"/>
            </w:tcMar>
          </w:tcPr>
          <w:p w14:paraId="6CA71895" w14:textId="77777777" w:rsidR="00390104" w:rsidRPr="00DB2672" w:rsidRDefault="00390104" w:rsidP="00390104">
            <w:pPr>
              <w:rPr>
                <w:rFonts w:eastAsia="Times New Roman" w:cs="Arial"/>
                <w:color w:val="2B2B2B"/>
                <w:sz w:val="20"/>
                <w:szCs w:val="20"/>
              </w:rPr>
            </w:pPr>
            <w:r w:rsidRPr="00BE72B6">
              <w:rPr>
                <w:rFonts w:eastAsiaTheme="minorEastAsia" w:cs="Arial"/>
                <w:b/>
                <w:color w:val="000000"/>
                <w:sz w:val="20"/>
                <w:szCs w:val="20"/>
              </w:rPr>
              <w:t>Акт</w:t>
            </w:r>
            <w:r w:rsidRPr="00BE72B6">
              <w:rPr>
                <w:rFonts w:eastAsiaTheme="minorEastAsia" w:cs="Arial"/>
                <w:sz w:val="20"/>
                <w:szCs w:val="20"/>
              </w:rPr>
              <w:t xml:space="preserve"> </w:t>
            </w:r>
            <w:r w:rsidRPr="00BE72B6">
              <w:rPr>
                <w:rFonts w:eastAsiaTheme="minorEastAsia" w:cs="Arial"/>
                <w:b/>
                <w:color w:val="000000"/>
                <w:sz w:val="20"/>
                <w:szCs w:val="20"/>
              </w:rPr>
              <w:t>отбора</w:t>
            </w:r>
            <w:r w:rsidRPr="00BE72B6">
              <w:rPr>
                <w:rFonts w:eastAsiaTheme="minorEastAsia" w:cs="Arial"/>
                <w:sz w:val="20"/>
                <w:szCs w:val="20"/>
              </w:rPr>
              <w:t xml:space="preserve"> </w:t>
            </w:r>
            <w:r w:rsidRPr="00BE72B6">
              <w:rPr>
                <w:rFonts w:eastAsiaTheme="minorEastAsia" w:cs="Arial"/>
                <w:b/>
                <w:color w:val="000000"/>
                <w:sz w:val="20"/>
                <w:szCs w:val="20"/>
              </w:rPr>
              <w:t>образцов</w:t>
            </w:r>
            <w:r w:rsidRPr="00BE72B6">
              <w:rPr>
                <w:rFonts w:eastAsiaTheme="minorEastAsia" w:cs="Arial"/>
                <w:sz w:val="20"/>
                <w:szCs w:val="20"/>
              </w:rPr>
              <w:t xml:space="preserve"> </w:t>
            </w:r>
            <w:r w:rsidRPr="00BE72B6">
              <w:rPr>
                <w:rFonts w:eastAsiaTheme="minorEastAsia" w:cs="Arial"/>
                <w:b/>
                <w:color w:val="000000"/>
                <w:sz w:val="20"/>
                <w:szCs w:val="20"/>
              </w:rPr>
              <w:t>(проб):</w:t>
            </w:r>
            <w:r>
              <w:rPr>
                <w:rFonts w:eastAsia="Times New Roman" w:cs="Arial"/>
                <w:color w:val="2B2B2B"/>
                <w:sz w:val="20"/>
                <w:szCs w:val="20"/>
              </w:rPr>
              <w:t xml:space="preserve"> </w:t>
            </w:r>
          </w:p>
        </w:tc>
      </w:tr>
      <w:tr w:rsidR="00390104" w:rsidRPr="00BE72B6" w14:paraId="3CB3DEB2" w14:textId="77777777" w:rsidTr="00390104">
        <w:trPr>
          <w:trHeight w:hRule="exact" w:val="138"/>
        </w:trPr>
        <w:tc>
          <w:tcPr>
            <w:tcW w:w="440" w:type="dxa"/>
          </w:tcPr>
          <w:p w14:paraId="455198AA" w14:textId="77777777" w:rsidR="00390104" w:rsidRPr="00BE72B6" w:rsidRDefault="00390104" w:rsidP="00390104">
            <w:pPr>
              <w:spacing w:line="240" w:lineRule="auto"/>
              <w:rPr>
                <w:rFonts w:eastAsiaTheme="minorEastAsia" w:cs="Arial"/>
                <w:sz w:val="20"/>
                <w:szCs w:val="20"/>
              </w:rPr>
            </w:pPr>
          </w:p>
        </w:tc>
        <w:tc>
          <w:tcPr>
            <w:tcW w:w="1904" w:type="dxa"/>
            <w:gridSpan w:val="2"/>
          </w:tcPr>
          <w:p w14:paraId="665A9B68" w14:textId="77777777" w:rsidR="00390104" w:rsidRPr="00BE72B6" w:rsidRDefault="00390104" w:rsidP="00390104">
            <w:pPr>
              <w:spacing w:line="240" w:lineRule="auto"/>
              <w:rPr>
                <w:rFonts w:eastAsiaTheme="minorEastAsia" w:cs="Arial"/>
                <w:sz w:val="20"/>
                <w:szCs w:val="20"/>
              </w:rPr>
            </w:pPr>
          </w:p>
        </w:tc>
        <w:tc>
          <w:tcPr>
            <w:tcW w:w="780" w:type="dxa"/>
          </w:tcPr>
          <w:p w14:paraId="3D08C2F7" w14:textId="77777777" w:rsidR="00390104" w:rsidRPr="00BE72B6" w:rsidRDefault="00390104" w:rsidP="00390104">
            <w:pPr>
              <w:spacing w:line="240" w:lineRule="auto"/>
              <w:rPr>
                <w:rFonts w:eastAsiaTheme="minorEastAsia" w:cs="Arial"/>
                <w:sz w:val="20"/>
                <w:szCs w:val="20"/>
              </w:rPr>
            </w:pPr>
          </w:p>
        </w:tc>
        <w:tc>
          <w:tcPr>
            <w:tcW w:w="828" w:type="dxa"/>
          </w:tcPr>
          <w:p w14:paraId="142C63F0" w14:textId="77777777" w:rsidR="00390104" w:rsidRPr="00BE72B6" w:rsidRDefault="00390104" w:rsidP="00390104">
            <w:pPr>
              <w:spacing w:line="240" w:lineRule="auto"/>
              <w:rPr>
                <w:rFonts w:eastAsiaTheme="minorEastAsia" w:cs="Arial"/>
                <w:sz w:val="20"/>
                <w:szCs w:val="20"/>
              </w:rPr>
            </w:pPr>
          </w:p>
        </w:tc>
        <w:tc>
          <w:tcPr>
            <w:tcW w:w="356" w:type="dxa"/>
          </w:tcPr>
          <w:p w14:paraId="06029860" w14:textId="77777777" w:rsidR="00390104" w:rsidRPr="00BE72B6" w:rsidRDefault="00390104" w:rsidP="00390104">
            <w:pPr>
              <w:spacing w:line="240" w:lineRule="auto"/>
              <w:rPr>
                <w:rFonts w:eastAsiaTheme="minorEastAsia" w:cs="Arial"/>
                <w:sz w:val="20"/>
                <w:szCs w:val="20"/>
              </w:rPr>
            </w:pPr>
          </w:p>
        </w:tc>
        <w:tc>
          <w:tcPr>
            <w:tcW w:w="1716" w:type="dxa"/>
          </w:tcPr>
          <w:p w14:paraId="2C9C5878" w14:textId="77777777" w:rsidR="00390104" w:rsidRPr="00BE72B6" w:rsidRDefault="00390104" w:rsidP="00390104">
            <w:pPr>
              <w:spacing w:line="240" w:lineRule="auto"/>
              <w:rPr>
                <w:rFonts w:eastAsiaTheme="minorEastAsia" w:cs="Arial"/>
                <w:sz w:val="20"/>
                <w:szCs w:val="20"/>
              </w:rPr>
            </w:pPr>
          </w:p>
        </w:tc>
        <w:tc>
          <w:tcPr>
            <w:tcW w:w="436" w:type="dxa"/>
          </w:tcPr>
          <w:p w14:paraId="04FAB2E9" w14:textId="77777777" w:rsidR="00390104" w:rsidRPr="00BE72B6" w:rsidRDefault="00390104" w:rsidP="00390104">
            <w:pPr>
              <w:spacing w:line="240" w:lineRule="auto"/>
              <w:rPr>
                <w:rFonts w:eastAsiaTheme="minorEastAsia" w:cs="Arial"/>
                <w:sz w:val="20"/>
                <w:szCs w:val="20"/>
              </w:rPr>
            </w:pPr>
          </w:p>
        </w:tc>
        <w:tc>
          <w:tcPr>
            <w:tcW w:w="555" w:type="dxa"/>
          </w:tcPr>
          <w:p w14:paraId="20AE5AC8" w14:textId="77777777" w:rsidR="00390104" w:rsidRPr="00BE72B6" w:rsidRDefault="00390104" w:rsidP="00390104">
            <w:pPr>
              <w:spacing w:line="240" w:lineRule="auto"/>
              <w:rPr>
                <w:rFonts w:eastAsiaTheme="minorEastAsia" w:cs="Arial"/>
                <w:sz w:val="20"/>
                <w:szCs w:val="20"/>
              </w:rPr>
            </w:pPr>
          </w:p>
        </w:tc>
        <w:tc>
          <w:tcPr>
            <w:tcW w:w="866" w:type="dxa"/>
          </w:tcPr>
          <w:p w14:paraId="5BDD5EBB" w14:textId="77777777" w:rsidR="00390104" w:rsidRPr="00BE72B6" w:rsidRDefault="00390104" w:rsidP="00390104">
            <w:pPr>
              <w:spacing w:line="240" w:lineRule="auto"/>
              <w:rPr>
                <w:rFonts w:eastAsiaTheme="minorEastAsia" w:cs="Arial"/>
                <w:sz w:val="20"/>
                <w:szCs w:val="20"/>
              </w:rPr>
            </w:pPr>
          </w:p>
        </w:tc>
        <w:tc>
          <w:tcPr>
            <w:tcW w:w="2182" w:type="dxa"/>
          </w:tcPr>
          <w:p w14:paraId="56880EFD" w14:textId="77777777" w:rsidR="00390104" w:rsidRPr="00BE72B6" w:rsidRDefault="00390104" w:rsidP="00390104">
            <w:pPr>
              <w:spacing w:line="240" w:lineRule="auto"/>
              <w:rPr>
                <w:rFonts w:eastAsiaTheme="minorEastAsia" w:cs="Arial"/>
                <w:sz w:val="20"/>
                <w:szCs w:val="20"/>
              </w:rPr>
            </w:pPr>
          </w:p>
        </w:tc>
      </w:tr>
      <w:tr w:rsidR="00390104" w:rsidRPr="00BE72B6" w14:paraId="6B349168" w14:textId="77777777" w:rsidTr="00390104">
        <w:trPr>
          <w:trHeight w:hRule="exact" w:val="555"/>
        </w:trPr>
        <w:tc>
          <w:tcPr>
            <w:tcW w:w="10063" w:type="dxa"/>
            <w:gridSpan w:val="11"/>
            <w:tcBorders>
              <w:bottom w:val="single" w:sz="8" w:space="0" w:color="000000"/>
            </w:tcBorders>
            <w:shd w:val="clear" w:color="000000" w:fill="FFFFFF"/>
            <w:tcMar>
              <w:left w:w="34" w:type="dxa"/>
              <w:right w:w="34" w:type="dxa"/>
            </w:tcMar>
          </w:tcPr>
          <w:p w14:paraId="5B7323E3" w14:textId="77777777" w:rsidR="00390104" w:rsidRPr="00BE72B6" w:rsidRDefault="00390104" w:rsidP="00390104">
            <w:pPr>
              <w:spacing w:line="240" w:lineRule="auto"/>
              <w:rPr>
                <w:rFonts w:eastAsiaTheme="minorEastAsia" w:cs="Arial"/>
                <w:sz w:val="20"/>
                <w:szCs w:val="20"/>
                <w:lang w:val="en-US"/>
              </w:rPr>
            </w:pPr>
            <w:proofErr w:type="spellStart"/>
            <w:r w:rsidRPr="00BE72B6">
              <w:rPr>
                <w:rFonts w:eastAsiaTheme="minorEastAsia" w:cs="Arial"/>
                <w:b/>
                <w:color w:val="000000"/>
                <w:sz w:val="20"/>
                <w:szCs w:val="20"/>
                <w:lang w:val="en-US"/>
              </w:rPr>
              <w:t>Дополнительная</w:t>
            </w:r>
            <w:proofErr w:type="spellEnd"/>
            <w:r w:rsidRPr="00BE72B6">
              <w:rPr>
                <w:rFonts w:eastAsiaTheme="minorEastAsia" w:cs="Arial"/>
                <w:sz w:val="20"/>
                <w:szCs w:val="20"/>
                <w:lang w:val="en-US"/>
              </w:rPr>
              <w:t xml:space="preserve"> </w:t>
            </w:r>
            <w:proofErr w:type="spellStart"/>
            <w:r w:rsidRPr="00BE72B6">
              <w:rPr>
                <w:rFonts w:eastAsiaTheme="minorEastAsia" w:cs="Arial"/>
                <w:b/>
                <w:color w:val="000000"/>
                <w:sz w:val="20"/>
                <w:szCs w:val="20"/>
                <w:lang w:val="en-US"/>
              </w:rPr>
              <w:t>информация</w:t>
            </w:r>
            <w:proofErr w:type="spellEnd"/>
            <w:r w:rsidRPr="00BE72B6">
              <w:rPr>
                <w:rFonts w:eastAsiaTheme="minorEastAsia" w:cs="Arial"/>
                <w:b/>
                <w:color w:val="000000"/>
                <w:sz w:val="20"/>
                <w:szCs w:val="20"/>
                <w:lang w:val="en-US"/>
              </w:rPr>
              <w:t>:</w:t>
            </w:r>
            <w:r w:rsidRPr="00BE72B6">
              <w:rPr>
                <w:rFonts w:eastAsiaTheme="minorEastAsia" w:cs="Arial"/>
                <w:sz w:val="20"/>
                <w:szCs w:val="20"/>
                <w:lang w:val="en-US"/>
              </w:rPr>
              <w:t xml:space="preserve">  </w:t>
            </w:r>
          </w:p>
        </w:tc>
      </w:tr>
      <w:tr w:rsidR="00390104" w:rsidRPr="00BE72B6" w14:paraId="6AC66613" w14:textId="77777777" w:rsidTr="00390104">
        <w:trPr>
          <w:trHeight w:hRule="exact" w:val="79"/>
        </w:trPr>
        <w:tc>
          <w:tcPr>
            <w:tcW w:w="440" w:type="dxa"/>
          </w:tcPr>
          <w:p w14:paraId="5ABB29BB" w14:textId="77777777" w:rsidR="00390104" w:rsidRPr="00BE72B6" w:rsidRDefault="00390104" w:rsidP="00390104">
            <w:pPr>
              <w:spacing w:line="240" w:lineRule="auto"/>
              <w:rPr>
                <w:rFonts w:eastAsiaTheme="minorEastAsia" w:cs="Arial"/>
                <w:sz w:val="20"/>
                <w:szCs w:val="20"/>
                <w:lang w:val="en-US"/>
              </w:rPr>
            </w:pPr>
          </w:p>
        </w:tc>
        <w:tc>
          <w:tcPr>
            <w:tcW w:w="1904" w:type="dxa"/>
            <w:gridSpan w:val="2"/>
          </w:tcPr>
          <w:p w14:paraId="593CDAF3" w14:textId="77777777" w:rsidR="00390104" w:rsidRPr="00BE72B6" w:rsidRDefault="00390104" w:rsidP="00390104">
            <w:pPr>
              <w:spacing w:line="240" w:lineRule="auto"/>
              <w:rPr>
                <w:rFonts w:eastAsiaTheme="minorEastAsia" w:cs="Arial"/>
                <w:sz w:val="20"/>
                <w:szCs w:val="20"/>
                <w:lang w:val="en-US"/>
              </w:rPr>
            </w:pPr>
          </w:p>
        </w:tc>
        <w:tc>
          <w:tcPr>
            <w:tcW w:w="780" w:type="dxa"/>
          </w:tcPr>
          <w:p w14:paraId="0EA88B53" w14:textId="77777777" w:rsidR="00390104" w:rsidRPr="00BE72B6" w:rsidRDefault="00390104" w:rsidP="00390104">
            <w:pPr>
              <w:spacing w:line="240" w:lineRule="auto"/>
              <w:rPr>
                <w:rFonts w:eastAsiaTheme="minorEastAsia" w:cs="Arial"/>
                <w:sz w:val="20"/>
                <w:szCs w:val="20"/>
                <w:lang w:val="en-US"/>
              </w:rPr>
            </w:pPr>
          </w:p>
        </w:tc>
        <w:tc>
          <w:tcPr>
            <w:tcW w:w="828" w:type="dxa"/>
          </w:tcPr>
          <w:p w14:paraId="72F5A9F8" w14:textId="77777777" w:rsidR="00390104" w:rsidRPr="00BE72B6" w:rsidRDefault="00390104" w:rsidP="00390104">
            <w:pPr>
              <w:spacing w:line="240" w:lineRule="auto"/>
              <w:rPr>
                <w:rFonts w:eastAsiaTheme="minorEastAsia" w:cs="Arial"/>
                <w:sz w:val="20"/>
                <w:szCs w:val="20"/>
                <w:lang w:val="en-US"/>
              </w:rPr>
            </w:pPr>
          </w:p>
        </w:tc>
        <w:tc>
          <w:tcPr>
            <w:tcW w:w="356" w:type="dxa"/>
          </w:tcPr>
          <w:p w14:paraId="55867F7C" w14:textId="77777777" w:rsidR="00390104" w:rsidRPr="00BE72B6" w:rsidRDefault="00390104" w:rsidP="00390104">
            <w:pPr>
              <w:spacing w:line="240" w:lineRule="auto"/>
              <w:rPr>
                <w:rFonts w:eastAsiaTheme="minorEastAsia" w:cs="Arial"/>
                <w:sz w:val="20"/>
                <w:szCs w:val="20"/>
                <w:lang w:val="en-US"/>
              </w:rPr>
            </w:pPr>
          </w:p>
        </w:tc>
        <w:tc>
          <w:tcPr>
            <w:tcW w:w="1716" w:type="dxa"/>
          </w:tcPr>
          <w:p w14:paraId="23D5A392" w14:textId="77777777" w:rsidR="00390104" w:rsidRPr="00BE72B6" w:rsidRDefault="00390104" w:rsidP="00390104">
            <w:pPr>
              <w:spacing w:line="240" w:lineRule="auto"/>
              <w:rPr>
                <w:rFonts w:eastAsiaTheme="minorEastAsia" w:cs="Arial"/>
                <w:sz w:val="20"/>
                <w:szCs w:val="20"/>
                <w:lang w:val="en-US"/>
              </w:rPr>
            </w:pPr>
          </w:p>
        </w:tc>
        <w:tc>
          <w:tcPr>
            <w:tcW w:w="436" w:type="dxa"/>
          </w:tcPr>
          <w:p w14:paraId="55F0E49D" w14:textId="77777777" w:rsidR="00390104" w:rsidRPr="00BE72B6" w:rsidRDefault="00390104" w:rsidP="00390104">
            <w:pPr>
              <w:spacing w:line="240" w:lineRule="auto"/>
              <w:rPr>
                <w:rFonts w:eastAsiaTheme="minorEastAsia" w:cs="Arial"/>
                <w:sz w:val="20"/>
                <w:szCs w:val="20"/>
                <w:lang w:val="en-US"/>
              </w:rPr>
            </w:pPr>
          </w:p>
        </w:tc>
        <w:tc>
          <w:tcPr>
            <w:tcW w:w="555" w:type="dxa"/>
          </w:tcPr>
          <w:p w14:paraId="157F4D4E" w14:textId="77777777" w:rsidR="00390104" w:rsidRPr="00BE72B6" w:rsidRDefault="00390104" w:rsidP="00390104">
            <w:pPr>
              <w:spacing w:line="240" w:lineRule="auto"/>
              <w:rPr>
                <w:rFonts w:eastAsiaTheme="minorEastAsia" w:cs="Arial"/>
                <w:sz w:val="20"/>
                <w:szCs w:val="20"/>
                <w:lang w:val="en-US"/>
              </w:rPr>
            </w:pPr>
          </w:p>
        </w:tc>
        <w:tc>
          <w:tcPr>
            <w:tcW w:w="866" w:type="dxa"/>
          </w:tcPr>
          <w:p w14:paraId="4FC55CE3" w14:textId="77777777" w:rsidR="00390104" w:rsidRPr="00BE72B6" w:rsidRDefault="00390104" w:rsidP="00390104">
            <w:pPr>
              <w:spacing w:line="240" w:lineRule="auto"/>
              <w:rPr>
                <w:rFonts w:eastAsiaTheme="minorEastAsia" w:cs="Arial"/>
                <w:sz w:val="20"/>
                <w:szCs w:val="20"/>
                <w:lang w:val="en-US"/>
              </w:rPr>
            </w:pPr>
          </w:p>
        </w:tc>
        <w:tc>
          <w:tcPr>
            <w:tcW w:w="2182" w:type="dxa"/>
          </w:tcPr>
          <w:p w14:paraId="6189491A" w14:textId="77777777" w:rsidR="00390104" w:rsidRPr="00BE72B6" w:rsidRDefault="00390104" w:rsidP="00390104">
            <w:pPr>
              <w:spacing w:line="240" w:lineRule="auto"/>
              <w:rPr>
                <w:rFonts w:eastAsiaTheme="minorEastAsia" w:cs="Arial"/>
                <w:sz w:val="20"/>
                <w:szCs w:val="20"/>
                <w:lang w:val="en-US"/>
              </w:rPr>
            </w:pPr>
          </w:p>
        </w:tc>
      </w:tr>
      <w:tr w:rsidR="00390104" w:rsidRPr="00BE72B6" w14:paraId="5977E54F" w14:textId="77777777" w:rsidTr="00390104">
        <w:trPr>
          <w:trHeight w:hRule="exact" w:val="277"/>
        </w:trPr>
        <w:tc>
          <w:tcPr>
            <w:tcW w:w="440" w:type="dxa"/>
          </w:tcPr>
          <w:p w14:paraId="5846DBDD" w14:textId="77777777" w:rsidR="00390104" w:rsidRPr="00BE72B6" w:rsidRDefault="00390104" w:rsidP="00390104">
            <w:pPr>
              <w:spacing w:line="240" w:lineRule="auto"/>
              <w:rPr>
                <w:rFonts w:eastAsiaTheme="minorEastAsia" w:cs="Arial"/>
                <w:sz w:val="20"/>
                <w:szCs w:val="20"/>
                <w:lang w:val="en-US"/>
              </w:rPr>
            </w:pPr>
          </w:p>
        </w:tc>
        <w:tc>
          <w:tcPr>
            <w:tcW w:w="3868" w:type="dxa"/>
            <w:gridSpan w:val="5"/>
            <w:shd w:val="clear" w:color="000000" w:fill="FFFFFF"/>
            <w:tcMar>
              <w:left w:w="34" w:type="dxa"/>
              <w:right w:w="34" w:type="dxa"/>
            </w:tcMar>
          </w:tcPr>
          <w:p w14:paraId="316D9BF5" w14:textId="77777777" w:rsidR="00390104" w:rsidRPr="00BE72B6" w:rsidRDefault="00390104" w:rsidP="00390104">
            <w:pPr>
              <w:spacing w:line="240" w:lineRule="auto"/>
              <w:rPr>
                <w:rFonts w:eastAsiaTheme="minorEastAsia" w:cs="Arial"/>
                <w:sz w:val="20"/>
                <w:szCs w:val="20"/>
                <w:lang w:val="en-US"/>
              </w:rPr>
            </w:pPr>
            <w:proofErr w:type="spellStart"/>
            <w:r w:rsidRPr="00BE72B6">
              <w:rPr>
                <w:rFonts w:eastAsiaTheme="minorEastAsia" w:cs="Arial"/>
                <w:color w:val="000000"/>
                <w:sz w:val="20"/>
                <w:szCs w:val="20"/>
                <w:lang w:val="en-US"/>
              </w:rPr>
              <w:t>Подписи</w:t>
            </w:r>
            <w:proofErr w:type="spellEnd"/>
            <w:r w:rsidRPr="00BE72B6">
              <w:rPr>
                <w:rFonts w:eastAsiaTheme="minorEastAsia" w:cs="Arial"/>
                <w:color w:val="000000"/>
                <w:sz w:val="20"/>
                <w:szCs w:val="20"/>
                <w:lang w:val="en-US"/>
              </w:rPr>
              <w:t>:</w:t>
            </w:r>
          </w:p>
        </w:tc>
        <w:tc>
          <w:tcPr>
            <w:tcW w:w="1716" w:type="dxa"/>
          </w:tcPr>
          <w:p w14:paraId="5504C458" w14:textId="77777777" w:rsidR="00390104" w:rsidRPr="00BE72B6" w:rsidRDefault="00390104" w:rsidP="00390104">
            <w:pPr>
              <w:spacing w:line="240" w:lineRule="auto"/>
              <w:rPr>
                <w:rFonts w:eastAsiaTheme="minorEastAsia" w:cs="Arial"/>
                <w:sz w:val="20"/>
                <w:szCs w:val="20"/>
                <w:lang w:val="en-US"/>
              </w:rPr>
            </w:pPr>
          </w:p>
        </w:tc>
        <w:tc>
          <w:tcPr>
            <w:tcW w:w="436" w:type="dxa"/>
          </w:tcPr>
          <w:p w14:paraId="32ED429B" w14:textId="77777777" w:rsidR="00390104" w:rsidRPr="00BE72B6" w:rsidRDefault="00390104" w:rsidP="00390104">
            <w:pPr>
              <w:spacing w:line="240" w:lineRule="auto"/>
              <w:rPr>
                <w:rFonts w:eastAsiaTheme="minorEastAsia" w:cs="Arial"/>
                <w:sz w:val="20"/>
                <w:szCs w:val="20"/>
                <w:lang w:val="en-US"/>
              </w:rPr>
            </w:pPr>
          </w:p>
        </w:tc>
        <w:tc>
          <w:tcPr>
            <w:tcW w:w="555" w:type="dxa"/>
          </w:tcPr>
          <w:p w14:paraId="5320F798" w14:textId="77777777" w:rsidR="00390104" w:rsidRPr="00BE72B6" w:rsidRDefault="00390104" w:rsidP="00390104">
            <w:pPr>
              <w:spacing w:line="240" w:lineRule="auto"/>
              <w:rPr>
                <w:rFonts w:eastAsiaTheme="minorEastAsia" w:cs="Arial"/>
                <w:sz w:val="20"/>
                <w:szCs w:val="20"/>
                <w:lang w:val="en-US"/>
              </w:rPr>
            </w:pPr>
          </w:p>
        </w:tc>
        <w:tc>
          <w:tcPr>
            <w:tcW w:w="866" w:type="dxa"/>
          </w:tcPr>
          <w:p w14:paraId="32C76068" w14:textId="77777777" w:rsidR="00390104" w:rsidRPr="00BE72B6" w:rsidRDefault="00390104" w:rsidP="00390104">
            <w:pPr>
              <w:spacing w:line="240" w:lineRule="auto"/>
              <w:rPr>
                <w:rFonts w:eastAsiaTheme="minorEastAsia" w:cs="Arial"/>
                <w:sz w:val="20"/>
                <w:szCs w:val="20"/>
                <w:lang w:val="en-US"/>
              </w:rPr>
            </w:pPr>
          </w:p>
        </w:tc>
        <w:tc>
          <w:tcPr>
            <w:tcW w:w="2182" w:type="dxa"/>
          </w:tcPr>
          <w:p w14:paraId="25CA359F" w14:textId="77777777" w:rsidR="00390104" w:rsidRPr="00BE72B6" w:rsidRDefault="00390104" w:rsidP="00390104">
            <w:pPr>
              <w:spacing w:line="240" w:lineRule="auto"/>
              <w:rPr>
                <w:rFonts w:eastAsiaTheme="minorEastAsia" w:cs="Arial"/>
                <w:sz w:val="20"/>
                <w:szCs w:val="20"/>
                <w:lang w:val="en-US"/>
              </w:rPr>
            </w:pPr>
          </w:p>
        </w:tc>
      </w:tr>
      <w:tr w:rsidR="00390104" w:rsidRPr="00BE72B6" w14:paraId="23FE91A3" w14:textId="77777777" w:rsidTr="00390104">
        <w:trPr>
          <w:trHeight w:hRule="exact" w:val="30"/>
        </w:trPr>
        <w:tc>
          <w:tcPr>
            <w:tcW w:w="440" w:type="dxa"/>
          </w:tcPr>
          <w:p w14:paraId="67A4EBA7" w14:textId="77777777" w:rsidR="00390104" w:rsidRPr="00BE72B6" w:rsidRDefault="00390104" w:rsidP="00390104">
            <w:pPr>
              <w:spacing w:line="240" w:lineRule="auto"/>
              <w:rPr>
                <w:rFonts w:eastAsiaTheme="minorEastAsia" w:cs="Arial"/>
                <w:sz w:val="20"/>
                <w:szCs w:val="20"/>
                <w:lang w:val="en-US"/>
              </w:rPr>
            </w:pPr>
          </w:p>
        </w:tc>
        <w:tc>
          <w:tcPr>
            <w:tcW w:w="1904" w:type="dxa"/>
            <w:gridSpan w:val="2"/>
          </w:tcPr>
          <w:p w14:paraId="3CF14B59" w14:textId="77777777" w:rsidR="00390104" w:rsidRPr="00BE72B6" w:rsidRDefault="00390104" w:rsidP="00390104">
            <w:pPr>
              <w:spacing w:line="240" w:lineRule="auto"/>
              <w:rPr>
                <w:rFonts w:eastAsiaTheme="minorEastAsia" w:cs="Arial"/>
                <w:sz w:val="20"/>
                <w:szCs w:val="20"/>
                <w:lang w:val="en-US"/>
              </w:rPr>
            </w:pPr>
          </w:p>
        </w:tc>
        <w:tc>
          <w:tcPr>
            <w:tcW w:w="780" w:type="dxa"/>
          </w:tcPr>
          <w:p w14:paraId="0FE45B78" w14:textId="77777777" w:rsidR="00390104" w:rsidRPr="00BE72B6" w:rsidRDefault="00390104" w:rsidP="00390104">
            <w:pPr>
              <w:spacing w:line="240" w:lineRule="auto"/>
              <w:rPr>
                <w:rFonts w:eastAsiaTheme="minorEastAsia" w:cs="Arial"/>
                <w:sz w:val="20"/>
                <w:szCs w:val="20"/>
                <w:lang w:val="en-US"/>
              </w:rPr>
            </w:pPr>
          </w:p>
        </w:tc>
        <w:tc>
          <w:tcPr>
            <w:tcW w:w="828" w:type="dxa"/>
          </w:tcPr>
          <w:p w14:paraId="4695BEAB" w14:textId="77777777" w:rsidR="00390104" w:rsidRPr="00BE72B6" w:rsidRDefault="00390104" w:rsidP="00390104">
            <w:pPr>
              <w:spacing w:line="240" w:lineRule="auto"/>
              <w:rPr>
                <w:rFonts w:eastAsiaTheme="minorEastAsia" w:cs="Arial"/>
                <w:sz w:val="20"/>
                <w:szCs w:val="20"/>
                <w:lang w:val="en-US"/>
              </w:rPr>
            </w:pPr>
          </w:p>
        </w:tc>
        <w:tc>
          <w:tcPr>
            <w:tcW w:w="356" w:type="dxa"/>
          </w:tcPr>
          <w:p w14:paraId="79C0892C" w14:textId="77777777" w:rsidR="00390104" w:rsidRPr="00BE72B6" w:rsidRDefault="00390104" w:rsidP="00390104">
            <w:pPr>
              <w:spacing w:line="240" w:lineRule="auto"/>
              <w:rPr>
                <w:rFonts w:eastAsiaTheme="minorEastAsia" w:cs="Arial"/>
                <w:sz w:val="20"/>
                <w:szCs w:val="20"/>
                <w:lang w:val="en-US"/>
              </w:rPr>
            </w:pPr>
          </w:p>
        </w:tc>
        <w:tc>
          <w:tcPr>
            <w:tcW w:w="1716" w:type="dxa"/>
          </w:tcPr>
          <w:p w14:paraId="6A5B6221" w14:textId="77777777" w:rsidR="00390104" w:rsidRPr="00BE72B6" w:rsidRDefault="00390104" w:rsidP="00390104">
            <w:pPr>
              <w:spacing w:line="240" w:lineRule="auto"/>
              <w:rPr>
                <w:rFonts w:eastAsiaTheme="minorEastAsia" w:cs="Arial"/>
                <w:sz w:val="20"/>
                <w:szCs w:val="20"/>
                <w:lang w:val="en-US"/>
              </w:rPr>
            </w:pPr>
          </w:p>
        </w:tc>
        <w:tc>
          <w:tcPr>
            <w:tcW w:w="436" w:type="dxa"/>
          </w:tcPr>
          <w:p w14:paraId="4ED083A6" w14:textId="77777777" w:rsidR="00390104" w:rsidRPr="00BE72B6" w:rsidRDefault="00390104" w:rsidP="00390104">
            <w:pPr>
              <w:spacing w:line="240" w:lineRule="auto"/>
              <w:rPr>
                <w:rFonts w:eastAsiaTheme="minorEastAsia" w:cs="Arial"/>
                <w:sz w:val="20"/>
                <w:szCs w:val="20"/>
                <w:lang w:val="en-US"/>
              </w:rPr>
            </w:pPr>
          </w:p>
        </w:tc>
        <w:tc>
          <w:tcPr>
            <w:tcW w:w="555" w:type="dxa"/>
          </w:tcPr>
          <w:p w14:paraId="30575438" w14:textId="77777777" w:rsidR="00390104" w:rsidRPr="00BE72B6" w:rsidRDefault="00390104" w:rsidP="00390104">
            <w:pPr>
              <w:spacing w:line="240" w:lineRule="auto"/>
              <w:rPr>
                <w:rFonts w:eastAsiaTheme="minorEastAsia" w:cs="Arial"/>
                <w:sz w:val="20"/>
                <w:szCs w:val="20"/>
                <w:lang w:val="en-US"/>
              </w:rPr>
            </w:pPr>
          </w:p>
        </w:tc>
        <w:tc>
          <w:tcPr>
            <w:tcW w:w="866" w:type="dxa"/>
          </w:tcPr>
          <w:p w14:paraId="2146A4D0" w14:textId="77777777" w:rsidR="00390104" w:rsidRPr="00BE72B6" w:rsidRDefault="00390104" w:rsidP="00390104">
            <w:pPr>
              <w:spacing w:line="240" w:lineRule="auto"/>
              <w:rPr>
                <w:rFonts w:eastAsiaTheme="minorEastAsia" w:cs="Arial"/>
                <w:sz w:val="20"/>
                <w:szCs w:val="20"/>
                <w:lang w:val="en-US"/>
              </w:rPr>
            </w:pPr>
          </w:p>
        </w:tc>
        <w:tc>
          <w:tcPr>
            <w:tcW w:w="2182" w:type="dxa"/>
          </w:tcPr>
          <w:p w14:paraId="2E2D8971" w14:textId="77777777" w:rsidR="00390104" w:rsidRPr="00BE72B6" w:rsidRDefault="00390104" w:rsidP="00390104">
            <w:pPr>
              <w:spacing w:line="240" w:lineRule="auto"/>
              <w:rPr>
                <w:rFonts w:eastAsiaTheme="minorEastAsia" w:cs="Arial"/>
                <w:sz w:val="20"/>
                <w:szCs w:val="20"/>
                <w:lang w:val="en-US"/>
              </w:rPr>
            </w:pPr>
          </w:p>
        </w:tc>
      </w:tr>
      <w:tr w:rsidR="00390104" w:rsidRPr="00BE72B6" w14:paraId="77C5FB6F" w14:textId="77777777" w:rsidTr="00390104">
        <w:trPr>
          <w:trHeight w:hRule="exact" w:val="277"/>
        </w:trPr>
        <w:tc>
          <w:tcPr>
            <w:tcW w:w="4308" w:type="dxa"/>
            <w:gridSpan w:val="6"/>
            <w:shd w:val="clear" w:color="000000" w:fill="FFFFFF"/>
            <w:tcMar>
              <w:left w:w="34" w:type="dxa"/>
              <w:right w:w="34" w:type="dxa"/>
            </w:tcMar>
          </w:tcPr>
          <w:p w14:paraId="7825EF08" w14:textId="77777777" w:rsidR="00390104" w:rsidRPr="00BE72B6" w:rsidRDefault="00390104" w:rsidP="00390104">
            <w:pPr>
              <w:spacing w:line="240" w:lineRule="auto"/>
              <w:rPr>
                <w:rFonts w:eastAsiaTheme="minorEastAsia" w:cs="Arial"/>
                <w:sz w:val="20"/>
                <w:szCs w:val="20"/>
                <w:lang w:val="en-US"/>
              </w:rPr>
            </w:pPr>
            <w:proofErr w:type="spellStart"/>
            <w:r w:rsidRPr="00BE72B6">
              <w:rPr>
                <w:rFonts w:eastAsiaTheme="minorEastAsia" w:cs="Arial"/>
                <w:color w:val="000000"/>
                <w:sz w:val="20"/>
                <w:szCs w:val="20"/>
                <w:lang w:val="en-US"/>
              </w:rPr>
              <w:t>Эксперт</w:t>
            </w:r>
            <w:proofErr w:type="spellEnd"/>
            <w:r w:rsidRPr="00BE72B6">
              <w:rPr>
                <w:rFonts w:eastAsiaTheme="minorEastAsia" w:cs="Arial"/>
                <w:color w:val="000000"/>
                <w:sz w:val="20"/>
                <w:szCs w:val="20"/>
                <w:lang w:val="en-US"/>
              </w:rPr>
              <w:t xml:space="preserve"> </w:t>
            </w:r>
            <w:proofErr w:type="spellStart"/>
            <w:r w:rsidRPr="00BE72B6">
              <w:rPr>
                <w:rFonts w:eastAsiaTheme="minorEastAsia" w:cs="Arial"/>
                <w:color w:val="000000"/>
                <w:sz w:val="20"/>
                <w:szCs w:val="20"/>
                <w:lang w:val="en-US"/>
              </w:rPr>
              <w:t>органа</w:t>
            </w:r>
            <w:proofErr w:type="spellEnd"/>
            <w:r w:rsidRPr="00BE72B6">
              <w:rPr>
                <w:rFonts w:eastAsiaTheme="minorEastAsia" w:cs="Arial"/>
                <w:color w:val="000000"/>
                <w:sz w:val="20"/>
                <w:szCs w:val="20"/>
                <w:lang w:val="en-US"/>
              </w:rPr>
              <w:t xml:space="preserve"> </w:t>
            </w:r>
            <w:proofErr w:type="spellStart"/>
            <w:r w:rsidRPr="00BE72B6">
              <w:rPr>
                <w:rFonts w:eastAsiaTheme="minorEastAsia" w:cs="Arial"/>
                <w:color w:val="000000"/>
                <w:sz w:val="20"/>
                <w:szCs w:val="20"/>
                <w:lang w:val="en-US"/>
              </w:rPr>
              <w:t>по</w:t>
            </w:r>
            <w:proofErr w:type="spellEnd"/>
            <w:r w:rsidRPr="00BE72B6">
              <w:rPr>
                <w:rFonts w:eastAsiaTheme="minorEastAsia" w:cs="Arial"/>
                <w:color w:val="000000"/>
                <w:sz w:val="20"/>
                <w:szCs w:val="20"/>
                <w:lang w:val="en-US"/>
              </w:rPr>
              <w:t xml:space="preserve"> </w:t>
            </w:r>
            <w:proofErr w:type="spellStart"/>
            <w:r w:rsidRPr="00BE72B6">
              <w:rPr>
                <w:rFonts w:eastAsiaTheme="minorEastAsia" w:cs="Arial"/>
                <w:color w:val="000000"/>
                <w:sz w:val="20"/>
                <w:szCs w:val="20"/>
                <w:lang w:val="en-US"/>
              </w:rPr>
              <w:t>сертификации</w:t>
            </w:r>
            <w:proofErr w:type="spellEnd"/>
          </w:p>
        </w:tc>
        <w:tc>
          <w:tcPr>
            <w:tcW w:w="1716" w:type="dxa"/>
          </w:tcPr>
          <w:p w14:paraId="624FF76C" w14:textId="77777777" w:rsidR="00390104" w:rsidRPr="00BE72B6" w:rsidRDefault="00390104" w:rsidP="00390104">
            <w:pPr>
              <w:spacing w:line="240" w:lineRule="auto"/>
              <w:rPr>
                <w:rFonts w:eastAsiaTheme="minorEastAsia" w:cs="Arial"/>
                <w:sz w:val="20"/>
                <w:szCs w:val="20"/>
                <w:lang w:val="en-US"/>
              </w:rPr>
            </w:pPr>
          </w:p>
        </w:tc>
        <w:tc>
          <w:tcPr>
            <w:tcW w:w="436" w:type="dxa"/>
          </w:tcPr>
          <w:p w14:paraId="30D3CB45" w14:textId="77777777" w:rsidR="00390104" w:rsidRPr="00BE72B6" w:rsidRDefault="00390104" w:rsidP="00390104">
            <w:pPr>
              <w:spacing w:line="240" w:lineRule="auto"/>
              <w:rPr>
                <w:rFonts w:eastAsiaTheme="minorEastAsia" w:cs="Arial"/>
                <w:sz w:val="20"/>
                <w:szCs w:val="20"/>
                <w:lang w:val="en-US"/>
              </w:rPr>
            </w:pPr>
          </w:p>
        </w:tc>
        <w:tc>
          <w:tcPr>
            <w:tcW w:w="555" w:type="dxa"/>
          </w:tcPr>
          <w:p w14:paraId="4829D229" w14:textId="77777777" w:rsidR="00390104" w:rsidRPr="00BE72B6" w:rsidRDefault="00390104" w:rsidP="00390104">
            <w:pPr>
              <w:spacing w:line="240" w:lineRule="auto"/>
              <w:rPr>
                <w:rFonts w:eastAsiaTheme="minorEastAsia" w:cs="Arial"/>
                <w:sz w:val="20"/>
                <w:szCs w:val="20"/>
                <w:lang w:val="en-US"/>
              </w:rPr>
            </w:pPr>
          </w:p>
        </w:tc>
        <w:tc>
          <w:tcPr>
            <w:tcW w:w="3048" w:type="dxa"/>
            <w:gridSpan w:val="2"/>
            <w:shd w:val="clear" w:color="000000" w:fill="FFFFFF"/>
            <w:tcMar>
              <w:left w:w="34" w:type="dxa"/>
              <w:right w:w="34" w:type="dxa"/>
            </w:tcMar>
          </w:tcPr>
          <w:p w14:paraId="07703C4D" w14:textId="77777777" w:rsidR="00390104" w:rsidRPr="00BE72B6" w:rsidRDefault="00390104" w:rsidP="00390104">
            <w:pPr>
              <w:spacing w:line="240" w:lineRule="auto"/>
              <w:jc w:val="center"/>
              <w:rPr>
                <w:rFonts w:eastAsiaTheme="minorEastAsia" w:cs="Arial"/>
                <w:sz w:val="20"/>
                <w:szCs w:val="20"/>
              </w:rPr>
            </w:pPr>
          </w:p>
        </w:tc>
      </w:tr>
      <w:tr w:rsidR="00390104" w:rsidRPr="00BE72B6" w14:paraId="373D8689" w14:textId="77777777" w:rsidTr="00390104">
        <w:trPr>
          <w:trHeight w:hRule="exact" w:val="208"/>
        </w:trPr>
        <w:tc>
          <w:tcPr>
            <w:tcW w:w="440" w:type="dxa"/>
          </w:tcPr>
          <w:p w14:paraId="014BCAA3" w14:textId="77777777" w:rsidR="00390104" w:rsidRPr="00BE72B6" w:rsidRDefault="00390104" w:rsidP="00390104">
            <w:pPr>
              <w:spacing w:line="240" w:lineRule="auto"/>
              <w:rPr>
                <w:rFonts w:eastAsiaTheme="minorEastAsia" w:cs="Arial"/>
                <w:sz w:val="20"/>
                <w:szCs w:val="20"/>
                <w:lang w:val="en-US"/>
              </w:rPr>
            </w:pPr>
          </w:p>
        </w:tc>
        <w:tc>
          <w:tcPr>
            <w:tcW w:w="1904" w:type="dxa"/>
            <w:gridSpan w:val="2"/>
          </w:tcPr>
          <w:p w14:paraId="53A985B0" w14:textId="77777777" w:rsidR="00390104" w:rsidRPr="00BE72B6" w:rsidRDefault="00390104" w:rsidP="00390104">
            <w:pPr>
              <w:spacing w:line="240" w:lineRule="auto"/>
              <w:rPr>
                <w:rFonts w:eastAsiaTheme="minorEastAsia" w:cs="Arial"/>
                <w:sz w:val="20"/>
                <w:szCs w:val="20"/>
                <w:lang w:val="en-US"/>
              </w:rPr>
            </w:pPr>
          </w:p>
        </w:tc>
        <w:tc>
          <w:tcPr>
            <w:tcW w:w="780" w:type="dxa"/>
          </w:tcPr>
          <w:p w14:paraId="297A8CCD" w14:textId="77777777" w:rsidR="00390104" w:rsidRPr="00BE72B6" w:rsidRDefault="00390104" w:rsidP="00390104">
            <w:pPr>
              <w:spacing w:line="240" w:lineRule="auto"/>
              <w:rPr>
                <w:rFonts w:eastAsiaTheme="minorEastAsia" w:cs="Arial"/>
                <w:sz w:val="20"/>
                <w:szCs w:val="20"/>
                <w:lang w:val="en-US"/>
              </w:rPr>
            </w:pPr>
          </w:p>
        </w:tc>
        <w:tc>
          <w:tcPr>
            <w:tcW w:w="828" w:type="dxa"/>
          </w:tcPr>
          <w:p w14:paraId="5D786DF0" w14:textId="77777777" w:rsidR="00390104" w:rsidRPr="00BE72B6" w:rsidRDefault="00390104" w:rsidP="00390104">
            <w:pPr>
              <w:spacing w:line="240" w:lineRule="auto"/>
              <w:rPr>
                <w:rFonts w:eastAsiaTheme="minorEastAsia" w:cs="Arial"/>
                <w:sz w:val="20"/>
                <w:szCs w:val="20"/>
                <w:lang w:val="en-US"/>
              </w:rPr>
            </w:pPr>
          </w:p>
        </w:tc>
        <w:tc>
          <w:tcPr>
            <w:tcW w:w="356" w:type="dxa"/>
          </w:tcPr>
          <w:p w14:paraId="701E6561" w14:textId="77777777" w:rsidR="00390104" w:rsidRPr="00BE72B6" w:rsidRDefault="00390104" w:rsidP="00390104">
            <w:pPr>
              <w:spacing w:line="240" w:lineRule="auto"/>
              <w:rPr>
                <w:rFonts w:eastAsiaTheme="minorEastAsia" w:cs="Arial"/>
                <w:sz w:val="20"/>
                <w:szCs w:val="20"/>
                <w:lang w:val="en-US"/>
              </w:rPr>
            </w:pPr>
          </w:p>
        </w:tc>
        <w:tc>
          <w:tcPr>
            <w:tcW w:w="2152" w:type="dxa"/>
            <w:gridSpan w:val="2"/>
            <w:tcBorders>
              <w:top w:val="single" w:sz="8" w:space="0" w:color="000000"/>
            </w:tcBorders>
            <w:shd w:val="clear" w:color="000000" w:fill="FFFFFF"/>
            <w:tcMar>
              <w:left w:w="34" w:type="dxa"/>
              <w:right w:w="34" w:type="dxa"/>
            </w:tcMar>
          </w:tcPr>
          <w:p w14:paraId="5924283B" w14:textId="77777777" w:rsidR="00390104" w:rsidRPr="00BE72B6" w:rsidRDefault="00390104" w:rsidP="00390104">
            <w:pPr>
              <w:spacing w:line="240" w:lineRule="auto"/>
              <w:jc w:val="center"/>
              <w:rPr>
                <w:rFonts w:eastAsiaTheme="minorEastAsia" w:cs="Arial"/>
                <w:sz w:val="20"/>
                <w:szCs w:val="20"/>
                <w:vertAlign w:val="superscript"/>
                <w:lang w:val="en-US"/>
              </w:rPr>
            </w:pPr>
            <w:proofErr w:type="spellStart"/>
            <w:r w:rsidRPr="00BE72B6">
              <w:rPr>
                <w:rFonts w:eastAsiaTheme="minorEastAsia" w:cs="Arial"/>
                <w:color w:val="000000"/>
                <w:sz w:val="20"/>
                <w:szCs w:val="20"/>
                <w:vertAlign w:val="superscript"/>
                <w:lang w:val="en-US"/>
              </w:rPr>
              <w:t>подпись</w:t>
            </w:r>
            <w:proofErr w:type="spellEnd"/>
          </w:p>
        </w:tc>
        <w:tc>
          <w:tcPr>
            <w:tcW w:w="555" w:type="dxa"/>
          </w:tcPr>
          <w:p w14:paraId="5B285226" w14:textId="77777777" w:rsidR="00390104" w:rsidRPr="00BE72B6" w:rsidRDefault="00390104" w:rsidP="00390104">
            <w:pPr>
              <w:spacing w:line="240" w:lineRule="auto"/>
              <w:rPr>
                <w:rFonts w:eastAsiaTheme="minorEastAsia" w:cs="Arial"/>
                <w:sz w:val="20"/>
                <w:szCs w:val="20"/>
                <w:vertAlign w:val="superscript"/>
                <w:lang w:val="en-US"/>
              </w:rPr>
            </w:pPr>
          </w:p>
        </w:tc>
        <w:tc>
          <w:tcPr>
            <w:tcW w:w="3048" w:type="dxa"/>
            <w:gridSpan w:val="2"/>
            <w:tcBorders>
              <w:top w:val="single" w:sz="8" w:space="0" w:color="000000"/>
            </w:tcBorders>
            <w:shd w:val="clear" w:color="000000" w:fill="FFFFFF"/>
            <w:tcMar>
              <w:left w:w="34" w:type="dxa"/>
              <w:right w:w="34" w:type="dxa"/>
            </w:tcMar>
          </w:tcPr>
          <w:p w14:paraId="34E4592B" w14:textId="77777777" w:rsidR="00390104" w:rsidRPr="00BE72B6" w:rsidRDefault="00390104" w:rsidP="00390104">
            <w:pPr>
              <w:spacing w:line="240" w:lineRule="auto"/>
              <w:jc w:val="center"/>
              <w:rPr>
                <w:rFonts w:eastAsiaTheme="minorEastAsia" w:cs="Arial"/>
                <w:sz w:val="20"/>
                <w:szCs w:val="20"/>
                <w:vertAlign w:val="superscript"/>
                <w:lang w:val="en-US"/>
              </w:rPr>
            </w:pPr>
            <w:proofErr w:type="spellStart"/>
            <w:r w:rsidRPr="00BE72B6">
              <w:rPr>
                <w:rFonts w:eastAsiaTheme="minorEastAsia" w:cs="Arial"/>
                <w:color w:val="000000"/>
                <w:sz w:val="20"/>
                <w:szCs w:val="20"/>
                <w:vertAlign w:val="superscript"/>
                <w:lang w:val="en-US"/>
              </w:rPr>
              <w:t>инициалы</w:t>
            </w:r>
            <w:proofErr w:type="spellEnd"/>
            <w:r w:rsidRPr="00BE72B6">
              <w:rPr>
                <w:rFonts w:eastAsiaTheme="minorEastAsia" w:cs="Arial"/>
                <w:color w:val="000000"/>
                <w:sz w:val="20"/>
                <w:szCs w:val="20"/>
                <w:vertAlign w:val="superscript"/>
                <w:lang w:val="en-US"/>
              </w:rPr>
              <w:t xml:space="preserve">, </w:t>
            </w:r>
            <w:proofErr w:type="spellStart"/>
            <w:r w:rsidRPr="00BE72B6">
              <w:rPr>
                <w:rFonts w:eastAsiaTheme="minorEastAsia" w:cs="Arial"/>
                <w:color w:val="000000"/>
                <w:sz w:val="20"/>
                <w:szCs w:val="20"/>
                <w:vertAlign w:val="superscript"/>
                <w:lang w:val="en-US"/>
              </w:rPr>
              <w:t>фамилия</w:t>
            </w:r>
            <w:proofErr w:type="spellEnd"/>
          </w:p>
        </w:tc>
      </w:tr>
      <w:tr w:rsidR="00390104" w:rsidRPr="00BE72B6" w14:paraId="4D7AD600" w14:textId="77777777" w:rsidTr="00390104">
        <w:trPr>
          <w:trHeight w:hRule="exact" w:val="167"/>
        </w:trPr>
        <w:tc>
          <w:tcPr>
            <w:tcW w:w="4308" w:type="dxa"/>
            <w:gridSpan w:val="6"/>
            <w:vMerge w:val="restart"/>
            <w:shd w:val="clear" w:color="000000" w:fill="FFFFFF"/>
            <w:tcMar>
              <w:left w:w="34" w:type="dxa"/>
              <w:right w:w="34" w:type="dxa"/>
            </w:tcMar>
          </w:tcPr>
          <w:p w14:paraId="4E5F0D49" w14:textId="77777777" w:rsidR="00390104" w:rsidRPr="00BE72B6" w:rsidRDefault="00390104" w:rsidP="00390104">
            <w:pPr>
              <w:spacing w:line="240" w:lineRule="auto"/>
              <w:rPr>
                <w:rFonts w:eastAsiaTheme="minorEastAsia" w:cs="Arial"/>
                <w:sz w:val="20"/>
                <w:szCs w:val="20"/>
              </w:rPr>
            </w:pPr>
            <w:r w:rsidRPr="00BE72B6">
              <w:rPr>
                <w:rFonts w:eastAsiaTheme="minorEastAsia" w:cs="Arial"/>
                <w:color w:val="000000"/>
                <w:sz w:val="20"/>
                <w:szCs w:val="20"/>
              </w:rPr>
              <w:t>Образцы на испытания в испытательную лабораторию (центр) сдал:</w:t>
            </w:r>
          </w:p>
          <w:p w14:paraId="2F8D895B" w14:textId="77777777" w:rsidR="00390104" w:rsidRPr="00BE72B6" w:rsidRDefault="00390104" w:rsidP="00390104">
            <w:pPr>
              <w:spacing w:line="240" w:lineRule="auto"/>
              <w:rPr>
                <w:rFonts w:eastAsiaTheme="minorEastAsia" w:cs="Arial"/>
                <w:color w:val="000000"/>
                <w:sz w:val="20"/>
                <w:szCs w:val="20"/>
              </w:rPr>
            </w:pPr>
            <w:r w:rsidRPr="00BE72B6">
              <w:rPr>
                <w:rFonts w:eastAsiaTheme="minorEastAsia" w:cs="Arial"/>
                <w:color w:val="000000"/>
                <w:sz w:val="20"/>
                <w:szCs w:val="20"/>
              </w:rPr>
              <w:t>Представитель органа по сертификации</w:t>
            </w:r>
          </w:p>
          <w:p w14:paraId="63DB27BF" w14:textId="77777777" w:rsidR="00390104" w:rsidRPr="00BE72B6" w:rsidRDefault="00390104" w:rsidP="00390104">
            <w:pPr>
              <w:spacing w:line="240" w:lineRule="auto"/>
              <w:rPr>
                <w:rFonts w:eastAsiaTheme="minorEastAsia" w:cs="Arial"/>
                <w:sz w:val="20"/>
                <w:szCs w:val="20"/>
              </w:rPr>
            </w:pPr>
          </w:p>
          <w:p w14:paraId="6990B35C" w14:textId="77777777" w:rsidR="00390104" w:rsidRPr="00BE72B6" w:rsidRDefault="00390104" w:rsidP="00390104">
            <w:pPr>
              <w:spacing w:line="240" w:lineRule="auto"/>
              <w:rPr>
                <w:rFonts w:eastAsiaTheme="minorEastAsia" w:cs="Arial"/>
                <w:sz w:val="20"/>
                <w:szCs w:val="20"/>
              </w:rPr>
            </w:pPr>
            <w:r w:rsidRPr="00BE72B6">
              <w:rPr>
                <w:rFonts w:eastAsiaTheme="minorEastAsia" w:cs="Arial"/>
                <w:color w:val="000000"/>
                <w:sz w:val="20"/>
                <w:szCs w:val="20"/>
              </w:rPr>
              <w:t>Образцы на испытания в испытательную лабораторию (центр) принял:</w:t>
            </w:r>
          </w:p>
          <w:p w14:paraId="6F3DBC9E" w14:textId="77777777" w:rsidR="00390104" w:rsidRPr="00BE72B6" w:rsidRDefault="00390104" w:rsidP="00390104">
            <w:pPr>
              <w:spacing w:line="240" w:lineRule="auto"/>
              <w:rPr>
                <w:rFonts w:eastAsiaTheme="minorEastAsia" w:cs="Arial"/>
                <w:sz w:val="20"/>
                <w:szCs w:val="20"/>
              </w:rPr>
            </w:pPr>
            <w:r w:rsidRPr="00BE72B6">
              <w:rPr>
                <w:rFonts w:eastAsiaTheme="minorEastAsia" w:cs="Arial"/>
                <w:color w:val="000000"/>
                <w:sz w:val="20"/>
                <w:szCs w:val="20"/>
              </w:rPr>
              <w:t>Представитель испытательной лаборатории</w:t>
            </w:r>
          </w:p>
        </w:tc>
        <w:tc>
          <w:tcPr>
            <w:tcW w:w="1716" w:type="dxa"/>
          </w:tcPr>
          <w:p w14:paraId="2E79DE54" w14:textId="77777777" w:rsidR="00390104" w:rsidRPr="00BE72B6" w:rsidRDefault="00390104" w:rsidP="00390104">
            <w:pPr>
              <w:spacing w:line="240" w:lineRule="auto"/>
              <w:rPr>
                <w:rFonts w:eastAsiaTheme="minorEastAsia" w:cs="Arial"/>
                <w:sz w:val="20"/>
                <w:szCs w:val="20"/>
              </w:rPr>
            </w:pPr>
          </w:p>
        </w:tc>
        <w:tc>
          <w:tcPr>
            <w:tcW w:w="436" w:type="dxa"/>
          </w:tcPr>
          <w:p w14:paraId="145309C5" w14:textId="77777777" w:rsidR="00390104" w:rsidRPr="00BE72B6" w:rsidRDefault="00390104" w:rsidP="00390104">
            <w:pPr>
              <w:spacing w:line="240" w:lineRule="auto"/>
              <w:rPr>
                <w:rFonts w:eastAsiaTheme="minorEastAsia" w:cs="Arial"/>
                <w:sz w:val="20"/>
                <w:szCs w:val="20"/>
              </w:rPr>
            </w:pPr>
          </w:p>
        </w:tc>
        <w:tc>
          <w:tcPr>
            <w:tcW w:w="555" w:type="dxa"/>
          </w:tcPr>
          <w:p w14:paraId="50AA8875" w14:textId="77777777" w:rsidR="00390104" w:rsidRPr="00BE72B6" w:rsidRDefault="00390104" w:rsidP="00390104">
            <w:pPr>
              <w:spacing w:line="240" w:lineRule="auto"/>
              <w:rPr>
                <w:rFonts w:eastAsiaTheme="minorEastAsia" w:cs="Arial"/>
                <w:sz w:val="20"/>
                <w:szCs w:val="20"/>
              </w:rPr>
            </w:pPr>
          </w:p>
        </w:tc>
        <w:tc>
          <w:tcPr>
            <w:tcW w:w="866" w:type="dxa"/>
          </w:tcPr>
          <w:p w14:paraId="3941CBB1" w14:textId="77777777" w:rsidR="00390104" w:rsidRPr="00BE72B6" w:rsidRDefault="00390104" w:rsidP="00390104">
            <w:pPr>
              <w:spacing w:line="240" w:lineRule="auto"/>
              <w:rPr>
                <w:rFonts w:eastAsiaTheme="minorEastAsia" w:cs="Arial"/>
                <w:sz w:val="20"/>
                <w:szCs w:val="20"/>
              </w:rPr>
            </w:pPr>
          </w:p>
        </w:tc>
        <w:tc>
          <w:tcPr>
            <w:tcW w:w="2182" w:type="dxa"/>
          </w:tcPr>
          <w:p w14:paraId="2C302150" w14:textId="77777777" w:rsidR="00390104" w:rsidRPr="00BE72B6" w:rsidRDefault="00390104" w:rsidP="00390104">
            <w:pPr>
              <w:spacing w:line="240" w:lineRule="auto"/>
              <w:rPr>
                <w:rFonts w:eastAsiaTheme="minorEastAsia" w:cs="Arial"/>
                <w:sz w:val="20"/>
                <w:szCs w:val="20"/>
              </w:rPr>
            </w:pPr>
          </w:p>
        </w:tc>
      </w:tr>
      <w:tr w:rsidR="00390104" w:rsidRPr="00BE72B6" w14:paraId="2D91BE55" w14:textId="77777777" w:rsidTr="00390104">
        <w:trPr>
          <w:trHeight w:hRule="exact" w:val="511"/>
        </w:trPr>
        <w:tc>
          <w:tcPr>
            <w:tcW w:w="4308" w:type="dxa"/>
            <w:gridSpan w:val="6"/>
            <w:vMerge/>
            <w:shd w:val="clear" w:color="000000" w:fill="FFFFFF"/>
            <w:tcMar>
              <w:left w:w="34" w:type="dxa"/>
              <w:right w:w="34" w:type="dxa"/>
            </w:tcMar>
          </w:tcPr>
          <w:p w14:paraId="7C7092F7" w14:textId="77777777" w:rsidR="00390104" w:rsidRPr="00BE72B6" w:rsidRDefault="00390104" w:rsidP="00390104">
            <w:pPr>
              <w:spacing w:line="240" w:lineRule="auto"/>
              <w:rPr>
                <w:rFonts w:eastAsiaTheme="minorEastAsia" w:cs="Arial"/>
                <w:sz w:val="20"/>
                <w:szCs w:val="20"/>
              </w:rPr>
            </w:pPr>
          </w:p>
        </w:tc>
        <w:tc>
          <w:tcPr>
            <w:tcW w:w="1716" w:type="dxa"/>
          </w:tcPr>
          <w:p w14:paraId="05C30D30" w14:textId="77777777" w:rsidR="00390104" w:rsidRPr="00BE72B6" w:rsidRDefault="00390104" w:rsidP="00390104">
            <w:pPr>
              <w:spacing w:line="240" w:lineRule="auto"/>
              <w:rPr>
                <w:rFonts w:eastAsiaTheme="minorEastAsia" w:cs="Arial"/>
                <w:sz w:val="20"/>
                <w:szCs w:val="20"/>
              </w:rPr>
            </w:pPr>
          </w:p>
        </w:tc>
        <w:tc>
          <w:tcPr>
            <w:tcW w:w="436" w:type="dxa"/>
          </w:tcPr>
          <w:p w14:paraId="26DD9CDE" w14:textId="77777777" w:rsidR="00390104" w:rsidRPr="00BE72B6" w:rsidRDefault="00390104" w:rsidP="00390104">
            <w:pPr>
              <w:spacing w:line="240" w:lineRule="auto"/>
              <w:rPr>
                <w:rFonts w:eastAsiaTheme="minorEastAsia" w:cs="Arial"/>
                <w:sz w:val="20"/>
                <w:szCs w:val="20"/>
              </w:rPr>
            </w:pPr>
          </w:p>
        </w:tc>
        <w:tc>
          <w:tcPr>
            <w:tcW w:w="555" w:type="dxa"/>
          </w:tcPr>
          <w:p w14:paraId="1ED7AD7E" w14:textId="77777777" w:rsidR="00390104" w:rsidRPr="00BE72B6" w:rsidRDefault="00390104" w:rsidP="00390104">
            <w:pPr>
              <w:spacing w:line="240" w:lineRule="auto"/>
              <w:rPr>
                <w:rFonts w:eastAsiaTheme="minorEastAsia" w:cs="Arial"/>
                <w:sz w:val="20"/>
                <w:szCs w:val="20"/>
              </w:rPr>
            </w:pPr>
          </w:p>
        </w:tc>
        <w:tc>
          <w:tcPr>
            <w:tcW w:w="3048" w:type="dxa"/>
            <w:gridSpan w:val="2"/>
            <w:shd w:val="clear" w:color="000000" w:fill="FFFFFF"/>
            <w:tcMar>
              <w:left w:w="34" w:type="dxa"/>
              <w:right w:w="34" w:type="dxa"/>
            </w:tcMar>
          </w:tcPr>
          <w:p w14:paraId="53278121" w14:textId="77777777" w:rsidR="00390104" w:rsidRPr="00BE72B6" w:rsidRDefault="00390104" w:rsidP="00390104">
            <w:pPr>
              <w:spacing w:line="240" w:lineRule="auto"/>
              <w:jc w:val="center"/>
              <w:rPr>
                <w:rFonts w:eastAsiaTheme="minorEastAsia" w:cs="Arial"/>
                <w:sz w:val="20"/>
                <w:szCs w:val="20"/>
              </w:rPr>
            </w:pPr>
          </w:p>
        </w:tc>
      </w:tr>
      <w:tr w:rsidR="00390104" w:rsidRPr="00BE72B6" w14:paraId="43EDF36B" w14:textId="77777777" w:rsidTr="00390104">
        <w:trPr>
          <w:trHeight w:hRule="exact" w:val="208"/>
        </w:trPr>
        <w:tc>
          <w:tcPr>
            <w:tcW w:w="4308" w:type="dxa"/>
            <w:gridSpan w:val="6"/>
            <w:vMerge/>
            <w:shd w:val="clear" w:color="000000" w:fill="FFFFFF"/>
            <w:tcMar>
              <w:left w:w="34" w:type="dxa"/>
              <w:right w:w="34" w:type="dxa"/>
            </w:tcMar>
          </w:tcPr>
          <w:p w14:paraId="4B3F9992" w14:textId="77777777" w:rsidR="00390104" w:rsidRPr="00BE72B6" w:rsidRDefault="00390104" w:rsidP="00390104">
            <w:pPr>
              <w:spacing w:line="240" w:lineRule="auto"/>
              <w:rPr>
                <w:rFonts w:eastAsiaTheme="minorEastAsia" w:cs="Arial"/>
                <w:sz w:val="20"/>
                <w:szCs w:val="20"/>
              </w:rPr>
            </w:pPr>
          </w:p>
        </w:tc>
        <w:tc>
          <w:tcPr>
            <w:tcW w:w="2152" w:type="dxa"/>
            <w:gridSpan w:val="2"/>
            <w:tcBorders>
              <w:top w:val="single" w:sz="8" w:space="0" w:color="000000"/>
            </w:tcBorders>
            <w:shd w:val="clear" w:color="000000" w:fill="FFFFFF"/>
            <w:tcMar>
              <w:left w:w="34" w:type="dxa"/>
              <w:right w:w="34" w:type="dxa"/>
            </w:tcMar>
          </w:tcPr>
          <w:p w14:paraId="61F355F2" w14:textId="77777777" w:rsidR="00390104" w:rsidRPr="00BE72B6" w:rsidRDefault="00390104" w:rsidP="00390104">
            <w:pPr>
              <w:spacing w:line="240" w:lineRule="auto"/>
              <w:jc w:val="center"/>
              <w:rPr>
                <w:rFonts w:eastAsiaTheme="minorEastAsia" w:cs="Arial"/>
                <w:sz w:val="20"/>
                <w:szCs w:val="20"/>
                <w:vertAlign w:val="superscript"/>
                <w:lang w:val="en-US"/>
              </w:rPr>
            </w:pPr>
            <w:proofErr w:type="spellStart"/>
            <w:r w:rsidRPr="00BE72B6">
              <w:rPr>
                <w:rFonts w:eastAsiaTheme="minorEastAsia" w:cs="Arial"/>
                <w:color w:val="000000"/>
                <w:sz w:val="20"/>
                <w:szCs w:val="20"/>
                <w:vertAlign w:val="superscript"/>
                <w:lang w:val="en-US"/>
              </w:rPr>
              <w:t>подпись</w:t>
            </w:r>
            <w:proofErr w:type="spellEnd"/>
          </w:p>
        </w:tc>
        <w:tc>
          <w:tcPr>
            <w:tcW w:w="555" w:type="dxa"/>
          </w:tcPr>
          <w:p w14:paraId="4F3511EF" w14:textId="77777777" w:rsidR="00390104" w:rsidRPr="00BE72B6" w:rsidRDefault="00390104" w:rsidP="00390104">
            <w:pPr>
              <w:spacing w:line="240" w:lineRule="auto"/>
              <w:rPr>
                <w:rFonts w:eastAsiaTheme="minorEastAsia" w:cs="Arial"/>
                <w:sz w:val="20"/>
                <w:szCs w:val="20"/>
                <w:vertAlign w:val="superscript"/>
                <w:lang w:val="en-US"/>
              </w:rPr>
            </w:pPr>
          </w:p>
        </w:tc>
        <w:tc>
          <w:tcPr>
            <w:tcW w:w="3048" w:type="dxa"/>
            <w:gridSpan w:val="2"/>
            <w:tcBorders>
              <w:top w:val="single" w:sz="8" w:space="0" w:color="000000"/>
            </w:tcBorders>
            <w:shd w:val="clear" w:color="000000" w:fill="FFFFFF"/>
            <w:tcMar>
              <w:left w:w="34" w:type="dxa"/>
              <w:right w:w="34" w:type="dxa"/>
            </w:tcMar>
          </w:tcPr>
          <w:p w14:paraId="41FDE2AE" w14:textId="77777777" w:rsidR="00390104" w:rsidRPr="00BE72B6" w:rsidRDefault="00390104" w:rsidP="00390104">
            <w:pPr>
              <w:spacing w:line="240" w:lineRule="auto"/>
              <w:jc w:val="center"/>
              <w:rPr>
                <w:rFonts w:eastAsiaTheme="minorEastAsia" w:cs="Arial"/>
                <w:sz w:val="20"/>
                <w:szCs w:val="20"/>
                <w:vertAlign w:val="superscript"/>
                <w:lang w:val="en-US"/>
              </w:rPr>
            </w:pPr>
            <w:proofErr w:type="spellStart"/>
            <w:r w:rsidRPr="00BE72B6">
              <w:rPr>
                <w:rFonts w:eastAsiaTheme="minorEastAsia" w:cs="Arial"/>
                <w:color w:val="000000"/>
                <w:sz w:val="20"/>
                <w:szCs w:val="20"/>
                <w:vertAlign w:val="superscript"/>
                <w:lang w:val="en-US"/>
              </w:rPr>
              <w:t>инициалы</w:t>
            </w:r>
            <w:proofErr w:type="spellEnd"/>
            <w:r w:rsidRPr="00BE72B6">
              <w:rPr>
                <w:rFonts w:eastAsiaTheme="minorEastAsia" w:cs="Arial"/>
                <w:color w:val="000000"/>
                <w:sz w:val="20"/>
                <w:szCs w:val="20"/>
                <w:vertAlign w:val="superscript"/>
                <w:lang w:val="en-US"/>
              </w:rPr>
              <w:t xml:space="preserve">, </w:t>
            </w:r>
            <w:proofErr w:type="spellStart"/>
            <w:r w:rsidRPr="00BE72B6">
              <w:rPr>
                <w:rFonts w:eastAsiaTheme="minorEastAsia" w:cs="Arial"/>
                <w:color w:val="000000"/>
                <w:sz w:val="20"/>
                <w:szCs w:val="20"/>
                <w:vertAlign w:val="superscript"/>
                <w:lang w:val="en-US"/>
              </w:rPr>
              <w:t>фамилия</w:t>
            </w:r>
            <w:proofErr w:type="spellEnd"/>
          </w:p>
        </w:tc>
      </w:tr>
      <w:tr w:rsidR="00390104" w:rsidRPr="00BE72B6" w14:paraId="2A18CA9F" w14:textId="77777777" w:rsidTr="00390104">
        <w:trPr>
          <w:trHeight w:hRule="exact" w:val="73"/>
        </w:trPr>
        <w:tc>
          <w:tcPr>
            <w:tcW w:w="4308" w:type="dxa"/>
            <w:gridSpan w:val="6"/>
            <w:vMerge/>
            <w:shd w:val="clear" w:color="000000" w:fill="FFFFFF"/>
            <w:tcMar>
              <w:left w:w="34" w:type="dxa"/>
              <w:right w:w="34" w:type="dxa"/>
            </w:tcMar>
          </w:tcPr>
          <w:p w14:paraId="1AA03148" w14:textId="77777777" w:rsidR="00390104" w:rsidRPr="00BE72B6" w:rsidRDefault="00390104" w:rsidP="00390104">
            <w:pPr>
              <w:spacing w:line="240" w:lineRule="auto"/>
              <w:rPr>
                <w:rFonts w:eastAsiaTheme="minorEastAsia" w:cs="Arial"/>
                <w:sz w:val="20"/>
                <w:szCs w:val="20"/>
                <w:lang w:val="en-US"/>
              </w:rPr>
            </w:pPr>
          </w:p>
        </w:tc>
        <w:tc>
          <w:tcPr>
            <w:tcW w:w="1716" w:type="dxa"/>
          </w:tcPr>
          <w:p w14:paraId="0E8F4FBB" w14:textId="77777777" w:rsidR="00390104" w:rsidRPr="00BE72B6" w:rsidRDefault="00390104" w:rsidP="00390104">
            <w:pPr>
              <w:spacing w:line="240" w:lineRule="auto"/>
              <w:rPr>
                <w:rFonts w:eastAsiaTheme="minorEastAsia" w:cs="Arial"/>
                <w:sz w:val="20"/>
                <w:szCs w:val="20"/>
                <w:lang w:val="en-US"/>
              </w:rPr>
            </w:pPr>
          </w:p>
        </w:tc>
        <w:tc>
          <w:tcPr>
            <w:tcW w:w="436" w:type="dxa"/>
          </w:tcPr>
          <w:p w14:paraId="2AF271BB" w14:textId="77777777" w:rsidR="00390104" w:rsidRPr="00BE72B6" w:rsidRDefault="00390104" w:rsidP="00390104">
            <w:pPr>
              <w:spacing w:line="240" w:lineRule="auto"/>
              <w:rPr>
                <w:rFonts w:eastAsiaTheme="minorEastAsia" w:cs="Arial"/>
                <w:sz w:val="20"/>
                <w:szCs w:val="20"/>
                <w:lang w:val="en-US"/>
              </w:rPr>
            </w:pPr>
          </w:p>
        </w:tc>
        <w:tc>
          <w:tcPr>
            <w:tcW w:w="555" w:type="dxa"/>
          </w:tcPr>
          <w:p w14:paraId="3201E0A3" w14:textId="77777777" w:rsidR="00390104" w:rsidRPr="00BE72B6" w:rsidRDefault="00390104" w:rsidP="00390104">
            <w:pPr>
              <w:spacing w:line="240" w:lineRule="auto"/>
              <w:rPr>
                <w:rFonts w:eastAsiaTheme="minorEastAsia" w:cs="Arial"/>
                <w:sz w:val="20"/>
                <w:szCs w:val="20"/>
                <w:lang w:val="en-US"/>
              </w:rPr>
            </w:pPr>
          </w:p>
        </w:tc>
        <w:tc>
          <w:tcPr>
            <w:tcW w:w="866" w:type="dxa"/>
          </w:tcPr>
          <w:p w14:paraId="0D138E8E" w14:textId="77777777" w:rsidR="00390104" w:rsidRPr="00BE72B6" w:rsidRDefault="00390104" w:rsidP="00390104">
            <w:pPr>
              <w:spacing w:line="240" w:lineRule="auto"/>
              <w:rPr>
                <w:rFonts w:eastAsiaTheme="minorEastAsia" w:cs="Arial"/>
                <w:sz w:val="20"/>
                <w:szCs w:val="20"/>
                <w:lang w:val="en-US"/>
              </w:rPr>
            </w:pPr>
          </w:p>
        </w:tc>
        <w:tc>
          <w:tcPr>
            <w:tcW w:w="2182" w:type="dxa"/>
          </w:tcPr>
          <w:p w14:paraId="4250A00C" w14:textId="77777777" w:rsidR="00390104" w:rsidRPr="00BE72B6" w:rsidRDefault="00390104" w:rsidP="00390104">
            <w:pPr>
              <w:spacing w:line="240" w:lineRule="auto"/>
              <w:rPr>
                <w:rFonts w:eastAsiaTheme="minorEastAsia" w:cs="Arial"/>
                <w:sz w:val="20"/>
                <w:szCs w:val="20"/>
                <w:lang w:val="en-US"/>
              </w:rPr>
            </w:pPr>
          </w:p>
        </w:tc>
      </w:tr>
      <w:tr w:rsidR="00390104" w:rsidRPr="00BE72B6" w14:paraId="079F3FF1" w14:textId="77777777" w:rsidTr="00390104">
        <w:trPr>
          <w:trHeight w:hRule="exact" w:val="566"/>
        </w:trPr>
        <w:tc>
          <w:tcPr>
            <w:tcW w:w="4308" w:type="dxa"/>
            <w:gridSpan w:val="6"/>
            <w:vMerge/>
            <w:shd w:val="clear" w:color="000000" w:fill="FFFFFF"/>
            <w:tcMar>
              <w:left w:w="34" w:type="dxa"/>
              <w:right w:w="34" w:type="dxa"/>
            </w:tcMar>
          </w:tcPr>
          <w:p w14:paraId="1421FC92" w14:textId="77777777" w:rsidR="00390104" w:rsidRPr="00BE72B6" w:rsidRDefault="00390104" w:rsidP="00390104">
            <w:pPr>
              <w:spacing w:line="240" w:lineRule="auto"/>
              <w:rPr>
                <w:rFonts w:eastAsiaTheme="minorEastAsia" w:cs="Arial"/>
                <w:sz w:val="20"/>
                <w:szCs w:val="20"/>
                <w:lang w:val="en-US"/>
              </w:rPr>
            </w:pPr>
          </w:p>
        </w:tc>
        <w:tc>
          <w:tcPr>
            <w:tcW w:w="1716" w:type="dxa"/>
          </w:tcPr>
          <w:p w14:paraId="76E33977" w14:textId="77777777" w:rsidR="00390104" w:rsidRPr="00BE72B6" w:rsidRDefault="00390104" w:rsidP="00390104">
            <w:pPr>
              <w:spacing w:line="240" w:lineRule="auto"/>
              <w:rPr>
                <w:rFonts w:eastAsiaTheme="minorEastAsia" w:cs="Arial"/>
                <w:sz w:val="20"/>
                <w:szCs w:val="20"/>
              </w:rPr>
            </w:pPr>
          </w:p>
          <w:p w14:paraId="06206E90" w14:textId="77777777" w:rsidR="00390104" w:rsidRPr="00BE72B6" w:rsidRDefault="00390104" w:rsidP="00390104">
            <w:pPr>
              <w:spacing w:line="240" w:lineRule="auto"/>
              <w:rPr>
                <w:rFonts w:eastAsiaTheme="minorEastAsia" w:cs="Arial"/>
                <w:sz w:val="20"/>
                <w:szCs w:val="20"/>
              </w:rPr>
            </w:pPr>
          </w:p>
        </w:tc>
        <w:tc>
          <w:tcPr>
            <w:tcW w:w="436" w:type="dxa"/>
          </w:tcPr>
          <w:p w14:paraId="253E462F" w14:textId="77777777" w:rsidR="00390104" w:rsidRPr="00BE72B6" w:rsidRDefault="00390104" w:rsidP="00390104">
            <w:pPr>
              <w:spacing w:line="240" w:lineRule="auto"/>
              <w:rPr>
                <w:rFonts w:eastAsiaTheme="minorEastAsia" w:cs="Arial"/>
                <w:sz w:val="20"/>
                <w:szCs w:val="20"/>
                <w:lang w:val="en-US"/>
              </w:rPr>
            </w:pPr>
          </w:p>
        </w:tc>
        <w:tc>
          <w:tcPr>
            <w:tcW w:w="555" w:type="dxa"/>
          </w:tcPr>
          <w:p w14:paraId="61173192" w14:textId="77777777" w:rsidR="00390104" w:rsidRPr="00BE72B6" w:rsidRDefault="00390104" w:rsidP="00390104">
            <w:pPr>
              <w:spacing w:line="240" w:lineRule="auto"/>
              <w:rPr>
                <w:rFonts w:eastAsiaTheme="minorEastAsia" w:cs="Arial"/>
                <w:sz w:val="20"/>
                <w:szCs w:val="20"/>
                <w:lang w:val="en-US"/>
              </w:rPr>
            </w:pPr>
          </w:p>
        </w:tc>
        <w:tc>
          <w:tcPr>
            <w:tcW w:w="866" w:type="dxa"/>
          </w:tcPr>
          <w:p w14:paraId="51D5863B" w14:textId="77777777" w:rsidR="00390104" w:rsidRPr="00BE72B6" w:rsidRDefault="00390104" w:rsidP="00390104">
            <w:pPr>
              <w:spacing w:line="240" w:lineRule="auto"/>
              <w:rPr>
                <w:rFonts w:eastAsiaTheme="minorEastAsia" w:cs="Arial"/>
                <w:sz w:val="20"/>
                <w:szCs w:val="20"/>
                <w:lang w:val="en-US"/>
              </w:rPr>
            </w:pPr>
          </w:p>
        </w:tc>
        <w:tc>
          <w:tcPr>
            <w:tcW w:w="2182" w:type="dxa"/>
          </w:tcPr>
          <w:p w14:paraId="078B5742" w14:textId="77777777" w:rsidR="00390104" w:rsidRPr="008B3E49" w:rsidRDefault="00390104" w:rsidP="00390104">
            <w:pPr>
              <w:spacing w:line="240" w:lineRule="auto"/>
              <w:rPr>
                <w:rFonts w:eastAsiaTheme="minorEastAsia" w:cs="Arial"/>
                <w:sz w:val="20"/>
                <w:szCs w:val="20"/>
              </w:rPr>
            </w:pPr>
          </w:p>
        </w:tc>
      </w:tr>
      <w:tr w:rsidR="00390104" w:rsidRPr="00BE72B6" w14:paraId="7B89E58D" w14:textId="77777777" w:rsidTr="00390104">
        <w:trPr>
          <w:trHeight w:hRule="exact" w:val="208"/>
        </w:trPr>
        <w:tc>
          <w:tcPr>
            <w:tcW w:w="4308" w:type="dxa"/>
            <w:gridSpan w:val="6"/>
            <w:vMerge/>
            <w:shd w:val="clear" w:color="000000" w:fill="FFFFFF"/>
            <w:tcMar>
              <w:left w:w="34" w:type="dxa"/>
              <w:right w:w="34" w:type="dxa"/>
            </w:tcMar>
          </w:tcPr>
          <w:p w14:paraId="0364C68A" w14:textId="77777777" w:rsidR="00390104" w:rsidRPr="00BE72B6" w:rsidRDefault="00390104" w:rsidP="00390104">
            <w:pPr>
              <w:spacing w:line="240" w:lineRule="auto"/>
              <w:rPr>
                <w:rFonts w:eastAsiaTheme="minorEastAsia" w:cs="Arial"/>
                <w:sz w:val="20"/>
                <w:szCs w:val="20"/>
                <w:lang w:val="en-US"/>
              </w:rPr>
            </w:pPr>
          </w:p>
        </w:tc>
        <w:tc>
          <w:tcPr>
            <w:tcW w:w="2152" w:type="dxa"/>
            <w:gridSpan w:val="2"/>
            <w:tcBorders>
              <w:top w:val="single" w:sz="8" w:space="0" w:color="000000"/>
            </w:tcBorders>
            <w:shd w:val="clear" w:color="000000" w:fill="FFFFFF"/>
            <w:tcMar>
              <w:left w:w="34" w:type="dxa"/>
              <w:right w:w="34" w:type="dxa"/>
            </w:tcMar>
          </w:tcPr>
          <w:p w14:paraId="4C214245" w14:textId="77777777" w:rsidR="00390104" w:rsidRPr="00BE72B6" w:rsidRDefault="00390104" w:rsidP="00390104">
            <w:pPr>
              <w:spacing w:line="240" w:lineRule="auto"/>
              <w:jc w:val="center"/>
              <w:rPr>
                <w:rFonts w:eastAsiaTheme="minorEastAsia" w:cs="Arial"/>
                <w:sz w:val="20"/>
                <w:szCs w:val="20"/>
                <w:vertAlign w:val="superscript"/>
                <w:lang w:val="en-US"/>
              </w:rPr>
            </w:pPr>
            <w:proofErr w:type="spellStart"/>
            <w:r w:rsidRPr="00BE72B6">
              <w:rPr>
                <w:rFonts w:eastAsiaTheme="minorEastAsia" w:cs="Arial"/>
                <w:color w:val="000000"/>
                <w:sz w:val="20"/>
                <w:szCs w:val="20"/>
                <w:vertAlign w:val="superscript"/>
                <w:lang w:val="en-US"/>
              </w:rPr>
              <w:t>подпись</w:t>
            </w:r>
            <w:proofErr w:type="spellEnd"/>
          </w:p>
        </w:tc>
        <w:tc>
          <w:tcPr>
            <w:tcW w:w="555" w:type="dxa"/>
          </w:tcPr>
          <w:p w14:paraId="32F83C5D" w14:textId="77777777" w:rsidR="00390104" w:rsidRPr="00BE72B6" w:rsidRDefault="00390104" w:rsidP="00390104">
            <w:pPr>
              <w:spacing w:line="240" w:lineRule="auto"/>
              <w:rPr>
                <w:rFonts w:eastAsiaTheme="minorEastAsia" w:cs="Arial"/>
                <w:sz w:val="20"/>
                <w:szCs w:val="20"/>
                <w:vertAlign w:val="superscript"/>
                <w:lang w:val="en-US"/>
              </w:rPr>
            </w:pPr>
          </w:p>
        </w:tc>
        <w:tc>
          <w:tcPr>
            <w:tcW w:w="3048" w:type="dxa"/>
            <w:gridSpan w:val="2"/>
            <w:tcBorders>
              <w:top w:val="single" w:sz="8" w:space="0" w:color="000000"/>
            </w:tcBorders>
            <w:shd w:val="clear" w:color="000000" w:fill="FFFFFF"/>
            <w:tcMar>
              <w:left w:w="34" w:type="dxa"/>
              <w:right w:w="34" w:type="dxa"/>
            </w:tcMar>
          </w:tcPr>
          <w:p w14:paraId="783099D1" w14:textId="77777777" w:rsidR="00390104" w:rsidRPr="00BE72B6" w:rsidRDefault="00390104" w:rsidP="00390104">
            <w:pPr>
              <w:spacing w:line="240" w:lineRule="auto"/>
              <w:jc w:val="center"/>
              <w:rPr>
                <w:rFonts w:eastAsiaTheme="minorEastAsia" w:cs="Arial"/>
                <w:sz w:val="20"/>
                <w:szCs w:val="20"/>
                <w:vertAlign w:val="superscript"/>
                <w:lang w:val="en-US"/>
              </w:rPr>
            </w:pPr>
            <w:proofErr w:type="spellStart"/>
            <w:r w:rsidRPr="00BE72B6">
              <w:rPr>
                <w:rFonts w:eastAsiaTheme="minorEastAsia" w:cs="Arial"/>
                <w:color w:val="000000"/>
                <w:sz w:val="20"/>
                <w:szCs w:val="20"/>
                <w:vertAlign w:val="superscript"/>
                <w:lang w:val="en-US"/>
              </w:rPr>
              <w:t>инициалы</w:t>
            </w:r>
            <w:proofErr w:type="spellEnd"/>
            <w:r w:rsidRPr="00BE72B6">
              <w:rPr>
                <w:rFonts w:eastAsiaTheme="minorEastAsia" w:cs="Arial"/>
                <w:color w:val="000000"/>
                <w:sz w:val="20"/>
                <w:szCs w:val="20"/>
                <w:vertAlign w:val="superscript"/>
                <w:lang w:val="en-US"/>
              </w:rPr>
              <w:t xml:space="preserve">, </w:t>
            </w:r>
            <w:proofErr w:type="spellStart"/>
            <w:r w:rsidRPr="00BE72B6">
              <w:rPr>
                <w:rFonts w:eastAsiaTheme="minorEastAsia" w:cs="Arial"/>
                <w:color w:val="000000"/>
                <w:sz w:val="20"/>
                <w:szCs w:val="20"/>
                <w:vertAlign w:val="superscript"/>
                <w:lang w:val="en-US"/>
              </w:rPr>
              <w:t>фамилия</w:t>
            </w:r>
            <w:proofErr w:type="spellEnd"/>
          </w:p>
        </w:tc>
      </w:tr>
      <w:tr w:rsidR="00390104" w:rsidRPr="00BE72B6" w14:paraId="00FD9D30" w14:textId="77777777" w:rsidTr="00390104">
        <w:trPr>
          <w:trHeight w:hRule="exact" w:val="101"/>
        </w:trPr>
        <w:tc>
          <w:tcPr>
            <w:tcW w:w="4308" w:type="dxa"/>
            <w:gridSpan w:val="6"/>
            <w:vMerge/>
            <w:shd w:val="clear" w:color="000000" w:fill="FFFFFF"/>
            <w:tcMar>
              <w:left w:w="34" w:type="dxa"/>
              <w:right w:w="34" w:type="dxa"/>
            </w:tcMar>
          </w:tcPr>
          <w:p w14:paraId="74385186" w14:textId="77777777" w:rsidR="00390104" w:rsidRPr="00BE72B6" w:rsidRDefault="00390104" w:rsidP="00390104">
            <w:pPr>
              <w:spacing w:line="240" w:lineRule="auto"/>
              <w:rPr>
                <w:rFonts w:eastAsiaTheme="minorEastAsia" w:cs="Arial"/>
                <w:sz w:val="20"/>
                <w:szCs w:val="20"/>
                <w:lang w:val="en-US"/>
              </w:rPr>
            </w:pPr>
          </w:p>
        </w:tc>
        <w:tc>
          <w:tcPr>
            <w:tcW w:w="1716" w:type="dxa"/>
          </w:tcPr>
          <w:p w14:paraId="2F9C72E6" w14:textId="77777777" w:rsidR="00390104" w:rsidRPr="00BE72B6" w:rsidRDefault="00390104" w:rsidP="00390104">
            <w:pPr>
              <w:spacing w:line="240" w:lineRule="auto"/>
              <w:rPr>
                <w:rFonts w:eastAsiaTheme="minorEastAsia" w:cs="Arial"/>
                <w:sz w:val="20"/>
                <w:szCs w:val="20"/>
                <w:lang w:val="en-US"/>
              </w:rPr>
            </w:pPr>
          </w:p>
        </w:tc>
        <w:tc>
          <w:tcPr>
            <w:tcW w:w="436" w:type="dxa"/>
          </w:tcPr>
          <w:p w14:paraId="1FF0A6B7" w14:textId="77777777" w:rsidR="00390104" w:rsidRPr="00BE72B6" w:rsidRDefault="00390104" w:rsidP="00390104">
            <w:pPr>
              <w:spacing w:line="240" w:lineRule="auto"/>
              <w:rPr>
                <w:rFonts w:eastAsiaTheme="minorEastAsia" w:cs="Arial"/>
                <w:sz w:val="20"/>
                <w:szCs w:val="20"/>
                <w:lang w:val="en-US"/>
              </w:rPr>
            </w:pPr>
          </w:p>
        </w:tc>
        <w:tc>
          <w:tcPr>
            <w:tcW w:w="555" w:type="dxa"/>
          </w:tcPr>
          <w:p w14:paraId="6E38870E" w14:textId="77777777" w:rsidR="00390104" w:rsidRPr="00BE72B6" w:rsidRDefault="00390104" w:rsidP="00390104">
            <w:pPr>
              <w:spacing w:line="240" w:lineRule="auto"/>
              <w:rPr>
                <w:rFonts w:eastAsiaTheme="minorEastAsia" w:cs="Arial"/>
                <w:sz w:val="20"/>
                <w:szCs w:val="20"/>
                <w:lang w:val="en-US"/>
              </w:rPr>
            </w:pPr>
          </w:p>
        </w:tc>
        <w:tc>
          <w:tcPr>
            <w:tcW w:w="866" w:type="dxa"/>
          </w:tcPr>
          <w:p w14:paraId="09A2165B" w14:textId="77777777" w:rsidR="00390104" w:rsidRPr="00BE72B6" w:rsidRDefault="00390104" w:rsidP="00390104">
            <w:pPr>
              <w:spacing w:line="240" w:lineRule="auto"/>
              <w:rPr>
                <w:rFonts w:eastAsiaTheme="minorEastAsia" w:cs="Arial"/>
                <w:sz w:val="20"/>
                <w:szCs w:val="20"/>
                <w:lang w:val="en-US"/>
              </w:rPr>
            </w:pPr>
          </w:p>
        </w:tc>
        <w:tc>
          <w:tcPr>
            <w:tcW w:w="2182" w:type="dxa"/>
          </w:tcPr>
          <w:p w14:paraId="2A4054B0" w14:textId="77777777" w:rsidR="00390104" w:rsidRPr="00BE72B6" w:rsidRDefault="00390104" w:rsidP="00390104">
            <w:pPr>
              <w:spacing w:line="240" w:lineRule="auto"/>
              <w:rPr>
                <w:rFonts w:eastAsiaTheme="minorEastAsia" w:cs="Arial"/>
                <w:sz w:val="20"/>
                <w:szCs w:val="20"/>
                <w:lang w:val="en-US"/>
              </w:rPr>
            </w:pPr>
          </w:p>
        </w:tc>
      </w:tr>
    </w:tbl>
    <w:p w14:paraId="1C83E539" w14:textId="77777777" w:rsidR="00390104" w:rsidRDefault="00390104" w:rsidP="00390104">
      <w:pPr>
        <w:spacing w:line="235" w:lineRule="auto"/>
        <w:ind w:right="30"/>
        <w:rPr>
          <w:rStyle w:val="Heading1Char"/>
          <w:rFonts w:cs="Arial"/>
        </w:rPr>
      </w:pPr>
      <w:r>
        <w:rPr>
          <w:rStyle w:val="Heading1Char"/>
          <w:rFonts w:cs="Arial"/>
        </w:rPr>
        <w:t xml:space="preserve"> </w:t>
      </w:r>
    </w:p>
    <w:p w14:paraId="4B04A044" w14:textId="77777777" w:rsidR="00E92D3A" w:rsidRDefault="00E92D3A" w:rsidP="00D213BA">
      <w:pPr>
        <w:rPr>
          <w:rStyle w:val="Heading1Char"/>
          <w:rFonts w:ascii="Arial" w:hAnsi="Arial" w:cs="Arial"/>
        </w:rPr>
      </w:pPr>
      <w:r>
        <w:rPr>
          <w:rStyle w:val="Heading1Char"/>
          <w:rFonts w:ascii="Arial" w:hAnsi="Arial" w:cs="Arial"/>
        </w:rPr>
        <w:br w:type="page"/>
      </w:r>
    </w:p>
    <w:p w14:paraId="08468D94" w14:textId="77777777" w:rsidR="00AE33D2" w:rsidRPr="00390104" w:rsidRDefault="00AE33D2" w:rsidP="00A024EC">
      <w:pPr>
        <w:tabs>
          <w:tab w:val="left" w:pos="5910"/>
        </w:tabs>
        <w:spacing w:line="360" w:lineRule="auto"/>
        <w:jc w:val="right"/>
        <w:outlineLvl w:val="0"/>
        <w:rPr>
          <w:rStyle w:val="Heading1Char"/>
          <w:rFonts w:ascii="Arial" w:hAnsi="Arial" w:cs="Arial"/>
        </w:rPr>
        <w:sectPr w:rsidR="00AE33D2" w:rsidRPr="00390104" w:rsidSect="00FA361E">
          <w:type w:val="continuous"/>
          <w:pgSz w:w="11906" w:h="16838" w:code="9"/>
          <w:pgMar w:top="539" w:right="709" w:bottom="426" w:left="1134" w:header="709" w:footer="709" w:gutter="0"/>
          <w:cols w:space="708"/>
          <w:docGrid w:linePitch="360"/>
        </w:sectPr>
      </w:pPr>
    </w:p>
    <w:p w14:paraId="15B219CB" w14:textId="77777777" w:rsidR="00F52C7C" w:rsidRPr="00BE72B6" w:rsidRDefault="00F52C7C" w:rsidP="00A024EC">
      <w:pPr>
        <w:tabs>
          <w:tab w:val="left" w:pos="5910"/>
        </w:tabs>
        <w:spacing w:line="360" w:lineRule="auto"/>
        <w:jc w:val="right"/>
        <w:outlineLvl w:val="0"/>
        <w:rPr>
          <w:rFonts w:cs="Arial"/>
          <w:szCs w:val="24"/>
        </w:rPr>
      </w:pPr>
      <w:bookmarkStart w:id="101" w:name="_Toc50543986"/>
      <w:r w:rsidRPr="00BE72B6">
        <w:rPr>
          <w:rStyle w:val="Heading1Char"/>
          <w:rFonts w:ascii="Arial" w:hAnsi="Arial" w:cs="Arial"/>
        </w:rPr>
        <w:lastRenderedPageBreak/>
        <w:t>Приложение</w:t>
      </w:r>
      <w:bookmarkEnd w:id="98"/>
      <w:r w:rsidRPr="00BE72B6">
        <w:rPr>
          <w:rStyle w:val="Heading1Char"/>
          <w:rFonts w:ascii="Arial" w:hAnsi="Arial" w:cs="Arial"/>
        </w:rPr>
        <w:t xml:space="preserve"> </w:t>
      </w:r>
      <w:r w:rsidR="005C52A3" w:rsidRPr="00BE72B6">
        <w:rPr>
          <w:rStyle w:val="Heading1Char"/>
          <w:rFonts w:ascii="Arial" w:hAnsi="Arial" w:cs="Arial"/>
        </w:rPr>
        <w:t>6</w:t>
      </w:r>
      <w:r w:rsidR="00F8562A">
        <w:rPr>
          <w:rStyle w:val="Heading1Char"/>
          <w:rFonts w:ascii="Arial" w:hAnsi="Arial" w:cs="Arial"/>
        </w:rPr>
        <w:t xml:space="preserve"> </w:t>
      </w:r>
      <w:r w:rsidRPr="00F8562A">
        <w:rPr>
          <w:rFonts w:cs="Arial"/>
          <w:b/>
          <w:szCs w:val="24"/>
        </w:rPr>
        <w:t xml:space="preserve">Форма </w:t>
      </w:r>
      <w:r w:rsidRPr="00F8562A">
        <w:rPr>
          <w:rFonts w:cs="Arial"/>
          <w:b/>
          <w:color w:val="000000"/>
          <w:szCs w:val="24"/>
        </w:rPr>
        <w:t>программы проверки при анализе состояния производства</w:t>
      </w:r>
      <w:bookmarkEnd w:id="99"/>
      <w:bookmarkEnd w:id="100"/>
      <w:bookmarkEnd w:id="101"/>
      <w:r w:rsidRPr="00BE72B6">
        <w:rPr>
          <w:rFonts w:cs="Arial"/>
          <w:szCs w:val="24"/>
        </w:rPr>
        <w:t xml:space="preserve"> </w:t>
      </w:r>
    </w:p>
    <w:p w14:paraId="6C944EF8" w14:textId="77777777" w:rsidR="00F52C7C" w:rsidRPr="00BE72B6" w:rsidRDefault="00F52C7C" w:rsidP="00A024EC">
      <w:pPr>
        <w:spacing w:line="360" w:lineRule="auto"/>
        <w:jc w:val="right"/>
        <w:rPr>
          <w:rFonts w:cs="Arial"/>
          <w:color w:val="000000"/>
          <w:szCs w:val="24"/>
        </w:rPr>
      </w:pPr>
      <w:bookmarkStart w:id="102" w:name="_Toc413180090"/>
      <w:bookmarkStart w:id="103" w:name="_Toc413180302"/>
    </w:p>
    <w:p w14:paraId="10A67236" w14:textId="77777777" w:rsidR="00CF302F" w:rsidRPr="00BE72B6" w:rsidRDefault="00CF302F" w:rsidP="00FC31DC">
      <w:pPr>
        <w:shd w:val="clear" w:color="auto" w:fill="FFFFFF"/>
        <w:spacing w:line="240" w:lineRule="auto"/>
        <w:jc w:val="center"/>
        <w:rPr>
          <w:rFonts w:eastAsia="Times New Roman" w:cs="Arial"/>
          <w:b/>
          <w:color w:val="2B2B2B"/>
          <w:sz w:val="20"/>
          <w:szCs w:val="20"/>
        </w:rPr>
      </w:pPr>
      <w:r w:rsidRPr="00BE72B6">
        <w:rPr>
          <w:rFonts w:eastAsia="Times New Roman" w:cs="Arial"/>
          <w:b/>
          <w:color w:val="2B2B2B"/>
          <w:sz w:val="20"/>
          <w:szCs w:val="20"/>
        </w:rPr>
        <w:t xml:space="preserve">Орган по сертификации Общества с ограниченной ответственностью </w:t>
      </w:r>
    </w:p>
    <w:p w14:paraId="5C784DAB" w14:textId="1DBFBBF7" w:rsidR="00CF302F" w:rsidRPr="00BE72B6" w:rsidRDefault="00CF302F" w:rsidP="00FC31DC">
      <w:pPr>
        <w:shd w:val="clear" w:color="auto" w:fill="FFFFFF"/>
        <w:spacing w:line="240" w:lineRule="auto"/>
        <w:jc w:val="center"/>
        <w:rPr>
          <w:rFonts w:eastAsia="Times New Roman" w:cs="Arial"/>
          <w:b/>
          <w:color w:val="2B2B2B"/>
          <w:sz w:val="20"/>
          <w:szCs w:val="20"/>
        </w:rPr>
      </w:pPr>
      <w:r w:rsidRPr="00BE72B6">
        <w:rPr>
          <w:rFonts w:eastAsia="Times New Roman" w:cs="Arial"/>
          <w:b/>
          <w:color w:val="2B2B2B"/>
          <w:sz w:val="20"/>
          <w:szCs w:val="20"/>
        </w:rPr>
        <w:t>«</w:t>
      </w:r>
      <w:r w:rsidR="00962C2E" w:rsidRPr="00962C2E">
        <w:rPr>
          <w:rFonts w:eastAsia="Times New Roman" w:cs="Arial"/>
          <w:b/>
          <w:color w:val="2B2B2B"/>
          <w:sz w:val="20"/>
          <w:szCs w:val="20"/>
        </w:rPr>
        <w:t>Эксперт-</w:t>
      </w:r>
      <w:proofErr w:type="spellStart"/>
      <w:r w:rsidR="00962C2E" w:rsidRPr="00962C2E">
        <w:rPr>
          <w:rFonts w:eastAsia="Times New Roman" w:cs="Arial"/>
          <w:b/>
          <w:color w:val="2B2B2B"/>
          <w:sz w:val="20"/>
          <w:szCs w:val="20"/>
        </w:rPr>
        <w:t>Лайн</w:t>
      </w:r>
      <w:proofErr w:type="spellEnd"/>
      <w:r w:rsidRPr="00BE72B6">
        <w:rPr>
          <w:rFonts w:eastAsia="Times New Roman" w:cs="Arial"/>
          <w:b/>
          <w:color w:val="2B2B2B"/>
          <w:sz w:val="20"/>
          <w:szCs w:val="20"/>
        </w:rPr>
        <w:t>»</w:t>
      </w:r>
    </w:p>
    <w:p w14:paraId="0E4880FA" w14:textId="7DF56E41" w:rsidR="004A5DE8" w:rsidRPr="00E35D81" w:rsidRDefault="004A5DE8" w:rsidP="004A5DE8">
      <w:pPr>
        <w:jc w:val="center"/>
        <w:rPr>
          <w:rFonts w:eastAsia="Times New Roman" w:cs="Arial"/>
          <w:b/>
          <w:color w:val="2B2B2B"/>
          <w:sz w:val="20"/>
          <w:szCs w:val="20"/>
        </w:rPr>
      </w:pPr>
      <w:bookmarkStart w:id="104" w:name="_Toc500942606"/>
      <w:bookmarkEnd w:id="102"/>
      <w:bookmarkEnd w:id="103"/>
      <w:r>
        <w:rPr>
          <w:rFonts w:eastAsia="Times New Roman" w:cs="Arial"/>
          <w:b/>
          <w:color w:val="2B2B2B"/>
          <w:sz w:val="20"/>
          <w:szCs w:val="20"/>
        </w:rPr>
        <w:t xml:space="preserve">Юридический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p w14:paraId="0E88A0DC" w14:textId="0C5E0740" w:rsidR="004A5DE8" w:rsidRPr="00E35D81" w:rsidRDefault="004A5DE8" w:rsidP="00E35D81">
      <w:pPr>
        <w:jc w:val="center"/>
        <w:rPr>
          <w:rFonts w:eastAsia="Times New Roman" w:cs="Arial"/>
          <w:b/>
          <w:color w:val="2B2B2B"/>
          <w:sz w:val="20"/>
          <w:szCs w:val="20"/>
        </w:rPr>
      </w:pPr>
      <w:r>
        <w:rPr>
          <w:rFonts w:eastAsia="Times New Roman" w:cs="Arial"/>
          <w:b/>
          <w:color w:val="2B2B2B"/>
          <w:sz w:val="20"/>
          <w:szCs w:val="20"/>
        </w:rPr>
        <w:t xml:space="preserve">Фактический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p w14:paraId="2A8FC794" w14:textId="77777777" w:rsidR="00B81A76" w:rsidRPr="00BE72B6" w:rsidRDefault="00B81A76" w:rsidP="00FC31DC">
      <w:pPr>
        <w:tabs>
          <w:tab w:val="left" w:pos="4610"/>
        </w:tabs>
        <w:spacing w:line="240" w:lineRule="auto"/>
        <w:rPr>
          <w:rFonts w:cs="Arial"/>
          <w:sz w:val="20"/>
          <w:szCs w:val="20"/>
        </w:rPr>
      </w:pPr>
      <w:r w:rsidRPr="00BE72B6">
        <w:rPr>
          <w:rFonts w:cs="Arial"/>
          <w:sz w:val="20"/>
          <w:szCs w:val="20"/>
        </w:rPr>
        <w:t xml:space="preserve">                                                                                                                    </w:t>
      </w:r>
    </w:p>
    <w:p w14:paraId="68E84052" w14:textId="77777777" w:rsidR="00B81A76" w:rsidRPr="00BE72B6" w:rsidRDefault="00B81A76" w:rsidP="00FC31DC">
      <w:pPr>
        <w:spacing w:line="240" w:lineRule="auto"/>
        <w:jc w:val="center"/>
        <w:rPr>
          <w:rFonts w:cs="Arial"/>
          <w:b/>
          <w:sz w:val="20"/>
          <w:szCs w:val="20"/>
        </w:rPr>
      </w:pPr>
      <w:r w:rsidRPr="00BE72B6">
        <w:rPr>
          <w:rFonts w:cs="Arial"/>
          <w:b/>
          <w:sz w:val="20"/>
          <w:szCs w:val="20"/>
        </w:rPr>
        <w:t xml:space="preserve">П Р О Г Р А М </w:t>
      </w:r>
      <w:proofErr w:type="spellStart"/>
      <w:r w:rsidRPr="00BE72B6">
        <w:rPr>
          <w:rFonts w:cs="Arial"/>
          <w:b/>
          <w:sz w:val="20"/>
          <w:szCs w:val="20"/>
        </w:rPr>
        <w:t>М</w:t>
      </w:r>
      <w:proofErr w:type="spellEnd"/>
      <w:r w:rsidRPr="00BE72B6">
        <w:rPr>
          <w:rFonts w:cs="Arial"/>
          <w:b/>
          <w:sz w:val="20"/>
          <w:szCs w:val="20"/>
        </w:rPr>
        <w:t xml:space="preserve"> А</w:t>
      </w:r>
    </w:p>
    <w:p w14:paraId="30F8758A" w14:textId="77777777" w:rsidR="00B81A76" w:rsidRPr="00BE72B6" w:rsidRDefault="00B81A76" w:rsidP="00FC31DC">
      <w:pPr>
        <w:spacing w:line="240" w:lineRule="auto"/>
        <w:jc w:val="center"/>
        <w:rPr>
          <w:rFonts w:cs="Arial"/>
          <w:b/>
          <w:sz w:val="20"/>
          <w:szCs w:val="20"/>
        </w:rPr>
      </w:pPr>
      <w:r w:rsidRPr="00BE72B6">
        <w:rPr>
          <w:rFonts w:cs="Arial"/>
          <w:b/>
          <w:sz w:val="20"/>
          <w:szCs w:val="20"/>
        </w:rPr>
        <w:t>ПРОВЕРКИ ПРИ АНАЛИЗЕ СОСТОЯНИЯ ПРОИЗВОДСТВА</w:t>
      </w:r>
    </w:p>
    <w:p w14:paraId="46C1EA40" w14:textId="77777777" w:rsidR="00B81A76" w:rsidRPr="00BE72B6" w:rsidRDefault="00B81A76" w:rsidP="00FC31DC">
      <w:pPr>
        <w:spacing w:line="240" w:lineRule="auto"/>
        <w:jc w:val="center"/>
        <w:rPr>
          <w:rFonts w:cs="Arial"/>
          <w:b/>
          <w:sz w:val="20"/>
          <w:szCs w:val="20"/>
        </w:rPr>
      </w:pPr>
    </w:p>
    <w:p w14:paraId="18447F28" w14:textId="77777777" w:rsidR="00B81A76" w:rsidRPr="00BE72B6" w:rsidRDefault="00B81A76" w:rsidP="00FC31DC">
      <w:pPr>
        <w:spacing w:line="240" w:lineRule="auto"/>
        <w:jc w:val="center"/>
        <w:rPr>
          <w:rFonts w:cs="Arial"/>
          <w:sz w:val="20"/>
          <w:szCs w:val="20"/>
        </w:rPr>
      </w:pPr>
      <w:r w:rsidRPr="00BE72B6">
        <w:rPr>
          <w:rFonts w:cs="Arial"/>
          <w:color w:val="000000"/>
          <w:sz w:val="20"/>
          <w:szCs w:val="20"/>
        </w:rPr>
        <w:t>(по заявке на проведение сертификации продукции рег. № ____ от _____ года/по сертификату соответствия № _______ выданному «__» _________ 20__ г.</w:t>
      </w:r>
      <w:r w:rsidR="00FC31DC" w:rsidRPr="00BE72B6">
        <w:rPr>
          <w:rStyle w:val="FootnoteReference"/>
          <w:rFonts w:cs="Arial"/>
          <w:color w:val="000000"/>
          <w:sz w:val="20"/>
          <w:szCs w:val="20"/>
        </w:rPr>
        <w:footnoteReference w:id="1"/>
      </w:r>
      <w:r w:rsidRPr="00BE72B6">
        <w:rPr>
          <w:rFonts w:cs="Arial"/>
          <w:color w:val="000000"/>
          <w:sz w:val="20"/>
          <w:szCs w:val="20"/>
        </w:rPr>
        <w:t>)</w:t>
      </w:r>
    </w:p>
    <w:p w14:paraId="16CED635" w14:textId="77777777" w:rsidR="00B81A76" w:rsidRPr="00BE72B6" w:rsidRDefault="00B81A76" w:rsidP="00FC31DC">
      <w:pPr>
        <w:spacing w:line="240" w:lineRule="auto"/>
        <w:jc w:val="center"/>
        <w:rPr>
          <w:rFonts w:cs="Arial"/>
          <w:color w:val="000000"/>
          <w:sz w:val="20"/>
          <w:szCs w:val="20"/>
        </w:rPr>
      </w:pPr>
    </w:p>
    <w:p w14:paraId="17FC7D55" w14:textId="77777777" w:rsidR="00B81A76" w:rsidRPr="00BE72B6" w:rsidRDefault="00B81A76" w:rsidP="004D7BBA">
      <w:pPr>
        <w:pStyle w:val="ListParagraph"/>
        <w:numPr>
          <w:ilvl w:val="0"/>
          <w:numId w:val="17"/>
        </w:numPr>
        <w:spacing w:line="240" w:lineRule="auto"/>
        <w:jc w:val="center"/>
        <w:rPr>
          <w:rFonts w:cs="Arial"/>
          <w:b/>
          <w:sz w:val="20"/>
          <w:szCs w:val="20"/>
        </w:rPr>
      </w:pPr>
      <w:r w:rsidRPr="00BE72B6">
        <w:rPr>
          <w:rFonts w:cs="Arial"/>
          <w:b/>
          <w:sz w:val="20"/>
          <w:szCs w:val="20"/>
        </w:rPr>
        <w:t>ОБЩИЕ СВЕДЕНИЯ:</w:t>
      </w:r>
    </w:p>
    <w:p w14:paraId="4C60E3B2" w14:textId="77777777" w:rsidR="00B81A76" w:rsidRPr="00BE72B6" w:rsidRDefault="00B81A76" w:rsidP="004D7BBA">
      <w:pPr>
        <w:pStyle w:val="ListParagraph"/>
        <w:numPr>
          <w:ilvl w:val="1"/>
          <w:numId w:val="17"/>
        </w:numPr>
        <w:spacing w:before="240" w:line="240" w:lineRule="auto"/>
        <w:ind w:left="709" w:hanging="425"/>
        <w:rPr>
          <w:rFonts w:cs="Arial"/>
          <w:color w:val="000000"/>
          <w:sz w:val="20"/>
          <w:szCs w:val="20"/>
        </w:rPr>
      </w:pPr>
      <w:r w:rsidRPr="00BE72B6">
        <w:rPr>
          <w:rFonts w:cs="Arial"/>
          <w:color w:val="000000"/>
          <w:sz w:val="20"/>
          <w:szCs w:val="20"/>
        </w:rPr>
        <w:t xml:space="preserve">Место проведения проверки: </w:t>
      </w:r>
      <w:bookmarkStart w:id="105" w:name="_Hlk493769997"/>
    </w:p>
    <w:bookmarkEnd w:id="105"/>
    <w:p w14:paraId="3C0BF7E2" w14:textId="77777777" w:rsidR="00B81A76" w:rsidRPr="00BE72B6" w:rsidRDefault="00B81A76" w:rsidP="004D7BBA">
      <w:pPr>
        <w:pStyle w:val="ListParagraph"/>
        <w:numPr>
          <w:ilvl w:val="1"/>
          <w:numId w:val="17"/>
        </w:numPr>
        <w:spacing w:line="240" w:lineRule="auto"/>
        <w:ind w:left="709" w:hanging="425"/>
        <w:rPr>
          <w:rFonts w:cs="Arial"/>
          <w:color w:val="000000"/>
          <w:sz w:val="20"/>
          <w:szCs w:val="20"/>
        </w:rPr>
      </w:pPr>
      <w:r w:rsidRPr="00BE72B6">
        <w:rPr>
          <w:rFonts w:cs="Arial"/>
          <w:color w:val="000000"/>
          <w:sz w:val="20"/>
          <w:szCs w:val="20"/>
        </w:rPr>
        <w:t xml:space="preserve">Срок проведения проверки: </w:t>
      </w:r>
    </w:p>
    <w:p w14:paraId="3231793C" w14:textId="77777777" w:rsidR="00B81A76" w:rsidRPr="00BE72B6" w:rsidRDefault="00B81A76" w:rsidP="004D7BBA">
      <w:pPr>
        <w:pStyle w:val="ListParagraph"/>
        <w:numPr>
          <w:ilvl w:val="1"/>
          <w:numId w:val="17"/>
        </w:numPr>
        <w:spacing w:line="240" w:lineRule="auto"/>
        <w:ind w:left="709" w:hanging="425"/>
        <w:rPr>
          <w:rFonts w:cs="Arial"/>
          <w:color w:val="000000"/>
          <w:sz w:val="20"/>
          <w:szCs w:val="20"/>
        </w:rPr>
      </w:pPr>
      <w:r w:rsidRPr="00BE72B6">
        <w:rPr>
          <w:rFonts w:cs="Arial"/>
          <w:color w:val="000000"/>
          <w:sz w:val="20"/>
          <w:szCs w:val="20"/>
        </w:rPr>
        <w:t xml:space="preserve">Основание для проведения проверки: </w:t>
      </w:r>
    </w:p>
    <w:p w14:paraId="2F04CE5C" w14:textId="77777777" w:rsidR="001962A7" w:rsidRPr="00BE72B6" w:rsidRDefault="001962A7" w:rsidP="004D7BBA">
      <w:pPr>
        <w:pStyle w:val="ListParagraph"/>
        <w:numPr>
          <w:ilvl w:val="1"/>
          <w:numId w:val="17"/>
        </w:numPr>
        <w:spacing w:line="240" w:lineRule="auto"/>
        <w:ind w:left="709" w:hanging="425"/>
        <w:rPr>
          <w:rFonts w:cs="Arial"/>
          <w:color w:val="000000"/>
          <w:sz w:val="20"/>
          <w:szCs w:val="20"/>
        </w:rPr>
      </w:pPr>
      <w:r w:rsidRPr="00BE72B6">
        <w:rPr>
          <w:rFonts w:cs="Arial"/>
          <w:color w:val="000000"/>
          <w:sz w:val="20"/>
          <w:szCs w:val="20"/>
        </w:rPr>
        <w:t>Эксперт(-ы), технический(-е) эксперт(-ы):</w:t>
      </w:r>
    </w:p>
    <w:p w14:paraId="666D77E9" w14:textId="77777777" w:rsidR="00FC31DC" w:rsidRPr="00BE72B6" w:rsidRDefault="00FC31DC" w:rsidP="001962A7">
      <w:pPr>
        <w:spacing w:line="240" w:lineRule="auto"/>
        <w:ind w:left="709" w:hanging="425"/>
        <w:rPr>
          <w:rFonts w:cs="Arial"/>
          <w:color w:val="000000"/>
          <w:sz w:val="20"/>
          <w:szCs w:val="20"/>
        </w:rPr>
      </w:pPr>
    </w:p>
    <w:p w14:paraId="109E1358" w14:textId="77777777" w:rsidR="00B81A76" w:rsidRPr="00BE72B6" w:rsidRDefault="00B81A76" w:rsidP="004D7BBA">
      <w:pPr>
        <w:pStyle w:val="ListParagraph"/>
        <w:numPr>
          <w:ilvl w:val="0"/>
          <w:numId w:val="17"/>
        </w:numPr>
        <w:spacing w:before="240" w:line="240" w:lineRule="auto"/>
        <w:jc w:val="center"/>
        <w:rPr>
          <w:rFonts w:cs="Arial"/>
          <w:b/>
          <w:color w:val="000000"/>
          <w:sz w:val="20"/>
          <w:szCs w:val="20"/>
        </w:rPr>
      </w:pPr>
      <w:r w:rsidRPr="00BE72B6">
        <w:rPr>
          <w:rFonts w:cs="Arial"/>
          <w:b/>
          <w:bCs/>
          <w:color w:val="000000"/>
          <w:sz w:val="20"/>
          <w:szCs w:val="20"/>
        </w:rPr>
        <w:t>ИНФОРМАЦИЯ О ЗАЯВИТЕЛЕ, ИЗГОТОВИТЕЛЕ И ПРОДУКЦИИ:</w:t>
      </w:r>
    </w:p>
    <w:p w14:paraId="1B58C773" w14:textId="77777777" w:rsidR="00B81A76" w:rsidRPr="00BE72B6" w:rsidRDefault="00B81A76" w:rsidP="004D7BBA">
      <w:pPr>
        <w:pStyle w:val="ListParagraph"/>
        <w:numPr>
          <w:ilvl w:val="1"/>
          <w:numId w:val="17"/>
        </w:numPr>
        <w:spacing w:before="240" w:line="240" w:lineRule="auto"/>
        <w:ind w:left="709" w:hanging="425"/>
        <w:rPr>
          <w:rFonts w:cs="Arial"/>
          <w:color w:val="000000"/>
          <w:sz w:val="20"/>
          <w:szCs w:val="20"/>
        </w:rPr>
      </w:pPr>
      <w:r w:rsidRPr="00BE72B6">
        <w:rPr>
          <w:rFonts w:cs="Arial"/>
          <w:color w:val="000000"/>
          <w:sz w:val="20"/>
          <w:szCs w:val="20"/>
        </w:rPr>
        <w:t>Наименование организации-заявителя:</w:t>
      </w:r>
    </w:p>
    <w:p w14:paraId="37E84E42" w14:textId="77777777" w:rsidR="00B81A76" w:rsidRPr="00BE72B6" w:rsidRDefault="00B81A76" w:rsidP="004D7BBA">
      <w:pPr>
        <w:pStyle w:val="ListParagraph"/>
        <w:numPr>
          <w:ilvl w:val="1"/>
          <w:numId w:val="17"/>
        </w:numPr>
        <w:spacing w:line="240" w:lineRule="auto"/>
        <w:ind w:left="709" w:hanging="425"/>
        <w:rPr>
          <w:rFonts w:cs="Arial"/>
          <w:color w:val="000000"/>
          <w:sz w:val="20"/>
          <w:szCs w:val="20"/>
        </w:rPr>
      </w:pPr>
      <w:r w:rsidRPr="00BE72B6">
        <w:rPr>
          <w:rFonts w:cs="Arial"/>
          <w:color w:val="000000"/>
          <w:sz w:val="20"/>
          <w:szCs w:val="20"/>
        </w:rPr>
        <w:t>Адрес местонахождения организации-заявителя:</w:t>
      </w:r>
    </w:p>
    <w:p w14:paraId="660F1EC1" w14:textId="77777777" w:rsidR="00B81A76" w:rsidRPr="00BE72B6" w:rsidRDefault="00B81A76" w:rsidP="004D7BBA">
      <w:pPr>
        <w:pStyle w:val="ListParagraph"/>
        <w:numPr>
          <w:ilvl w:val="1"/>
          <w:numId w:val="17"/>
        </w:numPr>
        <w:spacing w:line="240" w:lineRule="auto"/>
        <w:ind w:left="709" w:hanging="425"/>
        <w:rPr>
          <w:rFonts w:cs="Arial"/>
          <w:color w:val="000000"/>
          <w:sz w:val="20"/>
          <w:szCs w:val="20"/>
        </w:rPr>
      </w:pPr>
      <w:r w:rsidRPr="00BE72B6">
        <w:rPr>
          <w:rFonts w:cs="Arial"/>
          <w:color w:val="000000"/>
          <w:sz w:val="20"/>
          <w:szCs w:val="20"/>
        </w:rPr>
        <w:t>Адрес (-а) места осуществления деятельности организации-заявителя:</w:t>
      </w:r>
    </w:p>
    <w:p w14:paraId="6D1BB7B7" w14:textId="77777777" w:rsidR="00B81A76" w:rsidRPr="00BE72B6" w:rsidRDefault="00B81A76" w:rsidP="004D7BBA">
      <w:pPr>
        <w:pStyle w:val="ListParagraph"/>
        <w:numPr>
          <w:ilvl w:val="1"/>
          <w:numId w:val="17"/>
        </w:numPr>
        <w:spacing w:line="240" w:lineRule="auto"/>
        <w:ind w:left="709" w:hanging="425"/>
        <w:rPr>
          <w:rFonts w:cs="Arial"/>
          <w:color w:val="000000"/>
          <w:sz w:val="20"/>
          <w:szCs w:val="20"/>
        </w:rPr>
      </w:pPr>
      <w:r w:rsidRPr="00BE72B6">
        <w:rPr>
          <w:rFonts w:cs="Arial"/>
          <w:color w:val="000000"/>
          <w:sz w:val="20"/>
          <w:szCs w:val="20"/>
        </w:rPr>
        <w:t xml:space="preserve">Наименование организации-изготовителя: </w:t>
      </w:r>
    </w:p>
    <w:p w14:paraId="5B63CD02" w14:textId="77777777" w:rsidR="00B81A76" w:rsidRPr="00BE72B6" w:rsidRDefault="00B81A76" w:rsidP="004D7BBA">
      <w:pPr>
        <w:pStyle w:val="ListParagraph"/>
        <w:numPr>
          <w:ilvl w:val="1"/>
          <w:numId w:val="17"/>
        </w:numPr>
        <w:spacing w:line="240" w:lineRule="auto"/>
        <w:ind w:left="709" w:hanging="425"/>
        <w:rPr>
          <w:rFonts w:cs="Arial"/>
          <w:color w:val="000000"/>
          <w:sz w:val="20"/>
          <w:szCs w:val="20"/>
        </w:rPr>
      </w:pPr>
      <w:r w:rsidRPr="00BE72B6">
        <w:rPr>
          <w:rFonts w:cs="Arial"/>
          <w:color w:val="000000"/>
          <w:sz w:val="20"/>
          <w:szCs w:val="20"/>
        </w:rPr>
        <w:t>Адрес местонахождения организации-изготовителя:</w:t>
      </w:r>
    </w:p>
    <w:p w14:paraId="1EBCA45D" w14:textId="77777777" w:rsidR="00B81A76" w:rsidRPr="00BE72B6" w:rsidRDefault="00B81A76" w:rsidP="004D7BBA">
      <w:pPr>
        <w:pStyle w:val="ListParagraph"/>
        <w:numPr>
          <w:ilvl w:val="1"/>
          <w:numId w:val="17"/>
        </w:numPr>
        <w:spacing w:line="240" w:lineRule="auto"/>
        <w:ind w:left="709" w:hanging="425"/>
        <w:rPr>
          <w:rFonts w:cs="Arial"/>
          <w:color w:val="000000"/>
          <w:sz w:val="20"/>
          <w:szCs w:val="20"/>
        </w:rPr>
      </w:pPr>
      <w:r w:rsidRPr="00BE72B6">
        <w:rPr>
          <w:rFonts w:cs="Arial"/>
          <w:color w:val="000000"/>
          <w:sz w:val="20"/>
          <w:szCs w:val="20"/>
        </w:rPr>
        <w:t>Адрес (-а) места осуществления деятельности организации-изготовителя:</w:t>
      </w:r>
    </w:p>
    <w:p w14:paraId="45FA4712" w14:textId="77777777" w:rsidR="00B81A76" w:rsidRPr="00BE72B6" w:rsidRDefault="00B81A76" w:rsidP="004D7BBA">
      <w:pPr>
        <w:pStyle w:val="ListParagraph"/>
        <w:numPr>
          <w:ilvl w:val="1"/>
          <w:numId w:val="17"/>
        </w:numPr>
        <w:spacing w:line="240" w:lineRule="auto"/>
        <w:ind w:left="709" w:hanging="425"/>
        <w:rPr>
          <w:rFonts w:cs="Arial"/>
          <w:color w:val="000000"/>
          <w:sz w:val="20"/>
          <w:szCs w:val="20"/>
        </w:rPr>
      </w:pPr>
      <w:r w:rsidRPr="00BE72B6">
        <w:rPr>
          <w:rFonts w:cs="Arial"/>
          <w:color w:val="000000"/>
          <w:sz w:val="20"/>
          <w:szCs w:val="20"/>
        </w:rPr>
        <w:t xml:space="preserve">Наименование продукции и </w:t>
      </w:r>
      <w:bookmarkStart w:id="106" w:name="_Hlk493771195"/>
      <w:r w:rsidRPr="00BE72B6">
        <w:rPr>
          <w:rFonts w:cs="Arial"/>
          <w:color w:val="000000"/>
          <w:sz w:val="20"/>
          <w:szCs w:val="20"/>
        </w:rPr>
        <w:t>код (-ы) ТН ВЭД ЕАЭС</w:t>
      </w:r>
      <w:bookmarkEnd w:id="106"/>
      <w:r w:rsidRPr="00BE72B6">
        <w:rPr>
          <w:rFonts w:cs="Arial"/>
          <w:color w:val="000000"/>
          <w:sz w:val="20"/>
          <w:szCs w:val="20"/>
        </w:rPr>
        <w:t xml:space="preserve">: </w:t>
      </w:r>
    </w:p>
    <w:p w14:paraId="2D855BBA" w14:textId="77777777" w:rsidR="00B81A76" w:rsidRPr="00BE72B6" w:rsidRDefault="00B81A76" w:rsidP="004D7BBA">
      <w:pPr>
        <w:pStyle w:val="ListParagraph"/>
        <w:numPr>
          <w:ilvl w:val="1"/>
          <w:numId w:val="17"/>
        </w:numPr>
        <w:spacing w:line="240" w:lineRule="auto"/>
        <w:ind w:left="709" w:hanging="425"/>
        <w:rPr>
          <w:rFonts w:cs="Arial"/>
          <w:color w:val="000000"/>
          <w:sz w:val="20"/>
          <w:szCs w:val="20"/>
        </w:rPr>
      </w:pPr>
      <w:r w:rsidRPr="00BE72B6">
        <w:rPr>
          <w:rFonts w:cs="Arial"/>
          <w:color w:val="000000"/>
          <w:sz w:val="20"/>
          <w:szCs w:val="20"/>
        </w:rPr>
        <w:t>Наименование документа, по которому выпускается продукция: Продукция изготовлена в соответствии с требованиями технического (-их) регламента (-</w:t>
      </w:r>
      <w:proofErr w:type="spellStart"/>
      <w:r w:rsidRPr="00BE72B6">
        <w:rPr>
          <w:rFonts w:cs="Arial"/>
          <w:color w:val="000000"/>
          <w:sz w:val="20"/>
          <w:szCs w:val="20"/>
        </w:rPr>
        <w:t>ов</w:t>
      </w:r>
      <w:proofErr w:type="spellEnd"/>
      <w:r w:rsidRPr="00BE72B6">
        <w:rPr>
          <w:rFonts w:cs="Arial"/>
          <w:color w:val="000000"/>
          <w:sz w:val="20"/>
          <w:szCs w:val="20"/>
        </w:rPr>
        <w:t xml:space="preserve">) </w:t>
      </w:r>
    </w:p>
    <w:p w14:paraId="701CAE68" w14:textId="77777777" w:rsidR="003E4B34" w:rsidRPr="00BE72B6" w:rsidRDefault="003E4B34" w:rsidP="004D7BBA">
      <w:pPr>
        <w:pStyle w:val="ListParagraph"/>
        <w:numPr>
          <w:ilvl w:val="1"/>
          <w:numId w:val="17"/>
        </w:numPr>
        <w:pBdr>
          <w:bottom w:val="single" w:sz="6" w:space="1" w:color="auto"/>
        </w:pBdr>
        <w:spacing w:line="240" w:lineRule="auto"/>
        <w:ind w:left="709" w:hanging="425"/>
        <w:rPr>
          <w:rFonts w:cs="Arial"/>
          <w:color w:val="000000"/>
          <w:sz w:val="20"/>
          <w:szCs w:val="20"/>
        </w:rPr>
      </w:pPr>
      <w:r w:rsidRPr="00BE72B6">
        <w:rPr>
          <w:rFonts w:cs="Arial"/>
          <w:color w:val="000000"/>
          <w:sz w:val="20"/>
          <w:szCs w:val="20"/>
        </w:rPr>
        <w:t xml:space="preserve">Лица, ответственные за проведение анализа состояния производства, от изготовителя: </w:t>
      </w:r>
    </w:p>
    <w:p w14:paraId="175BC2B2" w14:textId="77777777" w:rsidR="003E4B34" w:rsidRPr="00BE72B6" w:rsidRDefault="003E4B34" w:rsidP="003E4B34">
      <w:pPr>
        <w:pBdr>
          <w:bottom w:val="single" w:sz="6" w:space="1" w:color="auto"/>
        </w:pBdr>
        <w:spacing w:line="240" w:lineRule="auto"/>
        <w:ind w:left="284"/>
        <w:rPr>
          <w:rFonts w:cs="Arial"/>
          <w:color w:val="000000"/>
          <w:sz w:val="20"/>
          <w:szCs w:val="20"/>
        </w:rPr>
      </w:pPr>
    </w:p>
    <w:p w14:paraId="3648E455" w14:textId="77777777" w:rsidR="003E4B34" w:rsidRPr="00BE72B6" w:rsidRDefault="003E4B34" w:rsidP="003E4B34">
      <w:pPr>
        <w:pStyle w:val="ListParagraph"/>
        <w:spacing w:line="240" w:lineRule="auto"/>
        <w:ind w:left="709"/>
        <w:jc w:val="center"/>
        <w:rPr>
          <w:rFonts w:cs="Arial"/>
          <w:color w:val="000000"/>
          <w:sz w:val="20"/>
          <w:szCs w:val="20"/>
          <w:vertAlign w:val="superscript"/>
        </w:rPr>
      </w:pPr>
      <w:r w:rsidRPr="00BE72B6">
        <w:rPr>
          <w:rFonts w:cs="Arial"/>
          <w:color w:val="000000"/>
          <w:sz w:val="20"/>
          <w:szCs w:val="20"/>
          <w:vertAlign w:val="superscript"/>
        </w:rPr>
        <w:t>Должность, Ф.И.О</w:t>
      </w:r>
    </w:p>
    <w:p w14:paraId="256C572A" w14:textId="77777777" w:rsidR="00B81A76" w:rsidRPr="00BE72B6" w:rsidRDefault="00B81A76" w:rsidP="00FC31DC">
      <w:pPr>
        <w:pStyle w:val="ListParagraph"/>
        <w:spacing w:line="240" w:lineRule="auto"/>
        <w:ind w:left="709"/>
        <w:rPr>
          <w:rFonts w:cs="Arial"/>
          <w:color w:val="000000"/>
          <w:sz w:val="20"/>
          <w:szCs w:val="20"/>
        </w:rPr>
      </w:pPr>
    </w:p>
    <w:p w14:paraId="4858A845" w14:textId="77777777" w:rsidR="00B81A76" w:rsidRPr="00BE72B6" w:rsidRDefault="00B81A76" w:rsidP="004D7BBA">
      <w:pPr>
        <w:pStyle w:val="ListParagraph"/>
        <w:numPr>
          <w:ilvl w:val="0"/>
          <w:numId w:val="17"/>
        </w:numPr>
        <w:spacing w:before="240" w:line="240" w:lineRule="auto"/>
        <w:jc w:val="center"/>
        <w:rPr>
          <w:rFonts w:cs="Arial"/>
          <w:b/>
          <w:color w:val="000000"/>
          <w:sz w:val="20"/>
          <w:szCs w:val="20"/>
        </w:rPr>
      </w:pPr>
      <w:r w:rsidRPr="00BE72B6">
        <w:rPr>
          <w:rFonts w:cs="Arial"/>
          <w:b/>
          <w:bCs/>
          <w:color w:val="000000"/>
          <w:sz w:val="20"/>
          <w:szCs w:val="20"/>
        </w:rPr>
        <w:t>ЦЕЛЬ ПРОВЕРКИ</w:t>
      </w:r>
      <w:r w:rsidRPr="00BE72B6">
        <w:rPr>
          <w:rFonts w:cs="Arial"/>
          <w:color w:val="000000"/>
          <w:sz w:val="20"/>
          <w:szCs w:val="20"/>
        </w:rPr>
        <w:t>:</w:t>
      </w:r>
    </w:p>
    <w:p w14:paraId="0C3C39E2" w14:textId="77777777" w:rsidR="00B81A76" w:rsidRPr="00BE72B6" w:rsidRDefault="00B81A76" w:rsidP="00FC31DC">
      <w:pPr>
        <w:pStyle w:val="ListParagraph"/>
        <w:spacing w:before="240" w:line="240" w:lineRule="auto"/>
        <w:ind w:left="360"/>
        <w:rPr>
          <w:rFonts w:cs="Arial"/>
          <w:b/>
          <w:color w:val="000000"/>
          <w:sz w:val="20"/>
          <w:szCs w:val="20"/>
        </w:rPr>
      </w:pPr>
    </w:p>
    <w:p w14:paraId="7D854C45" w14:textId="77777777" w:rsidR="00B81A76" w:rsidRPr="00BE72B6" w:rsidRDefault="00B81A76" w:rsidP="004D7BBA">
      <w:pPr>
        <w:pStyle w:val="ListParagraph"/>
        <w:numPr>
          <w:ilvl w:val="1"/>
          <w:numId w:val="17"/>
        </w:numPr>
        <w:spacing w:line="240" w:lineRule="auto"/>
        <w:ind w:left="709" w:hanging="425"/>
        <w:rPr>
          <w:rFonts w:cs="Arial"/>
          <w:color w:val="000000"/>
          <w:sz w:val="20"/>
          <w:szCs w:val="20"/>
        </w:rPr>
      </w:pPr>
      <w:r w:rsidRPr="00BE72B6">
        <w:rPr>
          <w:rFonts w:cs="Arial"/>
          <w:color w:val="000000"/>
          <w:sz w:val="20"/>
          <w:szCs w:val="20"/>
        </w:rPr>
        <w:t>Основная цель проверки: установление необходимых условий для выпуска продукции требованиям технического (-их) регламента (-</w:t>
      </w:r>
      <w:proofErr w:type="spellStart"/>
      <w:r w:rsidRPr="00BE72B6">
        <w:rPr>
          <w:rFonts w:cs="Arial"/>
          <w:color w:val="000000"/>
          <w:sz w:val="20"/>
          <w:szCs w:val="20"/>
        </w:rPr>
        <w:t>ов</w:t>
      </w:r>
      <w:proofErr w:type="spellEnd"/>
      <w:r w:rsidRPr="00BE72B6">
        <w:rPr>
          <w:rFonts w:cs="Arial"/>
          <w:color w:val="000000"/>
          <w:sz w:val="20"/>
          <w:szCs w:val="20"/>
        </w:rPr>
        <w:t>) ТС (ЕАЭС) _________________________________________________________________________________</w:t>
      </w:r>
    </w:p>
    <w:p w14:paraId="7DCBE39B" w14:textId="77777777" w:rsidR="00B81A76" w:rsidRPr="00BE72B6" w:rsidRDefault="00B81A76" w:rsidP="00FC31DC">
      <w:pPr>
        <w:tabs>
          <w:tab w:val="left" w:pos="6440"/>
          <w:tab w:val="left" w:pos="6808"/>
          <w:tab w:val="left" w:pos="7004"/>
          <w:tab w:val="left" w:pos="7304"/>
          <w:tab w:val="left" w:pos="7500"/>
        </w:tabs>
        <w:spacing w:line="240" w:lineRule="auto"/>
        <w:jc w:val="center"/>
        <w:rPr>
          <w:rFonts w:cs="Arial"/>
          <w:color w:val="000000"/>
          <w:sz w:val="20"/>
          <w:szCs w:val="20"/>
          <w:vertAlign w:val="superscript"/>
        </w:rPr>
      </w:pPr>
      <w:r w:rsidRPr="00BE72B6">
        <w:rPr>
          <w:rFonts w:cs="Arial"/>
          <w:color w:val="000000"/>
          <w:sz w:val="20"/>
          <w:szCs w:val="20"/>
          <w:vertAlign w:val="superscript"/>
        </w:rPr>
        <w:t>наименование ТР ТС (ЕАЭС)</w:t>
      </w:r>
    </w:p>
    <w:p w14:paraId="11E7AAEC" w14:textId="77777777" w:rsidR="003E4B34" w:rsidRPr="00BE72B6" w:rsidRDefault="003E4B34" w:rsidP="00500A19">
      <w:pPr>
        <w:tabs>
          <w:tab w:val="left" w:pos="6440"/>
          <w:tab w:val="left" w:pos="6808"/>
          <w:tab w:val="left" w:pos="7004"/>
          <w:tab w:val="left" w:pos="7304"/>
          <w:tab w:val="left" w:pos="7500"/>
        </w:tabs>
        <w:spacing w:line="240" w:lineRule="auto"/>
        <w:rPr>
          <w:rFonts w:cs="Arial"/>
          <w:color w:val="000000"/>
          <w:sz w:val="20"/>
          <w:szCs w:val="20"/>
          <w:vertAlign w:val="superscript"/>
        </w:rPr>
        <w:sectPr w:rsidR="003E4B34" w:rsidRPr="00BE72B6" w:rsidSect="001C3207">
          <w:footerReference w:type="default" r:id="rId15"/>
          <w:pgSz w:w="11906" w:h="16838" w:code="9"/>
          <w:pgMar w:top="539" w:right="709" w:bottom="1134" w:left="1418" w:header="709" w:footer="709" w:gutter="0"/>
          <w:cols w:space="708"/>
          <w:docGrid w:linePitch="360"/>
        </w:sectPr>
      </w:pPr>
    </w:p>
    <w:p w14:paraId="7F94CBB7" w14:textId="77777777" w:rsidR="00B81A76" w:rsidRPr="00BE72B6" w:rsidRDefault="00B81A76" w:rsidP="004D7BBA">
      <w:pPr>
        <w:pStyle w:val="ListParagraph"/>
        <w:keepNext/>
        <w:numPr>
          <w:ilvl w:val="0"/>
          <w:numId w:val="17"/>
        </w:numPr>
        <w:spacing w:line="240" w:lineRule="auto"/>
        <w:ind w:left="357" w:hanging="357"/>
        <w:jc w:val="center"/>
        <w:rPr>
          <w:rFonts w:cs="Arial"/>
          <w:b/>
          <w:bCs/>
          <w:color w:val="000000"/>
          <w:sz w:val="20"/>
          <w:szCs w:val="20"/>
        </w:rPr>
      </w:pPr>
      <w:r w:rsidRPr="00BE72B6">
        <w:rPr>
          <w:rFonts w:cs="Arial"/>
          <w:b/>
          <w:bCs/>
          <w:color w:val="000000"/>
          <w:sz w:val="20"/>
          <w:szCs w:val="20"/>
        </w:rPr>
        <w:lastRenderedPageBreak/>
        <w:t>ОБЪЕКТЫ ПРОВЕРКИ:</w:t>
      </w:r>
    </w:p>
    <w:tbl>
      <w:tblPr>
        <w:tblW w:w="15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2613"/>
        <w:gridCol w:w="7734"/>
        <w:gridCol w:w="1338"/>
        <w:gridCol w:w="1984"/>
        <w:gridCol w:w="1702"/>
      </w:tblGrid>
      <w:tr w:rsidR="00500A19" w:rsidRPr="00BE72B6" w14:paraId="6CC9A6CD" w14:textId="77777777" w:rsidTr="00804B56">
        <w:trPr>
          <w:trHeight w:val="262"/>
          <w:tblHeader/>
        </w:trPr>
        <w:tc>
          <w:tcPr>
            <w:tcW w:w="426" w:type="dxa"/>
            <w:tcBorders>
              <w:top w:val="single" w:sz="4" w:space="0" w:color="auto"/>
              <w:left w:val="single" w:sz="4" w:space="0" w:color="auto"/>
              <w:bottom w:val="single" w:sz="4" w:space="0" w:color="auto"/>
              <w:right w:val="single" w:sz="4" w:space="0" w:color="auto"/>
            </w:tcBorders>
            <w:vAlign w:val="center"/>
            <w:hideMark/>
          </w:tcPr>
          <w:p w14:paraId="0A581D3A" w14:textId="77777777" w:rsidR="00500A19" w:rsidRPr="00BE72B6" w:rsidRDefault="00500A19" w:rsidP="00500A19">
            <w:pPr>
              <w:numPr>
                <w:ilvl w:val="12"/>
                <w:numId w:val="0"/>
              </w:numPr>
              <w:spacing w:line="240" w:lineRule="auto"/>
              <w:jc w:val="center"/>
              <w:rPr>
                <w:rFonts w:cs="Arial"/>
                <w:bCs/>
                <w:sz w:val="20"/>
                <w:szCs w:val="20"/>
              </w:rPr>
            </w:pPr>
            <w:r w:rsidRPr="00BE72B6">
              <w:rPr>
                <w:rFonts w:cs="Arial"/>
                <w:bCs/>
                <w:sz w:val="20"/>
                <w:szCs w:val="20"/>
              </w:rPr>
              <w:t xml:space="preserve">№ </w:t>
            </w:r>
            <w:proofErr w:type="spellStart"/>
            <w:r w:rsidRPr="00BE72B6">
              <w:rPr>
                <w:rFonts w:cs="Arial"/>
                <w:bCs/>
                <w:sz w:val="20"/>
                <w:szCs w:val="20"/>
              </w:rPr>
              <w:t>п.п</w:t>
            </w:r>
            <w:proofErr w:type="spellEnd"/>
          </w:p>
        </w:tc>
        <w:tc>
          <w:tcPr>
            <w:tcW w:w="2613" w:type="dxa"/>
            <w:tcBorders>
              <w:top w:val="single" w:sz="4" w:space="0" w:color="auto"/>
              <w:left w:val="single" w:sz="4" w:space="0" w:color="auto"/>
              <w:bottom w:val="single" w:sz="4" w:space="0" w:color="auto"/>
              <w:right w:val="single" w:sz="4" w:space="0" w:color="auto"/>
            </w:tcBorders>
            <w:vAlign w:val="center"/>
            <w:hideMark/>
          </w:tcPr>
          <w:p w14:paraId="7165E35A" w14:textId="77777777" w:rsidR="00500A19" w:rsidRPr="00BE72B6" w:rsidRDefault="00500A19" w:rsidP="00500A19">
            <w:pPr>
              <w:numPr>
                <w:ilvl w:val="12"/>
                <w:numId w:val="0"/>
              </w:numPr>
              <w:spacing w:line="240" w:lineRule="auto"/>
              <w:jc w:val="center"/>
              <w:rPr>
                <w:rFonts w:cs="Arial"/>
                <w:b/>
                <w:bCs/>
                <w:sz w:val="20"/>
                <w:szCs w:val="20"/>
              </w:rPr>
            </w:pPr>
            <w:r w:rsidRPr="00BE72B6">
              <w:rPr>
                <w:rFonts w:cs="Arial"/>
                <w:bCs/>
                <w:sz w:val="20"/>
                <w:szCs w:val="20"/>
              </w:rPr>
              <w:t xml:space="preserve">Наименование </w:t>
            </w:r>
            <w:r w:rsidRPr="00BE72B6">
              <w:rPr>
                <w:rFonts w:cs="Arial"/>
                <w:bCs/>
                <w:sz w:val="20"/>
                <w:szCs w:val="20"/>
              </w:rPr>
              <w:br/>
              <w:t>объектов проверки</w:t>
            </w:r>
          </w:p>
        </w:tc>
        <w:tc>
          <w:tcPr>
            <w:tcW w:w="7734" w:type="dxa"/>
            <w:tcBorders>
              <w:top w:val="single" w:sz="4" w:space="0" w:color="auto"/>
              <w:left w:val="single" w:sz="4" w:space="0" w:color="auto"/>
              <w:bottom w:val="single" w:sz="4" w:space="0" w:color="auto"/>
              <w:right w:val="single" w:sz="4" w:space="0" w:color="auto"/>
            </w:tcBorders>
            <w:vAlign w:val="center"/>
            <w:hideMark/>
          </w:tcPr>
          <w:p w14:paraId="6CCFF71E" w14:textId="77777777" w:rsidR="00500A19" w:rsidRPr="00BE72B6" w:rsidRDefault="00500A19" w:rsidP="00500A19">
            <w:pPr>
              <w:spacing w:line="240" w:lineRule="auto"/>
              <w:jc w:val="center"/>
              <w:rPr>
                <w:rFonts w:cs="Arial"/>
                <w:bCs/>
                <w:sz w:val="20"/>
                <w:szCs w:val="20"/>
              </w:rPr>
            </w:pPr>
            <w:r w:rsidRPr="00BE72B6">
              <w:rPr>
                <w:rFonts w:cs="Arial"/>
                <w:bCs/>
                <w:sz w:val="20"/>
                <w:szCs w:val="20"/>
              </w:rPr>
              <w:t>Оцениваемый показатель</w:t>
            </w:r>
          </w:p>
        </w:tc>
        <w:tc>
          <w:tcPr>
            <w:tcW w:w="1338" w:type="dxa"/>
            <w:tcBorders>
              <w:top w:val="single" w:sz="4" w:space="0" w:color="auto"/>
              <w:left w:val="single" w:sz="4" w:space="0" w:color="auto"/>
              <w:bottom w:val="single" w:sz="4" w:space="0" w:color="auto"/>
              <w:right w:val="single" w:sz="4" w:space="0" w:color="auto"/>
            </w:tcBorders>
          </w:tcPr>
          <w:p w14:paraId="01482AD2" w14:textId="77777777" w:rsidR="00500A19" w:rsidRPr="00BE72B6" w:rsidRDefault="00500A19" w:rsidP="00500A19">
            <w:pPr>
              <w:spacing w:line="240" w:lineRule="auto"/>
              <w:jc w:val="center"/>
              <w:rPr>
                <w:rFonts w:cs="Arial"/>
                <w:bCs/>
                <w:sz w:val="20"/>
                <w:szCs w:val="20"/>
              </w:rPr>
            </w:pPr>
            <w:r w:rsidRPr="00BE72B6">
              <w:rPr>
                <w:rFonts w:cs="Arial"/>
                <w:bCs/>
                <w:sz w:val="20"/>
                <w:szCs w:val="20"/>
              </w:rPr>
              <w:t>Дата проведения анализа</w:t>
            </w:r>
          </w:p>
        </w:tc>
        <w:tc>
          <w:tcPr>
            <w:tcW w:w="1984" w:type="dxa"/>
            <w:tcBorders>
              <w:top w:val="single" w:sz="4" w:space="0" w:color="auto"/>
              <w:left w:val="single" w:sz="4" w:space="0" w:color="auto"/>
              <w:bottom w:val="single" w:sz="4" w:space="0" w:color="auto"/>
              <w:right w:val="single" w:sz="4" w:space="0" w:color="auto"/>
            </w:tcBorders>
          </w:tcPr>
          <w:p w14:paraId="489F6393" w14:textId="77777777" w:rsidR="00500A19" w:rsidRPr="00BE72B6" w:rsidRDefault="00500A19" w:rsidP="00500A19">
            <w:pPr>
              <w:spacing w:line="240" w:lineRule="auto"/>
              <w:jc w:val="center"/>
              <w:rPr>
                <w:rFonts w:cs="Arial"/>
                <w:bCs/>
                <w:sz w:val="20"/>
                <w:szCs w:val="20"/>
              </w:rPr>
            </w:pPr>
            <w:r w:rsidRPr="00BE72B6">
              <w:rPr>
                <w:rFonts w:cs="Arial"/>
                <w:bCs/>
                <w:sz w:val="20"/>
                <w:szCs w:val="20"/>
              </w:rPr>
              <w:t>Ответственный от органа по сертификации</w:t>
            </w:r>
          </w:p>
          <w:p w14:paraId="25BBDB77" w14:textId="77777777" w:rsidR="00804B56" w:rsidRPr="00BE72B6" w:rsidRDefault="00804B56" w:rsidP="00500A19">
            <w:pPr>
              <w:spacing w:line="240" w:lineRule="auto"/>
              <w:jc w:val="center"/>
              <w:rPr>
                <w:rFonts w:cs="Arial"/>
                <w:bCs/>
                <w:sz w:val="20"/>
                <w:szCs w:val="20"/>
              </w:rPr>
            </w:pPr>
            <w:r w:rsidRPr="00BE72B6">
              <w:rPr>
                <w:rFonts w:cs="Arial"/>
                <w:bCs/>
                <w:sz w:val="20"/>
                <w:szCs w:val="20"/>
              </w:rPr>
              <w:t>(должность, Ф.И.О)</w:t>
            </w:r>
          </w:p>
        </w:tc>
        <w:tc>
          <w:tcPr>
            <w:tcW w:w="1702" w:type="dxa"/>
            <w:tcBorders>
              <w:top w:val="single" w:sz="4" w:space="0" w:color="auto"/>
              <w:left w:val="single" w:sz="4" w:space="0" w:color="auto"/>
              <w:bottom w:val="single" w:sz="4" w:space="0" w:color="auto"/>
              <w:right w:val="single" w:sz="4" w:space="0" w:color="auto"/>
            </w:tcBorders>
          </w:tcPr>
          <w:p w14:paraId="32DF3A19" w14:textId="77777777" w:rsidR="00500A19" w:rsidRPr="00BE72B6" w:rsidRDefault="00500A19" w:rsidP="00500A19">
            <w:pPr>
              <w:spacing w:line="240" w:lineRule="auto"/>
              <w:jc w:val="center"/>
              <w:rPr>
                <w:rFonts w:cs="Arial"/>
                <w:bCs/>
                <w:sz w:val="20"/>
                <w:szCs w:val="20"/>
              </w:rPr>
            </w:pPr>
            <w:r w:rsidRPr="00BE72B6">
              <w:rPr>
                <w:rFonts w:cs="Arial"/>
                <w:bCs/>
                <w:sz w:val="20"/>
                <w:szCs w:val="20"/>
              </w:rPr>
              <w:t>Ответственный от изготовителя</w:t>
            </w:r>
          </w:p>
          <w:p w14:paraId="38C4B111" w14:textId="77777777" w:rsidR="00804B56" w:rsidRPr="00BE72B6" w:rsidRDefault="00804B56" w:rsidP="00500A19">
            <w:pPr>
              <w:spacing w:line="240" w:lineRule="auto"/>
              <w:jc w:val="center"/>
              <w:rPr>
                <w:rFonts w:cs="Arial"/>
                <w:bCs/>
                <w:sz w:val="20"/>
                <w:szCs w:val="20"/>
              </w:rPr>
            </w:pPr>
            <w:r w:rsidRPr="00BE72B6">
              <w:rPr>
                <w:rFonts w:cs="Arial"/>
                <w:bCs/>
                <w:sz w:val="20"/>
                <w:szCs w:val="20"/>
              </w:rPr>
              <w:t>(должность, Ф.И.О)</w:t>
            </w:r>
          </w:p>
        </w:tc>
      </w:tr>
      <w:tr w:rsidR="00500A19" w:rsidRPr="00BE72B6" w14:paraId="294B04B1" w14:textId="77777777" w:rsidTr="00804B56">
        <w:trPr>
          <w:trHeight w:val="504"/>
        </w:trPr>
        <w:tc>
          <w:tcPr>
            <w:tcW w:w="426" w:type="dxa"/>
            <w:tcBorders>
              <w:top w:val="single" w:sz="4" w:space="0" w:color="auto"/>
              <w:left w:val="single" w:sz="4" w:space="0" w:color="auto"/>
              <w:bottom w:val="single" w:sz="4" w:space="0" w:color="auto"/>
              <w:right w:val="single" w:sz="4" w:space="0" w:color="auto"/>
            </w:tcBorders>
            <w:vAlign w:val="center"/>
          </w:tcPr>
          <w:p w14:paraId="0F10E735" w14:textId="77777777" w:rsidR="00500A19" w:rsidRPr="00BE72B6" w:rsidRDefault="00500A19" w:rsidP="00500A19">
            <w:pPr>
              <w:spacing w:line="240" w:lineRule="auto"/>
              <w:jc w:val="center"/>
              <w:rPr>
                <w:rFonts w:cs="Arial"/>
                <w:sz w:val="20"/>
                <w:szCs w:val="20"/>
              </w:rPr>
            </w:pPr>
            <w:r w:rsidRPr="00BE72B6">
              <w:rPr>
                <w:rFonts w:cs="Arial"/>
                <w:sz w:val="20"/>
                <w:szCs w:val="20"/>
              </w:rPr>
              <w:t>1</w:t>
            </w:r>
          </w:p>
        </w:tc>
        <w:tc>
          <w:tcPr>
            <w:tcW w:w="2613" w:type="dxa"/>
            <w:tcBorders>
              <w:top w:val="single" w:sz="4" w:space="0" w:color="auto"/>
              <w:left w:val="single" w:sz="4" w:space="0" w:color="auto"/>
              <w:bottom w:val="single" w:sz="4" w:space="0" w:color="auto"/>
              <w:right w:val="single" w:sz="4" w:space="0" w:color="auto"/>
            </w:tcBorders>
            <w:vAlign w:val="center"/>
          </w:tcPr>
          <w:p w14:paraId="1682A2EA" w14:textId="77777777" w:rsidR="00500A19" w:rsidRPr="00BE72B6" w:rsidRDefault="00500A19" w:rsidP="00500A19">
            <w:pPr>
              <w:numPr>
                <w:ilvl w:val="12"/>
                <w:numId w:val="0"/>
              </w:numPr>
              <w:spacing w:line="240" w:lineRule="auto"/>
              <w:jc w:val="center"/>
              <w:rPr>
                <w:rFonts w:cs="Arial"/>
                <w:sz w:val="20"/>
                <w:szCs w:val="20"/>
              </w:rPr>
            </w:pPr>
            <w:r w:rsidRPr="00BE72B6">
              <w:rPr>
                <w:rFonts w:cs="Arial"/>
                <w:sz w:val="20"/>
                <w:szCs w:val="20"/>
              </w:rPr>
              <w:t>Проведение вступительного совещания</w:t>
            </w:r>
          </w:p>
        </w:tc>
        <w:tc>
          <w:tcPr>
            <w:tcW w:w="7734" w:type="dxa"/>
            <w:tcBorders>
              <w:top w:val="single" w:sz="4" w:space="0" w:color="auto"/>
              <w:left w:val="single" w:sz="4" w:space="0" w:color="auto"/>
              <w:bottom w:val="single" w:sz="4" w:space="0" w:color="auto"/>
              <w:right w:val="single" w:sz="4" w:space="0" w:color="auto"/>
            </w:tcBorders>
          </w:tcPr>
          <w:p w14:paraId="2CB0A980" w14:textId="77777777" w:rsidR="00500A19" w:rsidRPr="00BE72B6" w:rsidRDefault="00500A19" w:rsidP="004D7BBA">
            <w:pPr>
              <w:pStyle w:val="ListParagraph"/>
              <w:numPr>
                <w:ilvl w:val="1"/>
                <w:numId w:val="42"/>
              </w:numPr>
              <w:tabs>
                <w:tab w:val="left" w:pos="458"/>
              </w:tabs>
              <w:spacing w:line="240" w:lineRule="auto"/>
              <w:rPr>
                <w:rFonts w:cs="Arial"/>
                <w:sz w:val="20"/>
                <w:szCs w:val="20"/>
              </w:rPr>
            </w:pPr>
            <w:r w:rsidRPr="00BE72B6">
              <w:rPr>
                <w:rFonts w:cs="Arial"/>
                <w:sz w:val="20"/>
                <w:szCs w:val="20"/>
              </w:rPr>
              <w:t>Подтверждение согласия всех сторон относительно программы проведения анализа состояния производства;</w:t>
            </w:r>
          </w:p>
          <w:p w14:paraId="106359B6" w14:textId="77777777" w:rsidR="00500A19" w:rsidRPr="00BE72B6" w:rsidRDefault="00500A19" w:rsidP="004D7BBA">
            <w:pPr>
              <w:pStyle w:val="ListParagraph"/>
              <w:numPr>
                <w:ilvl w:val="1"/>
                <w:numId w:val="42"/>
              </w:numPr>
              <w:tabs>
                <w:tab w:val="left" w:pos="458"/>
              </w:tabs>
              <w:spacing w:line="240" w:lineRule="auto"/>
              <w:rPr>
                <w:rFonts w:cs="Arial"/>
                <w:sz w:val="20"/>
                <w:szCs w:val="20"/>
              </w:rPr>
            </w:pPr>
            <w:r w:rsidRPr="00BE72B6">
              <w:rPr>
                <w:rFonts w:cs="Arial"/>
                <w:sz w:val="20"/>
                <w:szCs w:val="20"/>
              </w:rPr>
              <w:t>Представление э</w:t>
            </w:r>
            <w:r w:rsidRPr="00BE72B6">
              <w:rPr>
                <w:rFonts w:cs="Arial"/>
                <w:color w:val="000000"/>
                <w:sz w:val="20"/>
                <w:szCs w:val="20"/>
              </w:rPr>
              <w:t>ксперта(-</w:t>
            </w:r>
            <w:proofErr w:type="spellStart"/>
            <w:r w:rsidRPr="00BE72B6">
              <w:rPr>
                <w:rFonts w:cs="Arial"/>
                <w:color w:val="000000"/>
                <w:sz w:val="20"/>
                <w:szCs w:val="20"/>
              </w:rPr>
              <w:t>ов</w:t>
            </w:r>
            <w:proofErr w:type="spellEnd"/>
            <w:r w:rsidRPr="00BE72B6">
              <w:rPr>
                <w:rFonts w:cs="Arial"/>
                <w:color w:val="000000"/>
                <w:sz w:val="20"/>
                <w:szCs w:val="20"/>
              </w:rPr>
              <w:t>), технического(-их) эксперта(-</w:t>
            </w:r>
            <w:proofErr w:type="spellStart"/>
            <w:r w:rsidRPr="00BE72B6">
              <w:rPr>
                <w:rFonts w:cs="Arial"/>
                <w:color w:val="000000"/>
                <w:sz w:val="20"/>
                <w:szCs w:val="20"/>
              </w:rPr>
              <w:t>ов</w:t>
            </w:r>
            <w:proofErr w:type="spellEnd"/>
            <w:r w:rsidRPr="00BE72B6">
              <w:rPr>
                <w:rFonts w:cs="Arial"/>
                <w:color w:val="000000"/>
                <w:sz w:val="20"/>
                <w:szCs w:val="20"/>
              </w:rPr>
              <w:t>)</w:t>
            </w:r>
          </w:p>
          <w:p w14:paraId="4E755629" w14:textId="77777777" w:rsidR="00500A19" w:rsidRPr="00BE72B6" w:rsidRDefault="00500A19" w:rsidP="004D7BBA">
            <w:pPr>
              <w:pStyle w:val="ListParagraph"/>
              <w:numPr>
                <w:ilvl w:val="1"/>
                <w:numId w:val="42"/>
              </w:numPr>
              <w:tabs>
                <w:tab w:val="left" w:pos="458"/>
              </w:tabs>
              <w:spacing w:line="240" w:lineRule="auto"/>
              <w:rPr>
                <w:rFonts w:cs="Arial"/>
                <w:sz w:val="20"/>
                <w:szCs w:val="20"/>
              </w:rPr>
            </w:pPr>
            <w:r w:rsidRPr="00BE72B6">
              <w:rPr>
                <w:rFonts w:cs="Arial"/>
                <w:sz w:val="20"/>
                <w:szCs w:val="20"/>
              </w:rPr>
              <w:t>Обеспечение уверенности в том, что все запланированные в рамках анализа мероприятия могут быть выполнены</w:t>
            </w:r>
          </w:p>
          <w:p w14:paraId="067741D5" w14:textId="77777777" w:rsidR="00500A19" w:rsidRPr="00BE72B6" w:rsidRDefault="00500A19" w:rsidP="004D7BBA">
            <w:pPr>
              <w:pStyle w:val="ListParagraph"/>
              <w:numPr>
                <w:ilvl w:val="1"/>
                <w:numId w:val="42"/>
              </w:numPr>
              <w:tabs>
                <w:tab w:val="left" w:pos="458"/>
              </w:tabs>
              <w:spacing w:line="240" w:lineRule="auto"/>
              <w:rPr>
                <w:rFonts w:cs="Arial"/>
                <w:sz w:val="20"/>
                <w:szCs w:val="20"/>
              </w:rPr>
            </w:pPr>
            <w:r w:rsidRPr="00BE72B6">
              <w:rPr>
                <w:rFonts w:cs="Arial"/>
                <w:sz w:val="20"/>
                <w:szCs w:val="20"/>
              </w:rPr>
              <w:t>Идентификация работников заявителя (изготовителя)</w:t>
            </w:r>
          </w:p>
          <w:p w14:paraId="2825412D" w14:textId="77777777" w:rsidR="00500A19" w:rsidRPr="00BE72B6" w:rsidRDefault="00500A19" w:rsidP="00500A19">
            <w:pPr>
              <w:tabs>
                <w:tab w:val="left" w:pos="458"/>
              </w:tabs>
              <w:spacing w:line="240" w:lineRule="auto"/>
              <w:rPr>
                <w:rFonts w:cs="Arial"/>
                <w:i/>
                <w:sz w:val="20"/>
                <w:szCs w:val="20"/>
              </w:rPr>
            </w:pPr>
            <w:r w:rsidRPr="00BE72B6">
              <w:rPr>
                <w:rFonts w:cs="Arial"/>
                <w:i/>
                <w:sz w:val="20"/>
                <w:szCs w:val="20"/>
              </w:rPr>
              <w:t>Примечание: Предварительное совещание проводят с руководством заявителя, изготовителя и, когда это возможно, с теми лицами, которые отвечают за проверяемые подразделения или процессы. В ходе такого совещания предоставляется возможность задать необходимые вопросы.</w:t>
            </w:r>
          </w:p>
        </w:tc>
        <w:tc>
          <w:tcPr>
            <w:tcW w:w="1338" w:type="dxa"/>
            <w:tcBorders>
              <w:top w:val="single" w:sz="4" w:space="0" w:color="auto"/>
              <w:left w:val="single" w:sz="4" w:space="0" w:color="auto"/>
              <w:bottom w:val="single" w:sz="4" w:space="0" w:color="auto"/>
              <w:right w:val="single" w:sz="4" w:space="0" w:color="auto"/>
            </w:tcBorders>
          </w:tcPr>
          <w:p w14:paraId="3842290D" w14:textId="77777777" w:rsidR="00500A19" w:rsidRPr="00BE72B6" w:rsidRDefault="00500A19" w:rsidP="00500A19">
            <w:pPr>
              <w:tabs>
                <w:tab w:val="left" w:pos="458"/>
              </w:tabs>
              <w:spacing w:line="240" w:lineRule="auto"/>
              <w:rPr>
                <w:rFonts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D2D990F" w14:textId="77777777" w:rsidR="00500A19" w:rsidRPr="00BE72B6" w:rsidRDefault="00500A19" w:rsidP="00500A19">
            <w:pPr>
              <w:tabs>
                <w:tab w:val="left" w:pos="458"/>
              </w:tabs>
              <w:spacing w:line="240" w:lineRule="auto"/>
              <w:rPr>
                <w:rFonts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3955BD46" w14:textId="77777777" w:rsidR="00500A19" w:rsidRPr="00BE72B6" w:rsidRDefault="00500A19" w:rsidP="00500A19">
            <w:pPr>
              <w:tabs>
                <w:tab w:val="left" w:pos="458"/>
              </w:tabs>
              <w:spacing w:line="240" w:lineRule="auto"/>
              <w:rPr>
                <w:rFonts w:cs="Arial"/>
                <w:sz w:val="20"/>
                <w:szCs w:val="20"/>
              </w:rPr>
            </w:pPr>
          </w:p>
        </w:tc>
      </w:tr>
      <w:tr w:rsidR="00500A19" w:rsidRPr="00BE72B6" w14:paraId="44873D28" w14:textId="77777777" w:rsidTr="00804B56">
        <w:trPr>
          <w:trHeight w:val="504"/>
        </w:trPr>
        <w:tc>
          <w:tcPr>
            <w:tcW w:w="426" w:type="dxa"/>
            <w:tcBorders>
              <w:top w:val="single" w:sz="4" w:space="0" w:color="auto"/>
              <w:left w:val="single" w:sz="4" w:space="0" w:color="auto"/>
              <w:bottom w:val="single" w:sz="4" w:space="0" w:color="auto"/>
              <w:right w:val="single" w:sz="4" w:space="0" w:color="auto"/>
            </w:tcBorders>
            <w:vAlign w:val="center"/>
          </w:tcPr>
          <w:p w14:paraId="3DFFC11C" w14:textId="77777777" w:rsidR="00500A19" w:rsidRPr="00BE72B6" w:rsidRDefault="00500A19" w:rsidP="00500A19">
            <w:pPr>
              <w:spacing w:line="240" w:lineRule="auto"/>
              <w:jc w:val="center"/>
              <w:rPr>
                <w:rFonts w:cs="Arial"/>
                <w:sz w:val="20"/>
                <w:szCs w:val="20"/>
              </w:rPr>
            </w:pPr>
            <w:r w:rsidRPr="00BE72B6">
              <w:rPr>
                <w:rFonts w:cs="Arial"/>
                <w:sz w:val="20"/>
                <w:szCs w:val="20"/>
              </w:rPr>
              <w:t>2</w:t>
            </w:r>
          </w:p>
        </w:tc>
        <w:tc>
          <w:tcPr>
            <w:tcW w:w="2613" w:type="dxa"/>
            <w:tcBorders>
              <w:top w:val="single" w:sz="4" w:space="0" w:color="auto"/>
              <w:left w:val="single" w:sz="4" w:space="0" w:color="auto"/>
              <w:bottom w:val="single" w:sz="4" w:space="0" w:color="auto"/>
              <w:right w:val="single" w:sz="4" w:space="0" w:color="auto"/>
            </w:tcBorders>
            <w:vAlign w:val="center"/>
            <w:hideMark/>
          </w:tcPr>
          <w:p w14:paraId="17A01B9A" w14:textId="77777777" w:rsidR="00500A19" w:rsidRPr="00BE72B6" w:rsidRDefault="00500A19" w:rsidP="00500A19">
            <w:pPr>
              <w:numPr>
                <w:ilvl w:val="12"/>
                <w:numId w:val="0"/>
              </w:numPr>
              <w:spacing w:line="240" w:lineRule="auto"/>
              <w:jc w:val="center"/>
              <w:rPr>
                <w:rFonts w:cs="Arial"/>
                <w:sz w:val="20"/>
                <w:szCs w:val="20"/>
              </w:rPr>
            </w:pPr>
            <w:r w:rsidRPr="00BE72B6">
              <w:rPr>
                <w:rFonts w:cs="Arial"/>
                <w:sz w:val="20"/>
                <w:szCs w:val="20"/>
              </w:rPr>
              <w:t xml:space="preserve">Идентификация </w:t>
            </w:r>
          </w:p>
          <w:p w14:paraId="744FA0E8" w14:textId="77777777" w:rsidR="00500A19" w:rsidRPr="00BE72B6" w:rsidRDefault="00500A19" w:rsidP="00500A19">
            <w:pPr>
              <w:numPr>
                <w:ilvl w:val="12"/>
                <w:numId w:val="0"/>
              </w:numPr>
              <w:spacing w:line="240" w:lineRule="auto"/>
              <w:jc w:val="center"/>
              <w:rPr>
                <w:rFonts w:cs="Arial"/>
                <w:sz w:val="20"/>
                <w:szCs w:val="20"/>
              </w:rPr>
            </w:pPr>
            <w:r w:rsidRPr="00BE72B6">
              <w:rPr>
                <w:rFonts w:cs="Arial"/>
                <w:sz w:val="20"/>
                <w:szCs w:val="20"/>
              </w:rPr>
              <w:t>изготовителя</w:t>
            </w:r>
          </w:p>
        </w:tc>
        <w:tc>
          <w:tcPr>
            <w:tcW w:w="7734" w:type="dxa"/>
            <w:tcBorders>
              <w:top w:val="single" w:sz="4" w:space="0" w:color="auto"/>
              <w:left w:val="single" w:sz="4" w:space="0" w:color="auto"/>
              <w:bottom w:val="single" w:sz="4" w:space="0" w:color="auto"/>
              <w:right w:val="single" w:sz="4" w:space="0" w:color="auto"/>
            </w:tcBorders>
            <w:hideMark/>
          </w:tcPr>
          <w:p w14:paraId="2DDCECCD" w14:textId="77777777" w:rsidR="00500A19" w:rsidRPr="00BE72B6" w:rsidRDefault="00500A19" w:rsidP="00500A19">
            <w:pPr>
              <w:tabs>
                <w:tab w:val="left" w:pos="458"/>
              </w:tabs>
              <w:spacing w:line="240" w:lineRule="auto"/>
              <w:rPr>
                <w:rFonts w:cs="Arial"/>
                <w:sz w:val="20"/>
                <w:szCs w:val="20"/>
              </w:rPr>
            </w:pPr>
            <w:r w:rsidRPr="00BE72B6">
              <w:rPr>
                <w:rFonts w:cs="Arial"/>
                <w:sz w:val="20"/>
                <w:szCs w:val="20"/>
              </w:rPr>
              <w:t>2.1. Сведения о государственной регистрации юридического или физического лица, зарегистрированного в качестве индивидуального предпринимателя</w:t>
            </w:r>
          </w:p>
          <w:p w14:paraId="0F754C84" w14:textId="77777777" w:rsidR="00500A19" w:rsidRPr="00BE72B6" w:rsidRDefault="00500A19" w:rsidP="00500A19">
            <w:pPr>
              <w:spacing w:line="240" w:lineRule="auto"/>
              <w:rPr>
                <w:rFonts w:cs="Arial"/>
                <w:i/>
                <w:sz w:val="20"/>
                <w:szCs w:val="20"/>
              </w:rPr>
            </w:pPr>
            <w:r w:rsidRPr="00BE72B6">
              <w:rPr>
                <w:rFonts w:cs="Arial"/>
                <w:i/>
                <w:sz w:val="20"/>
                <w:szCs w:val="20"/>
              </w:rPr>
              <w:t>Примечание: предоставить ИНН, ОГРН, иные документы подтверждающие государственную регистрацию.</w:t>
            </w:r>
          </w:p>
        </w:tc>
        <w:tc>
          <w:tcPr>
            <w:tcW w:w="1338" w:type="dxa"/>
            <w:tcBorders>
              <w:top w:val="single" w:sz="4" w:space="0" w:color="auto"/>
              <w:left w:val="single" w:sz="4" w:space="0" w:color="auto"/>
              <w:bottom w:val="single" w:sz="4" w:space="0" w:color="auto"/>
              <w:right w:val="single" w:sz="4" w:space="0" w:color="auto"/>
            </w:tcBorders>
          </w:tcPr>
          <w:p w14:paraId="220527D7" w14:textId="77777777" w:rsidR="00500A19" w:rsidRPr="00BE72B6" w:rsidRDefault="00500A19" w:rsidP="00500A19">
            <w:pPr>
              <w:tabs>
                <w:tab w:val="left" w:pos="458"/>
              </w:tabs>
              <w:spacing w:line="240" w:lineRule="auto"/>
              <w:rPr>
                <w:rFonts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AD62C50" w14:textId="77777777" w:rsidR="00500A19" w:rsidRPr="00BE72B6" w:rsidRDefault="00500A19" w:rsidP="00500A19">
            <w:pPr>
              <w:tabs>
                <w:tab w:val="left" w:pos="458"/>
              </w:tabs>
              <w:spacing w:line="240" w:lineRule="auto"/>
              <w:rPr>
                <w:rFonts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456EBE4C" w14:textId="77777777" w:rsidR="00500A19" w:rsidRPr="00BE72B6" w:rsidRDefault="00500A19" w:rsidP="00500A19">
            <w:pPr>
              <w:tabs>
                <w:tab w:val="left" w:pos="458"/>
              </w:tabs>
              <w:spacing w:line="240" w:lineRule="auto"/>
              <w:rPr>
                <w:rFonts w:cs="Arial"/>
                <w:sz w:val="20"/>
                <w:szCs w:val="20"/>
              </w:rPr>
            </w:pPr>
          </w:p>
        </w:tc>
      </w:tr>
      <w:tr w:rsidR="00500A19" w:rsidRPr="00BE72B6" w14:paraId="47F2F7D2" w14:textId="77777777" w:rsidTr="00804B56">
        <w:trPr>
          <w:trHeight w:val="1609"/>
        </w:trPr>
        <w:tc>
          <w:tcPr>
            <w:tcW w:w="426" w:type="dxa"/>
            <w:tcBorders>
              <w:top w:val="single" w:sz="4" w:space="0" w:color="auto"/>
              <w:left w:val="single" w:sz="4" w:space="0" w:color="auto"/>
              <w:bottom w:val="single" w:sz="4" w:space="0" w:color="auto"/>
              <w:right w:val="single" w:sz="4" w:space="0" w:color="auto"/>
            </w:tcBorders>
            <w:vAlign w:val="center"/>
          </w:tcPr>
          <w:p w14:paraId="1341EF51" w14:textId="77777777" w:rsidR="00500A19" w:rsidRPr="00BE72B6" w:rsidRDefault="00500A19" w:rsidP="00500A19">
            <w:pPr>
              <w:spacing w:line="240" w:lineRule="auto"/>
              <w:jc w:val="center"/>
              <w:rPr>
                <w:rFonts w:cs="Arial"/>
                <w:sz w:val="20"/>
                <w:szCs w:val="20"/>
              </w:rPr>
            </w:pPr>
            <w:r w:rsidRPr="00BE72B6">
              <w:rPr>
                <w:rFonts w:cs="Arial"/>
                <w:sz w:val="20"/>
                <w:szCs w:val="20"/>
              </w:rPr>
              <w:t>3</w:t>
            </w:r>
          </w:p>
        </w:tc>
        <w:tc>
          <w:tcPr>
            <w:tcW w:w="2613" w:type="dxa"/>
            <w:tcBorders>
              <w:top w:val="single" w:sz="4" w:space="0" w:color="auto"/>
              <w:left w:val="single" w:sz="4" w:space="0" w:color="auto"/>
              <w:bottom w:val="single" w:sz="4" w:space="0" w:color="auto"/>
              <w:right w:val="single" w:sz="4" w:space="0" w:color="auto"/>
            </w:tcBorders>
            <w:vAlign w:val="center"/>
            <w:hideMark/>
          </w:tcPr>
          <w:p w14:paraId="6386AA59" w14:textId="77777777" w:rsidR="00500A19" w:rsidRPr="00BE72B6" w:rsidRDefault="00500A19" w:rsidP="00500A19">
            <w:pPr>
              <w:numPr>
                <w:ilvl w:val="12"/>
                <w:numId w:val="0"/>
              </w:numPr>
              <w:spacing w:line="240" w:lineRule="auto"/>
              <w:jc w:val="center"/>
              <w:rPr>
                <w:rFonts w:cs="Arial"/>
                <w:sz w:val="20"/>
                <w:szCs w:val="20"/>
              </w:rPr>
            </w:pPr>
            <w:r w:rsidRPr="00BE72B6">
              <w:rPr>
                <w:rFonts w:cs="Arial"/>
                <w:sz w:val="20"/>
                <w:szCs w:val="20"/>
              </w:rPr>
              <w:t>Инфраструктура</w:t>
            </w:r>
          </w:p>
        </w:tc>
        <w:tc>
          <w:tcPr>
            <w:tcW w:w="7734" w:type="dxa"/>
            <w:tcBorders>
              <w:top w:val="single" w:sz="4" w:space="0" w:color="auto"/>
              <w:left w:val="single" w:sz="4" w:space="0" w:color="auto"/>
              <w:bottom w:val="single" w:sz="4" w:space="0" w:color="auto"/>
              <w:right w:val="single" w:sz="4" w:space="0" w:color="auto"/>
            </w:tcBorders>
            <w:hideMark/>
          </w:tcPr>
          <w:p w14:paraId="404213D0" w14:textId="77777777" w:rsidR="00500A19" w:rsidRPr="00BE72B6" w:rsidRDefault="00500A19" w:rsidP="004D7BBA">
            <w:pPr>
              <w:numPr>
                <w:ilvl w:val="0"/>
                <w:numId w:val="38"/>
              </w:numPr>
              <w:spacing w:line="240" w:lineRule="auto"/>
              <w:ind w:left="0" w:firstLine="0"/>
              <w:contextualSpacing w:val="0"/>
              <w:rPr>
                <w:rFonts w:cs="Arial"/>
                <w:sz w:val="20"/>
                <w:szCs w:val="20"/>
              </w:rPr>
            </w:pPr>
            <w:r w:rsidRPr="00BE72B6">
              <w:rPr>
                <w:rFonts w:cs="Arial"/>
                <w:sz w:val="20"/>
                <w:szCs w:val="20"/>
              </w:rPr>
              <w:t>Общая площадь предприятия</w:t>
            </w:r>
          </w:p>
          <w:p w14:paraId="41FEF997" w14:textId="77777777" w:rsidR="00500A19" w:rsidRPr="00BE72B6" w:rsidRDefault="00500A19" w:rsidP="004D7BBA">
            <w:pPr>
              <w:numPr>
                <w:ilvl w:val="0"/>
                <w:numId w:val="38"/>
              </w:numPr>
              <w:spacing w:line="240" w:lineRule="auto"/>
              <w:ind w:left="0" w:firstLine="0"/>
              <w:contextualSpacing w:val="0"/>
              <w:rPr>
                <w:rFonts w:cs="Arial"/>
                <w:sz w:val="20"/>
                <w:szCs w:val="20"/>
              </w:rPr>
            </w:pPr>
            <w:r w:rsidRPr="00BE72B6">
              <w:rPr>
                <w:rFonts w:cs="Arial"/>
                <w:sz w:val="20"/>
                <w:szCs w:val="20"/>
              </w:rPr>
              <w:t>Площадь административных зданий</w:t>
            </w:r>
          </w:p>
          <w:p w14:paraId="6DB9E653" w14:textId="77777777" w:rsidR="00500A19" w:rsidRPr="00BE72B6" w:rsidRDefault="00500A19" w:rsidP="004D7BBA">
            <w:pPr>
              <w:numPr>
                <w:ilvl w:val="0"/>
                <w:numId w:val="38"/>
              </w:numPr>
              <w:spacing w:line="240" w:lineRule="auto"/>
              <w:ind w:left="0" w:firstLine="0"/>
              <w:contextualSpacing w:val="0"/>
              <w:rPr>
                <w:rFonts w:cs="Arial"/>
                <w:sz w:val="20"/>
                <w:szCs w:val="20"/>
              </w:rPr>
            </w:pPr>
            <w:r w:rsidRPr="00BE72B6">
              <w:rPr>
                <w:rFonts w:cs="Arial"/>
                <w:sz w:val="20"/>
                <w:szCs w:val="20"/>
              </w:rPr>
              <w:t>Площадь производственных зданий</w:t>
            </w:r>
          </w:p>
          <w:p w14:paraId="0FC60181" w14:textId="77777777" w:rsidR="00500A19" w:rsidRPr="00BE72B6" w:rsidRDefault="00500A19" w:rsidP="004D7BBA">
            <w:pPr>
              <w:numPr>
                <w:ilvl w:val="0"/>
                <w:numId w:val="38"/>
              </w:numPr>
              <w:spacing w:line="240" w:lineRule="auto"/>
              <w:ind w:left="0" w:firstLine="0"/>
              <w:contextualSpacing w:val="0"/>
              <w:rPr>
                <w:rFonts w:cs="Arial"/>
                <w:sz w:val="20"/>
                <w:szCs w:val="20"/>
              </w:rPr>
            </w:pPr>
            <w:r w:rsidRPr="00BE72B6">
              <w:rPr>
                <w:rFonts w:cs="Arial"/>
                <w:sz w:val="20"/>
                <w:szCs w:val="20"/>
              </w:rPr>
              <w:t xml:space="preserve">Площадь складских  помещений </w:t>
            </w:r>
          </w:p>
          <w:p w14:paraId="3A347560" w14:textId="77777777" w:rsidR="00500A19" w:rsidRPr="00BE72B6" w:rsidRDefault="00500A19" w:rsidP="004D7BBA">
            <w:pPr>
              <w:numPr>
                <w:ilvl w:val="0"/>
                <w:numId w:val="38"/>
              </w:numPr>
              <w:spacing w:line="240" w:lineRule="auto"/>
              <w:ind w:left="0" w:firstLine="0"/>
              <w:contextualSpacing w:val="0"/>
              <w:rPr>
                <w:rFonts w:cs="Arial"/>
                <w:sz w:val="20"/>
                <w:szCs w:val="20"/>
              </w:rPr>
            </w:pPr>
            <w:r w:rsidRPr="00BE72B6">
              <w:rPr>
                <w:rFonts w:cs="Arial"/>
                <w:sz w:val="20"/>
                <w:szCs w:val="20"/>
              </w:rPr>
              <w:t>Площадь испытательных лабораторий при наличии</w:t>
            </w:r>
          </w:p>
          <w:p w14:paraId="0987B09B" w14:textId="77777777" w:rsidR="00500A19" w:rsidRPr="00BE72B6" w:rsidRDefault="00500A19" w:rsidP="004D7BBA">
            <w:pPr>
              <w:numPr>
                <w:ilvl w:val="0"/>
                <w:numId w:val="38"/>
              </w:numPr>
              <w:spacing w:line="240" w:lineRule="auto"/>
              <w:ind w:left="0" w:firstLine="0"/>
              <w:contextualSpacing w:val="0"/>
              <w:rPr>
                <w:rFonts w:cs="Arial"/>
                <w:sz w:val="20"/>
                <w:szCs w:val="20"/>
              </w:rPr>
            </w:pPr>
            <w:r w:rsidRPr="00BE72B6">
              <w:rPr>
                <w:rFonts w:cs="Arial"/>
                <w:sz w:val="20"/>
                <w:szCs w:val="20"/>
              </w:rPr>
              <w:t>Площадь открытых производственных и складских площадок</w:t>
            </w:r>
          </w:p>
          <w:p w14:paraId="358EDDC9" w14:textId="77777777" w:rsidR="00500A19" w:rsidRPr="00BE72B6" w:rsidRDefault="00500A19" w:rsidP="004D7BBA">
            <w:pPr>
              <w:numPr>
                <w:ilvl w:val="0"/>
                <w:numId w:val="38"/>
              </w:numPr>
              <w:spacing w:line="240" w:lineRule="auto"/>
              <w:ind w:left="0" w:firstLine="0"/>
              <w:contextualSpacing w:val="0"/>
              <w:rPr>
                <w:rFonts w:cs="Arial"/>
                <w:sz w:val="20"/>
                <w:szCs w:val="20"/>
              </w:rPr>
            </w:pPr>
            <w:r w:rsidRPr="00BE72B6">
              <w:rPr>
                <w:rFonts w:cs="Arial"/>
                <w:sz w:val="20"/>
                <w:szCs w:val="20"/>
              </w:rPr>
              <w:t>Количество (компьютеров) вычислительной техники</w:t>
            </w:r>
          </w:p>
          <w:p w14:paraId="44DF39B1" w14:textId="77777777" w:rsidR="00500A19" w:rsidRPr="00BE72B6" w:rsidRDefault="00500A19" w:rsidP="004D7BBA">
            <w:pPr>
              <w:numPr>
                <w:ilvl w:val="0"/>
                <w:numId w:val="38"/>
              </w:numPr>
              <w:spacing w:line="240" w:lineRule="auto"/>
              <w:ind w:left="0" w:firstLine="0"/>
              <w:contextualSpacing w:val="0"/>
              <w:rPr>
                <w:rFonts w:cs="Arial"/>
                <w:sz w:val="20"/>
                <w:szCs w:val="20"/>
              </w:rPr>
            </w:pPr>
            <w:r w:rsidRPr="00BE72B6">
              <w:rPr>
                <w:rFonts w:cs="Arial"/>
                <w:sz w:val="20"/>
                <w:szCs w:val="20"/>
              </w:rPr>
              <w:t>Количество и наименования производственных линий и промышленных станков</w:t>
            </w:r>
          </w:p>
          <w:p w14:paraId="42B514B1" w14:textId="77777777" w:rsidR="00500A19" w:rsidRPr="00BE72B6" w:rsidRDefault="00500A19" w:rsidP="004D7BBA">
            <w:pPr>
              <w:numPr>
                <w:ilvl w:val="0"/>
                <w:numId w:val="38"/>
              </w:numPr>
              <w:spacing w:line="240" w:lineRule="auto"/>
              <w:ind w:left="0" w:firstLine="0"/>
              <w:contextualSpacing w:val="0"/>
              <w:rPr>
                <w:rFonts w:cs="Arial"/>
                <w:sz w:val="20"/>
                <w:szCs w:val="20"/>
              </w:rPr>
            </w:pPr>
            <w:r w:rsidRPr="00BE72B6">
              <w:rPr>
                <w:rFonts w:cs="Arial"/>
                <w:sz w:val="20"/>
                <w:szCs w:val="20"/>
              </w:rPr>
              <w:t>Количество автотранспорта включая подъемные механизмы и т.д.</w:t>
            </w:r>
          </w:p>
          <w:p w14:paraId="37E79887" w14:textId="77777777" w:rsidR="00500A19" w:rsidRPr="00BE72B6" w:rsidRDefault="00500A19" w:rsidP="004D7BBA">
            <w:pPr>
              <w:numPr>
                <w:ilvl w:val="0"/>
                <w:numId w:val="38"/>
              </w:numPr>
              <w:spacing w:line="240" w:lineRule="auto"/>
              <w:ind w:left="0" w:firstLine="0"/>
              <w:contextualSpacing w:val="0"/>
              <w:rPr>
                <w:rFonts w:cs="Arial"/>
                <w:sz w:val="20"/>
                <w:szCs w:val="20"/>
              </w:rPr>
            </w:pPr>
            <w:r w:rsidRPr="00BE72B6">
              <w:rPr>
                <w:rFonts w:cs="Arial"/>
                <w:sz w:val="20"/>
                <w:szCs w:val="20"/>
              </w:rPr>
              <w:t>Количество и название вспомогательных служб</w:t>
            </w:r>
          </w:p>
          <w:p w14:paraId="4AD33ECC" w14:textId="77777777" w:rsidR="00500A19" w:rsidRPr="00BE72B6" w:rsidRDefault="00500A19" w:rsidP="004D7BBA">
            <w:pPr>
              <w:numPr>
                <w:ilvl w:val="0"/>
                <w:numId w:val="38"/>
              </w:numPr>
              <w:spacing w:line="240" w:lineRule="auto"/>
              <w:ind w:left="0" w:firstLine="0"/>
              <w:contextualSpacing w:val="0"/>
              <w:rPr>
                <w:rFonts w:cs="Arial"/>
                <w:sz w:val="20"/>
                <w:szCs w:val="20"/>
              </w:rPr>
            </w:pPr>
            <w:r w:rsidRPr="00BE72B6">
              <w:rPr>
                <w:rFonts w:cs="Arial"/>
                <w:sz w:val="20"/>
                <w:szCs w:val="20"/>
              </w:rPr>
              <w:t>Количество субподрядчиков</w:t>
            </w:r>
          </w:p>
          <w:p w14:paraId="251CE417" w14:textId="77777777" w:rsidR="00500A19" w:rsidRPr="00BE72B6" w:rsidRDefault="00500A19" w:rsidP="00500A19">
            <w:pPr>
              <w:spacing w:line="240" w:lineRule="auto"/>
              <w:rPr>
                <w:rFonts w:cs="Arial"/>
                <w:i/>
                <w:sz w:val="20"/>
                <w:szCs w:val="20"/>
              </w:rPr>
            </w:pPr>
            <w:r w:rsidRPr="00BE72B6">
              <w:rPr>
                <w:rFonts w:cs="Arial"/>
                <w:i/>
                <w:sz w:val="20"/>
                <w:szCs w:val="20"/>
              </w:rPr>
              <w:t>Примечание: лицо, ответственное за проведение АСП со стороны изготовителя, демонстрирует наличие средств, указанных в документах.</w:t>
            </w:r>
          </w:p>
        </w:tc>
        <w:tc>
          <w:tcPr>
            <w:tcW w:w="1338" w:type="dxa"/>
            <w:tcBorders>
              <w:top w:val="single" w:sz="4" w:space="0" w:color="auto"/>
              <w:left w:val="single" w:sz="4" w:space="0" w:color="auto"/>
              <w:bottom w:val="single" w:sz="4" w:space="0" w:color="auto"/>
              <w:right w:val="single" w:sz="4" w:space="0" w:color="auto"/>
            </w:tcBorders>
          </w:tcPr>
          <w:p w14:paraId="606700DF" w14:textId="77777777" w:rsidR="00500A19" w:rsidRPr="00BE72B6" w:rsidRDefault="00500A19" w:rsidP="00500A19">
            <w:pPr>
              <w:spacing w:line="240" w:lineRule="auto"/>
              <w:contextualSpacing w:val="0"/>
              <w:rPr>
                <w:rFonts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A9965E4" w14:textId="77777777" w:rsidR="00500A19" w:rsidRPr="00BE72B6" w:rsidRDefault="00500A19" w:rsidP="00500A19">
            <w:pPr>
              <w:spacing w:line="240" w:lineRule="auto"/>
              <w:contextualSpacing w:val="0"/>
              <w:rPr>
                <w:rFonts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19E6D7D6" w14:textId="77777777" w:rsidR="00500A19" w:rsidRPr="00BE72B6" w:rsidRDefault="00500A19" w:rsidP="00500A19">
            <w:pPr>
              <w:spacing w:line="240" w:lineRule="auto"/>
              <w:contextualSpacing w:val="0"/>
              <w:rPr>
                <w:rFonts w:cs="Arial"/>
                <w:sz w:val="20"/>
                <w:szCs w:val="20"/>
              </w:rPr>
            </w:pPr>
          </w:p>
        </w:tc>
      </w:tr>
      <w:tr w:rsidR="00500A19" w:rsidRPr="00BE72B6" w14:paraId="60518004" w14:textId="77777777" w:rsidTr="00804B56">
        <w:trPr>
          <w:trHeight w:val="298"/>
        </w:trPr>
        <w:tc>
          <w:tcPr>
            <w:tcW w:w="426" w:type="dxa"/>
            <w:vMerge w:val="restart"/>
            <w:tcBorders>
              <w:top w:val="single" w:sz="4" w:space="0" w:color="auto"/>
              <w:left w:val="single" w:sz="4" w:space="0" w:color="auto"/>
              <w:right w:val="single" w:sz="4" w:space="0" w:color="auto"/>
            </w:tcBorders>
            <w:vAlign w:val="center"/>
          </w:tcPr>
          <w:p w14:paraId="4F1A0D47" w14:textId="77777777" w:rsidR="00500A19" w:rsidRPr="00BE72B6" w:rsidRDefault="00500A19" w:rsidP="00500A19">
            <w:pPr>
              <w:spacing w:line="240" w:lineRule="auto"/>
              <w:jc w:val="center"/>
              <w:rPr>
                <w:rFonts w:cs="Arial"/>
                <w:sz w:val="20"/>
                <w:szCs w:val="20"/>
              </w:rPr>
            </w:pPr>
          </w:p>
          <w:p w14:paraId="357C3C67" w14:textId="77777777" w:rsidR="00500A19" w:rsidRPr="00BE72B6" w:rsidRDefault="00500A19" w:rsidP="00500A19">
            <w:pPr>
              <w:spacing w:line="240" w:lineRule="auto"/>
              <w:jc w:val="center"/>
              <w:rPr>
                <w:rFonts w:cs="Arial"/>
                <w:sz w:val="20"/>
                <w:szCs w:val="20"/>
              </w:rPr>
            </w:pPr>
            <w:r w:rsidRPr="00BE72B6">
              <w:rPr>
                <w:rFonts w:cs="Arial"/>
                <w:sz w:val="20"/>
                <w:szCs w:val="20"/>
              </w:rPr>
              <w:t>4</w:t>
            </w:r>
          </w:p>
        </w:tc>
        <w:tc>
          <w:tcPr>
            <w:tcW w:w="2613" w:type="dxa"/>
            <w:vMerge w:val="restart"/>
            <w:tcBorders>
              <w:top w:val="single" w:sz="4" w:space="0" w:color="auto"/>
              <w:left w:val="single" w:sz="4" w:space="0" w:color="auto"/>
              <w:right w:val="single" w:sz="4" w:space="0" w:color="auto"/>
            </w:tcBorders>
            <w:vAlign w:val="center"/>
            <w:hideMark/>
          </w:tcPr>
          <w:p w14:paraId="7A260C90" w14:textId="77777777" w:rsidR="00500A19" w:rsidRPr="00BE72B6" w:rsidRDefault="00500A19" w:rsidP="00500A19">
            <w:pPr>
              <w:numPr>
                <w:ilvl w:val="12"/>
                <w:numId w:val="0"/>
              </w:numPr>
              <w:spacing w:line="240" w:lineRule="auto"/>
              <w:jc w:val="center"/>
              <w:rPr>
                <w:rFonts w:cs="Arial"/>
                <w:sz w:val="20"/>
                <w:szCs w:val="20"/>
              </w:rPr>
            </w:pPr>
            <w:r w:rsidRPr="00BE72B6">
              <w:rPr>
                <w:rFonts w:cs="Arial"/>
                <w:sz w:val="20"/>
                <w:szCs w:val="20"/>
              </w:rPr>
              <w:t>Документация</w:t>
            </w:r>
          </w:p>
        </w:tc>
        <w:tc>
          <w:tcPr>
            <w:tcW w:w="7734" w:type="dxa"/>
            <w:tcBorders>
              <w:top w:val="single" w:sz="4" w:space="0" w:color="auto"/>
              <w:left w:val="single" w:sz="4" w:space="0" w:color="auto"/>
              <w:bottom w:val="single" w:sz="4" w:space="0" w:color="auto"/>
              <w:right w:val="single" w:sz="4" w:space="0" w:color="auto"/>
            </w:tcBorders>
            <w:hideMark/>
          </w:tcPr>
          <w:p w14:paraId="20BCE5A7" w14:textId="77777777" w:rsidR="00500A19" w:rsidRPr="00BE72B6" w:rsidRDefault="00500A19" w:rsidP="00500A19">
            <w:pPr>
              <w:spacing w:line="240" w:lineRule="auto"/>
              <w:rPr>
                <w:rFonts w:cs="Arial"/>
                <w:sz w:val="20"/>
                <w:szCs w:val="20"/>
              </w:rPr>
            </w:pPr>
            <w:r w:rsidRPr="00BE72B6">
              <w:rPr>
                <w:rFonts w:cs="Arial"/>
                <w:sz w:val="20"/>
                <w:szCs w:val="20"/>
              </w:rPr>
              <w:t>4.1 Документы и записи, требуемые техническим регламентом в отношении сертифицируемой продукции или процесса ее изготовления</w:t>
            </w:r>
          </w:p>
          <w:p w14:paraId="09C2FC88" w14:textId="77777777" w:rsidR="00500A19" w:rsidRPr="00BE72B6" w:rsidRDefault="00500A19" w:rsidP="00500A19">
            <w:pPr>
              <w:spacing w:line="240" w:lineRule="auto"/>
              <w:rPr>
                <w:rFonts w:cs="Arial"/>
                <w:i/>
                <w:sz w:val="20"/>
                <w:szCs w:val="20"/>
              </w:rPr>
            </w:pPr>
            <w:r w:rsidRPr="00BE72B6">
              <w:rPr>
                <w:rFonts w:cs="Arial"/>
                <w:i/>
                <w:sz w:val="20"/>
                <w:szCs w:val="20"/>
              </w:rPr>
              <w:t>Примечание: информация предоставляется при подаче заявки, также может быть предоставлена заявителем</w:t>
            </w:r>
            <w:r w:rsidR="00F5165F" w:rsidRPr="00BE72B6">
              <w:rPr>
                <w:rFonts w:cs="Arial"/>
                <w:i/>
                <w:sz w:val="20"/>
                <w:szCs w:val="20"/>
              </w:rPr>
              <w:t xml:space="preserve"> дополнительно</w:t>
            </w:r>
            <w:r w:rsidRPr="00BE72B6">
              <w:rPr>
                <w:rFonts w:cs="Arial"/>
                <w:i/>
                <w:sz w:val="20"/>
                <w:szCs w:val="20"/>
              </w:rPr>
              <w:t>.</w:t>
            </w:r>
          </w:p>
          <w:p w14:paraId="185E9E1D" w14:textId="77777777" w:rsidR="00F5165F" w:rsidRPr="00BE72B6" w:rsidRDefault="00F5165F" w:rsidP="00500A19">
            <w:pPr>
              <w:spacing w:line="240" w:lineRule="auto"/>
              <w:rPr>
                <w:rFonts w:cs="Arial"/>
                <w:i/>
                <w:sz w:val="20"/>
                <w:szCs w:val="20"/>
              </w:rPr>
            </w:pPr>
          </w:p>
        </w:tc>
        <w:tc>
          <w:tcPr>
            <w:tcW w:w="1338" w:type="dxa"/>
            <w:tcBorders>
              <w:top w:val="single" w:sz="4" w:space="0" w:color="auto"/>
              <w:left w:val="single" w:sz="4" w:space="0" w:color="auto"/>
              <w:bottom w:val="single" w:sz="4" w:space="0" w:color="auto"/>
              <w:right w:val="single" w:sz="4" w:space="0" w:color="auto"/>
            </w:tcBorders>
          </w:tcPr>
          <w:p w14:paraId="00E47490"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7586A5D"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5F55883" w14:textId="77777777" w:rsidR="00500A19" w:rsidRPr="00BE72B6" w:rsidRDefault="00500A19" w:rsidP="00500A19">
            <w:pPr>
              <w:spacing w:line="240" w:lineRule="auto"/>
              <w:rPr>
                <w:rFonts w:cs="Arial"/>
                <w:sz w:val="20"/>
                <w:szCs w:val="20"/>
              </w:rPr>
            </w:pPr>
          </w:p>
        </w:tc>
      </w:tr>
      <w:tr w:rsidR="00500A19" w:rsidRPr="00BE72B6" w14:paraId="75EDA7A2" w14:textId="77777777" w:rsidTr="00804B56">
        <w:trPr>
          <w:trHeight w:val="70"/>
        </w:trPr>
        <w:tc>
          <w:tcPr>
            <w:tcW w:w="426" w:type="dxa"/>
            <w:vMerge/>
            <w:tcBorders>
              <w:left w:val="single" w:sz="4" w:space="0" w:color="auto"/>
              <w:right w:val="single" w:sz="4" w:space="0" w:color="auto"/>
            </w:tcBorders>
            <w:vAlign w:val="center"/>
          </w:tcPr>
          <w:p w14:paraId="31A8FEFB" w14:textId="77777777" w:rsidR="00500A19" w:rsidRPr="00BE72B6" w:rsidRDefault="00500A19" w:rsidP="00500A19">
            <w:pPr>
              <w:spacing w:line="240" w:lineRule="auto"/>
              <w:jc w:val="center"/>
              <w:rPr>
                <w:rFonts w:cs="Arial"/>
                <w:sz w:val="20"/>
                <w:szCs w:val="20"/>
              </w:rPr>
            </w:pPr>
          </w:p>
        </w:tc>
        <w:tc>
          <w:tcPr>
            <w:tcW w:w="2613" w:type="dxa"/>
            <w:vMerge/>
            <w:tcBorders>
              <w:left w:val="single" w:sz="4" w:space="0" w:color="auto"/>
              <w:right w:val="single" w:sz="4" w:space="0" w:color="auto"/>
            </w:tcBorders>
            <w:vAlign w:val="center"/>
            <w:hideMark/>
          </w:tcPr>
          <w:p w14:paraId="3B4AC1BE" w14:textId="77777777" w:rsidR="00500A19" w:rsidRPr="00BE72B6" w:rsidRDefault="00500A19" w:rsidP="00500A19">
            <w:pPr>
              <w:spacing w:line="240" w:lineRule="auto"/>
              <w:rPr>
                <w:rFonts w:cs="Arial"/>
                <w:sz w:val="20"/>
                <w:szCs w:val="20"/>
              </w:rPr>
            </w:pPr>
          </w:p>
        </w:tc>
        <w:tc>
          <w:tcPr>
            <w:tcW w:w="7734" w:type="dxa"/>
            <w:tcBorders>
              <w:top w:val="single" w:sz="4" w:space="0" w:color="auto"/>
              <w:left w:val="single" w:sz="4" w:space="0" w:color="auto"/>
              <w:bottom w:val="single" w:sz="4" w:space="0" w:color="auto"/>
              <w:right w:val="single" w:sz="4" w:space="0" w:color="auto"/>
            </w:tcBorders>
            <w:hideMark/>
          </w:tcPr>
          <w:p w14:paraId="3DF778B4" w14:textId="77777777" w:rsidR="00500A19" w:rsidRPr="00BE72B6" w:rsidRDefault="00500A19" w:rsidP="00500A19">
            <w:pPr>
              <w:spacing w:line="240" w:lineRule="auto"/>
              <w:rPr>
                <w:rFonts w:cs="Arial"/>
                <w:sz w:val="20"/>
                <w:szCs w:val="20"/>
              </w:rPr>
            </w:pPr>
            <w:r w:rsidRPr="00BE72B6">
              <w:rPr>
                <w:rFonts w:cs="Arial"/>
                <w:sz w:val="20"/>
                <w:szCs w:val="20"/>
              </w:rPr>
              <w:t>4.2 Документы и записи необходимые для поддержания в рабочем состоянии инфраструктуры, технологического оборудования и средств измерений.</w:t>
            </w:r>
          </w:p>
          <w:p w14:paraId="59DE73B2" w14:textId="77777777" w:rsidR="00500A19" w:rsidRPr="00BE72B6" w:rsidRDefault="00500A19" w:rsidP="00500A19">
            <w:pPr>
              <w:spacing w:line="240" w:lineRule="auto"/>
              <w:rPr>
                <w:rFonts w:cs="Arial"/>
                <w:i/>
                <w:color w:val="FF0000"/>
                <w:sz w:val="20"/>
                <w:szCs w:val="20"/>
              </w:rPr>
            </w:pPr>
            <w:r w:rsidRPr="00BE72B6">
              <w:rPr>
                <w:rFonts w:cs="Arial"/>
                <w:i/>
                <w:sz w:val="20"/>
                <w:szCs w:val="20"/>
              </w:rPr>
              <w:t>Примечание:  предоставить документы системы качества.</w:t>
            </w:r>
          </w:p>
        </w:tc>
        <w:tc>
          <w:tcPr>
            <w:tcW w:w="1338" w:type="dxa"/>
            <w:tcBorders>
              <w:top w:val="single" w:sz="4" w:space="0" w:color="auto"/>
              <w:left w:val="single" w:sz="4" w:space="0" w:color="auto"/>
              <w:bottom w:val="single" w:sz="4" w:space="0" w:color="auto"/>
              <w:right w:val="single" w:sz="4" w:space="0" w:color="auto"/>
            </w:tcBorders>
          </w:tcPr>
          <w:p w14:paraId="4609597E"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FBB0AD7"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59BD2AA" w14:textId="77777777" w:rsidR="00500A19" w:rsidRPr="00BE72B6" w:rsidRDefault="00500A19" w:rsidP="00500A19">
            <w:pPr>
              <w:spacing w:line="240" w:lineRule="auto"/>
              <w:rPr>
                <w:rFonts w:cs="Arial"/>
                <w:sz w:val="20"/>
                <w:szCs w:val="20"/>
              </w:rPr>
            </w:pPr>
          </w:p>
        </w:tc>
      </w:tr>
      <w:tr w:rsidR="00500A19" w:rsidRPr="00BE72B6" w14:paraId="223BFA84" w14:textId="77777777" w:rsidTr="00804B56">
        <w:trPr>
          <w:trHeight w:val="435"/>
        </w:trPr>
        <w:tc>
          <w:tcPr>
            <w:tcW w:w="426" w:type="dxa"/>
            <w:vMerge/>
            <w:tcBorders>
              <w:left w:val="single" w:sz="4" w:space="0" w:color="auto"/>
              <w:right w:val="single" w:sz="4" w:space="0" w:color="auto"/>
            </w:tcBorders>
            <w:vAlign w:val="center"/>
          </w:tcPr>
          <w:p w14:paraId="3944F700" w14:textId="77777777" w:rsidR="00500A19" w:rsidRPr="00BE72B6" w:rsidRDefault="00500A19" w:rsidP="00500A19">
            <w:pPr>
              <w:spacing w:line="240" w:lineRule="auto"/>
              <w:jc w:val="center"/>
              <w:rPr>
                <w:rFonts w:cs="Arial"/>
                <w:sz w:val="20"/>
                <w:szCs w:val="20"/>
              </w:rPr>
            </w:pPr>
          </w:p>
        </w:tc>
        <w:tc>
          <w:tcPr>
            <w:tcW w:w="2613" w:type="dxa"/>
            <w:vMerge/>
            <w:tcBorders>
              <w:left w:val="single" w:sz="4" w:space="0" w:color="auto"/>
              <w:right w:val="single" w:sz="4" w:space="0" w:color="auto"/>
            </w:tcBorders>
            <w:vAlign w:val="center"/>
            <w:hideMark/>
          </w:tcPr>
          <w:p w14:paraId="25C48C4D" w14:textId="77777777" w:rsidR="00500A19" w:rsidRPr="00BE72B6" w:rsidRDefault="00500A19" w:rsidP="00500A19">
            <w:pPr>
              <w:spacing w:line="240" w:lineRule="auto"/>
              <w:rPr>
                <w:rFonts w:cs="Arial"/>
                <w:sz w:val="20"/>
                <w:szCs w:val="20"/>
              </w:rPr>
            </w:pPr>
          </w:p>
        </w:tc>
        <w:tc>
          <w:tcPr>
            <w:tcW w:w="7734" w:type="dxa"/>
            <w:tcBorders>
              <w:top w:val="single" w:sz="4" w:space="0" w:color="auto"/>
              <w:left w:val="single" w:sz="4" w:space="0" w:color="auto"/>
              <w:bottom w:val="single" w:sz="4" w:space="0" w:color="auto"/>
              <w:right w:val="single" w:sz="4" w:space="0" w:color="auto"/>
            </w:tcBorders>
            <w:hideMark/>
          </w:tcPr>
          <w:p w14:paraId="00471C86" w14:textId="77777777" w:rsidR="00500A19" w:rsidRPr="00BE72B6" w:rsidRDefault="00500A19" w:rsidP="00500A19">
            <w:pPr>
              <w:spacing w:line="240" w:lineRule="auto"/>
              <w:rPr>
                <w:rFonts w:cs="Arial"/>
                <w:sz w:val="20"/>
                <w:szCs w:val="20"/>
              </w:rPr>
            </w:pPr>
            <w:r w:rsidRPr="00BE72B6">
              <w:rPr>
                <w:rFonts w:cs="Arial"/>
                <w:sz w:val="20"/>
                <w:szCs w:val="20"/>
              </w:rPr>
              <w:t>4.3 Документы и записи описывающие выполнение специальных процессов и контрольных операций, связанных с формированием и контролем обязательных требований к готовой продукции (при наличии).</w:t>
            </w:r>
          </w:p>
          <w:p w14:paraId="431DFD26" w14:textId="77777777" w:rsidR="00500A19" w:rsidRPr="00BE72B6" w:rsidRDefault="00500A19" w:rsidP="00500A19">
            <w:pPr>
              <w:spacing w:line="240" w:lineRule="auto"/>
              <w:rPr>
                <w:rFonts w:cs="Arial"/>
                <w:sz w:val="20"/>
                <w:szCs w:val="20"/>
              </w:rPr>
            </w:pPr>
            <w:r w:rsidRPr="00BE72B6">
              <w:rPr>
                <w:rFonts w:cs="Arial"/>
                <w:i/>
                <w:sz w:val="20"/>
                <w:szCs w:val="20"/>
              </w:rPr>
              <w:t>Примечание:  предоставить документы, регламентирующие выполнение специальных процессов</w:t>
            </w:r>
          </w:p>
        </w:tc>
        <w:tc>
          <w:tcPr>
            <w:tcW w:w="1338" w:type="dxa"/>
            <w:tcBorders>
              <w:top w:val="single" w:sz="4" w:space="0" w:color="auto"/>
              <w:left w:val="single" w:sz="4" w:space="0" w:color="auto"/>
              <w:bottom w:val="single" w:sz="4" w:space="0" w:color="auto"/>
              <w:right w:val="single" w:sz="4" w:space="0" w:color="auto"/>
            </w:tcBorders>
          </w:tcPr>
          <w:p w14:paraId="708564AF"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874798C"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3767BFF5" w14:textId="77777777" w:rsidR="00500A19" w:rsidRPr="00BE72B6" w:rsidRDefault="00500A19" w:rsidP="00500A19">
            <w:pPr>
              <w:spacing w:line="240" w:lineRule="auto"/>
              <w:rPr>
                <w:rFonts w:cs="Arial"/>
                <w:sz w:val="20"/>
                <w:szCs w:val="20"/>
              </w:rPr>
            </w:pPr>
          </w:p>
        </w:tc>
      </w:tr>
      <w:tr w:rsidR="00500A19" w:rsidRPr="00BE72B6" w14:paraId="094EA076" w14:textId="77777777" w:rsidTr="00804B56">
        <w:trPr>
          <w:trHeight w:val="672"/>
        </w:trPr>
        <w:tc>
          <w:tcPr>
            <w:tcW w:w="426" w:type="dxa"/>
            <w:vMerge/>
            <w:tcBorders>
              <w:left w:val="single" w:sz="4" w:space="0" w:color="auto"/>
              <w:right w:val="single" w:sz="4" w:space="0" w:color="auto"/>
            </w:tcBorders>
            <w:vAlign w:val="center"/>
          </w:tcPr>
          <w:p w14:paraId="72064BA1" w14:textId="77777777" w:rsidR="00500A19" w:rsidRPr="00BE72B6" w:rsidRDefault="00500A19" w:rsidP="00500A19">
            <w:pPr>
              <w:spacing w:line="240" w:lineRule="auto"/>
              <w:jc w:val="center"/>
              <w:rPr>
                <w:rFonts w:cs="Arial"/>
                <w:sz w:val="20"/>
                <w:szCs w:val="20"/>
              </w:rPr>
            </w:pPr>
          </w:p>
        </w:tc>
        <w:tc>
          <w:tcPr>
            <w:tcW w:w="2613" w:type="dxa"/>
            <w:vMerge/>
            <w:tcBorders>
              <w:left w:val="single" w:sz="4" w:space="0" w:color="auto"/>
              <w:right w:val="single" w:sz="4" w:space="0" w:color="auto"/>
            </w:tcBorders>
            <w:vAlign w:val="center"/>
            <w:hideMark/>
          </w:tcPr>
          <w:p w14:paraId="769049BC" w14:textId="77777777" w:rsidR="00500A19" w:rsidRPr="00BE72B6" w:rsidRDefault="00500A19" w:rsidP="00500A19">
            <w:pPr>
              <w:spacing w:line="240" w:lineRule="auto"/>
              <w:rPr>
                <w:rFonts w:cs="Arial"/>
                <w:sz w:val="20"/>
                <w:szCs w:val="20"/>
              </w:rPr>
            </w:pPr>
          </w:p>
        </w:tc>
        <w:tc>
          <w:tcPr>
            <w:tcW w:w="7734" w:type="dxa"/>
            <w:tcBorders>
              <w:top w:val="single" w:sz="4" w:space="0" w:color="auto"/>
              <w:left w:val="single" w:sz="4" w:space="0" w:color="auto"/>
              <w:bottom w:val="single" w:sz="4" w:space="0" w:color="auto"/>
              <w:right w:val="single" w:sz="4" w:space="0" w:color="auto"/>
            </w:tcBorders>
            <w:hideMark/>
          </w:tcPr>
          <w:p w14:paraId="1869A105" w14:textId="77777777" w:rsidR="00500A19" w:rsidRPr="00BE72B6" w:rsidRDefault="00500A19" w:rsidP="00500A19">
            <w:pPr>
              <w:spacing w:line="240" w:lineRule="auto"/>
              <w:rPr>
                <w:rFonts w:cs="Arial"/>
                <w:sz w:val="20"/>
                <w:szCs w:val="20"/>
              </w:rPr>
            </w:pPr>
            <w:r w:rsidRPr="00BE72B6">
              <w:rPr>
                <w:rFonts w:cs="Arial"/>
                <w:sz w:val="20"/>
                <w:szCs w:val="20"/>
              </w:rPr>
              <w:t>4.4 Документы и записи устанавливающие требования к проведению входного контроля (сырья, материалов, комплектующих изделий)</w:t>
            </w:r>
          </w:p>
          <w:p w14:paraId="2752E9B3" w14:textId="77777777" w:rsidR="00500A19" w:rsidRPr="00BE72B6" w:rsidRDefault="00500A19" w:rsidP="00500A19">
            <w:pPr>
              <w:spacing w:line="240" w:lineRule="auto"/>
              <w:rPr>
                <w:rFonts w:cs="Arial"/>
                <w:i/>
                <w:color w:val="FF0000"/>
                <w:sz w:val="20"/>
                <w:szCs w:val="20"/>
              </w:rPr>
            </w:pPr>
            <w:r w:rsidRPr="00BE72B6">
              <w:rPr>
                <w:rFonts w:cs="Arial"/>
                <w:i/>
                <w:sz w:val="20"/>
                <w:szCs w:val="20"/>
              </w:rPr>
              <w:t>Примечание: предоставить документы СК, регламентирующие проведение входного контроля</w:t>
            </w:r>
          </w:p>
        </w:tc>
        <w:tc>
          <w:tcPr>
            <w:tcW w:w="1338" w:type="dxa"/>
            <w:tcBorders>
              <w:top w:val="single" w:sz="4" w:space="0" w:color="auto"/>
              <w:left w:val="single" w:sz="4" w:space="0" w:color="auto"/>
              <w:bottom w:val="single" w:sz="4" w:space="0" w:color="auto"/>
              <w:right w:val="single" w:sz="4" w:space="0" w:color="auto"/>
            </w:tcBorders>
          </w:tcPr>
          <w:p w14:paraId="32DC4A4D"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81B3062"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561BF338" w14:textId="77777777" w:rsidR="00500A19" w:rsidRPr="00BE72B6" w:rsidRDefault="00500A19" w:rsidP="00500A19">
            <w:pPr>
              <w:spacing w:line="240" w:lineRule="auto"/>
              <w:rPr>
                <w:rFonts w:cs="Arial"/>
                <w:sz w:val="20"/>
                <w:szCs w:val="20"/>
              </w:rPr>
            </w:pPr>
          </w:p>
        </w:tc>
      </w:tr>
      <w:tr w:rsidR="00500A19" w:rsidRPr="00BE72B6" w14:paraId="685501AC" w14:textId="77777777" w:rsidTr="00804B56">
        <w:trPr>
          <w:trHeight w:val="606"/>
        </w:trPr>
        <w:tc>
          <w:tcPr>
            <w:tcW w:w="426" w:type="dxa"/>
            <w:vMerge/>
            <w:tcBorders>
              <w:left w:val="single" w:sz="4" w:space="0" w:color="auto"/>
              <w:right w:val="single" w:sz="4" w:space="0" w:color="auto"/>
            </w:tcBorders>
            <w:vAlign w:val="center"/>
          </w:tcPr>
          <w:p w14:paraId="286E7EAC" w14:textId="77777777" w:rsidR="00500A19" w:rsidRPr="00BE72B6" w:rsidRDefault="00500A19" w:rsidP="00500A19">
            <w:pPr>
              <w:spacing w:line="240" w:lineRule="auto"/>
              <w:jc w:val="center"/>
              <w:rPr>
                <w:rFonts w:cs="Arial"/>
                <w:sz w:val="20"/>
                <w:szCs w:val="20"/>
              </w:rPr>
            </w:pPr>
          </w:p>
        </w:tc>
        <w:tc>
          <w:tcPr>
            <w:tcW w:w="2613" w:type="dxa"/>
            <w:vMerge/>
            <w:tcBorders>
              <w:left w:val="single" w:sz="4" w:space="0" w:color="auto"/>
              <w:right w:val="single" w:sz="4" w:space="0" w:color="auto"/>
            </w:tcBorders>
            <w:vAlign w:val="center"/>
            <w:hideMark/>
          </w:tcPr>
          <w:p w14:paraId="31FE61FB" w14:textId="77777777" w:rsidR="00500A19" w:rsidRPr="00BE72B6" w:rsidRDefault="00500A19" w:rsidP="00500A19">
            <w:pPr>
              <w:spacing w:line="240" w:lineRule="auto"/>
              <w:rPr>
                <w:rFonts w:cs="Arial"/>
                <w:sz w:val="20"/>
                <w:szCs w:val="20"/>
              </w:rPr>
            </w:pPr>
          </w:p>
        </w:tc>
        <w:tc>
          <w:tcPr>
            <w:tcW w:w="7734" w:type="dxa"/>
            <w:tcBorders>
              <w:top w:val="single" w:sz="4" w:space="0" w:color="auto"/>
              <w:left w:val="single" w:sz="4" w:space="0" w:color="auto"/>
              <w:right w:val="single" w:sz="4" w:space="0" w:color="auto"/>
            </w:tcBorders>
            <w:hideMark/>
          </w:tcPr>
          <w:p w14:paraId="07019754" w14:textId="77777777" w:rsidR="00500A19" w:rsidRPr="00BE72B6" w:rsidRDefault="00500A19" w:rsidP="00500A19">
            <w:pPr>
              <w:spacing w:line="240" w:lineRule="auto"/>
              <w:rPr>
                <w:rFonts w:cs="Arial"/>
                <w:sz w:val="20"/>
                <w:szCs w:val="20"/>
              </w:rPr>
            </w:pPr>
            <w:r w:rsidRPr="00BE72B6">
              <w:rPr>
                <w:rFonts w:cs="Arial"/>
                <w:sz w:val="20"/>
                <w:szCs w:val="20"/>
              </w:rPr>
              <w:t>4.5 Документы, относящиеся к изменениям сертифицированных изделий (при инспекционном контроле)</w:t>
            </w:r>
          </w:p>
          <w:p w14:paraId="63172D62" w14:textId="77777777" w:rsidR="00500A19" w:rsidRPr="00BE72B6" w:rsidRDefault="00500A19" w:rsidP="00500A19">
            <w:pPr>
              <w:spacing w:line="240" w:lineRule="auto"/>
              <w:rPr>
                <w:rFonts w:cs="Arial"/>
                <w:i/>
                <w:sz w:val="20"/>
                <w:szCs w:val="20"/>
              </w:rPr>
            </w:pPr>
            <w:r w:rsidRPr="00BE72B6">
              <w:rPr>
                <w:rFonts w:cs="Arial"/>
                <w:i/>
                <w:sz w:val="20"/>
                <w:szCs w:val="20"/>
              </w:rPr>
              <w:t xml:space="preserve">Примечание:  используется только при инспекционном контроле, не включается в акт при сертификации. </w:t>
            </w:r>
          </w:p>
          <w:p w14:paraId="0B34E777" w14:textId="77777777" w:rsidR="00500A19" w:rsidRPr="00BE72B6" w:rsidRDefault="00500A19" w:rsidP="00500A19">
            <w:pPr>
              <w:spacing w:line="240" w:lineRule="auto"/>
              <w:rPr>
                <w:rFonts w:cs="Arial"/>
                <w:i/>
                <w:sz w:val="20"/>
                <w:szCs w:val="20"/>
              </w:rPr>
            </w:pPr>
            <w:r w:rsidRPr="00BE72B6">
              <w:rPr>
                <w:rFonts w:cs="Arial"/>
                <w:i/>
                <w:sz w:val="20"/>
                <w:szCs w:val="20"/>
              </w:rPr>
              <w:t>Предоставить информацию  об изменениях, влияющих на сертифицированную продукцию (при наличии).</w:t>
            </w:r>
          </w:p>
        </w:tc>
        <w:tc>
          <w:tcPr>
            <w:tcW w:w="1338" w:type="dxa"/>
            <w:tcBorders>
              <w:top w:val="single" w:sz="4" w:space="0" w:color="auto"/>
              <w:left w:val="single" w:sz="4" w:space="0" w:color="auto"/>
              <w:right w:val="single" w:sz="4" w:space="0" w:color="auto"/>
            </w:tcBorders>
          </w:tcPr>
          <w:p w14:paraId="07A07210"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right w:val="single" w:sz="4" w:space="0" w:color="auto"/>
            </w:tcBorders>
          </w:tcPr>
          <w:p w14:paraId="31447B46"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right w:val="single" w:sz="4" w:space="0" w:color="auto"/>
            </w:tcBorders>
          </w:tcPr>
          <w:p w14:paraId="2B39ED65" w14:textId="77777777" w:rsidR="00500A19" w:rsidRPr="00BE72B6" w:rsidRDefault="00500A19" w:rsidP="00500A19">
            <w:pPr>
              <w:spacing w:line="240" w:lineRule="auto"/>
              <w:rPr>
                <w:rFonts w:cs="Arial"/>
                <w:sz w:val="20"/>
                <w:szCs w:val="20"/>
              </w:rPr>
            </w:pPr>
          </w:p>
        </w:tc>
      </w:tr>
      <w:tr w:rsidR="00500A19" w:rsidRPr="00BE72B6" w14:paraId="11D62E89" w14:textId="77777777" w:rsidTr="00804B56">
        <w:trPr>
          <w:trHeight w:val="232"/>
        </w:trPr>
        <w:tc>
          <w:tcPr>
            <w:tcW w:w="426" w:type="dxa"/>
            <w:vMerge/>
            <w:tcBorders>
              <w:left w:val="single" w:sz="4" w:space="0" w:color="auto"/>
              <w:bottom w:val="single" w:sz="4" w:space="0" w:color="auto"/>
              <w:right w:val="single" w:sz="4" w:space="0" w:color="auto"/>
            </w:tcBorders>
            <w:vAlign w:val="center"/>
          </w:tcPr>
          <w:p w14:paraId="202E165A" w14:textId="77777777" w:rsidR="00500A19" w:rsidRPr="00BE72B6" w:rsidRDefault="00500A19" w:rsidP="00500A19">
            <w:pPr>
              <w:spacing w:line="240" w:lineRule="auto"/>
              <w:jc w:val="center"/>
              <w:rPr>
                <w:rFonts w:cs="Arial"/>
                <w:sz w:val="20"/>
                <w:szCs w:val="20"/>
              </w:rPr>
            </w:pPr>
          </w:p>
        </w:tc>
        <w:tc>
          <w:tcPr>
            <w:tcW w:w="2613" w:type="dxa"/>
            <w:vMerge/>
            <w:tcBorders>
              <w:left w:val="single" w:sz="4" w:space="0" w:color="auto"/>
              <w:bottom w:val="single" w:sz="4" w:space="0" w:color="auto"/>
              <w:right w:val="single" w:sz="4" w:space="0" w:color="auto"/>
            </w:tcBorders>
            <w:vAlign w:val="center"/>
          </w:tcPr>
          <w:p w14:paraId="231C3FA2" w14:textId="77777777" w:rsidR="00500A19" w:rsidRPr="00BE72B6" w:rsidRDefault="00500A19" w:rsidP="00500A19">
            <w:pPr>
              <w:spacing w:line="240" w:lineRule="auto"/>
              <w:rPr>
                <w:rFonts w:cs="Arial"/>
                <w:sz w:val="20"/>
                <w:szCs w:val="20"/>
              </w:rPr>
            </w:pPr>
          </w:p>
        </w:tc>
        <w:tc>
          <w:tcPr>
            <w:tcW w:w="7734" w:type="dxa"/>
            <w:tcBorders>
              <w:top w:val="single" w:sz="4" w:space="0" w:color="auto"/>
              <w:left w:val="single" w:sz="4" w:space="0" w:color="auto"/>
              <w:bottom w:val="single" w:sz="4" w:space="0" w:color="auto"/>
              <w:right w:val="single" w:sz="4" w:space="0" w:color="auto"/>
            </w:tcBorders>
          </w:tcPr>
          <w:p w14:paraId="0DC1E187" w14:textId="77777777" w:rsidR="00500A19" w:rsidRPr="00BE72B6" w:rsidRDefault="00500A19" w:rsidP="00500A19">
            <w:pPr>
              <w:spacing w:line="240" w:lineRule="auto"/>
              <w:rPr>
                <w:rFonts w:cs="Arial"/>
                <w:sz w:val="20"/>
                <w:szCs w:val="20"/>
              </w:rPr>
            </w:pPr>
            <w:r w:rsidRPr="00BE72B6">
              <w:rPr>
                <w:rFonts w:cs="Arial"/>
                <w:sz w:val="20"/>
                <w:szCs w:val="20"/>
              </w:rPr>
              <w:t xml:space="preserve">4.6 Наличие документов, подтверждающих проведение внутренних проверок системы качества. </w:t>
            </w:r>
          </w:p>
          <w:p w14:paraId="61F5A9F2" w14:textId="77777777" w:rsidR="00500A19" w:rsidRPr="00BE72B6" w:rsidRDefault="00500A19" w:rsidP="00500A19">
            <w:pPr>
              <w:spacing w:line="240" w:lineRule="auto"/>
              <w:rPr>
                <w:rFonts w:cs="Arial"/>
                <w:i/>
                <w:color w:val="FF0000"/>
                <w:sz w:val="20"/>
                <w:szCs w:val="20"/>
              </w:rPr>
            </w:pPr>
            <w:r w:rsidRPr="00BE72B6">
              <w:rPr>
                <w:rFonts w:cs="Arial"/>
                <w:i/>
                <w:sz w:val="20"/>
                <w:szCs w:val="20"/>
              </w:rPr>
              <w:t>Примечание:  предоставить (при наличии) результаты внутренних аудитов,</w:t>
            </w:r>
            <w:r w:rsidRPr="00BE72B6">
              <w:rPr>
                <w:rFonts w:cs="Arial"/>
              </w:rPr>
              <w:t xml:space="preserve"> </w:t>
            </w:r>
            <w:r w:rsidRPr="00BE72B6">
              <w:rPr>
                <w:rFonts w:cs="Arial"/>
                <w:i/>
                <w:sz w:val="20"/>
                <w:szCs w:val="20"/>
              </w:rPr>
              <w:t xml:space="preserve">первичный отчет аудитора или отчет о продлении ИСО). </w:t>
            </w:r>
          </w:p>
        </w:tc>
        <w:tc>
          <w:tcPr>
            <w:tcW w:w="1338" w:type="dxa"/>
            <w:tcBorders>
              <w:top w:val="single" w:sz="4" w:space="0" w:color="auto"/>
              <w:left w:val="single" w:sz="4" w:space="0" w:color="auto"/>
              <w:bottom w:val="single" w:sz="4" w:space="0" w:color="auto"/>
              <w:right w:val="single" w:sz="4" w:space="0" w:color="auto"/>
            </w:tcBorders>
          </w:tcPr>
          <w:p w14:paraId="288581B5"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4CDB999"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355E8F2" w14:textId="77777777" w:rsidR="00500A19" w:rsidRPr="00BE72B6" w:rsidRDefault="00500A19" w:rsidP="00500A19">
            <w:pPr>
              <w:spacing w:line="240" w:lineRule="auto"/>
              <w:rPr>
                <w:rFonts w:cs="Arial"/>
                <w:sz w:val="20"/>
                <w:szCs w:val="20"/>
              </w:rPr>
            </w:pPr>
          </w:p>
        </w:tc>
      </w:tr>
      <w:tr w:rsidR="00500A19" w:rsidRPr="00BE72B6" w14:paraId="1D7ED169" w14:textId="77777777" w:rsidTr="00804B56">
        <w:trPr>
          <w:trHeight w:val="171"/>
        </w:trPr>
        <w:tc>
          <w:tcPr>
            <w:tcW w:w="426" w:type="dxa"/>
            <w:tcBorders>
              <w:top w:val="single" w:sz="4" w:space="0" w:color="auto"/>
              <w:left w:val="single" w:sz="4" w:space="0" w:color="auto"/>
              <w:bottom w:val="single" w:sz="4" w:space="0" w:color="auto"/>
              <w:right w:val="single" w:sz="4" w:space="0" w:color="auto"/>
            </w:tcBorders>
            <w:vAlign w:val="center"/>
          </w:tcPr>
          <w:p w14:paraId="60C3EE19" w14:textId="77777777" w:rsidR="00500A19" w:rsidRPr="00BE72B6" w:rsidRDefault="00500A19" w:rsidP="00500A19">
            <w:pPr>
              <w:spacing w:line="240" w:lineRule="auto"/>
              <w:jc w:val="center"/>
              <w:rPr>
                <w:rFonts w:cs="Arial"/>
                <w:sz w:val="20"/>
                <w:szCs w:val="20"/>
              </w:rPr>
            </w:pPr>
            <w:r w:rsidRPr="00BE72B6">
              <w:rPr>
                <w:rFonts w:cs="Arial"/>
                <w:sz w:val="20"/>
                <w:szCs w:val="20"/>
              </w:rPr>
              <w:t>5</w:t>
            </w:r>
          </w:p>
        </w:tc>
        <w:tc>
          <w:tcPr>
            <w:tcW w:w="2613" w:type="dxa"/>
            <w:tcBorders>
              <w:top w:val="single" w:sz="4" w:space="0" w:color="auto"/>
              <w:left w:val="single" w:sz="4" w:space="0" w:color="auto"/>
              <w:bottom w:val="single" w:sz="4" w:space="0" w:color="auto"/>
              <w:right w:val="single" w:sz="4" w:space="0" w:color="auto"/>
            </w:tcBorders>
            <w:vAlign w:val="center"/>
            <w:hideMark/>
          </w:tcPr>
          <w:p w14:paraId="579214FD" w14:textId="77777777" w:rsidR="00500A19" w:rsidRPr="00BE72B6" w:rsidRDefault="00500A19" w:rsidP="00500A19">
            <w:pPr>
              <w:numPr>
                <w:ilvl w:val="12"/>
                <w:numId w:val="0"/>
              </w:numPr>
              <w:spacing w:line="240" w:lineRule="auto"/>
              <w:jc w:val="center"/>
              <w:rPr>
                <w:rFonts w:cs="Arial"/>
                <w:sz w:val="20"/>
                <w:szCs w:val="20"/>
              </w:rPr>
            </w:pPr>
            <w:r w:rsidRPr="00BE72B6">
              <w:rPr>
                <w:rFonts w:cs="Arial"/>
                <w:sz w:val="20"/>
                <w:szCs w:val="20"/>
              </w:rPr>
              <w:t>Оборудование</w:t>
            </w:r>
          </w:p>
        </w:tc>
        <w:tc>
          <w:tcPr>
            <w:tcW w:w="7734" w:type="dxa"/>
            <w:tcBorders>
              <w:top w:val="single" w:sz="4" w:space="0" w:color="auto"/>
              <w:left w:val="single" w:sz="4" w:space="0" w:color="auto"/>
              <w:bottom w:val="single" w:sz="4" w:space="0" w:color="auto"/>
              <w:right w:val="single" w:sz="4" w:space="0" w:color="auto"/>
            </w:tcBorders>
            <w:hideMark/>
          </w:tcPr>
          <w:p w14:paraId="1A3C1AEF" w14:textId="77777777" w:rsidR="00500A19" w:rsidRPr="00BE72B6" w:rsidRDefault="00500A19" w:rsidP="00500A19">
            <w:pPr>
              <w:rPr>
                <w:rFonts w:cs="Arial"/>
                <w:sz w:val="20"/>
                <w:szCs w:val="20"/>
              </w:rPr>
            </w:pPr>
            <w:r w:rsidRPr="00BE72B6">
              <w:rPr>
                <w:rFonts w:cs="Arial"/>
                <w:sz w:val="20"/>
                <w:szCs w:val="20"/>
              </w:rPr>
              <w:t>5.1 Наличие средств технологического оснащения (СТО) и условий для поддержания их в работоспособном состоянии (в отношении СТО, предназначенных для выполнения технологических операций, связанных с формированием характеристик продукции, для которых установлены обязательные требования, наличие договоров на техническое обслуживание оборудования и метрологическое обеспечение).</w:t>
            </w:r>
          </w:p>
          <w:p w14:paraId="0EE20151" w14:textId="77777777" w:rsidR="00500A19" w:rsidRPr="00BE72B6" w:rsidRDefault="00500A19" w:rsidP="00500A19">
            <w:pPr>
              <w:spacing w:line="240" w:lineRule="auto"/>
              <w:rPr>
                <w:rFonts w:cs="Arial"/>
                <w:i/>
                <w:sz w:val="20"/>
                <w:szCs w:val="20"/>
              </w:rPr>
            </w:pPr>
            <w:r w:rsidRPr="00BE72B6">
              <w:rPr>
                <w:rFonts w:cs="Arial"/>
                <w:i/>
                <w:sz w:val="20"/>
                <w:szCs w:val="20"/>
              </w:rPr>
              <w:t>Примечание предоставить информацию о технических характеристиках используемого оборудования, перечень оборудования в отделе качества, паспорта на него (инструкции, руководства не обязательно), график поверки/калибровки, договор с метрологической службой  и другие.</w:t>
            </w:r>
          </w:p>
          <w:p w14:paraId="0F5946A3" w14:textId="77777777" w:rsidR="00500A19" w:rsidRPr="00BE72B6" w:rsidRDefault="00500A19" w:rsidP="00500A19">
            <w:pPr>
              <w:spacing w:line="240" w:lineRule="auto"/>
              <w:rPr>
                <w:rFonts w:cs="Arial"/>
                <w:sz w:val="20"/>
                <w:szCs w:val="20"/>
              </w:rPr>
            </w:pPr>
            <w:r w:rsidRPr="00BE72B6">
              <w:rPr>
                <w:rFonts w:cs="Arial"/>
                <w:i/>
                <w:sz w:val="20"/>
                <w:szCs w:val="20"/>
              </w:rPr>
              <w:t xml:space="preserve">В рамках проверки лицо, ответственное за проведение АСП со стороны </w:t>
            </w:r>
            <w:r w:rsidRPr="00BE72B6">
              <w:rPr>
                <w:rFonts w:cs="Arial"/>
                <w:i/>
                <w:sz w:val="20"/>
                <w:szCs w:val="20"/>
              </w:rPr>
              <w:lastRenderedPageBreak/>
              <w:t xml:space="preserve">изготовителя, демонстрирует работоспособность процесса производства (технологических линий).  </w:t>
            </w:r>
          </w:p>
        </w:tc>
        <w:tc>
          <w:tcPr>
            <w:tcW w:w="1338" w:type="dxa"/>
            <w:tcBorders>
              <w:top w:val="single" w:sz="4" w:space="0" w:color="auto"/>
              <w:left w:val="single" w:sz="4" w:space="0" w:color="auto"/>
              <w:bottom w:val="single" w:sz="4" w:space="0" w:color="auto"/>
              <w:right w:val="single" w:sz="4" w:space="0" w:color="auto"/>
            </w:tcBorders>
          </w:tcPr>
          <w:p w14:paraId="6EF79641" w14:textId="77777777" w:rsidR="00500A19" w:rsidRPr="00BE72B6" w:rsidRDefault="00500A19" w:rsidP="00500A19">
            <w:pPr>
              <w:rPr>
                <w:rFonts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B4C40EA" w14:textId="77777777" w:rsidR="00500A19" w:rsidRPr="00BE72B6" w:rsidRDefault="00500A19" w:rsidP="00500A19">
            <w:pPr>
              <w:rPr>
                <w:rFonts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76309E1" w14:textId="77777777" w:rsidR="00500A19" w:rsidRPr="00BE72B6" w:rsidRDefault="00500A19" w:rsidP="00500A19">
            <w:pPr>
              <w:rPr>
                <w:rFonts w:cs="Arial"/>
                <w:sz w:val="20"/>
                <w:szCs w:val="20"/>
              </w:rPr>
            </w:pPr>
          </w:p>
        </w:tc>
      </w:tr>
      <w:tr w:rsidR="00500A19" w:rsidRPr="00BE72B6" w14:paraId="58DF2E57" w14:textId="77777777" w:rsidTr="00804B56">
        <w:trPr>
          <w:trHeight w:val="790"/>
        </w:trPr>
        <w:tc>
          <w:tcPr>
            <w:tcW w:w="426" w:type="dxa"/>
            <w:vMerge w:val="restart"/>
            <w:tcBorders>
              <w:top w:val="single" w:sz="4" w:space="0" w:color="auto"/>
              <w:left w:val="single" w:sz="4" w:space="0" w:color="auto"/>
              <w:right w:val="single" w:sz="4" w:space="0" w:color="auto"/>
            </w:tcBorders>
            <w:vAlign w:val="center"/>
          </w:tcPr>
          <w:p w14:paraId="2534665D" w14:textId="77777777" w:rsidR="00500A19" w:rsidRPr="00BE72B6" w:rsidRDefault="00500A19" w:rsidP="00500A19">
            <w:pPr>
              <w:spacing w:line="240" w:lineRule="auto"/>
              <w:jc w:val="center"/>
              <w:rPr>
                <w:rFonts w:cs="Arial"/>
                <w:sz w:val="20"/>
                <w:szCs w:val="20"/>
              </w:rPr>
            </w:pPr>
          </w:p>
          <w:p w14:paraId="6647C09F" w14:textId="77777777" w:rsidR="00500A19" w:rsidRPr="00BE72B6" w:rsidRDefault="00500A19" w:rsidP="00500A19">
            <w:pPr>
              <w:spacing w:line="240" w:lineRule="auto"/>
              <w:jc w:val="center"/>
              <w:rPr>
                <w:rFonts w:cs="Arial"/>
                <w:sz w:val="20"/>
                <w:szCs w:val="20"/>
              </w:rPr>
            </w:pPr>
            <w:r w:rsidRPr="00BE72B6">
              <w:rPr>
                <w:rFonts w:cs="Arial"/>
                <w:sz w:val="20"/>
                <w:szCs w:val="20"/>
              </w:rPr>
              <w:t>6</w:t>
            </w:r>
          </w:p>
        </w:tc>
        <w:tc>
          <w:tcPr>
            <w:tcW w:w="2613" w:type="dxa"/>
            <w:vMerge w:val="restart"/>
            <w:tcBorders>
              <w:top w:val="single" w:sz="4" w:space="0" w:color="auto"/>
              <w:left w:val="single" w:sz="4" w:space="0" w:color="auto"/>
              <w:right w:val="single" w:sz="4" w:space="0" w:color="auto"/>
            </w:tcBorders>
            <w:vAlign w:val="center"/>
            <w:hideMark/>
          </w:tcPr>
          <w:p w14:paraId="69B56E7F" w14:textId="77777777" w:rsidR="00500A19" w:rsidRPr="00BE72B6" w:rsidRDefault="00500A19" w:rsidP="00500A19">
            <w:pPr>
              <w:numPr>
                <w:ilvl w:val="12"/>
                <w:numId w:val="0"/>
              </w:numPr>
              <w:spacing w:line="240" w:lineRule="auto"/>
              <w:jc w:val="center"/>
              <w:rPr>
                <w:rFonts w:cs="Arial"/>
                <w:sz w:val="20"/>
                <w:szCs w:val="20"/>
              </w:rPr>
            </w:pPr>
            <w:r w:rsidRPr="00BE72B6">
              <w:rPr>
                <w:rFonts w:cs="Arial"/>
                <w:sz w:val="20"/>
                <w:szCs w:val="20"/>
              </w:rPr>
              <w:t>Персонал</w:t>
            </w:r>
          </w:p>
        </w:tc>
        <w:tc>
          <w:tcPr>
            <w:tcW w:w="7734" w:type="dxa"/>
            <w:tcBorders>
              <w:top w:val="single" w:sz="4" w:space="0" w:color="auto"/>
              <w:left w:val="single" w:sz="4" w:space="0" w:color="auto"/>
              <w:right w:val="single" w:sz="4" w:space="0" w:color="auto"/>
            </w:tcBorders>
          </w:tcPr>
          <w:p w14:paraId="705CFD10" w14:textId="77777777" w:rsidR="00500A19" w:rsidRPr="00BE72B6" w:rsidRDefault="00500A19" w:rsidP="00500A19">
            <w:pPr>
              <w:spacing w:line="240" w:lineRule="auto"/>
              <w:rPr>
                <w:rFonts w:cs="Arial"/>
                <w:sz w:val="20"/>
                <w:szCs w:val="20"/>
              </w:rPr>
            </w:pPr>
            <w:r w:rsidRPr="00BE72B6">
              <w:rPr>
                <w:rFonts w:cs="Arial"/>
                <w:sz w:val="20"/>
                <w:szCs w:val="20"/>
              </w:rPr>
              <w:t>6.1 Документ подтверждающий наличие у лиц(-а), ответственного(</w:t>
            </w:r>
            <w:proofErr w:type="spellStart"/>
            <w:r w:rsidRPr="00BE72B6">
              <w:rPr>
                <w:rFonts w:cs="Arial"/>
                <w:sz w:val="20"/>
                <w:szCs w:val="20"/>
              </w:rPr>
              <w:t>ых</w:t>
            </w:r>
            <w:proofErr w:type="spellEnd"/>
            <w:r w:rsidRPr="00BE72B6">
              <w:rPr>
                <w:rFonts w:cs="Arial"/>
                <w:sz w:val="20"/>
                <w:szCs w:val="20"/>
              </w:rPr>
              <w:t xml:space="preserve">) за проведение АСП со стороны изготовителя, соответствующего образования, подготовки, навыков и опыта </w:t>
            </w:r>
          </w:p>
          <w:p w14:paraId="3A65437A" w14:textId="77777777" w:rsidR="00500A19" w:rsidRPr="00BE72B6" w:rsidRDefault="00500A19" w:rsidP="00500A19">
            <w:pPr>
              <w:spacing w:line="240" w:lineRule="auto"/>
              <w:rPr>
                <w:rFonts w:cs="Arial"/>
                <w:i/>
                <w:sz w:val="20"/>
                <w:szCs w:val="20"/>
              </w:rPr>
            </w:pPr>
            <w:r w:rsidRPr="00BE72B6">
              <w:rPr>
                <w:rFonts w:cs="Arial"/>
                <w:i/>
                <w:sz w:val="20"/>
                <w:szCs w:val="20"/>
              </w:rPr>
              <w:t>Примечание:  предоставить справку на работника(-</w:t>
            </w:r>
            <w:proofErr w:type="spellStart"/>
            <w:r w:rsidRPr="00BE72B6">
              <w:rPr>
                <w:rFonts w:cs="Arial"/>
                <w:i/>
                <w:sz w:val="20"/>
                <w:szCs w:val="20"/>
              </w:rPr>
              <w:t>ов</w:t>
            </w:r>
            <w:proofErr w:type="spellEnd"/>
            <w:r w:rsidRPr="00BE72B6">
              <w:rPr>
                <w:rFonts w:cs="Arial"/>
                <w:i/>
                <w:sz w:val="20"/>
                <w:szCs w:val="20"/>
              </w:rPr>
              <w:t>).</w:t>
            </w:r>
          </w:p>
        </w:tc>
        <w:tc>
          <w:tcPr>
            <w:tcW w:w="1338" w:type="dxa"/>
            <w:tcBorders>
              <w:top w:val="single" w:sz="4" w:space="0" w:color="auto"/>
              <w:left w:val="single" w:sz="4" w:space="0" w:color="auto"/>
              <w:right w:val="single" w:sz="4" w:space="0" w:color="auto"/>
            </w:tcBorders>
          </w:tcPr>
          <w:p w14:paraId="59DA721D"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right w:val="single" w:sz="4" w:space="0" w:color="auto"/>
            </w:tcBorders>
          </w:tcPr>
          <w:p w14:paraId="2C58B7B9"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right w:val="single" w:sz="4" w:space="0" w:color="auto"/>
            </w:tcBorders>
          </w:tcPr>
          <w:p w14:paraId="628D1157" w14:textId="77777777" w:rsidR="00500A19" w:rsidRPr="00BE72B6" w:rsidRDefault="00500A19" w:rsidP="00500A19">
            <w:pPr>
              <w:spacing w:line="240" w:lineRule="auto"/>
              <w:rPr>
                <w:rFonts w:cs="Arial"/>
                <w:sz w:val="20"/>
                <w:szCs w:val="20"/>
              </w:rPr>
            </w:pPr>
          </w:p>
        </w:tc>
      </w:tr>
      <w:tr w:rsidR="00500A19" w:rsidRPr="00BE72B6" w14:paraId="7D5907BE" w14:textId="77777777" w:rsidTr="00804B56">
        <w:trPr>
          <w:trHeight w:val="345"/>
        </w:trPr>
        <w:tc>
          <w:tcPr>
            <w:tcW w:w="426" w:type="dxa"/>
            <w:vMerge/>
            <w:tcBorders>
              <w:left w:val="single" w:sz="4" w:space="0" w:color="auto"/>
              <w:bottom w:val="single" w:sz="4" w:space="0" w:color="auto"/>
              <w:right w:val="single" w:sz="4" w:space="0" w:color="auto"/>
            </w:tcBorders>
            <w:vAlign w:val="center"/>
          </w:tcPr>
          <w:p w14:paraId="0501A37D" w14:textId="77777777" w:rsidR="00500A19" w:rsidRPr="00BE72B6" w:rsidRDefault="00500A19" w:rsidP="00500A19">
            <w:pPr>
              <w:spacing w:line="240" w:lineRule="auto"/>
              <w:jc w:val="center"/>
              <w:rPr>
                <w:rFonts w:cs="Arial"/>
                <w:sz w:val="20"/>
                <w:szCs w:val="20"/>
              </w:rPr>
            </w:pPr>
          </w:p>
        </w:tc>
        <w:tc>
          <w:tcPr>
            <w:tcW w:w="2613" w:type="dxa"/>
            <w:vMerge/>
            <w:tcBorders>
              <w:left w:val="single" w:sz="4" w:space="0" w:color="auto"/>
              <w:bottom w:val="single" w:sz="4" w:space="0" w:color="auto"/>
              <w:right w:val="single" w:sz="4" w:space="0" w:color="auto"/>
            </w:tcBorders>
            <w:vAlign w:val="center"/>
          </w:tcPr>
          <w:p w14:paraId="2AE9AAC2" w14:textId="77777777" w:rsidR="00500A19" w:rsidRPr="00BE72B6" w:rsidRDefault="00500A19" w:rsidP="00500A19">
            <w:pPr>
              <w:spacing w:line="240" w:lineRule="auto"/>
              <w:rPr>
                <w:rFonts w:cs="Arial"/>
                <w:sz w:val="20"/>
                <w:szCs w:val="20"/>
              </w:rPr>
            </w:pPr>
          </w:p>
        </w:tc>
        <w:tc>
          <w:tcPr>
            <w:tcW w:w="7734" w:type="dxa"/>
            <w:tcBorders>
              <w:top w:val="single" w:sz="4" w:space="0" w:color="auto"/>
              <w:left w:val="single" w:sz="4" w:space="0" w:color="auto"/>
              <w:bottom w:val="single" w:sz="4" w:space="0" w:color="auto"/>
              <w:right w:val="single" w:sz="4" w:space="0" w:color="auto"/>
            </w:tcBorders>
          </w:tcPr>
          <w:p w14:paraId="61489EBB" w14:textId="77777777" w:rsidR="00500A19" w:rsidRPr="00BE72B6" w:rsidRDefault="00500A19" w:rsidP="004D7BBA">
            <w:pPr>
              <w:pStyle w:val="ListParagraph"/>
              <w:numPr>
                <w:ilvl w:val="0"/>
                <w:numId w:val="39"/>
              </w:numPr>
              <w:ind w:left="0" w:firstLine="0"/>
              <w:rPr>
                <w:rFonts w:cs="Arial"/>
                <w:sz w:val="20"/>
                <w:szCs w:val="20"/>
              </w:rPr>
            </w:pPr>
            <w:r w:rsidRPr="00BE72B6">
              <w:rPr>
                <w:rFonts w:cs="Arial"/>
                <w:sz w:val="20"/>
                <w:szCs w:val="20"/>
              </w:rPr>
              <w:t xml:space="preserve">Общая численность персонала; </w:t>
            </w:r>
          </w:p>
          <w:p w14:paraId="39FE4600" w14:textId="77777777" w:rsidR="00500A19" w:rsidRPr="00BE72B6" w:rsidRDefault="00500A19" w:rsidP="004D7BBA">
            <w:pPr>
              <w:pStyle w:val="ListParagraph"/>
              <w:numPr>
                <w:ilvl w:val="0"/>
                <w:numId w:val="39"/>
              </w:numPr>
              <w:ind w:left="0" w:firstLine="0"/>
              <w:rPr>
                <w:rFonts w:cs="Arial"/>
                <w:sz w:val="20"/>
                <w:szCs w:val="20"/>
              </w:rPr>
            </w:pPr>
            <w:r w:rsidRPr="00BE72B6">
              <w:rPr>
                <w:rFonts w:cs="Arial"/>
                <w:sz w:val="20"/>
                <w:szCs w:val="20"/>
              </w:rPr>
              <w:t>Численность административного-управленческого персонала</w:t>
            </w:r>
          </w:p>
          <w:p w14:paraId="6AD02E36" w14:textId="77777777" w:rsidR="00500A19" w:rsidRPr="00BE72B6" w:rsidRDefault="00500A19" w:rsidP="004D7BBA">
            <w:pPr>
              <w:pStyle w:val="ListParagraph"/>
              <w:numPr>
                <w:ilvl w:val="0"/>
                <w:numId w:val="39"/>
              </w:numPr>
              <w:ind w:left="0" w:firstLine="0"/>
              <w:rPr>
                <w:rFonts w:cs="Arial"/>
                <w:sz w:val="20"/>
                <w:szCs w:val="20"/>
              </w:rPr>
            </w:pPr>
            <w:r w:rsidRPr="00BE72B6">
              <w:rPr>
                <w:rFonts w:cs="Arial"/>
                <w:sz w:val="20"/>
                <w:szCs w:val="20"/>
              </w:rPr>
              <w:t>Численность научно-технического персонала</w:t>
            </w:r>
          </w:p>
          <w:p w14:paraId="4F89C102" w14:textId="77777777" w:rsidR="00500A19" w:rsidRPr="00BE72B6" w:rsidRDefault="00500A19" w:rsidP="004D7BBA">
            <w:pPr>
              <w:pStyle w:val="ListParagraph"/>
              <w:numPr>
                <w:ilvl w:val="0"/>
                <w:numId w:val="39"/>
              </w:numPr>
              <w:ind w:left="0" w:firstLine="0"/>
              <w:rPr>
                <w:rFonts w:cs="Arial"/>
                <w:sz w:val="20"/>
                <w:szCs w:val="20"/>
              </w:rPr>
            </w:pPr>
            <w:r w:rsidRPr="00BE72B6">
              <w:rPr>
                <w:rFonts w:cs="Arial"/>
                <w:sz w:val="20"/>
                <w:szCs w:val="20"/>
              </w:rPr>
              <w:t>Численность производственного персонала</w:t>
            </w:r>
          </w:p>
          <w:p w14:paraId="72BE3913" w14:textId="77777777" w:rsidR="00500A19" w:rsidRPr="00BE72B6" w:rsidRDefault="00500A19" w:rsidP="004D7BBA">
            <w:pPr>
              <w:pStyle w:val="ListParagraph"/>
              <w:numPr>
                <w:ilvl w:val="0"/>
                <w:numId w:val="39"/>
              </w:numPr>
              <w:ind w:left="0" w:firstLine="0"/>
              <w:rPr>
                <w:rFonts w:cs="Arial"/>
                <w:sz w:val="20"/>
                <w:szCs w:val="20"/>
              </w:rPr>
            </w:pPr>
            <w:r w:rsidRPr="00BE72B6">
              <w:rPr>
                <w:rFonts w:cs="Arial"/>
                <w:sz w:val="20"/>
                <w:szCs w:val="20"/>
              </w:rPr>
              <w:t>Численность вспомогательного персонала</w:t>
            </w:r>
          </w:p>
          <w:p w14:paraId="06A07575" w14:textId="77777777" w:rsidR="00500A19" w:rsidRPr="00BE72B6" w:rsidRDefault="00500A19" w:rsidP="004D7BBA">
            <w:pPr>
              <w:pStyle w:val="ListParagraph"/>
              <w:numPr>
                <w:ilvl w:val="0"/>
                <w:numId w:val="39"/>
              </w:numPr>
              <w:ind w:left="0" w:firstLine="0"/>
              <w:rPr>
                <w:rFonts w:cs="Arial"/>
                <w:sz w:val="20"/>
                <w:szCs w:val="20"/>
              </w:rPr>
            </w:pPr>
            <w:r w:rsidRPr="00BE72B6">
              <w:rPr>
                <w:rFonts w:cs="Arial"/>
                <w:sz w:val="20"/>
                <w:szCs w:val="20"/>
              </w:rPr>
              <w:t>Документ разрешающий (позволяющий) нанимать работников (при наличии)</w:t>
            </w:r>
          </w:p>
        </w:tc>
        <w:tc>
          <w:tcPr>
            <w:tcW w:w="1338" w:type="dxa"/>
            <w:tcBorders>
              <w:top w:val="single" w:sz="4" w:space="0" w:color="auto"/>
              <w:left w:val="single" w:sz="4" w:space="0" w:color="auto"/>
              <w:bottom w:val="single" w:sz="4" w:space="0" w:color="auto"/>
              <w:right w:val="single" w:sz="4" w:space="0" w:color="auto"/>
            </w:tcBorders>
          </w:tcPr>
          <w:p w14:paraId="54C6BE2D" w14:textId="77777777" w:rsidR="00500A19" w:rsidRPr="00BE72B6" w:rsidRDefault="00500A19" w:rsidP="00500A19">
            <w:pPr>
              <w:rPr>
                <w:rFonts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77AB8C9" w14:textId="77777777" w:rsidR="00500A19" w:rsidRPr="00BE72B6" w:rsidRDefault="00500A19" w:rsidP="00500A19">
            <w:pPr>
              <w:rPr>
                <w:rFonts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A0FDB32" w14:textId="77777777" w:rsidR="00500A19" w:rsidRPr="00BE72B6" w:rsidRDefault="00500A19" w:rsidP="00500A19">
            <w:pPr>
              <w:rPr>
                <w:rFonts w:cs="Arial"/>
                <w:sz w:val="20"/>
                <w:szCs w:val="20"/>
              </w:rPr>
            </w:pPr>
          </w:p>
        </w:tc>
      </w:tr>
      <w:tr w:rsidR="00500A19" w:rsidRPr="00BE72B6" w14:paraId="539BD6A0" w14:textId="77777777" w:rsidTr="00804B56">
        <w:trPr>
          <w:trHeight w:val="193"/>
        </w:trPr>
        <w:tc>
          <w:tcPr>
            <w:tcW w:w="426" w:type="dxa"/>
            <w:vMerge w:val="restart"/>
            <w:tcBorders>
              <w:top w:val="single" w:sz="4" w:space="0" w:color="auto"/>
              <w:left w:val="single" w:sz="4" w:space="0" w:color="auto"/>
              <w:right w:val="single" w:sz="4" w:space="0" w:color="auto"/>
            </w:tcBorders>
            <w:vAlign w:val="center"/>
          </w:tcPr>
          <w:p w14:paraId="5B8B0A85" w14:textId="77777777" w:rsidR="00500A19" w:rsidRPr="00BE72B6" w:rsidRDefault="00500A19" w:rsidP="00500A19">
            <w:pPr>
              <w:spacing w:line="240" w:lineRule="auto"/>
              <w:jc w:val="center"/>
              <w:rPr>
                <w:rFonts w:cs="Arial"/>
                <w:sz w:val="20"/>
                <w:szCs w:val="20"/>
              </w:rPr>
            </w:pPr>
          </w:p>
          <w:p w14:paraId="001F6BF5" w14:textId="77777777" w:rsidR="00500A19" w:rsidRPr="00BE72B6" w:rsidRDefault="00500A19" w:rsidP="00500A19">
            <w:pPr>
              <w:spacing w:line="240" w:lineRule="auto"/>
              <w:jc w:val="center"/>
              <w:rPr>
                <w:rFonts w:cs="Arial"/>
                <w:sz w:val="20"/>
                <w:szCs w:val="20"/>
              </w:rPr>
            </w:pPr>
            <w:r w:rsidRPr="00BE72B6">
              <w:rPr>
                <w:rFonts w:cs="Arial"/>
                <w:sz w:val="20"/>
                <w:szCs w:val="20"/>
              </w:rPr>
              <w:t>7</w:t>
            </w:r>
          </w:p>
        </w:tc>
        <w:tc>
          <w:tcPr>
            <w:tcW w:w="2613" w:type="dxa"/>
            <w:vMerge w:val="restart"/>
            <w:tcBorders>
              <w:top w:val="single" w:sz="4" w:space="0" w:color="auto"/>
              <w:left w:val="single" w:sz="4" w:space="0" w:color="auto"/>
              <w:right w:val="single" w:sz="4" w:space="0" w:color="auto"/>
            </w:tcBorders>
            <w:vAlign w:val="center"/>
            <w:hideMark/>
          </w:tcPr>
          <w:p w14:paraId="507D4F19" w14:textId="77777777" w:rsidR="00500A19" w:rsidRPr="00BE72B6" w:rsidRDefault="00500A19" w:rsidP="00500A19">
            <w:pPr>
              <w:numPr>
                <w:ilvl w:val="12"/>
                <w:numId w:val="0"/>
              </w:numPr>
              <w:spacing w:line="240" w:lineRule="auto"/>
              <w:jc w:val="center"/>
              <w:rPr>
                <w:rFonts w:cs="Arial"/>
                <w:sz w:val="20"/>
                <w:szCs w:val="20"/>
              </w:rPr>
            </w:pPr>
            <w:r w:rsidRPr="00BE72B6">
              <w:rPr>
                <w:rFonts w:cs="Arial"/>
                <w:sz w:val="20"/>
                <w:szCs w:val="20"/>
              </w:rPr>
              <w:t>Входной контроль</w:t>
            </w:r>
          </w:p>
        </w:tc>
        <w:tc>
          <w:tcPr>
            <w:tcW w:w="7734" w:type="dxa"/>
            <w:tcBorders>
              <w:top w:val="single" w:sz="4" w:space="0" w:color="auto"/>
              <w:left w:val="single" w:sz="4" w:space="0" w:color="auto"/>
              <w:bottom w:val="single" w:sz="4" w:space="0" w:color="auto"/>
              <w:right w:val="single" w:sz="4" w:space="0" w:color="auto"/>
            </w:tcBorders>
            <w:hideMark/>
          </w:tcPr>
          <w:p w14:paraId="72505BA8" w14:textId="77777777" w:rsidR="00500A19" w:rsidRPr="00BE72B6" w:rsidRDefault="00500A19" w:rsidP="00500A19">
            <w:pPr>
              <w:spacing w:line="240" w:lineRule="auto"/>
              <w:rPr>
                <w:rFonts w:cs="Arial"/>
                <w:sz w:val="20"/>
                <w:szCs w:val="20"/>
              </w:rPr>
            </w:pPr>
            <w:r w:rsidRPr="00BE72B6">
              <w:rPr>
                <w:rFonts w:cs="Arial"/>
                <w:sz w:val="20"/>
                <w:szCs w:val="20"/>
              </w:rPr>
              <w:t xml:space="preserve">7.1 Перечень </w:t>
            </w:r>
            <w:r w:rsidRPr="00BE72B6">
              <w:rPr>
                <w:rFonts w:cs="Arial"/>
              </w:rPr>
              <w:t xml:space="preserve"> </w:t>
            </w:r>
            <w:r w:rsidRPr="00BE72B6">
              <w:rPr>
                <w:rFonts w:cs="Arial"/>
                <w:sz w:val="20"/>
                <w:szCs w:val="20"/>
              </w:rPr>
              <w:t>основного сырья для производства продукции, при наличии, товарно-сопроводительная документация, сертификаты соответствия, протоколы испытаний к этому сырью:</w:t>
            </w:r>
          </w:p>
          <w:p w14:paraId="0FD921A3" w14:textId="77777777" w:rsidR="00500A19" w:rsidRPr="00BE72B6" w:rsidRDefault="00500A19" w:rsidP="00500A19">
            <w:pPr>
              <w:spacing w:line="240" w:lineRule="auto"/>
              <w:rPr>
                <w:rFonts w:cs="Arial"/>
                <w:sz w:val="20"/>
                <w:szCs w:val="20"/>
              </w:rPr>
            </w:pPr>
            <w:r w:rsidRPr="00BE72B6">
              <w:rPr>
                <w:rFonts w:cs="Arial"/>
                <w:sz w:val="20"/>
                <w:szCs w:val="20"/>
              </w:rPr>
              <w:t>А)</w:t>
            </w:r>
          </w:p>
          <w:p w14:paraId="17EC2962" w14:textId="77777777" w:rsidR="00500A19" w:rsidRPr="00BE72B6" w:rsidRDefault="00500A19" w:rsidP="00500A19">
            <w:pPr>
              <w:spacing w:line="240" w:lineRule="auto"/>
              <w:rPr>
                <w:rFonts w:cs="Arial"/>
                <w:sz w:val="20"/>
                <w:szCs w:val="20"/>
              </w:rPr>
            </w:pPr>
            <w:r w:rsidRPr="00BE72B6">
              <w:rPr>
                <w:rFonts w:cs="Arial"/>
                <w:sz w:val="20"/>
                <w:szCs w:val="20"/>
              </w:rPr>
              <w:t>Б)</w:t>
            </w:r>
          </w:p>
          <w:p w14:paraId="59FC4CCC" w14:textId="77777777" w:rsidR="00500A19" w:rsidRPr="00BE72B6" w:rsidRDefault="00500A19" w:rsidP="00500A19">
            <w:pPr>
              <w:spacing w:line="240" w:lineRule="auto"/>
              <w:rPr>
                <w:rFonts w:cs="Arial"/>
                <w:sz w:val="20"/>
                <w:szCs w:val="20"/>
              </w:rPr>
            </w:pPr>
            <w:r w:rsidRPr="00BE72B6">
              <w:rPr>
                <w:rFonts w:cs="Arial"/>
                <w:sz w:val="20"/>
                <w:szCs w:val="20"/>
              </w:rPr>
              <w:t>В)</w:t>
            </w:r>
          </w:p>
          <w:p w14:paraId="3F1B10CA" w14:textId="77777777" w:rsidR="00500A19" w:rsidRPr="00BE72B6" w:rsidRDefault="00500A19" w:rsidP="00500A19">
            <w:pPr>
              <w:spacing w:line="240" w:lineRule="auto"/>
              <w:rPr>
                <w:rFonts w:cs="Arial"/>
                <w:i/>
                <w:color w:val="FF0000"/>
                <w:sz w:val="20"/>
                <w:szCs w:val="20"/>
              </w:rPr>
            </w:pPr>
            <w:r w:rsidRPr="00BE72B6">
              <w:rPr>
                <w:rFonts w:cs="Arial"/>
                <w:sz w:val="20"/>
                <w:szCs w:val="20"/>
              </w:rPr>
              <w:t>…</w:t>
            </w:r>
          </w:p>
        </w:tc>
        <w:tc>
          <w:tcPr>
            <w:tcW w:w="1338" w:type="dxa"/>
            <w:tcBorders>
              <w:top w:val="single" w:sz="4" w:space="0" w:color="auto"/>
              <w:left w:val="single" w:sz="4" w:space="0" w:color="auto"/>
              <w:bottom w:val="single" w:sz="4" w:space="0" w:color="auto"/>
              <w:right w:val="single" w:sz="4" w:space="0" w:color="auto"/>
            </w:tcBorders>
          </w:tcPr>
          <w:p w14:paraId="0C5FF7B1"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8AE00C4"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6603346" w14:textId="77777777" w:rsidR="00500A19" w:rsidRPr="00BE72B6" w:rsidRDefault="00500A19" w:rsidP="00500A19">
            <w:pPr>
              <w:spacing w:line="240" w:lineRule="auto"/>
              <w:rPr>
                <w:rFonts w:cs="Arial"/>
                <w:sz w:val="20"/>
                <w:szCs w:val="20"/>
              </w:rPr>
            </w:pPr>
          </w:p>
        </w:tc>
      </w:tr>
      <w:tr w:rsidR="00500A19" w:rsidRPr="00BE72B6" w14:paraId="0D05FD0C" w14:textId="77777777" w:rsidTr="00804B56">
        <w:trPr>
          <w:trHeight w:val="99"/>
        </w:trPr>
        <w:tc>
          <w:tcPr>
            <w:tcW w:w="426" w:type="dxa"/>
            <w:vMerge/>
            <w:tcBorders>
              <w:left w:val="single" w:sz="4" w:space="0" w:color="auto"/>
              <w:right w:val="single" w:sz="4" w:space="0" w:color="auto"/>
            </w:tcBorders>
            <w:vAlign w:val="center"/>
          </w:tcPr>
          <w:p w14:paraId="1C859BEF" w14:textId="77777777" w:rsidR="00500A19" w:rsidRPr="00BE72B6" w:rsidRDefault="00500A19" w:rsidP="00500A19">
            <w:pPr>
              <w:spacing w:line="240" w:lineRule="auto"/>
              <w:jc w:val="center"/>
              <w:rPr>
                <w:rFonts w:cs="Arial"/>
                <w:sz w:val="20"/>
                <w:szCs w:val="20"/>
              </w:rPr>
            </w:pPr>
          </w:p>
        </w:tc>
        <w:tc>
          <w:tcPr>
            <w:tcW w:w="2613" w:type="dxa"/>
            <w:vMerge/>
            <w:tcBorders>
              <w:left w:val="single" w:sz="4" w:space="0" w:color="auto"/>
              <w:right w:val="single" w:sz="4" w:space="0" w:color="auto"/>
            </w:tcBorders>
            <w:vAlign w:val="center"/>
          </w:tcPr>
          <w:p w14:paraId="4CBBD134" w14:textId="77777777" w:rsidR="00500A19" w:rsidRPr="00BE72B6" w:rsidRDefault="00500A19" w:rsidP="00500A19">
            <w:pPr>
              <w:numPr>
                <w:ilvl w:val="12"/>
                <w:numId w:val="0"/>
              </w:numPr>
              <w:spacing w:line="240" w:lineRule="auto"/>
              <w:jc w:val="center"/>
              <w:rPr>
                <w:rFonts w:cs="Arial"/>
                <w:sz w:val="20"/>
                <w:szCs w:val="20"/>
              </w:rPr>
            </w:pPr>
          </w:p>
        </w:tc>
        <w:tc>
          <w:tcPr>
            <w:tcW w:w="7734" w:type="dxa"/>
            <w:tcBorders>
              <w:top w:val="single" w:sz="4" w:space="0" w:color="auto"/>
              <w:left w:val="single" w:sz="4" w:space="0" w:color="auto"/>
              <w:bottom w:val="single" w:sz="4" w:space="0" w:color="auto"/>
              <w:right w:val="single" w:sz="4" w:space="0" w:color="auto"/>
            </w:tcBorders>
          </w:tcPr>
          <w:p w14:paraId="5C558644" w14:textId="77777777" w:rsidR="00500A19" w:rsidRPr="00BE72B6" w:rsidRDefault="00500A19" w:rsidP="00500A19">
            <w:pPr>
              <w:spacing w:line="240" w:lineRule="auto"/>
              <w:rPr>
                <w:rFonts w:cs="Arial"/>
                <w:sz w:val="20"/>
                <w:szCs w:val="20"/>
              </w:rPr>
            </w:pPr>
            <w:r w:rsidRPr="00BE72B6">
              <w:rPr>
                <w:rFonts w:cs="Arial"/>
                <w:sz w:val="20"/>
                <w:szCs w:val="20"/>
              </w:rPr>
              <w:t>7.2 Выполнение входного контроля продукции (в отношении продукции, для которой установлены требования безопасности):</w:t>
            </w:r>
          </w:p>
          <w:p w14:paraId="580CB864" w14:textId="77777777" w:rsidR="00500A19" w:rsidRPr="00BE72B6" w:rsidRDefault="00500A19" w:rsidP="00500A19">
            <w:pPr>
              <w:spacing w:line="240" w:lineRule="auto"/>
              <w:rPr>
                <w:rFonts w:cs="Arial"/>
                <w:sz w:val="20"/>
                <w:szCs w:val="20"/>
              </w:rPr>
            </w:pPr>
            <w:r w:rsidRPr="00BE72B6">
              <w:rPr>
                <w:rFonts w:cs="Arial"/>
                <w:sz w:val="20"/>
                <w:szCs w:val="20"/>
              </w:rPr>
              <w:t>7.2.1 Перечень контролируемых параметров входной продукции:</w:t>
            </w:r>
          </w:p>
          <w:p w14:paraId="7B0ABE6C" w14:textId="77777777" w:rsidR="00500A19" w:rsidRPr="00BE72B6" w:rsidRDefault="00500A19" w:rsidP="00500A19">
            <w:pPr>
              <w:spacing w:line="240" w:lineRule="auto"/>
              <w:rPr>
                <w:rFonts w:cs="Arial"/>
                <w:sz w:val="20"/>
                <w:szCs w:val="20"/>
              </w:rPr>
            </w:pPr>
            <w:r w:rsidRPr="00BE72B6">
              <w:rPr>
                <w:rFonts w:cs="Arial"/>
                <w:sz w:val="20"/>
                <w:szCs w:val="20"/>
              </w:rPr>
              <w:t>7.2.2 Периодичность контроля:</w:t>
            </w:r>
          </w:p>
          <w:p w14:paraId="66383D3A" w14:textId="77777777" w:rsidR="00500A19" w:rsidRPr="00BE72B6" w:rsidRDefault="00500A19" w:rsidP="00500A19">
            <w:pPr>
              <w:spacing w:line="240" w:lineRule="auto"/>
              <w:rPr>
                <w:rFonts w:cs="Arial"/>
                <w:sz w:val="20"/>
                <w:szCs w:val="20"/>
              </w:rPr>
            </w:pPr>
            <w:r w:rsidRPr="00BE72B6">
              <w:rPr>
                <w:rFonts w:cs="Arial"/>
                <w:sz w:val="20"/>
                <w:szCs w:val="20"/>
              </w:rPr>
              <w:t>7.2.3 Методы контроля (единичные изделия, выборка или сплошной контроль):</w:t>
            </w:r>
          </w:p>
          <w:p w14:paraId="1691CDFD" w14:textId="77777777" w:rsidR="00500A19" w:rsidRPr="00BE72B6" w:rsidRDefault="00500A19" w:rsidP="00500A19">
            <w:pPr>
              <w:spacing w:line="240" w:lineRule="auto"/>
              <w:rPr>
                <w:rFonts w:cs="Arial"/>
                <w:sz w:val="20"/>
                <w:szCs w:val="20"/>
              </w:rPr>
            </w:pPr>
            <w:r w:rsidRPr="00BE72B6">
              <w:rPr>
                <w:rFonts w:cs="Arial"/>
                <w:sz w:val="20"/>
                <w:szCs w:val="20"/>
              </w:rPr>
              <w:t>7.2.4 Требования к комплектности товаросопроводительной документации</w:t>
            </w:r>
          </w:p>
          <w:p w14:paraId="7298164F" w14:textId="77777777" w:rsidR="00500A19" w:rsidRPr="00BE72B6" w:rsidRDefault="00500A19" w:rsidP="00500A19">
            <w:pPr>
              <w:spacing w:line="240" w:lineRule="auto"/>
              <w:rPr>
                <w:rFonts w:cs="Arial"/>
                <w:sz w:val="20"/>
                <w:szCs w:val="20"/>
              </w:rPr>
            </w:pPr>
            <w:r w:rsidRPr="00BE72B6">
              <w:rPr>
                <w:rFonts w:cs="Arial"/>
                <w:sz w:val="20"/>
                <w:szCs w:val="20"/>
              </w:rPr>
              <w:t xml:space="preserve">7.2.5 Протоколы испытаний входной продукции от собственной и/или сторонних испытательных лабораторий (при наличии), регистрации результатов контроля. </w:t>
            </w:r>
          </w:p>
        </w:tc>
        <w:tc>
          <w:tcPr>
            <w:tcW w:w="1338" w:type="dxa"/>
            <w:tcBorders>
              <w:top w:val="single" w:sz="4" w:space="0" w:color="auto"/>
              <w:left w:val="single" w:sz="4" w:space="0" w:color="auto"/>
              <w:bottom w:val="single" w:sz="4" w:space="0" w:color="auto"/>
              <w:right w:val="single" w:sz="4" w:space="0" w:color="auto"/>
            </w:tcBorders>
          </w:tcPr>
          <w:p w14:paraId="4F9CC5C4"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C5BCDCA"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8F29333" w14:textId="77777777" w:rsidR="00500A19" w:rsidRPr="00BE72B6" w:rsidRDefault="00500A19" w:rsidP="00500A19">
            <w:pPr>
              <w:spacing w:line="240" w:lineRule="auto"/>
              <w:rPr>
                <w:rFonts w:cs="Arial"/>
                <w:sz w:val="20"/>
                <w:szCs w:val="20"/>
              </w:rPr>
            </w:pPr>
          </w:p>
        </w:tc>
      </w:tr>
      <w:tr w:rsidR="00500A19" w:rsidRPr="00BE72B6" w14:paraId="1C51811A" w14:textId="77777777" w:rsidTr="00F5165F">
        <w:trPr>
          <w:trHeight w:val="85"/>
        </w:trPr>
        <w:tc>
          <w:tcPr>
            <w:tcW w:w="426" w:type="dxa"/>
            <w:vMerge/>
            <w:tcBorders>
              <w:left w:val="single" w:sz="4" w:space="0" w:color="auto"/>
              <w:right w:val="single" w:sz="4" w:space="0" w:color="auto"/>
            </w:tcBorders>
            <w:vAlign w:val="center"/>
          </w:tcPr>
          <w:p w14:paraId="39C97007" w14:textId="77777777" w:rsidR="00500A19" w:rsidRPr="00BE72B6" w:rsidRDefault="00500A19" w:rsidP="00500A19">
            <w:pPr>
              <w:spacing w:line="240" w:lineRule="auto"/>
              <w:jc w:val="center"/>
              <w:rPr>
                <w:rFonts w:cs="Arial"/>
                <w:sz w:val="20"/>
                <w:szCs w:val="20"/>
              </w:rPr>
            </w:pPr>
          </w:p>
        </w:tc>
        <w:tc>
          <w:tcPr>
            <w:tcW w:w="2613" w:type="dxa"/>
            <w:vMerge/>
            <w:tcBorders>
              <w:left w:val="single" w:sz="4" w:space="0" w:color="auto"/>
              <w:right w:val="single" w:sz="4" w:space="0" w:color="auto"/>
            </w:tcBorders>
            <w:vAlign w:val="center"/>
            <w:hideMark/>
          </w:tcPr>
          <w:p w14:paraId="7FDB9EFF" w14:textId="77777777" w:rsidR="00500A19" w:rsidRPr="00BE72B6" w:rsidRDefault="00500A19" w:rsidP="00500A19">
            <w:pPr>
              <w:spacing w:line="240" w:lineRule="auto"/>
              <w:rPr>
                <w:rFonts w:cs="Arial"/>
                <w:sz w:val="20"/>
                <w:szCs w:val="20"/>
              </w:rPr>
            </w:pPr>
          </w:p>
        </w:tc>
        <w:tc>
          <w:tcPr>
            <w:tcW w:w="7734" w:type="dxa"/>
            <w:tcBorders>
              <w:top w:val="single" w:sz="4" w:space="0" w:color="auto"/>
              <w:left w:val="single" w:sz="4" w:space="0" w:color="auto"/>
              <w:right w:val="single" w:sz="4" w:space="0" w:color="auto"/>
            </w:tcBorders>
            <w:hideMark/>
          </w:tcPr>
          <w:p w14:paraId="276F9067" w14:textId="77777777" w:rsidR="00500A19" w:rsidRPr="00BE72B6" w:rsidRDefault="00500A19" w:rsidP="00500A19">
            <w:pPr>
              <w:spacing w:line="240" w:lineRule="auto"/>
              <w:rPr>
                <w:rFonts w:cs="Arial"/>
                <w:sz w:val="20"/>
                <w:szCs w:val="20"/>
              </w:rPr>
            </w:pPr>
            <w:r w:rsidRPr="00BE72B6">
              <w:rPr>
                <w:rFonts w:cs="Arial"/>
                <w:sz w:val="20"/>
                <w:szCs w:val="20"/>
              </w:rPr>
              <w:t>7.3 Установлены и соблюдаются требования к идентификации статуса проконтролированной продукции или способам защиты от передачи в производство несоответствующей входной продукции</w:t>
            </w:r>
          </w:p>
          <w:p w14:paraId="7E038B51" w14:textId="77777777" w:rsidR="00500A19" w:rsidRPr="00BE72B6" w:rsidRDefault="00500A19" w:rsidP="00500A19">
            <w:pPr>
              <w:spacing w:line="240" w:lineRule="auto"/>
              <w:rPr>
                <w:rFonts w:cs="Arial"/>
                <w:i/>
                <w:sz w:val="20"/>
                <w:szCs w:val="20"/>
              </w:rPr>
            </w:pPr>
            <w:r w:rsidRPr="00BE72B6">
              <w:rPr>
                <w:rFonts w:cs="Arial"/>
                <w:i/>
                <w:sz w:val="20"/>
                <w:szCs w:val="20"/>
              </w:rPr>
              <w:t xml:space="preserve">Примечание:  предоставить информацию о мерах, предпринимаемых при идентификации несоответствующей входной продукции, результаты </w:t>
            </w:r>
            <w:r w:rsidRPr="00BE72B6">
              <w:rPr>
                <w:rFonts w:cs="Arial"/>
                <w:i/>
                <w:sz w:val="20"/>
                <w:szCs w:val="20"/>
              </w:rPr>
              <w:lastRenderedPageBreak/>
              <w:t>предыдущих действий по устранению несоответствий (при наличии).</w:t>
            </w:r>
          </w:p>
        </w:tc>
        <w:tc>
          <w:tcPr>
            <w:tcW w:w="1338" w:type="dxa"/>
            <w:tcBorders>
              <w:top w:val="single" w:sz="4" w:space="0" w:color="auto"/>
              <w:left w:val="single" w:sz="4" w:space="0" w:color="auto"/>
              <w:right w:val="single" w:sz="4" w:space="0" w:color="auto"/>
            </w:tcBorders>
          </w:tcPr>
          <w:p w14:paraId="6904A2B3"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right w:val="single" w:sz="4" w:space="0" w:color="auto"/>
            </w:tcBorders>
          </w:tcPr>
          <w:p w14:paraId="71E2AC07"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right w:val="single" w:sz="4" w:space="0" w:color="auto"/>
            </w:tcBorders>
          </w:tcPr>
          <w:p w14:paraId="1FEE842D" w14:textId="77777777" w:rsidR="00500A19" w:rsidRPr="00BE72B6" w:rsidRDefault="00500A19" w:rsidP="00500A19">
            <w:pPr>
              <w:spacing w:line="240" w:lineRule="auto"/>
              <w:rPr>
                <w:rFonts w:cs="Arial"/>
                <w:sz w:val="20"/>
                <w:szCs w:val="20"/>
              </w:rPr>
            </w:pPr>
          </w:p>
        </w:tc>
      </w:tr>
      <w:tr w:rsidR="00500A19" w:rsidRPr="00BE72B6" w14:paraId="70132F47" w14:textId="77777777" w:rsidTr="00804B56">
        <w:trPr>
          <w:trHeight w:val="70"/>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7DD2723F" w14:textId="77777777" w:rsidR="00500A19" w:rsidRPr="00BE72B6" w:rsidRDefault="00500A19" w:rsidP="00500A19">
            <w:pPr>
              <w:spacing w:line="240" w:lineRule="auto"/>
              <w:jc w:val="center"/>
              <w:rPr>
                <w:rFonts w:cs="Arial"/>
                <w:sz w:val="20"/>
                <w:szCs w:val="20"/>
              </w:rPr>
            </w:pPr>
          </w:p>
          <w:p w14:paraId="0D75D6BF" w14:textId="77777777" w:rsidR="00500A19" w:rsidRPr="00BE72B6" w:rsidRDefault="00500A19" w:rsidP="00500A19">
            <w:pPr>
              <w:spacing w:line="240" w:lineRule="auto"/>
              <w:jc w:val="center"/>
              <w:rPr>
                <w:rFonts w:cs="Arial"/>
                <w:sz w:val="20"/>
                <w:szCs w:val="20"/>
              </w:rPr>
            </w:pPr>
            <w:r w:rsidRPr="00BE72B6">
              <w:rPr>
                <w:rFonts w:cs="Arial"/>
                <w:sz w:val="20"/>
                <w:szCs w:val="20"/>
              </w:rPr>
              <w:t>8</w:t>
            </w:r>
          </w:p>
        </w:tc>
        <w:tc>
          <w:tcPr>
            <w:tcW w:w="2613" w:type="dxa"/>
            <w:vMerge w:val="restart"/>
            <w:tcBorders>
              <w:top w:val="single" w:sz="4" w:space="0" w:color="auto"/>
              <w:left w:val="single" w:sz="4" w:space="0" w:color="auto"/>
              <w:bottom w:val="single" w:sz="4" w:space="0" w:color="auto"/>
              <w:right w:val="single" w:sz="4" w:space="0" w:color="auto"/>
            </w:tcBorders>
            <w:vAlign w:val="center"/>
            <w:hideMark/>
          </w:tcPr>
          <w:p w14:paraId="7CBC1A9A" w14:textId="77777777" w:rsidR="00500A19" w:rsidRPr="00BE72B6" w:rsidRDefault="00500A19" w:rsidP="00500A19">
            <w:pPr>
              <w:numPr>
                <w:ilvl w:val="12"/>
                <w:numId w:val="0"/>
              </w:numPr>
              <w:spacing w:line="240" w:lineRule="auto"/>
              <w:jc w:val="center"/>
              <w:rPr>
                <w:rFonts w:cs="Arial"/>
                <w:sz w:val="20"/>
                <w:szCs w:val="20"/>
              </w:rPr>
            </w:pPr>
            <w:r w:rsidRPr="00BE72B6">
              <w:rPr>
                <w:rFonts w:cs="Arial"/>
                <w:sz w:val="20"/>
                <w:szCs w:val="20"/>
              </w:rPr>
              <w:t>Технологические, в том числе специальные процессы</w:t>
            </w:r>
          </w:p>
        </w:tc>
        <w:tc>
          <w:tcPr>
            <w:tcW w:w="7734" w:type="dxa"/>
            <w:tcBorders>
              <w:top w:val="single" w:sz="4" w:space="0" w:color="auto"/>
              <w:left w:val="single" w:sz="4" w:space="0" w:color="auto"/>
              <w:bottom w:val="single" w:sz="4" w:space="0" w:color="auto"/>
              <w:right w:val="single" w:sz="4" w:space="0" w:color="auto"/>
            </w:tcBorders>
            <w:hideMark/>
          </w:tcPr>
          <w:p w14:paraId="57556F25" w14:textId="77777777" w:rsidR="00500A19" w:rsidRPr="00BE72B6" w:rsidRDefault="00500A19" w:rsidP="00500A19">
            <w:pPr>
              <w:spacing w:line="240" w:lineRule="auto"/>
              <w:rPr>
                <w:rFonts w:cs="Arial"/>
                <w:sz w:val="20"/>
                <w:szCs w:val="20"/>
              </w:rPr>
            </w:pPr>
            <w:r w:rsidRPr="00BE72B6">
              <w:rPr>
                <w:rFonts w:cs="Arial"/>
                <w:sz w:val="20"/>
                <w:szCs w:val="20"/>
              </w:rPr>
              <w:t>8.1 Верификация технологических процессов (операций).</w:t>
            </w:r>
          </w:p>
          <w:p w14:paraId="0395B92F" w14:textId="77777777" w:rsidR="00500A19" w:rsidRPr="00BE72B6" w:rsidRDefault="00500A19" w:rsidP="00500A19">
            <w:pPr>
              <w:spacing w:line="240" w:lineRule="auto"/>
              <w:rPr>
                <w:rFonts w:cs="Arial"/>
                <w:sz w:val="20"/>
                <w:szCs w:val="20"/>
              </w:rPr>
            </w:pPr>
            <w:r w:rsidRPr="00BE72B6">
              <w:rPr>
                <w:rFonts w:cs="Arial"/>
                <w:sz w:val="20"/>
                <w:szCs w:val="20"/>
              </w:rPr>
              <w:t>8.1.1 Периодичность мониторинга</w:t>
            </w:r>
          </w:p>
          <w:p w14:paraId="21EDF247" w14:textId="77777777" w:rsidR="00500A19" w:rsidRPr="00BE72B6" w:rsidRDefault="00500A19" w:rsidP="00500A19">
            <w:pPr>
              <w:spacing w:line="240" w:lineRule="auto"/>
              <w:rPr>
                <w:rFonts w:cs="Arial"/>
                <w:sz w:val="20"/>
                <w:szCs w:val="20"/>
              </w:rPr>
            </w:pPr>
            <w:r w:rsidRPr="00BE72B6">
              <w:rPr>
                <w:rFonts w:cs="Arial"/>
                <w:sz w:val="20"/>
                <w:szCs w:val="20"/>
              </w:rPr>
              <w:t xml:space="preserve">8.1.2 Количество используемых образцов для мониторинга, </w:t>
            </w:r>
          </w:p>
          <w:p w14:paraId="40745C18" w14:textId="77777777" w:rsidR="00500A19" w:rsidRPr="00BE72B6" w:rsidRDefault="00500A19" w:rsidP="00500A19">
            <w:pPr>
              <w:spacing w:line="240" w:lineRule="auto"/>
              <w:rPr>
                <w:rFonts w:cs="Arial"/>
                <w:sz w:val="20"/>
                <w:szCs w:val="20"/>
              </w:rPr>
            </w:pPr>
            <w:r w:rsidRPr="00BE72B6">
              <w:rPr>
                <w:rFonts w:cs="Arial"/>
                <w:sz w:val="20"/>
                <w:szCs w:val="20"/>
              </w:rPr>
              <w:t xml:space="preserve">8.1.3 Количество используемых методик для мониторинга, </w:t>
            </w:r>
          </w:p>
          <w:p w14:paraId="4AFDD770" w14:textId="77777777" w:rsidR="00500A19" w:rsidRPr="00BE72B6" w:rsidRDefault="00500A19" w:rsidP="00500A19">
            <w:pPr>
              <w:spacing w:line="240" w:lineRule="auto"/>
              <w:rPr>
                <w:rFonts w:cs="Arial"/>
                <w:sz w:val="20"/>
                <w:szCs w:val="20"/>
              </w:rPr>
            </w:pPr>
            <w:r w:rsidRPr="00BE72B6">
              <w:rPr>
                <w:rFonts w:cs="Arial"/>
                <w:sz w:val="20"/>
                <w:szCs w:val="20"/>
              </w:rPr>
              <w:t>8.1.4 Критерии, на основании которых выбраны методики</w:t>
            </w:r>
          </w:p>
          <w:p w14:paraId="073ED1E9" w14:textId="77777777" w:rsidR="00500A19" w:rsidRPr="00BE72B6" w:rsidRDefault="00500A19" w:rsidP="00500A19">
            <w:pPr>
              <w:spacing w:line="240" w:lineRule="auto"/>
              <w:rPr>
                <w:rFonts w:cs="Arial"/>
                <w:i/>
                <w:color w:val="FF0000"/>
                <w:sz w:val="20"/>
                <w:szCs w:val="20"/>
              </w:rPr>
            </w:pPr>
            <w:r w:rsidRPr="00BE72B6">
              <w:rPr>
                <w:rFonts w:cs="Arial"/>
                <w:sz w:val="20"/>
                <w:szCs w:val="20"/>
                <w:lang w:val="en-US"/>
              </w:rPr>
              <w:t>8</w:t>
            </w:r>
            <w:r w:rsidRPr="00BE72B6">
              <w:rPr>
                <w:rFonts w:cs="Arial"/>
                <w:sz w:val="20"/>
                <w:szCs w:val="20"/>
              </w:rPr>
              <w:t>.1.5 Методы обработки полученных результатов</w:t>
            </w:r>
          </w:p>
        </w:tc>
        <w:tc>
          <w:tcPr>
            <w:tcW w:w="1338" w:type="dxa"/>
            <w:tcBorders>
              <w:top w:val="single" w:sz="4" w:space="0" w:color="auto"/>
              <w:left w:val="single" w:sz="4" w:space="0" w:color="auto"/>
              <w:bottom w:val="single" w:sz="4" w:space="0" w:color="auto"/>
              <w:right w:val="single" w:sz="4" w:space="0" w:color="auto"/>
            </w:tcBorders>
          </w:tcPr>
          <w:p w14:paraId="1007928B"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D8D8922"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9D29E65" w14:textId="77777777" w:rsidR="00500A19" w:rsidRPr="00BE72B6" w:rsidRDefault="00500A19" w:rsidP="00500A19">
            <w:pPr>
              <w:spacing w:line="240" w:lineRule="auto"/>
              <w:rPr>
                <w:rFonts w:cs="Arial"/>
                <w:sz w:val="20"/>
                <w:szCs w:val="20"/>
              </w:rPr>
            </w:pPr>
          </w:p>
        </w:tc>
      </w:tr>
      <w:tr w:rsidR="00500A19" w:rsidRPr="00BE72B6" w14:paraId="042022DE" w14:textId="77777777" w:rsidTr="00804B56">
        <w:trPr>
          <w:trHeight w:val="64"/>
        </w:trPr>
        <w:tc>
          <w:tcPr>
            <w:tcW w:w="426" w:type="dxa"/>
            <w:vMerge/>
            <w:tcBorders>
              <w:top w:val="single" w:sz="4" w:space="0" w:color="auto"/>
              <w:left w:val="single" w:sz="4" w:space="0" w:color="auto"/>
              <w:bottom w:val="single" w:sz="4" w:space="0" w:color="auto"/>
              <w:right w:val="single" w:sz="4" w:space="0" w:color="auto"/>
            </w:tcBorders>
            <w:vAlign w:val="center"/>
          </w:tcPr>
          <w:p w14:paraId="2B09A58A" w14:textId="77777777" w:rsidR="00500A19" w:rsidRPr="00BE72B6" w:rsidRDefault="00500A19" w:rsidP="00500A19">
            <w:pPr>
              <w:spacing w:line="240" w:lineRule="auto"/>
              <w:jc w:val="center"/>
              <w:rPr>
                <w:rFonts w:cs="Arial"/>
                <w:sz w:val="20"/>
                <w:szCs w:val="20"/>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14:paraId="2C206498" w14:textId="77777777" w:rsidR="00500A19" w:rsidRPr="00BE72B6" w:rsidRDefault="00500A19" w:rsidP="00500A19">
            <w:pPr>
              <w:spacing w:line="240" w:lineRule="auto"/>
              <w:rPr>
                <w:rFonts w:cs="Arial"/>
                <w:sz w:val="20"/>
                <w:szCs w:val="20"/>
              </w:rPr>
            </w:pPr>
          </w:p>
        </w:tc>
        <w:tc>
          <w:tcPr>
            <w:tcW w:w="7734" w:type="dxa"/>
            <w:tcBorders>
              <w:top w:val="single" w:sz="4" w:space="0" w:color="auto"/>
              <w:left w:val="single" w:sz="4" w:space="0" w:color="auto"/>
              <w:bottom w:val="single" w:sz="4" w:space="0" w:color="auto"/>
              <w:right w:val="single" w:sz="4" w:space="0" w:color="auto"/>
            </w:tcBorders>
            <w:hideMark/>
          </w:tcPr>
          <w:p w14:paraId="71BFDD4E" w14:textId="77777777" w:rsidR="00500A19" w:rsidRPr="00BE72B6" w:rsidRDefault="00500A19" w:rsidP="00500A19">
            <w:pPr>
              <w:spacing w:line="240" w:lineRule="auto"/>
              <w:rPr>
                <w:rFonts w:cs="Arial"/>
                <w:i/>
                <w:sz w:val="20"/>
                <w:szCs w:val="20"/>
              </w:rPr>
            </w:pPr>
            <w:r w:rsidRPr="00BE72B6">
              <w:rPr>
                <w:rFonts w:cs="Arial"/>
                <w:sz w:val="20"/>
                <w:szCs w:val="20"/>
              </w:rPr>
              <w:t xml:space="preserve">8.2  Выполнение </w:t>
            </w:r>
            <w:proofErr w:type="spellStart"/>
            <w:r w:rsidRPr="00BE72B6">
              <w:rPr>
                <w:rFonts w:cs="Arial"/>
                <w:sz w:val="20"/>
                <w:szCs w:val="20"/>
              </w:rPr>
              <w:t>валидации</w:t>
            </w:r>
            <w:proofErr w:type="spellEnd"/>
            <w:r w:rsidRPr="00BE72B6">
              <w:rPr>
                <w:rFonts w:cs="Arial"/>
                <w:sz w:val="20"/>
                <w:szCs w:val="20"/>
              </w:rPr>
              <w:t xml:space="preserve"> специальных процессов (операций), связанных с формированием характеристик продукции, для которых установлены обязательные требования </w:t>
            </w:r>
            <w:r w:rsidRPr="00BE72B6">
              <w:rPr>
                <w:rFonts w:cs="Arial"/>
                <w:i/>
                <w:sz w:val="20"/>
                <w:szCs w:val="20"/>
              </w:rPr>
              <w:t>(если применимо)</w:t>
            </w:r>
            <w:r w:rsidRPr="00BE72B6">
              <w:rPr>
                <w:rFonts w:cs="Arial"/>
                <w:sz w:val="20"/>
                <w:szCs w:val="20"/>
              </w:rPr>
              <w:t xml:space="preserve"> </w:t>
            </w:r>
            <w:r w:rsidRPr="00BE72B6">
              <w:rPr>
                <w:rFonts w:cs="Arial"/>
                <w:i/>
                <w:sz w:val="20"/>
                <w:szCs w:val="20"/>
              </w:rPr>
              <w:t xml:space="preserve">(в случае если в соответствии с действующим законодательством специальный процесс подлежит периодической </w:t>
            </w:r>
            <w:proofErr w:type="spellStart"/>
            <w:r w:rsidRPr="00BE72B6">
              <w:rPr>
                <w:rFonts w:cs="Arial"/>
                <w:i/>
                <w:sz w:val="20"/>
                <w:szCs w:val="20"/>
              </w:rPr>
              <w:t>валидации</w:t>
            </w:r>
            <w:proofErr w:type="spellEnd"/>
            <w:r w:rsidRPr="00BE72B6">
              <w:rPr>
                <w:rFonts w:cs="Arial"/>
                <w:i/>
                <w:sz w:val="20"/>
                <w:szCs w:val="20"/>
              </w:rPr>
              <w:t xml:space="preserve">) </w:t>
            </w:r>
          </w:p>
        </w:tc>
        <w:tc>
          <w:tcPr>
            <w:tcW w:w="1338" w:type="dxa"/>
            <w:tcBorders>
              <w:top w:val="single" w:sz="4" w:space="0" w:color="auto"/>
              <w:left w:val="single" w:sz="4" w:space="0" w:color="auto"/>
              <w:bottom w:val="single" w:sz="4" w:space="0" w:color="auto"/>
              <w:right w:val="single" w:sz="4" w:space="0" w:color="auto"/>
            </w:tcBorders>
          </w:tcPr>
          <w:p w14:paraId="6899DB1D"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177E962"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0414C7D" w14:textId="77777777" w:rsidR="00500A19" w:rsidRPr="00BE72B6" w:rsidRDefault="00500A19" w:rsidP="00500A19">
            <w:pPr>
              <w:spacing w:line="240" w:lineRule="auto"/>
              <w:rPr>
                <w:rFonts w:cs="Arial"/>
                <w:sz w:val="20"/>
                <w:szCs w:val="20"/>
              </w:rPr>
            </w:pPr>
          </w:p>
        </w:tc>
      </w:tr>
      <w:tr w:rsidR="00500A19" w:rsidRPr="00BE72B6" w14:paraId="0A8CB4F4" w14:textId="77777777" w:rsidTr="00804B56">
        <w:trPr>
          <w:trHeight w:val="566"/>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5FE64EC0" w14:textId="77777777" w:rsidR="00500A19" w:rsidRPr="00BE72B6" w:rsidRDefault="00500A19" w:rsidP="00500A19">
            <w:pPr>
              <w:spacing w:line="240" w:lineRule="auto"/>
              <w:jc w:val="center"/>
              <w:rPr>
                <w:rFonts w:cs="Arial"/>
                <w:sz w:val="20"/>
                <w:szCs w:val="20"/>
              </w:rPr>
            </w:pPr>
          </w:p>
          <w:p w14:paraId="21680D1E" w14:textId="77777777" w:rsidR="00500A19" w:rsidRPr="00BE72B6" w:rsidRDefault="00500A19" w:rsidP="00500A19">
            <w:pPr>
              <w:spacing w:line="240" w:lineRule="auto"/>
              <w:jc w:val="center"/>
              <w:rPr>
                <w:rFonts w:cs="Arial"/>
                <w:sz w:val="20"/>
                <w:szCs w:val="20"/>
              </w:rPr>
            </w:pPr>
            <w:r w:rsidRPr="00BE72B6">
              <w:rPr>
                <w:rFonts w:cs="Arial"/>
                <w:sz w:val="20"/>
                <w:szCs w:val="20"/>
              </w:rPr>
              <w:t>9</w:t>
            </w:r>
          </w:p>
        </w:tc>
        <w:tc>
          <w:tcPr>
            <w:tcW w:w="2613" w:type="dxa"/>
            <w:vMerge w:val="restart"/>
            <w:tcBorders>
              <w:top w:val="single" w:sz="4" w:space="0" w:color="auto"/>
              <w:left w:val="single" w:sz="4" w:space="0" w:color="auto"/>
              <w:bottom w:val="single" w:sz="4" w:space="0" w:color="auto"/>
              <w:right w:val="single" w:sz="4" w:space="0" w:color="auto"/>
            </w:tcBorders>
            <w:vAlign w:val="center"/>
            <w:hideMark/>
          </w:tcPr>
          <w:p w14:paraId="2FCC0AEC" w14:textId="77777777" w:rsidR="00500A19" w:rsidRPr="00BE72B6" w:rsidRDefault="00500A19" w:rsidP="00500A19">
            <w:pPr>
              <w:numPr>
                <w:ilvl w:val="12"/>
                <w:numId w:val="0"/>
              </w:numPr>
              <w:spacing w:line="240" w:lineRule="auto"/>
              <w:jc w:val="center"/>
              <w:rPr>
                <w:rFonts w:cs="Arial"/>
                <w:sz w:val="20"/>
                <w:szCs w:val="20"/>
              </w:rPr>
            </w:pPr>
            <w:r w:rsidRPr="00BE72B6">
              <w:rPr>
                <w:rFonts w:cs="Arial"/>
                <w:sz w:val="20"/>
                <w:szCs w:val="20"/>
              </w:rPr>
              <w:t>Приемочный контроль и периодические испытания</w:t>
            </w:r>
          </w:p>
        </w:tc>
        <w:tc>
          <w:tcPr>
            <w:tcW w:w="7734" w:type="dxa"/>
            <w:tcBorders>
              <w:top w:val="single" w:sz="4" w:space="0" w:color="auto"/>
              <w:left w:val="single" w:sz="4" w:space="0" w:color="auto"/>
              <w:right w:val="single" w:sz="4" w:space="0" w:color="auto"/>
            </w:tcBorders>
            <w:hideMark/>
          </w:tcPr>
          <w:p w14:paraId="41CBBD1A" w14:textId="77777777" w:rsidR="00500A19" w:rsidRPr="00BE72B6" w:rsidRDefault="00500A19" w:rsidP="004D7BBA">
            <w:pPr>
              <w:pStyle w:val="ListParagraph"/>
              <w:numPr>
                <w:ilvl w:val="0"/>
                <w:numId w:val="40"/>
              </w:numPr>
              <w:tabs>
                <w:tab w:val="left" w:pos="397"/>
              </w:tabs>
              <w:spacing w:line="240" w:lineRule="auto"/>
              <w:ind w:left="0" w:firstLine="0"/>
              <w:rPr>
                <w:rFonts w:cs="Arial"/>
                <w:sz w:val="20"/>
                <w:szCs w:val="20"/>
              </w:rPr>
            </w:pPr>
            <w:r w:rsidRPr="00BE72B6">
              <w:rPr>
                <w:rFonts w:cs="Arial"/>
                <w:sz w:val="20"/>
                <w:szCs w:val="20"/>
              </w:rPr>
              <w:t>Перечень контролируемых показателей</w:t>
            </w:r>
          </w:p>
          <w:p w14:paraId="40225F38" w14:textId="77777777" w:rsidR="00500A19" w:rsidRPr="00BE72B6" w:rsidRDefault="00500A19" w:rsidP="004D7BBA">
            <w:pPr>
              <w:pStyle w:val="ListParagraph"/>
              <w:numPr>
                <w:ilvl w:val="0"/>
                <w:numId w:val="40"/>
              </w:numPr>
              <w:tabs>
                <w:tab w:val="left" w:pos="397"/>
              </w:tabs>
              <w:spacing w:line="240" w:lineRule="auto"/>
              <w:ind w:left="0" w:firstLine="0"/>
              <w:rPr>
                <w:rFonts w:cs="Arial"/>
                <w:sz w:val="20"/>
                <w:szCs w:val="20"/>
              </w:rPr>
            </w:pPr>
            <w:r w:rsidRPr="00BE72B6">
              <w:rPr>
                <w:rFonts w:cs="Arial"/>
                <w:sz w:val="20"/>
                <w:szCs w:val="20"/>
              </w:rPr>
              <w:t>Методы приемочного контроля,</w:t>
            </w:r>
          </w:p>
          <w:p w14:paraId="01ABB9D8" w14:textId="77777777" w:rsidR="00500A19" w:rsidRPr="00BE72B6" w:rsidRDefault="00500A19" w:rsidP="004D7BBA">
            <w:pPr>
              <w:pStyle w:val="ListParagraph"/>
              <w:numPr>
                <w:ilvl w:val="0"/>
                <w:numId w:val="40"/>
              </w:numPr>
              <w:tabs>
                <w:tab w:val="left" w:pos="397"/>
              </w:tabs>
              <w:spacing w:line="240" w:lineRule="auto"/>
              <w:ind w:left="0" w:firstLine="0"/>
              <w:rPr>
                <w:rFonts w:cs="Arial"/>
                <w:sz w:val="20"/>
                <w:szCs w:val="20"/>
              </w:rPr>
            </w:pPr>
            <w:r w:rsidRPr="00BE72B6">
              <w:rPr>
                <w:rFonts w:cs="Arial"/>
                <w:sz w:val="20"/>
                <w:szCs w:val="20"/>
              </w:rPr>
              <w:t>Периодичность проведения контроля,</w:t>
            </w:r>
          </w:p>
          <w:p w14:paraId="3405466C" w14:textId="77777777" w:rsidR="00500A19" w:rsidRPr="00BE72B6" w:rsidRDefault="00500A19" w:rsidP="004D7BBA">
            <w:pPr>
              <w:pStyle w:val="ListParagraph"/>
              <w:numPr>
                <w:ilvl w:val="0"/>
                <w:numId w:val="40"/>
              </w:numPr>
              <w:tabs>
                <w:tab w:val="left" w:pos="397"/>
              </w:tabs>
              <w:spacing w:line="240" w:lineRule="auto"/>
              <w:ind w:left="0" w:firstLine="0"/>
              <w:rPr>
                <w:rFonts w:cs="Arial"/>
                <w:sz w:val="20"/>
                <w:szCs w:val="20"/>
              </w:rPr>
            </w:pPr>
            <w:r w:rsidRPr="00BE72B6">
              <w:rPr>
                <w:rFonts w:cs="Arial"/>
                <w:sz w:val="20"/>
                <w:szCs w:val="20"/>
              </w:rPr>
              <w:t>Количество контролируемых образцов для партии определенного объема,</w:t>
            </w:r>
          </w:p>
          <w:p w14:paraId="496B647E" w14:textId="77777777" w:rsidR="00500A19" w:rsidRPr="00BE72B6" w:rsidRDefault="00500A19" w:rsidP="004D7BBA">
            <w:pPr>
              <w:pStyle w:val="ListParagraph"/>
              <w:numPr>
                <w:ilvl w:val="0"/>
                <w:numId w:val="40"/>
              </w:numPr>
              <w:tabs>
                <w:tab w:val="left" w:pos="397"/>
              </w:tabs>
              <w:spacing w:line="240" w:lineRule="auto"/>
              <w:ind w:left="0" w:firstLine="0"/>
              <w:rPr>
                <w:rFonts w:cs="Arial"/>
                <w:sz w:val="20"/>
                <w:szCs w:val="20"/>
              </w:rPr>
            </w:pPr>
            <w:r w:rsidRPr="00BE72B6">
              <w:rPr>
                <w:rFonts w:cs="Arial"/>
                <w:sz w:val="20"/>
                <w:szCs w:val="20"/>
              </w:rPr>
              <w:t>Документы, разрешающие реализацию продукции (декларации), при наличии.</w:t>
            </w:r>
          </w:p>
        </w:tc>
        <w:tc>
          <w:tcPr>
            <w:tcW w:w="1338" w:type="dxa"/>
            <w:tcBorders>
              <w:top w:val="single" w:sz="4" w:space="0" w:color="auto"/>
              <w:left w:val="single" w:sz="4" w:space="0" w:color="auto"/>
              <w:right w:val="single" w:sz="4" w:space="0" w:color="auto"/>
            </w:tcBorders>
          </w:tcPr>
          <w:p w14:paraId="37FB1CA7"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right w:val="single" w:sz="4" w:space="0" w:color="auto"/>
            </w:tcBorders>
          </w:tcPr>
          <w:p w14:paraId="3786F535"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right w:val="single" w:sz="4" w:space="0" w:color="auto"/>
            </w:tcBorders>
          </w:tcPr>
          <w:p w14:paraId="4F79B11E" w14:textId="77777777" w:rsidR="00500A19" w:rsidRPr="00BE72B6" w:rsidRDefault="00500A19" w:rsidP="00500A19">
            <w:pPr>
              <w:spacing w:line="240" w:lineRule="auto"/>
              <w:rPr>
                <w:rFonts w:cs="Arial"/>
                <w:sz w:val="20"/>
                <w:szCs w:val="20"/>
              </w:rPr>
            </w:pPr>
          </w:p>
        </w:tc>
      </w:tr>
      <w:tr w:rsidR="00500A19" w:rsidRPr="00BE72B6" w14:paraId="77CDDA63" w14:textId="77777777" w:rsidTr="00804B56">
        <w:trPr>
          <w:trHeight w:val="743"/>
        </w:trPr>
        <w:tc>
          <w:tcPr>
            <w:tcW w:w="426" w:type="dxa"/>
            <w:vMerge/>
            <w:tcBorders>
              <w:top w:val="single" w:sz="4" w:space="0" w:color="auto"/>
              <w:left w:val="single" w:sz="4" w:space="0" w:color="auto"/>
              <w:bottom w:val="single" w:sz="4" w:space="0" w:color="auto"/>
              <w:right w:val="single" w:sz="4" w:space="0" w:color="auto"/>
            </w:tcBorders>
            <w:vAlign w:val="center"/>
          </w:tcPr>
          <w:p w14:paraId="53069B14" w14:textId="77777777" w:rsidR="00500A19" w:rsidRPr="00BE72B6" w:rsidRDefault="00500A19" w:rsidP="00500A19">
            <w:pPr>
              <w:spacing w:line="240" w:lineRule="auto"/>
              <w:jc w:val="center"/>
              <w:rPr>
                <w:rFonts w:cs="Arial"/>
                <w:sz w:val="20"/>
                <w:szCs w:val="20"/>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14:paraId="3F782F13" w14:textId="77777777" w:rsidR="00500A19" w:rsidRPr="00BE72B6" w:rsidRDefault="00500A19" w:rsidP="00500A19">
            <w:pPr>
              <w:spacing w:line="240" w:lineRule="auto"/>
              <w:rPr>
                <w:rFonts w:cs="Arial"/>
                <w:sz w:val="20"/>
                <w:szCs w:val="20"/>
              </w:rPr>
            </w:pPr>
          </w:p>
        </w:tc>
        <w:tc>
          <w:tcPr>
            <w:tcW w:w="7734" w:type="dxa"/>
            <w:tcBorders>
              <w:top w:val="single" w:sz="4" w:space="0" w:color="auto"/>
              <w:left w:val="single" w:sz="4" w:space="0" w:color="auto"/>
              <w:right w:val="single" w:sz="4" w:space="0" w:color="auto"/>
            </w:tcBorders>
            <w:hideMark/>
          </w:tcPr>
          <w:p w14:paraId="00B2B975" w14:textId="77777777" w:rsidR="00500A19" w:rsidRPr="00BE72B6" w:rsidRDefault="00500A19" w:rsidP="00500A19">
            <w:pPr>
              <w:spacing w:line="240" w:lineRule="auto"/>
              <w:rPr>
                <w:rFonts w:cs="Arial"/>
                <w:sz w:val="20"/>
              </w:rPr>
            </w:pPr>
            <w:r w:rsidRPr="00BE72B6">
              <w:rPr>
                <w:rFonts w:cs="Arial"/>
                <w:sz w:val="20"/>
              </w:rPr>
              <w:t>9.6 Наличие установленных требований к методам контроля и испытаний кроме операций, выполняющихся в аккредитованной испытательной лаборатории</w:t>
            </w:r>
          </w:p>
          <w:p w14:paraId="638170E7" w14:textId="77777777" w:rsidR="00500A19" w:rsidRPr="00BE72B6" w:rsidRDefault="00500A19" w:rsidP="00500A19">
            <w:pPr>
              <w:spacing w:line="240" w:lineRule="auto"/>
              <w:rPr>
                <w:rFonts w:cs="Arial"/>
                <w:i/>
                <w:color w:val="FF0000"/>
                <w:sz w:val="20"/>
                <w:szCs w:val="20"/>
              </w:rPr>
            </w:pPr>
            <w:r w:rsidRPr="00BE72B6">
              <w:rPr>
                <w:rFonts w:cs="Arial"/>
                <w:i/>
                <w:sz w:val="20"/>
                <w:szCs w:val="20"/>
              </w:rPr>
              <w:t>Примечание:  предоставить информацию о наличии отдела технического контроля и порядка его работы.</w:t>
            </w:r>
          </w:p>
        </w:tc>
        <w:tc>
          <w:tcPr>
            <w:tcW w:w="1338" w:type="dxa"/>
            <w:tcBorders>
              <w:top w:val="single" w:sz="4" w:space="0" w:color="auto"/>
              <w:left w:val="single" w:sz="4" w:space="0" w:color="auto"/>
              <w:right w:val="single" w:sz="4" w:space="0" w:color="auto"/>
            </w:tcBorders>
          </w:tcPr>
          <w:p w14:paraId="77D53EFC" w14:textId="77777777" w:rsidR="00500A19" w:rsidRPr="00BE72B6" w:rsidRDefault="00500A19" w:rsidP="00500A19">
            <w:pPr>
              <w:spacing w:line="240" w:lineRule="auto"/>
              <w:rPr>
                <w:rFonts w:cs="Arial"/>
                <w:sz w:val="20"/>
              </w:rPr>
            </w:pPr>
          </w:p>
        </w:tc>
        <w:tc>
          <w:tcPr>
            <w:tcW w:w="1984" w:type="dxa"/>
            <w:tcBorders>
              <w:top w:val="single" w:sz="4" w:space="0" w:color="auto"/>
              <w:left w:val="single" w:sz="4" w:space="0" w:color="auto"/>
              <w:right w:val="single" w:sz="4" w:space="0" w:color="auto"/>
            </w:tcBorders>
          </w:tcPr>
          <w:p w14:paraId="4ADE3285" w14:textId="77777777" w:rsidR="00500A19" w:rsidRPr="00BE72B6" w:rsidRDefault="00500A19" w:rsidP="00500A19">
            <w:pPr>
              <w:spacing w:line="240" w:lineRule="auto"/>
              <w:rPr>
                <w:rFonts w:cs="Arial"/>
                <w:sz w:val="20"/>
              </w:rPr>
            </w:pPr>
          </w:p>
        </w:tc>
        <w:tc>
          <w:tcPr>
            <w:tcW w:w="1702" w:type="dxa"/>
            <w:tcBorders>
              <w:top w:val="single" w:sz="4" w:space="0" w:color="auto"/>
              <w:left w:val="single" w:sz="4" w:space="0" w:color="auto"/>
              <w:right w:val="single" w:sz="4" w:space="0" w:color="auto"/>
            </w:tcBorders>
          </w:tcPr>
          <w:p w14:paraId="49450496" w14:textId="77777777" w:rsidR="00500A19" w:rsidRPr="00BE72B6" w:rsidRDefault="00500A19" w:rsidP="00500A19">
            <w:pPr>
              <w:spacing w:line="240" w:lineRule="auto"/>
              <w:rPr>
                <w:rFonts w:cs="Arial"/>
                <w:sz w:val="20"/>
              </w:rPr>
            </w:pPr>
          </w:p>
        </w:tc>
      </w:tr>
      <w:tr w:rsidR="00500A19" w:rsidRPr="00BE72B6" w14:paraId="31EDC9AE" w14:textId="77777777" w:rsidTr="00804B56">
        <w:trPr>
          <w:trHeight w:val="448"/>
        </w:trPr>
        <w:tc>
          <w:tcPr>
            <w:tcW w:w="426" w:type="dxa"/>
            <w:vMerge/>
            <w:tcBorders>
              <w:top w:val="single" w:sz="4" w:space="0" w:color="auto"/>
              <w:left w:val="single" w:sz="4" w:space="0" w:color="auto"/>
              <w:bottom w:val="single" w:sz="4" w:space="0" w:color="auto"/>
              <w:right w:val="single" w:sz="4" w:space="0" w:color="auto"/>
            </w:tcBorders>
            <w:vAlign w:val="center"/>
          </w:tcPr>
          <w:p w14:paraId="2F3FF762" w14:textId="77777777" w:rsidR="00500A19" w:rsidRPr="00BE72B6" w:rsidRDefault="00500A19" w:rsidP="00500A19">
            <w:pPr>
              <w:spacing w:line="240" w:lineRule="auto"/>
              <w:jc w:val="center"/>
              <w:rPr>
                <w:rFonts w:cs="Arial"/>
                <w:sz w:val="20"/>
                <w:szCs w:val="20"/>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14:paraId="44024856" w14:textId="77777777" w:rsidR="00500A19" w:rsidRPr="00BE72B6" w:rsidRDefault="00500A19" w:rsidP="00500A19">
            <w:pPr>
              <w:spacing w:line="240" w:lineRule="auto"/>
              <w:rPr>
                <w:rFonts w:cs="Arial"/>
                <w:sz w:val="20"/>
                <w:szCs w:val="20"/>
              </w:rPr>
            </w:pPr>
          </w:p>
        </w:tc>
        <w:tc>
          <w:tcPr>
            <w:tcW w:w="7734" w:type="dxa"/>
            <w:tcBorders>
              <w:top w:val="single" w:sz="4" w:space="0" w:color="auto"/>
              <w:left w:val="single" w:sz="4" w:space="0" w:color="auto"/>
              <w:bottom w:val="single" w:sz="4" w:space="0" w:color="auto"/>
              <w:right w:val="single" w:sz="4" w:space="0" w:color="auto"/>
            </w:tcBorders>
            <w:hideMark/>
          </w:tcPr>
          <w:p w14:paraId="269DEE00" w14:textId="77777777" w:rsidR="00500A19" w:rsidRPr="00BE72B6" w:rsidRDefault="00500A19" w:rsidP="00500A19">
            <w:pPr>
              <w:spacing w:line="240" w:lineRule="auto"/>
              <w:rPr>
                <w:rFonts w:cs="Arial"/>
                <w:sz w:val="20"/>
                <w:szCs w:val="20"/>
              </w:rPr>
            </w:pPr>
            <w:r w:rsidRPr="00BE72B6">
              <w:rPr>
                <w:rFonts w:cs="Arial"/>
                <w:sz w:val="20"/>
                <w:szCs w:val="20"/>
              </w:rPr>
              <w:t>9.7 Наличие требований к хранению записей по результатам контроля (периодических испытаний) и результатов выполнения требований</w:t>
            </w:r>
          </w:p>
          <w:p w14:paraId="13C038EA" w14:textId="77777777" w:rsidR="00500A19" w:rsidRPr="00BE72B6" w:rsidRDefault="00500A19" w:rsidP="00500A19">
            <w:pPr>
              <w:spacing w:line="240" w:lineRule="auto"/>
              <w:rPr>
                <w:rFonts w:cs="Arial"/>
                <w:i/>
                <w:sz w:val="20"/>
                <w:szCs w:val="20"/>
              </w:rPr>
            </w:pPr>
            <w:r w:rsidRPr="00BE72B6">
              <w:rPr>
                <w:rFonts w:cs="Arial"/>
                <w:i/>
                <w:sz w:val="20"/>
                <w:szCs w:val="20"/>
              </w:rPr>
              <w:t>Примечание:  предоставить информацию о системе качества в части хранения записей.</w:t>
            </w:r>
          </w:p>
          <w:p w14:paraId="5054245A" w14:textId="77777777" w:rsidR="00500A19" w:rsidRPr="00BE72B6" w:rsidRDefault="00500A19" w:rsidP="00500A19">
            <w:pPr>
              <w:spacing w:line="240" w:lineRule="auto"/>
              <w:rPr>
                <w:rFonts w:cs="Arial"/>
                <w:sz w:val="20"/>
                <w:szCs w:val="20"/>
              </w:rPr>
            </w:pPr>
            <w:r w:rsidRPr="00BE72B6">
              <w:rPr>
                <w:rFonts w:cs="Arial"/>
                <w:i/>
                <w:sz w:val="20"/>
                <w:szCs w:val="20"/>
              </w:rPr>
              <w:t>Лицо, ответственное за проведение АСП со стороны изготовителя, демонстрирует места хранения и способ фиксации информации.</w:t>
            </w:r>
          </w:p>
        </w:tc>
        <w:tc>
          <w:tcPr>
            <w:tcW w:w="1338" w:type="dxa"/>
            <w:tcBorders>
              <w:top w:val="single" w:sz="4" w:space="0" w:color="auto"/>
              <w:left w:val="single" w:sz="4" w:space="0" w:color="auto"/>
              <w:bottom w:val="single" w:sz="4" w:space="0" w:color="auto"/>
              <w:right w:val="single" w:sz="4" w:space="0" w:color="auto"/>
            </w:tcBorders>
          </w:tcPr>
          <w:p w14:paraId="47036524"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84BE4C0"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42938F50" w14:textId="77777777" w:rsidR="00500A19" w:rsidRPr="00BE72B6" w:rsidRDefault="00500A19" w:rsidP="00500A19">
            <w:pPr>
              <w:spacing w:line="240" w:lineRule="auto"/>
              <w:rPr>
                <w:rFonts w:cs="Arial"/>
                <w:sz w:val="20"/>
                <w:szCs w:val="20"/>
              </w:rPr>
            </w:pPr>
          </w:p>
        </w:tc>
      </w:tr>
      <w:tr w:rsidR="00500A19" w:rsidRPr="00BE72B6" w14:paraId="5ECACCAD" w14:textId="77777777" w:rsidTr="00804B56">
        <w:trPr>
          <w:trHeight w:val="99"/>
        </w:trPr>
        <w:tc>
          <w:tcPr>
            <w:tcW w:w="426" w:type="dxa"/>
            <w:vMerge/>
            <w:tcBorders>
              <w:top w:val="single" w:sz="4" w:space="0" w:color="auto"/>
              <w:left w:val="single" w:sz="4" w:space="0" w:color="auto"/>
              <w:bottom w:val="single" w:sz="4" w:space="0" w:color="auto"/>
              <w:right w:val="single" w:sz="4" w:space="0" w:color="auto"/>
            </w:tcBorders>
            <w:vAlign w:val="center"/>
          </w:tcPr>
          <w:p w14:paraId="0A5ED4FB" w14:textId="77777777" w:rsidR="00500A19" w:rsidRPr="00BE72B6" w:rsidRDefault="00500A19" w:rsidP="00500A19">
            <w:pPr>
              <w:spacing w:line="240" w:lineRule="auto"/>
              <w:jc w:val="center"/>
              <w:rPr>
                <w:rFonts w:cs="Arial"/>
                <w:sz w:val="20"/>
                <w:szCs w:val="20"/>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14:paraId="731D6092" w14:textId="77777777" w:rsidR="00500A19" w:rsidRPr="00BE72B6" w:rsidRDefault="00500A19" w:rsidP="00500A19">
            <w:pPr>
              <w:spacing w:line="240" w:lineRule="auto"/>
              <w:rPr>
                <w:rFonts w:cs="Arial"/>
                <w:sz w:val="20"/>
                <w:szCs w:val="20"/>
              </w:rPr>
            </w:pPr>
          </w:p>
        </w:tc>
        <w:tc>
          <w:tcPr>
            <w:tcW w:w="7734" w:type="dxa"/>
            <w:tcBorders>
              <w:top w:val="single" w:sz="4" w:space="0" w:color="auto"/>
              <w:left w:val="single" w:sz="4" w:space="0" w:color="auto"/>
              <w:right w:val="single" w:sz="4" w:space="0" w:color="auto"/>
            </w:tcBorders>
            <w:hideMark/>
          </w:tcPr>
          <w:p w14:paraId="490EB481" w14:textId="77777777" w:rsidR="00500A19" w:rsidRPr="00BE72B6" w:rsidRDefault="00500A19" w:rsidP="00500A19">
            <w:pPr>
              <w:spacing w:line="240" w:lineRule="auto"/>
              <w:rPr>
                <w:rFonts w:cs="Arial"/>
                <w:sz w:val="20"/>
                <w:szCs w:val="20"/>
              </w:rPr>
            </w:pPr>
            <w:r w:rsidRPr="00BE72B6">
              <w:rPr>
                <w:rFonts w:cs="Arial"/>
                <w:sz w:val="20"/>
                <w:szCs w:val="20"/>
              </w:rPr>
              <w:t>9.8 Наличие установленных требований к условиям проведения испытаний (при наличии лаборатории, отдела технического контроля)</w:t>
            </w:r>
          </w:p>
          <w:p w14:paraId="542F8F41" w14:textId="77777777" w:rsidR="00500A19" w:rsidRPr="00BE72B6" w:rsidRDefault="00500A19" w:rsidP="00500A19">
            <w:pPr>
              <w:spacing w:line="240" w:lineRule="auto"/>
              <w:rPr>
                <w:rFonts w:cs="Arial"/>
                <w:i/>
                <w:color w:val="FF0000"/>
                <w:sz w:val="20"/>
                <w:szCs w:val="20"/>
              </w:rPr>
            </w:pPr>
            <w:r w:rsidRPr="00BE72B6">
              <w:rPr>
                <w:rFonts w:cs="Arial"/>
                <w:i/>
                <w:sz w:val="20"/>
                <w:szCs w:val="20"/>
              </w:rPr>
              <w:t>Примечание:  предоставить информацию о системе качества в части требований.</w:t>
            </w:r>
          </w:p>
        </w:tc>
        <w:tc>
          <w:tcPr>
            <w:tcW w:w="1338" w:type="dxa"/>
            <w:tcBorders>
              <w:top w:val="single" w:sz="4" w:space="0" w:color="auto"/>
              <w:left w:val="single" w:sz="4" w:space="0" w:color="auto"/>
              <w:right w:val="single" w:sz="4" w:space="0" w:color="auto"/>
            </w:tcBorders>
          </w:tcPr>
          <w:p w14:paraId="3F979B03"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right w:val="single" w:sz="4" w:space="0" w:color="auto"/>
            </w:tcBorders>
          </w:tcPr>
          <w:p w14:paraId="3622993B"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right w:val="single" w:sz="4" w:space="0" w:color="auto"/>
            </w:tcBorders>
          </w:tcPr>
          <w:p w14:paraId="685D4FC9" w14:textId="77777777" w:rsidR="00500A19" w:rsidRPr="00BE72B6" w:rsidRDefault="00500A19" w:rsidP="00500A19">
            <w:pPr>
              <w:spacing w:line="240" w:lineRule="auto"/>
              <w:rPr>
                <w:rFonts w:cs="Arial"/>
                <w:sz w:val="20"/>
                <w:szCs w:val="20"/>
              </w:rPr>
            </w:pPr>
          </w:p>
        </w:tc>
      </w:tr>
      <w:tr w:rsidR="00500A19" w:rsidRPr="00BE72B6" w14:paraId="1EF2851B" w14:textId="77777777" w:rsidTr="00804B56">
        <w:trPr>
          <w:trHeight w:val="673"/>
        </w:trPr>
        <w:tc>
          <w:tcPr>
            <w:tcW w:w="426" w:type="dxa"/>
            <w:tcBorders>
              <w:top w:val="single" w:sz="4" w:space="0" w:color="auto"/>
              <w:left w:val="single" w:sz="4" w:space="0" w:color="auto"/>
              <w:bottom w:val="single" w:sz="4" w:space="0" w:color="auto"/>
              <w:right w:val="single" w:sz="4" w:space="0" w:color="auto"/>
            </w:tcBorders>
            <w:vAlign w:val="center"/>
          </w:tcPr>
          <w:p w14:paraId="251AEFF3" w14:textId="77777777" w:rsidR="00500A19" w:rsidRPr="00BE72B6" w:rsidRDefault="00500A19" w:rsidP="00500A19">
            <w:pPr>
              <w:spacing w:line="240" w:lineRule="auto"/>
              <w:jc w:val="center"/>
              <w:rPr>
                <w:rFonts w:cs="Arial"/>
                <w:sz w:val="20"/>
                <w:szCs w:val="20"/>
              </w:rPr>
            </w:pPr>
            <w:r w:rsidRPr="00BE72B6">
              <w:rPr>
                <w:rFonts w:cs="Arial"/>
                <w:sz w:val="20"/>
                <w:szCs w:val="20"/>
              </w:rPr>
              <w:lastRenderedPageBreak/>
              <w:t>10</w:t>
            </w:r>
          </w:p>
        </w:tc>
        <w:tc>
          <w:tcPr>
            <w:tcW w:w="2613" w:type="dxa"/>
            <w:tcBorders>
              <w:top w:val="single" w:sz="4" w:space="0" w:color="auto"/>
              <w:left w:val="single" w:sz="4" w:space="0" w:color="auto"/>
              <w:bottom w:val="single" w:sz="4" w:space="0" w:color="auto"/>
              <w:right w:val="single" w:sz="4" w:space="0" w:color="auto"/>
            </w:tcBorders>
            <w:vAlign w:val="center"/>
            <w:hideMark/>
          </w:tcPr>
          <w:p w14:paraId="157414B9" w14:textId="77777777" w:rsidR="00500A19" w:rsidRPr="00BE72B6" w:rsidRDefault="00500A19" w:rsidP="00500A19">
            <w:pPr>
              <w:numPr>
                <w:ilvl w:val="12"/>
                <w:numId w:val="0"/>
              </w:numPr>
              <w:spacing w:line="240" w:lineRule="auto"/>
              <w:jc w:val="center"/>
              <w:rPr>
                <w:rFonts w:cs="Arial"/>
                <w:sz w:val="20"/>
                <w:szCs w:val="20"/>
              </w:rPr>
            </w:pPr>
            <w:r w:rsidRPr="00BE72B6">
              <w:rPr>
                <w:rFonts w:cs="Arial"/>
                <w:sz w:val="20"/>
                <w:szCs w:val="20"/>
              </w:rPr>
              <w:t>Маркировка</w:t>
            </w:r>
          </w:p>
        </w:tc>
        <w:tc>
          <w:tcPr>
            <w:tcW w:w="7734" w:type="dxa"/>
            <w:tcBorders>
              <w:top w:val="single" w:sz="4" w:space="0" w:color="auto"/>
              <w:left w:val="single" w:sz="4" w:space="0" w:color="auto"/>
              <w:bottom w:val="single" w:sz="4" w:space="0" w:color="auto"/>
              <w:right w:val="single" w:sz="4" w:space="0" w:color="auto"/>
            </w:tcBorders>
            <w:hideMark/>
          </w:tcPr>
          <w:p w14:paraId="214BAFB6" w14:textId="77777777" w:rsidR="00500A19" w:rsidRPr="00BE72B6" w:rsidRDefault="00500A19" w:rsidP="00500A19">
            <w:pPr>
              <w:spacing w:line="240" w:lineRule="auto"/>
              <w:rPr>
                <w:rFonts w:cs="Arial"/>
                <w:i/>
                <w:sz w:val="20"/>
                <w:szCs w:val="20"/>
              </w:rPr>
            </w:pPr>
            <w:r w:rsidRPr="00BE72B6">
              <w:rPr>
                <w:rFonts w:cs="Arial"/>
                <w:sz w:val="20"/>
                <w:szCs w:val="20"/>
              </w:rPr>
              <w:t xml:space="preserve">10.1 Выполнение требований, установленных действующей нормативной документацией, к составу маркируемых данных, способам и качеству их нанесения на продукцию, потребительскую, групповую и транспортную тару </w:t>
            </w:r>
            <w:r w:rsidRPr="00BE72B6">
              <w:rPr>
                <w:rFonts w:cs="Arial"/>
                <w:i/>
                <w:sz w:val="20"/>
                <w:szCs w:val="20"/>
              </w:rPr>
              <w:t>(если применимо)</w:t>
            </w:r>
          </w:p>
          <w:p w14:paraId="6FA09CED" w14:textId="77777777" w:rsidR="00500A19" w:rsidRPr="00BE72B6" w:rsidRDefault="00500A19" w:rsidP="00500A19">
            <w:pPr>
              <w:spacing w:line="240" w:lineRule="auto"/>
              <w:rPr>
                <w:rFonts w:cs="Arial"/>
                <w:i/>
                <w:color w:val="FF0000"/>
                <w:sz w:val="20"/>
                <w:szCs w:val="20"/>
              </w:rPr>
            </w:pPr>
            <w:r w:rsidRPr="00BE72B6">
              <w:rPr>
                <w:rFonts w:cs="Arial"/>
                <w:i/>
                <w:sz w:val="20"/>
                <w:szCs w:val="20"/>
              </w:rPr>
              <w:t>Примечание: предоставить фото маркировки на изделии и/или упаковке.</w:t>
            </w:r>
          </w:p>
        </w:tc>
        <w:tc>
          <w:tcPr>
            <w:tcW w:w="1338" w:type="dxa"/>
            <w:tcBorders>
              <w:top w:val="single" w:sz="4" w:space="0" w:color="auto"/>
              <w:left w:val="single" w:sz="4" w:space="0" w:color="auto"/>
              <w:bottom w:val="single" w:sz="4" w:space="0" w:color="auto"/>
              <w:right w:val="single" w:sz="4" w:space="0" w:color="auto"/>
            </w:tcBorders>
          </w:tcPr>
          <w:p w14:paraId="7FB118B2"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80D5462"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426B06D9" w14:textId="77777777" w:rsidR="00500A19" w:rsidRPr="00BE72B6" w:rsidRDefault="00500A19" w:rsidP="00500A19">
            <w:pPr>
              <w:spacing w:line="240" w:lineRule="auto"/>
              <w:rPr>
                <w:rFonts w:cs="Arial"/>
                <w:sz w:val="20"/>
                <w:szCs w:val="20"/>
              </w:rPr>
            </w:pPr>
          </w:p>
        </w:tc>
      </w:tr>
      <w:tr w:rsidR="00500A19" w:rsidRPr="00BE72B6" w14:paraId="1F26600B" w14:textId="77777777" w:rsidTr="00804B56">
        <w:trPr>
          <w:trHeight w:val="886"/>
        </w:trPr>
        <w:tc>
          <w:tcPr>
            <w:tcW w:w="426" w:type="dxa"/>
            <w:tcBorders>
              <w:top w:val="single" w:sz="4" w:space="0" w:color="auto"/>
              <w:left w:val="single" w:sz="4" w:space="0" w:color="auto"/>
              <w:right w:val="single" w:sz="4" w:space="0" w:color="auto"/>
            </w:tcBorders>
            <w:vAlign w:val="center"/>
          </w:tcPr>
          <w:p w14:paraId="58E92138" w14:textId="77777777" w:rsidR="00500A19" w:rsidRPr="00BE72B6" w:rsidRDefault="00500A19" w:rsidP="00500A19">
            <w:pPr>
              <w:spacing w:line="240" w:lineRule="auto"/>
              <w:jc w:val="center"/>
              <w:rPr>
                <w:rFonts w:cs="Arial"/>
                <w:sz w:val="20"/>
                <w:szCs w:val="20"/>
              </w:rPr>
            </w:pPr>
            <w:r w:rsidRPr="00BE72B6">
              <w:rPr>
                <w:rFonts w:cs="Arial"/>
                <w:sz w:val="20"/>
                <w:szCs w:val="20"/>
              </w:rPr>
              <w:t>11</w:t>
            </w:r>
          </w:p>
        </w:tc>
        <w:tc>
          <w:tcPr>
            <w:tcW w:w="2613" w:type="dxa"/>
            <w:tcBorders>
              <w:top w:val="single" w:sz="4" w:space="0" w:color="auto"/>
              <w:left w:val="single" w:sz="4" w:space="0" w:color="auto"/>
              <w:right w:val="single" w:sz="4" w:space="0" w:color="auto"/>
            </w:tcBorders>
            <w:vAlign w:val="center"/>
          </w:tcPr>
          <w:p w14:paraId="02AC34F8" w14:textId="77777777" w:rsidR="00500A19" w:rsidRPr="00BE72B6" w:rsidRDefault="00500A19" w:rsidP="00500A19">
            <w:pPr>
              <w:numPr>
                <w:ilvl w:val="12"/>
                <w:numId w:val="0"/>
              </w:numPr>
              <w:spacing w:line="240" w:lineRule="auto"/>
              <w:jc w:val="center"/>
              <w:rPr>
                <w:rFonts w:cs="Arial"/>
                <w:sz w:val="20"/>
                <w:szCs w:val="20"/>
              </w:rPr>
            </w:pPr>
            <w:r w:rsidRPr="00BE72B6">
              <w:rPr>
                <w:rFonts w:cs="Arial"/>
                <w:sz w:val="20"/>
                <w:szCs w:val="20"/>
              </w:rPr>
              <w:t>Хранение готовых изделий</w:t>
            </w:r>
          </w:p>
        </w:tc>
        <w:tc>
          <w:tcPr>
            <w:tcW w:w="7734" w:type="dxa"/>
            <w:tcBorders>
              <w:top w:val="single" w:sz="4" w:space="0" w:color="auto"/>
              <w:left w:val="single" w:sz="4" w:space="0" w:color="auto"/>
              <w:right w:val="single" w:sz="4" w:space="0" w:color="auto"/>
            </w:tcBorders>
          </w:tcPr>
          <w:p w14:paraId="2378B67B" w14:textId="77777777" w:rsidR="00500A19" w:rsidRPr="00BE72B6" w:rsidRDefault="00500A19" w:rsidP="00500A19">
            <w:pPr>
              <w:spacing w:line="240" w:lineRule="auto"/>
              <w:rPr>
                <w:rFonts w:cs="Arial"/>
                <w:sz w:val="20"/>
                <w:szCs w:val="20"/>
              </w:rPr>
            </w:pPr>
            <w:r w:rsidRPr="00BE72B6">
              <w:rPr>
                <w:rFonts w:cs="Arial"/>
                <w:sz w:val="20"/>
                <w:szCs w:val="20"/>
              </w:rPr>
              <w:t>11.1 Наличие установленного порядка хранения готовых изделий и записей, подтверждающих соблюдение установленного порядка, в том числе сведений о местах хранения.</w:t>
            </w:r>
          </w:p>
          <w:p w14:paraId="68FD62DA" w14:textId="77777777" w:rsidR="00500A19" w:rsidRPr="00BE72B6" w:rsidRDefault="00500A19" w:rsidP="00500A19">
            <w:pPr>
              <w:spacing w:line="240" w:lineRule="auto"/>
              <w:rPr>
                <w:rFonts w:cs="Arial"/>
                <w:sz w:val="20"/>
                <w:szCs w:val="20"/>
              </w:rPr>
            </w:pPr>
            <w:r w:rsidRPr="00BE72B6">
              <w:rPr>
                <w:rFonts w:cs="Arial"/>
                <w:sz w:val="20"/>
                <w:szCs w:val="20"/>
              </w:rPr>
              <w:t xml:space="preserve">11.1.1 Система качества в части установления порядка хранения. </w:t>
            </w:r>
          </w:p>
          <w:p w14:paraId="5BC631B1" w14:textId="77777777" w:rsidR="00500A19" w:rsidRPr="00BE72B6" w:rsidRDefault="00500A19" w:rsidP="00500A19">
            <w:pPr>
              <w:spacing w:line="240" w:lineRule="auto"/>
              <w:rPr>
                <w:rFonts w:cs="Arial"/>
                <w:sz w:val="20"/>
                <w:szCs w:val="20"/>
              </w:rPr>
            </w:pPr>
            <w:r w:rsidRPr="00BE72B6">
              <w:rPr>
                <w:rFonts w:cs="Arial"/>
                <w:sz w:val="20"/>
                <w:szCs w:val="20"/>
              </w:rPr>
              <w:t>11.1.2 Записи о перемещении продукции на склады хранения и выдачи продукции.</w:t>
            </w:r>
          </w:p>
          <w:p w14:paraId="5D6D2DBD" w14:textId="77777777" w:rsidR="00500A19" w:rsidRPr="00BE72B6" w:rsidRDefault="00500A19" w:rsidP="00500A19">
            <w:pPr>
              <w:spacing w:line="240" w:lineRule="auto"/>
              <w:rPr>
                <w:rFonts w:cs="Arial"/>
                <w:i/>
                <w:sz w:val="20"/>
                <w:szCs w:val="20"/>
              </w:rPr>
            </w:pPr>
            <w:r w:rsidRPr="00BE72B6">
              <w:rPr>
                <w:rFonts w:cs="Arial"/>
                <w:i/>
                <w:sz w:val="20"/>
                <w:szCs w:val="20"/>
              </w:rPr>
              <w:t>Примечание: Лицо, ответственное за проведение АСП со стороны изготовителя, демонстрирует склады (временного) хранения, проговаривает (показывает при наличии) каким образом передается продукция на хранение и выдается.</w:t>
            </w:r>
          </w:p>
        </w:tc>
        <w:tc>
          <w:tcPr>
            <w:tcW w:w="1338" w:type="dxa"/>
            <w:tcBorders>
              <w:top w:val="single" w:sz="4" w:space="0" w:color="auto"/>
              <w:left w:val="single" w:sz="4" w:space="0" w:color="auto"/>
              <w:right w:val="single" w:sz="4" w:space="0" w:color="auto"/>
            </w:tcBorders>
          </w:tcPr>
          <w:p w14:paraId="40808EB7"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right w:val="single" w:sz="4" w:space="0" w:color="auto"/>
            </w:tcBorders>
          </w:tcPr>
          <w:p w14:paraId="1EEFE144"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right w:val="single" w:sz="4" w:space="0" w:color="auto"/>
            </w:tcBorders>
          </w:tcPr>
          <w:p w14:paraId="73A1BEEC" w14:textId="77777777" w:rsidR="00500A19" w:rsidRPr="00BE72B6" w:rsidRDefault="00500A19" w:rsidP="00500A19">
            <w:pPr>
              <w:spacing w:line="240" w:lineRule="auto"/>
              <w:rPr>
                <w:rFonts w:cs="Arial"/>
                <w:sz w:val="20"/>
                <w:szCs w:val="20"/>
              </w:rPr>
            </w:pPr>
          </w:p>
        </w:tc>
      </w:tr>
      <w:tr w:rsidR="00500A19" w:rsidRPr="00BE72B6" w14:paraId="76A140D8" w14:textId="77777777" w:rsidTr="00804B56">
        <w:trPr>
          <w:trHeight w:val="870"/>
        </w:trPr>
        <w:tc>
          <w:tcPr>
            <w:tcW w:w="426" w:type="dxa"/>
            <w:tcBorders>
              <w:top w:val="single" w:sz="4" w:space="0" w:color="auto"/>
              <w:left w:val="single" w:sz="4" w:space="0" w:color="auto"/>
              <w:bottom w:val="single" w:sz="4" w:space="0" w:color="auto"/>
              <w:right w:val="single" w:sz="4" w:space="0" w:color="auto"/>
            </w:tcBorders>
            <w:vAlign w:val="center"/>
          </w:tcPr>
          <w:p w14:paraId="1E3F46A9" w14:textId="77777777" w:rsidR="00500A19" w:rsidRPr="00BE72B6" w:rsidRDefault="00500A19" w:rsidP="00500A19">
            <w:pPr>
              <w:spacing w:line="240" w:lineRule="auto"/>
              <w:jc w:val="center"/>
              <w:rPr>
                <w:rFonts w:cs="Arial"/>
                <w:sz w:val="20"/>
                <w:szCs w:val="20"/>
              </w:rPr>
            </w:pPr>
          </w:p>
          <w:p w14:paraId="7C8691DD" w14:textId="77777777" w:rsidR="00500A19" w:rsidRPr="00BE72B6" w:rsidRDefault="00500A19" w:rsidP="00500A19">
            <w:pPr>
              <w:spacing w:line="240" w:lineRule="auto"/>
              <w:jc w:val="center"/>
              <w:rPr>
                <w:rFonts w:cs="Arial"/>
                <w:sz w:val="20"/>
                <w:szCs w:val="20"/>
              </w:rPr>
            </w:pPr>
            <w:r w:rsidRPr="00BE72B6">
              <w:rPr>
                <w:rFonts w:cs="Arial"/>
                <w:sz w:val="20"/>
                <w:szCs w:val="20"/>
              </w:rPr>
              <w:t>12</w:t>
            </w:r>
          </w:p>
        </w:tc>
        <w:tc>
          <w:tcPr>
            <w:tcW w:w="2613" w:type="dxa"/>
            <w:tcBorders>
              <w:top w:val="single" w:sz="4" w:space="0" w:color="auto"/>
              <w:left w:val="single" w:sz="4" w:space="0" w:color="auto"/>
              <w:bottom w:val="single" w:sz="4" w:space="0" w:color="auto"/>
              <w:right w:val="single" w:sz="4" w:space="0" w:color="auto"/>
            </w:tcBorders>
            <w:vAlign w:val="center"/>
            <w:hideMark/>
          </w:tcPr>
          <w:p w14:paraId="5196CEA2" w14:textId="77777777" w:rsidR="00500A19" w:rsidRPr="00BE72B6" w:rsidRDefault="00500A19" w:rsidP="00500A19">
            <w:pPr>
              <w:numPr>
                <w:ilvl w:val="12"/>
                <w:numId w:val="0"/>
              </w:numPr>
              <w:spacing w:line="240" w:lineRule="auto"/>
              <w:jc w:val="center"/>
              <w:rPr>
                <w:rFonts w:cs="Arial"/>
                <w:sz w:val="20"/>
                <w:szCs w:val="20"/>
              </w:rPr>
            </w:pPr>
            <w:r w:rsidRPr="00BE72B6">
              <w:rPr>
                <w:rFonts w:cs="Arial"/>
                <w:sz w:val="20"/>
                <w:szCs w:val="20"/>
              </w:rPr>
              <w:t>Взаимодействие с потребителем</w:t>
            </w:r>
            <w:r w:rsidRPr="00BE72B6">
              <w:rPr>
                <w:rFonts w:cs="Arial"/>
                <w:sz w:val="20"/>
                <w:szCs w:val="20"/>
              </w:rPr>
              <w:br/>
              <w:t>(в случае, если изготовитель является заявителем)</w:t>
            </w:r>
          </w:p>
        </w:tc>
        <w:tc>
          <w:tcPr>
            <w:tcW w:w="7734" w:type="dxa"/>
            <w:tcBorders>
              <w:top w:val="single" w:sz="4" w:space="0" w:color="auto"/>
              <w:left w:val="single" w:sz="4" w:space="0" w:color="auto"/>
              <w:bottom w:val="single" w:sz="4" w:space="0" w:color="auto"/>
              <w:right w:val="single" w:sz="4" w:space="0" w:color="auto"/>
            </w:tcBorders>
            <w:hideMark/>
          </w:tcPr>
          <w:p w14:paraId="218206BA" w14:textId="77777777" w:rsidR="00500A19" w:rsidRPr="00BE72B6" w:rsidRDefault="00500A19" w:rsidP="00500A19">
            <w:pPr>
              <w:spacing w:line="240" w:lineRule="auto"/>
              <w:rPr>
                <w:rFonts w:cs="Arial"/>
                <w:sz w:val="20"/>
                <w:szCs w:val="20"/>
              </w:rPr>
            </w:pPr>
            <w:r w:rsidRPr="00BE72B6">
              <w:rPr>
                <w:rFonts w:cs="Arial"/>
                <w:sz w:val="20"/>
                <w:szCs w:val="20"/>
              </w:rPr>
              <w:t xml:space="preserve">12.1 Наличие установленного порядка взаимодействия с потребителем, в том числе порядка рассмотрения жалоб и рекламаций по продукции данного изготовителя </w:t>
            </w:r>
          </w:p>
          <w:p w14:paraId="1448DA4D" w14:textId="77777777" w:rsidR="00500A19" w:rsidRPr="00BE72B6" w:rsidRDefault="00500A19" w:rsidP="00500A19">
            <w:pPr>
              <w:spacing w:line="240" w:lineRule="auto"/>
              <w:rPr>
                <w:rFonts w:cs="Arial"/>
                <w:sz w:val="20"/>
                <w:szCs w:val="20"/>
              </w:rPr>
            </w:pPr>
            <w:r w:rsidRPr="00BE72B6">
              <w:rPr>
                <w:rFonts w:cs="Arial"/>
                <w:i/>
                <w:sz w:val="20"/>
                <w:szCs w:val="20"/>
              </w:rPr>
              <w:t>Примечание:  предоставить информацию о системе качества.</w:t>
            </w:r>
          </w:p>
        </w:tc>
        <w:tc>
          <w:tcPr>
            <w:tcW w:w="1338" w:type="dxa"/>
            <w:tcBorders>
              <w:top w:val="single" w:sz="4" w:space="0" w:color="auto"/>
              <w:left w:val="single" w:sz="4" w:space="0" w:color="auto"/>
              <w:bottom w:val="single" w:sz="4" w:space="0" w:color="auto"/>
              <w:right w:val="single" w:sz="4" w:space="0" w:color="auto"/>
            </w:tcBorders>
          </w:tcPr>
          <w:p w14:paraId="49EB6F73"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81F6072"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16C3F52B" w14:textId="77777777" w:rsidR="00500A19" w:rsidRPr="00BE72B6" w:rsidRDefault="00500A19" w:rsidP="00500A19">
            <w:pPr>
              <w:spacing w:line="240" w:lineRule="auto"/>
              <w:rPr>
                <w:rFonts w:cs="Arial"/>
                <w:sz w:val="20"/>
                <w:szCs w:val="20"/>
              </w:rPr>
            </w:pPr>
          </w:p>
        </w:tc>
      </w:tr>
      <w:tr w:rsidR="00500A19" w:rsidRPr="00BE72B6" w14:paraId="3BDB0820" w14:textId="77777777" w:rsidTr="00804B56">
        <w:trPr>
          <w:trHeight w:val="70"/>
        </w:trPr>
        <w:tc>
          <w:tcPr>
            <w:tcW w:w="426" w:type="dxa"/>
            <w:tcBorders>
              <w:top w:val="single" w:sz="4" w:space="0" w:color="auto"/>
              <w:left w:val="single" w:sz="4" w:space="0" w:color="auto"/>
              <w:bottom w:val="single" w:sz="4" w:space="0" w:color="auto"/>
              <w:right w:val="single" w:sz="4" w:space="0" w:color="auto"/>
            </w:tcBorders>
            <w:vAlign w:val="center"/>
          </w:tcPr>
          <w:p w14:paraId="23419096" w14:textId="77777777" w:rsidR="00500A19" w:rsidRPr="00BE72B6" w:rsidRDefault="00500A19" w:rsidP="00500A19">
            <w:pPr>
              <w:spacing w:line="240" w:lineRule="auto"/>
              <w:jc w:val="center"/>
              <w:rPr>
                <w:rFonts w:cs="Arial"/>
                <w:sz w:val="20"/>
                <w:szCs w:val="20"/>
                <w:lang w:val="en-US"/>
              </w:rPr>
            </w:pPr>
            <w:r w:rsidRPr="00BE72B6">
              <w:rPr>
                <w:rFonts w:cs="Arial"/>
                <w:sz w:val="20"/>
                <w:szCs w:val="20"/>
                <w:lang w:val="en-US"/>
              </w:rPr>
              <w:t>13</w:t>
            </w:r>
          </w:p>
        </w:tc>
        <w:tc>
          <w:tcPr>
            <w:tcW w:w="2613" w:type="dxa"/>
            <w:tcBorders>
              <w:top w:val="single" w:sz="4" w:space="0" w:color="auto"/>
              <w:left w:val="single" w:sz="4" w:space="0" w:color="auto"/>
              <w:bottom w:val="single" w:sz="4" w:space="0" w:color="auto"/>
              <w:right w:val="single" w:sz="4" w:space="0" w:color="auto"/>
            </w:tcBorders>
            <w:vAlign w:val="center"/>
            <w:hideMark/>
          </w:tcPr>
          <w:p w14:paraId="2554968C" w14:textId="77777777" w:rsidR="00500A19" w:rsidRPr="00BE72B6" w:rsidRDefault="00500A19" w:rsidP="00500A19">
            <w:pPr>
              <w:numPr>
                <w:ilvl w:val="12"/>
                <w:numId w:val="0"/>
              </w:numPr>
              <w:spacing w:line="240" w:lineRule="auto"/>
              <w:jc w:val="center"/>
              <w:rPr>
                <w:rFonts w:cs="Arial"/>
                <w:sz w:val="20"/>
                <w:szCs w:val="20"/>
              </w:rPr>
            </w:pPr>
            <w:r w:rsidRPr="00BE72B6">
              <w:rPr>
                <w:rFonts w:cs="Arial"/>
                <w:sz w:val="20"/>
                <w:szCs w:val="20"/>
              </w:rPr>
              <w:t>Корректирующие и предупреждающие мероприятия</w:t>
            </w:r>
          </w:p>
        </w:tc>
        <w:tc>
          <w:tcPr>
            <w:tcW w:w="7734" w:type="dxa"/>
            <w:tcBorders>
              <w:top w:val="single" w:sz="4" w:space="0" w:color="auto"/>
              <w:left w:val="single" w:sz="4" w:space="0" w:color="auto"/>
              <w:right w:val="single" w:sz="4" w:space="0" w:color="auto"/>
            </w:tcBorders>
            <w:hideMark/>
          </w:tcPr>
          <w:p w14:paraId="39203A59" w14:textId="77777777" w:rsidR="00500A19" w:rsidRPr="00BE72B6" w:rsidRDefault="00500A19" w:rsidP="00500A19">
            <w:pPr>
              <w:spacing w:line="240" w:lineRule="auto"/>
              <w:rPr>
                <w:rFonts w:cs="Arial"/>
                <w:sz w:val="20"/>
                <w:szCs w:val="20"/>
              </w:rPr>
            </w:pPr>
            <w:r w:rsidRPr="00BE72B6">
              <w:rPr>
                <w:rFonts w:cs="Arial"/>
                <w:sz w:val="20"/>
                <w:szCs w:val="20"/>
              </w:rPr>
              <w:t>13.1 Наличие установленного порядка устранения причин существующих несоответствий, предупреждения их повторного появления и работы с потенциальными несоответствиями, документов и записей, подтверждающих выполнение установленного порядка.</w:t>
            </w:r>
          </w:p>
          <w:p w14:paraId="246B38BB" w14:textId="77777777" w:rsidR="00500A19" w:rsidRPr="00BE72B6" w:rsidRDefault="00500A19" w:rsidP="00500A19">
            <w:pPr>
              <w:spacing w:line="240" w:lineRule="auto"/>
              <w:rPr>
                <w:rFonts w:cs="Arial"/>
                <w:i/>
                <w:sz w:val="20"/>
                <w:szCs w:val="20"/>
              </w:rPr>
            </w:pPr>
            <w:r w:rsidRPr="00BE72B6">
              <w:rPr>
                <w:rFonts w:cs="Arial"/>
                <w:i/>
                <w:sz w:val="20"/>
                <w:szCs w:val="20"/>
              </w:rPr>
              <w:t>Примечание:  предоставить информацию о системе качества, в случае наличия задокументированные корректирующие и/или предупреждающие действия.</w:t>
            </w:r>
          </w:p>
        </w:tc>
        <w:tc>
          <w:tcPr>
            <w:tcW w:w="1338" w:type="dxa"/>
            <w:tcBorders>
              <w:top w:val="single" w:sz="4" w:space="0" w:color="auto"/>
              <w:left w:val="single" w:sz="4" w:space="0" w:color="auto"/>
              <w:right w:val="single" w:sz="4" w:space="0" w:color="auto"/>
            </w:tcBorders>
          </w:tcPr>
          <w:p w14:paraId="406C33F4" w14:textId="77777777" w:rsidR="00500A19" w:rsidRPr="00BE72B6" w:rsidRDefault="00500A19" w:rsidP="00500A19">
            <w:pPr>
              <w:spacing w:line="240" w:lineRule="auto"/>
              <w:rPr>
                <w:rFonts w:cs="Arial"/>
                <w:sz w:val="20"/>
                <w:szCs w:val="20"/>
              </w:rPr>
            </w:pPr>
          </w:p>
        </w:tc>
        <w:tc>
          <w:tcPr>
            <w:tcW w:w="1984" w:type="dxa"/>
            <w:tcBorders>
              <w:top w:val="single" w:sz="4" w:space="0" w:color="auto"/>
              <w:left w:val="single" w:sz="4" w:space="0" w:color="auto"/>
              <w:right w:val="single" w:sz="4" w:space="0" w:color="auto"/>
            </w:tcBorders>
          </w:tcPr>
          <w:p w14:paraId="1211DF33" w14:textId="77777777" w:rsidR="00500A19" w:rsidRPr="00BE72B6" w:rsidRDefault="00500A19" w:rsidP="00500A19">
            <w:pPr>
              <w:spacing w:line="240" w:lineRule="auto"/>
              <w:rPr>
                <w:rFonts w:cs="Arial"/>
                <w:sz w:val="20"/>
                <w:szCs w:val="20"/>
              </w:rPr>
            </w:pPr>
          </w:p>
        </w:tc>
        <w:tc>
          <w:tcPr>
            <w:tcW w:w="1702" w:type="dxa"/>
            <w:tcBorders>
              <w:top w:val="single" w:sz="4" w:space="0" w:color="auto"/>
              <w:left w:val="single" w:sz="4" w:space="0" w:color="auto"/>
              <w:right w:val="single" w:sz="4" w:space="0" w:color="auto"/>
            </w:tcBorders>
          </w:tcPr>
          <w:p w14:paraId="52AC6CE9" w14:textId="77777777" w:rsidR="00500A19" w:rsidRPr="00BE72B6" w:rsidRDefault="00500A19" w:rsidP="00500A19">
            <w:pPr>
              <w:spacing w:line="240" w:lineRule="auto"/>
              <w:rPr>
                <w:rFonts w:cs="Arial"/>
                <w:sz w:val="20"/>
                <w:szCs w:val="20"/>
              </w:rPr>
            </w:pPr>
          </w:p>
        </w:tc>
      </w:tr>
    </w:tbl>
    <w:p w14:paraId="5CD39987" w14:textId="77777777" w:rsidR="00500A19" w:rsidRPr="00BE72B6" w:rsidRDefault="00500A19" w:rsidP="00500A19">
      <w:pPr>
        <w:pStyle w:val="ListParagraph"/>
        <w:keepNext/>
        <w:spacing w:line="240" w:lineRule="auto"/>
        <w:ind w:left="357"/>
        <w:rPr>
          <w:rFonts w:cs="Arial"/>
          <w:b/>
          <w:bCs/>
          <w:color w:val="000000"/>
          <w:sz w:val="20"/>
          <w:szCs w:val="20"/>
        </w:rPr>
      </w:pPr>
    </w:p>
    <w:p w14:paraId="3CB5AB15" w14:textId="77777777" w:rsidR="00781767" w:rsidRPr="00BE72B6" w:rsidRDefault="00781767" w:rsidP="00FC31DC">
      <w:pPr>
        <w:spacing w:line="240" w:lineRule="auto"/>
        <w:rPr>
          <w:rFonts w:cs="Arial"/>
          <w:b/>
          <w:bCs/>
          <w:color w:val="000000"/>
          <w:sz w:val="20"/>
          <w:szCs w:val="20"/>
        </w:rPr>
        <w:sectPr w:rsidR="00781767" w:rsidRPr="00BE72B6" w:rsidSect="00500A19">
          <w:pgSz w:w="16838" w:h="11906" w:orient="landscape" w:code="9"/>
          <w:pgMar w:top="709" w:right="1134" w:bottom="1418" w:left="539" w:header="709" w:footer="709" w:gutter="0"/>
          <w:cols w:space="708"/>
          <w:docGrid w:linePitch="360"/>
        </w:sectPr>
      </w:pPr>
    </w:p>
    <w:p w14:paraId="207112B5" w14:textId="77777777" w:rsidR="00B81A76" w:rsidRPr="00BE72B6" w:rsidRDefault="00B81A76" w:rsidP="004D7BBA">
      <w:pPr>
        <w:pStyle w:val="ListParagraph"/>
        <w:numPr>
          <w:ilvl w:val="0"/>
          <w:numId w:val="17"/>
        </w:numPr>
        <w:spacing w:line="240" w:lineRule="auto"/>
        <w:jc w:val="center"/>
        <w:rPr>
          <w:rFonts w:cs="Arial"/>
          <w:b/>
          <w:bCs/>
          <w:sz w:val="20"/>
          <w:szCs w:val="20"/>
        </w:rPr>
      </w:pPr>
      <w:r w:rsidRPr="00BE72B6">
        <w:rPr>
          <w:rFonts w:cs="Arial"/>
          <w:b/>
          <w:bCs/>
          <w:sz w:val="20"/>
          <w:szCs w:val="20"/>
        </w:rPr>
        <w:lastRenderedPageBreak/>
        <w:t>РЕЗУЛЬТАТЫ ПРОВЕРКИ:</w:t>
      </w:r>
    </w:p>
    <w:p w14:paraId="2CE76792" w14:textId="77777777" w:rsidR="00B81A76" w:rsidRPr="00BE72B6" w:rsidRDefault="00B81A76" w:rsidP="00FC31DC">
      <w:pPr>
        <w:spacing w:line="240" w:lineRule="auto"/>
        <w:rPr>
          <w:rFonts w:cs="Arial"/>
          <w:sz w:val="20"/>
          <w:szCs w:val="20"/>
        </w:rPr>
      </w:pPr>
    </w:p>
    <w:p w14:paraId="447D2042" w14:textId="46A98CBD" w:rsidR="00BF6CC3" w:rsidRPr="00BE72B6" w:rsidRDefault="00B81A76" w:rsidP="004D7BBA">
      <w:pPr>
        <w:pStyle w:val="ListParagraph"/>
        <w:numPr>
          <w:ilvl w:val="1"/>
          <w:numId w:val="17"/>
        </w:numPr>
        <w:spacing w:line="240" w:lineRule="auto"/>
        <w:ind w:left="709" w:hanging="425"/>
        <w:rPr>
          <w:rFonts w:cs="Arial"/>
          <w:color w:val="000000"/>
          <w:sz w:val="20"/>
          <w:szCs w:val="20"/>
        </w:rPr>
      </w:pPr>
      <w:r w:rsidRPr="00BE72B6">
        <w:rPr>
          <w:rFonts w:cs="Arial"/>
          <w:color w:val="000000"/>
          <w:sz w:val="20"/>
          <w:szCs w:val="20"/>
        </w:rPr>
        <w:t>Проверка состояния производства</w:t>
      </w:r>
      <w:r w:rsidR="00BF6CC3" w:rsidRPr="00BE72B6">
        <w:rPr>
          <w:rFonts w:cs="Arial"/>
          <w:color w:val="000000"/>
          <w:sz w:val="20"/>
          <w:szCs w:val="20"/>
        </w:rPr>
        <w:t xml:space="preserve"> проводится с учётом требований Положения о правилах и порядке проведения обязательной сертификации продукции утвержденного </w:t>
      </w:r>
      <w:r w:rsidR="001630D0" w:rsidRPr="001630D0">
        <w:rPr>
          <w:rFonts w:cs="Arial"/>
          <w:color w:val="000000"/>
          <w:sz w:val="20"/>
          <w:szCs w:val="20"/>
        </w:rPr>
        <w:t>решением Совета ЕЭК от 18.04.2018 № 44 "О типовых схемах оценки соответствия"</w:t>
      </w:r>
      <w:r w:rsidR="00BF6CC3" w:rsidRPr="00BE72B6">
        <w:rPr>
          <w:rFonts w:cs="Arial"/>
          <w:color w:val="000000"/>
          <w:sz w:val="20"/>
          <w:szCs w:val="20"/>
        </w:rPr>
        <w:t>.                         </w:t>
      </w:r>
    </w:p>
    <w:p w14:paraId="0F4B641D" w14:textId="77777777" w:rsidR="004E53F9" w:rsidRPr="00BE72B6" w:rsidRDefault="004E53F9" w:rsidP="004D7BBA">
      <w:pPr>
        <w:pStyle w:val="ListParagraph"/>
        <w:numPr>
          <w:ilvl w:val="1"/>
          <w:numId w:val="17"/>
        </w:numPr>
        <w:spacing w:line="240" w:lineRule="auto"/>
        <w:ind w:left="709" w:hanging="425"/>
        <w:rPr>
          <w:rFonts w:cs="Arial"/>
          <w:color w:val="000000"/>
          <w:sz w:val="20"/>
          <w:szCs w:val="20"/>
        </w:rPr>
      </w:pPr>
      <w:r w:rsidRPr="00BE72B6">
        <w:rPr>
          <w:rFonts w:cs="Arial"/>
          <w:color w:val="000000"/>
          <w:sz w:val="20"/>
          <w:szCs w:val="20"/>
        </w:rPr>
        <w:t xml:space="preserve">Заявитель (изготовитель) обязуется представить документы </w:t>
      </w:r>
      <w:r w:rsidR="003B20BA" w:rsidRPr="00BE72B6">
        <w:rPr>
          <w:rFonts w:cs="Arial"/>
          <w:color w:val="000000"/>
          <w:sz w:val="20"/>
          <w:szCs w:val="20"/>
        </w:rPr>
        <w:t>и записи свидетельствующие о соответствии объектов проверки содержанию проверки.</w:t>
      </w:r>
    </w:p>
    <w:p w14:paraId="5A4C61BC" w14:textId="77777777" w:rsidR="00B81A76" w:rsidRPr="00BE72B6" w:rsidRDefault="00B81A76" w:rsidP="004D7BBA">
      <w:pPr>
        <w:pStyle w:val="ListParagraph"/>
        <w:numPr>
          <w:ilvl w:val="1"/>
          <w:numId w:val="17"/>
        </w:numPr>
        <w:spacing w:line="240" w:lineRule="auto"/>
        <w:ind w:left="709" w:hanging="425"/>
        <w:rPr>
          <w:rFonts w:cs="Arial"/>
          <w:color w:val="000000"/>
          <w:sz w:val="20"/>
          <w:szCs w:val="20"/>
        </w:rPr>
      </w:pPr>
      <w:r w:rsidRPr="00BE72B6">
        <w:rPr>
          <w:rFonts w:cs="Arial"/>
          <w:color w:val="000000"/>
          <w:sz w:val="20"/>
          <w:szCs w:val="20"/>
        </w:rPr>
        <w:t xml:space="preserve">Результаты проверки оформляются в виде акта анализа состояния производства по структуре, изложенной в настоящей программе, с оценкой выполнения каждого требования. </w:t>
      </w:r>
    </w:p>
    <w:p w14:paraId="3F4E41CA" w14:textId="77777777" w:rsidR="00B81A76" w:rsidRPr="00BE72B6" w:rsidRDefault="00B81A76" w:rsidP="004D7BBA">
      <w:pPr>
        <w:pStyle w:val="ListParagraph"/>
        <w:numPr>
          <w:ilvl w:val="1"/>
          <w:numId w:val="17"/>
        </w:numPr>
        <w:spacing w:line="240" w:lineRule="auto"/>
        <w:ind w:left="709" w:hanging="425"/>
        <w:rPr>
          <w:rFonts w:cs="Arial"/>
          <w:color w:val="000000"/>
          <w:sz w:val="20"/>
          <w:szCs w:val="20"/>
        </w:rPr>
      </w:pPr>
      <w:r w:rsidRPr="00BE72B6">
        <w:rPr>
          <w:rFonts w:cs="Arial"/>
          <w:color w:val="000000"/>
          <w:sz w:val="20"/>
          <w:szCs w:val="20"/>
        </w:rPr>
        <w:t>Один экземпляр акта анализа состояния производства направляются заявителю.</w:t>
      </w:r>
    </w:p>
    <w:p w14:paraId="383EA9B7" w14:textId="77777777" w:rsidR="00143DBC" w:rsidRPr="00BE72B6" w:rsidRDefault="00143DBC" w:rsidP="004D7BBA">
      <w:pPr>
        <w:pStyle w:val="ListParagraph"/>
        <w:numPr>
          <w:ilvl w:val="1"/>
          <w:numId w:val="17"/>
        </w:numPr>
        <w:spacing w:line="240" w:lineRule="auto"/>
        <w:ind w:left="709" w:hanging="425"/>
        <w:rPr>
          <w:rFonts w:cs="Arial"/>
          <w:color w:val="000000"/>
          <w:sz w:val="20"/>
          <w:szCs w:val="20"/>
        </w:rPr>
      </w:pPr>
      <w:r w:rsidRPr="00BE72B6">
        <w:rPr>
          <w:rFonts w:cs="Arial"/>
          <w:color w:val="000000"/>
          <w:sz w:val="20"/>
          <w:szCs w:val="20"/>
        </w:rPr>
        <w:t>В случае установления несоответствия</w:t>
      </w:r>
      <w:r w:rsidR="008773D7" w:rsidRPr="00BE72B6">
        <w:rPr>
          <w:rFonts w:cs="Arial"/>
          <w:color w:val="000000"/>
          <w:sz w:val="20"/>
          <w:szCs w:val="20"/>
        </w:rPr>
        <w:t xml:space="preserve"> в отношении</w:t>
      </w:r>
      <w:r w:rsidRPr="00BE72B6">
        <w:rPr>
          <w:rFonts w:cs="Arial"/>
          <w:color w:val="000000"/>
          <w:sz w:val="20"/>
          <w:szCs w:val="20"/>
        </w:rPr>
        <w:t xml:space="preserve"> </w:t>
      </w:r>
      <w:r w:rsidR="008773D7" w:rsidRPr="00BE72B6">
        <w:rPr>
          <w:rFonts w:cs="Arial"/>
          <w:color w:val="000000"/>
          <w:sz w:val="20"/>
          <w:szCs w:val="20"/>
        </w:rPr>
        <w:t>хотя бы одного из объектов проверки принимается решение об отрицательных результатах анализа состояния производства.</w:t>
      </w:r>
    </w:p>
    <w:p w14:paraId="5701A852" w14:textId="77777777" w:rsidR="009718D4" w:rsidRPr="00BE72B6" w:rsidRDefault="009718D4" w:rsidP="009718D4">
      <w:pPr>
        <w:spacing w:line="240" w:lineRule="auto"/>
        <w:rPr>
          <w:rFonts w:cs="Arial"/>
          <w:color w:val="000000"/>
          <w:sz w:val="20"/>
          <w:szCs w:val="20"/>
        </w:rPr>
      </w:pPr>
    </w:p>
    <w:p w14:paraId="75A33FA2" w14:textId="77777777" w:rsidR="009718D4" w:rsidRPr="00BE72B6" w:rsidRDefault="009718D4" w:rsidP="009718D4">
      <w:pPr>
        <w:spacing w:line="240" w:lineRule="auto"/>
        <w:rPr>
          <w:rFonts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1785"/>
        <w:gridCol w:w="851"/>
        <w:gridCol w:w="3462"/>
      </w:tblGrid>
      <w:tr w:rsidR="009718D4" w:rsidRPr="00BE72B6" w14:paraId="181F5B94" w14:textId="77777777" w:rsidTr="009718D4">
        <w:tc>
          <w:tcPr>
            <w:tcW w:w="3426" w:type="dxa"/>
          </w:tcPr>
          <w:p w14:paraId="12CD0EA2" w14:textId="77777777" w:rsidR="009718D4" w:rsidRPr="00BE72B6" w:rsidRDefault="009718D4" w:rsidP="009718D4">
            <w:pPr>
              <w:rPr>
                <w:rFonts w:eastAsiaTheme="minorHAnsi" w:cs="Arial"/>
                <w:sz w:val="20"/>
                <w:szCs w:val="20"/>
              </w:rPr>
            </w:pPr>
            <w:r w:rsidRPr="00BE72B6">
              <w:rPr>
                <w:rFonts w:eastAsiaTheme="minorHAnsi" w:cs="Arial"/>
                <w:sz w:val="20"/>
                <w:szCs w:val="20"/>
              </w:rPr>
              <w:t xml:space="preserve">Эксперт(-ы), </w:t>
            </w:r>
          </w:p>
          <w:p w14:paraId="5FB71C2A" w14:textId="77777777" w:rsidR="009718D4" w:rsidRPr="00BE72B6" w:rsidRDefault="009718D4" w:rsidP="009718D4">
            <w:pPr>
              <w:rPr>
                <w:rFonts w:eastAsiaTheme="minorHAnsi" w:cs="Arial"/>
                <w:sz w:val="20"/>
                <w:szCs w:val="20"/>
              </w:rPr>
            </w:pPr>
            <w:r w:rsidRPr="00BE72B6">
              <w:rPr>
                <w:rFonts w:eastAsiaTheme="minorHAnsi" w:cs="Arial"/>
                <w:sz w:val="20"/>
                <w:szCs w:val="20"/>
              </w:rPr>
              <w:t>технический(-е) эксперт(-ы)</w:t>
            </w:r>
          </w:p>
        </w:tc>
        <w:tc>
          <w:tcPr>
            <w:tcW w:w="1785" w:type="dxa"/>
            <w:tcBorders>
              <w:bottom w:val="single" w:sz="4" w:space="0" w:color="auto"/>
            </w:tcBorders>
          </w:tcPr>
          <w:p w14:paraId="0EC063C2" w14:textId="77777777" w:rsidR="009718D4" w:rsidRPr="00BE72B6" w:rsidRDefault="009718D4" w:rsidP="009718D4">
            <w:pPr>
              <w:rPr>
                <w:rFonts w:eastAsiaTheme="minorHAnsi" w:cs="Arial"/>
                <w:sz w:val="20"/>
                <w:szCs w:val="20"/>
              </w:rPr>
            </w:pPr>
          </w:p>
        </w:tc>
        <w:tc>
          <w:tcPr>
            <w:tcW w:w="851" w:type="dxa"/>
          </w:tcPr>
          <w:p w14:paraId="05BFBD8E" w14:textId="77777777" w:rsidR="009718D4" w:rsidRPr="00BE72B6" w:rsidRDefault="009718D4" w:rsidP="009718D4">
            <w:pPr>
              <w:rPr>
                <w:rFonts w:eastAsiaTheme="minorHAnsi" w:cs="Arial"/>
                <w:sz w:val="20"/>
                <w:szCs w:val="20"/>
              </w:rPr>
            </w:pPr>
          </w:p>
        </w:tc>
        <w:tc>
          <w:tcPr>
            <w:tcW w:w="3462" w:type="dxa"/>
            <w:tcBorders>
              <w:bottom w:val="single" w:sz="4" w:space="0" w:color="auto"/>
            </w:tcBorders>
          </w:tcPr>
          <w:p w14:paraId="27D7AD48" w14:textId="77777777" w:rsidR="009718D4" w:rsidRPr="00BE72B6" w:rsidRDefault="009718D4" w:rsidP="009718D4">
            <w:pPr>
              <w:jc w:val="center"/>
              <w:rPr>
                <w:rFonts w:eastAsiaTheme="minorHAnsi" w:cs="Arial"/>
                <w:sz w:val="20"/>
                <w:szCs w:val="20"/>
              </w:rPr>
            </w:pPr>
          </w:p>
        </w:tc>
      </w:tr>
      <w:tr w:rsidR="009718D4" w:rsidRPr="00BE72B6" w14:paraId="647760CE" w14:textId="77777777" w:rsidTr="009718D4">
        <w:tc>
          <w:tcPr>
            <w:tcW w:w="3426" w:type="dxa"/>
          </w:tcPr>
          <w:p w14:paraId="06090DFE" w14:textId="77777777" w:rsidR="009718D4" w:rsidRPr="00BE72B6" w:rsidRDefault="009718D4" w:rsidP="009718D4">
            <w:pPr>
              <w:rPr>
                <w:rFonts w:eastAsiaTheme="minorHAnsi" w:cs="Arial"/>
                <w:sz w:val="20"/>
                <w:szCs w:val="20"/>
              </w:rPr>
            </w:pPr>
          </w:p>
        </w:tc>
        <w:tc>
          <w:tcPr>
            <w:tcW w:w="1785" w:type="dxa"/>
            <w:tcBorders>
              <w:top w:val="single" w:sz="4" w:space="0" w:color="auto"/>
            </w:tcBorders>
          </w:tcPr>
          <w:p w14:paraId="246A78DB" w14:textId="77777777" w:rsidR="009718D4" w:rsidRPr="00BE72B6" w:rsidRDefault="009718D4" w:rsidP="009718D4">
            <w:pPr>
              <w:jc w:val="center"/>
              <w:rPr>
                <w:rFonts w:eastAsiaTheme="minorHAnsi" w:cs="Arial"/>
                <w:sz w:val="20"/>
                <w:szCs w:val="20"/>
                <w:vertAlign w:val="superscript"/>
              </w:rPr>
            </w:pPr>
            <w:r w:rsidRPr="00BE72B6">
              <w:rPr>
                <w:rFonts w:eastAsiaTheme="minorHAnsi" w:cs="Arial"/>
                <w:sz w:val="20"/>
                <w:szCs w:val="20"/>
                <w:vertAlign w:val="superscript"/>
              </w:rPr>
              <w:t>подпись</w:t>
            </w:r>
          </w:p>
        </w:tc>
        <w:tc>
          <w:tcPr>
            <w:tcW w:w="851" w:type="dxa"/>
          </w:tcPr>
          <w:p w14:paraId="23AB2A26" w14:textId="77777777" w:rsidR="009718D4" w:rsidRPr="00BE72B6" w:rsidRDefault="009718D4" w:rsidP="009718D4">
            <w:pPr>
              <w:rPr>
                <w:rFonts w:eastAsiaTheme="minorHAnsi" w:cs="Arial"/>
                <w:sz w:val="20"/>
                <w:szCs w:val="20"/>
                <w:vertAlign w:val="superscript"/>
              </w:rPr>
            </w:pPr>
          </w:p>
        </w:tc>
        <w:tc>
          <w:tcPr>
            <w:tcW w:w="3462" w:type="dxa"/>
            <w:tcBorders>
              <w:top w:val="single" w:sz="4" w:space="0" w:color="auto"/>
            </w:tcBorders>
          </w:tcPr>
          <w:p w14:paraId="787CBD4E" w14:textId="77777777" w:rsidR="009718D4" w:rsidRPr="00BE72B6" w:rsidRDefault="009718D4" w:rsidP="009718D4">
            <w:pPr>
              <w:jc w:val="center"/>
              <w:rPr>
                <w:rFonts w:eastAsiaTheme="minorHAnsi" w:cs="Arial"/>
                <w:sz w:val="20"/>
                <w:szCs w:val="20"/>
                <w:vertAlign w:val="superscript"/>
              </w:rPr>
            </w:pPr>
            <w:r w:rsidRPr="00BE72B6">
              <w:rPr>
                <w:rFonts w:eastAsia="Times New Roman" w:cs="Arial"/>
                <w:color w:val="000000"/>
                <w:sz w:val="20"/>
                <w:szCs w:val="20"/>
                <w:lang w:eastAsia="ru-RU"/>
              </w:rPr>
              <w:t>инициалы, фамилия</w:t>
            </w:r>
          </w:p>
        </w:tc>
      </w:tr>
      <w:tr w:rsidR="009718D4" w:rsidRPr="00BE72B6" w14:paraId="5A268BB0" w14:textId="77777777" w:rsidTr="009718D4">
        <w:tc>
          <w:tcPr>
            <w:tcW w:w="3426" w:type="dxa"/>
          </w:tcPr>
          <w:p w14:paraId="52C9A842" w14:textId="77777777" w:rsidR="009718D4" w:rsidRPr="00BE72B6" w:rsidRDefault="009718D4" w:rsidP="009718D4">
            <w:pPr>
              <w:rPr>
                <w:rFonts w:eastAsiaTheme="minorHAnsi" w:cs="Arial"/>
                <w:sz w:val="20"/>
                <w:szCs w:val="20"/>
              </w:rPr>
            </w:pPr>
          </w:p>
        </w:tc>
        <w:tc>
          <w:tcPr>
            <w:tcW w:w="1785" w:type="dxa"/>
            <w:tcBorders>
              <w:bottom w:val="single" w:sz="4" w:space="0" w:color="auto"/>
            </w:tcBorders>
          </w:tcPr>
          <w:p w14:paraId="1D48DB9F" w14:textId="77777777" w:rsidR="009718D4" w:rsidRPr="00BE72B6" w:rsidRDefault="009718D4" w:rsidP="009718D4">
            <w:pPr>
              <w:rPr>
                <w:rFonts w:eastAsiaTheme="minorHAnsi" w:cs="Arial"/>
                <w:sz w:val="20"/>
                <w:szCs w:val="20"/>
              </w:rPr>
            </w:pPr>
          </w:p>
        </w:tc>
        <w:tc>
          <w:tcPr>
            <w:tcW w:w="851" w:type="dxa"/>
          </w:tcPr>
          <w:p w14:paraId="0F1E2EF8" w14:textId="77777777" w:rsidR="009718D4" w:rsidRPr="00BE72B6" w:rsidRDefault="009718D4" w:rsidP="009718D4">
            <w:pPr>
              <w:rPr>
                <w:rFonts w:eastAsiaTheme="minorHAnsi" w:cs="Arial"/>
                <w:sz w:val="20"/>
                <w:szCs w:val="20"/>
              </w:rPr>
            </w:pPr>
          </w:p>
        </w:tc>
        <w:tc>
          <w:tcPr>
            <w:tcW w:w="3462" w:type="dxa"/>
            <w:tcBorders>
              <w:bottom w:val="single" w:sz="4" w:space="0" w:color="auto"/>
            </w:tcBorders>
          </w:tcPr>
          <w:p w14:paraId="13FC8928" w14:textId="77777777" w:rsidR="009718D4" w:rsidRPr="00BE72B6" w:rsidRDefault="009718D4" w:rsidP="009718D4">
            <w:pPr>
              <w:jc w:val="center"/>
              <w:rPr>
                <w:rFonts w:eastAsiaTheme="minorHAnsi" w:cs="Arial"/>
                <w:sz w:val="20"/>
                <w:szCs w:val="20"/>
              </w:rPr>
            </w:pPr>
          </w:p>
        </w:tc>
      </w:tr>
      <w:tr w:rsidR="009718D4" w:rsidRPr="00BE72B6" w14:paraId="05F9BC0A" w14:textId="77777777" w:rsidTr="009718D4">
        <w:tc>
          <w:tcPr>
            <w:tcW w:w="3426" w:type="dxa"/>
          </w:tcPr>
          <w:p w14:paraId="13C9B5B5" w14:textId="77777777" w:rsidR="009718D4" w:rsidRPr="00BE72B6" w:rsidRDefault="009718D4" w:rsidP="009718D4">
            <w:pPr>
              <w:rPr>
                <w:rFonts w:eastAsiaTheme="minorHAnsi" w:cs="Arial"/>
                <w:sz w:val="20"/>
                <w:szCs w:val="20"/>
              </w:rPr>
            </w:pPr>
          </w:p>
        </w:tc>
        <w:tc>
          <w:tcPr>
            <w:tcW w:w="1785" w:type="dxa"/>
            <w:tcBorders>
              <w:top w:val="single" w:sz="4" w:space="0" w:color="auto"/>
            </w:tcBorders>
          </w:tcPr>
          <w:p w14:paraId="3C4CA145" w14:textId="77777777" w:rsidR="009718D4" w:rsidRPr="00BE72B6" w:rsidRDefault="009718D4" w:rsidP="009718D4">
            <w:pPr>
              <w:jc w:val="center"/>
              <w:rPr>
                <w:rFonts w:eastAsiaTheme="minorHAnsi" w:cs="Arial"/>
                <w:sz w:val="20"/>
                <w:szCs w:val="20"/>
                <w:vertAlign w:val="superscript"/>
              </w:rPr>
            </w:pPr>
            <w:r w:rsidRPr="00BE72B6">
              <w:rPr>
                <w:rFonts w:eastAsiaTheme="minorHAnsi" w:cs="Arial"/>
                <w:sz w:val="20"/>
                <w:szCs w:val="20"/>
                <w:vertAlign w:val="superscript"/>
              </w:rPr>
              <w:t>подпись</w:t>
            </w:r>
          </w:p>
        </w:tc>
        <w:tc>
          <w:tcPr>
            <w:tcW w:w="851" w:type="dxa"/>
          </w:tcPr>
          <w:p w14:paraId="62D3969A" w14:textId="77777777" w:rsidR="009718D4" w:rsidRPr="00BE72B6" w:rsidRDefault="009718D4" w:rsidP="009718D4">
            <w:pPr>
              <w:rPr>
                <w:rFonts w:eastAsiaTheme="minorHAnsi" w:cs="Arial"/>
                <w:sz w:val="20"/>
                <w:szCs w:val="20"/>
                <w:vertAlign w:val="superscript"/>
              </w:rPr>
            </w:pPr>
          </w:p>
        </w:tc>
        <w:tc>
          <w:tcPr>
            <w:tcW w:w="3462" w:type="dxa"/>
            <w:tcBorders>
              <w:top w:val="single" w:sz="4" w:space="0" w:color="auto"/>
            </w:tcBorders>
          </w:tcPr>
          <w:p w14:paraId="6A45772C" w14:textId="77777777" w:rsidR="009718D4" w:rsidRPr="00BE72B6" w:rsidRDefault="009718D4" w:rsidP="009718D4">
            <w:pPr>
              <w:jc w:val="center"/>
              <w:rPr>
                <w:rFonts w:eastAsiaTheme="minorHAnsi" w:cs="Arial"/>
                <w:sz w:val="20"/>
                <w:szCs w:val="20"/>
                <w:vertAlign w:val="superscript"/>
              </w:rPr>
            </w:pPr>
            <w:r w:rsidRPr="00BE72B6">
              <w:rPr>
                <w:rFonts w:eastAsia="Times New Roman" w:cs="Arial"/>
                <w:color w:val="000000"/>
                <w:sz w:val="20"/>
                <w:szCs w:val="20"/>
                <w:lang w:eastAsia="ru-RU"/>
              </w:rPr>
              <w:t>инициалы, фамилия</w:t>
            </w:r>
          </w:p>
        </w:tc>
      </w:tr>
    </w:tbl>
    <w:p w14:paraId="58AF7212" w14:textId="77777777" w:rsidR="00B81A76" w:rsidRPr="00BE72B6" w:rsidRDefault="00B81A76" w:rsidP="00FC31DC">
      <w:pPr>
        <w:spacing w:line="240" w:lineRule="auto"/>
        <w:rPr>
          <w:rFonts w:cs="Arial"/>
          <w:color w:val="000000"/>
          <w:sz w:val="20"/>
          <w:szCs w:val="20"/>
        </w:rPr>
      </w:pPr>
    </w:p>
    <w:p w14:paraId="5DB7FD58" w14:textId="77777777" w:rsidR="009718D4" w:rsidRPr="00BE72B6" w:rsidRDefault="009718D4" w:rsidP="00FC31DC">
      <w:pPr>
        <w:spacing w:line="240" w:lineRule="auto"/>
        <w:rPr>
          <w:rFonts w:cs="Arial"/>
          <w:color w:val="000000"/>
          <w:sz w:val="20"/>
          <w:szCs w:val="20"/>
        </w:rPr>
      </w:pPr>
    </w:p>
    <w:p w14:paraId="767F0CE1" w14:textId="77777777" w:rsidR="00B81A76" w:rsidRPr="00BE72B6" w:rsidRDefault="00B81A76" w:rsidP="00FC31DC">
      <w:pPr>
        <w:spacing w:line="240" w:lineRule="auto"/>
        <w:rPr>
          <w:rFonts w:cs="Arial"/>
          <w:b/>
          <w:color w:val="000000"/>
          <w:sz w:val="20"/>
          <w:szCs w:val="20"/>
        </w:rPr>
      </w:pPr>
      <w:r w:rsidRPr="00BE72B6">
        <w:rPr>
          <w:rFonts w:cs="Arial"/>
          <w:b/>
          <w:color w:val="000000"/>
          <w:sz w:val="20"/>
          <w:szCs w:val="20"/>
        </w:rPr>
        <w:t>С программой анализа состояния производства ознакомлен:</w:t>
      </w:r>
    </w:p>
    <w:p w14:paraId="031E13DF" w14:textId="77777777" w:rsidR="00B81A76" w:rsidRPr="00BE72B6" w:rsidRDefault="00B81A76" w:rsidP="00FC31DC">
      <w:pPr>
        <w:spacing w:line="240" w:lineRule="auto"/>
        <w:rPr>
          <w:rFonts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283"/>
        <w:gridCol w:w="1418"/>
        <w:gridCol w:w="236"/>
        <w:gridCol w:w="236"/>
        <w:gridCol w:w="1371"/>
        <w:gridCol w:w="283"/>
        <w:gridCol w:w="284"/>
        <w:gridCol w:w="1370"/>
        <w:gridCol w:w="236"/>
      </w:tblGrid>
      <w:tr w:rsidR="00B81A76" w:rsidRPr="00BE72B6" w14:paraId="565EC92D" w14:textId="77777777" w:rsidTr="00C46133">
        <w:tc>
          <w:tcPr>
            <w:tcW w:w="4361" w:type="dxa"/>
          </w:tcPr>
          <w:p w14:paraId="33ECF681" w14:textId="77777777" w:rsidR="00B81A76" w:rsidRPr="00BE72B6" w:rsidRDefault="00B81A76" w:rsidP="00FC31DC">
            <w:pPr>
              <w:rPr>
                <w:rFonts w:cs="Arial"/>
                <w:color w:val="000000"/>
                <w:sz w:val="20"/>
                <w:szCs w:val="20"/>
              </w:rPr>
            </w:pPr>
            <w:r w:rsidRPr="00BE72B6">
              <w:rPr>
                <w:rFonts w:cs="Arial"/>
                <w:color w:val="000000"/>
                <w:sz w:val="20"/>
                <w:szCs w:val="20"/>
              </w:rPr>
              <w:t xml:space="preserve">Заявитель (представитель заявителя) </w:t>
            </w:r>
          </w:p>
        </w:tc>
        <w:tc>
          <w:tcPr>
            <w:tcW w:w="283" w:type="dxa"/>
          </w:tcPr>
          <w:p w14:paraId="24B977F4" w14:textId="77777777" w:rsidR="00B81A76" w:rsidRPr="00BE72B6" w:rsidRDefault="00B81A76" w:rsidP="00FC31DC">
            <w:pPr>
              <w:rPr>
                <w:rFonts w:cs="Arial"/>
                <w:color w:val="000000"/>
                <w:sz w:val="20"/>
                <w:szCs w:val="20"/>
              </w:rPr>
            </w:pPr>
          </w:p>
        </w:tc>
        <w:tc>
          <w:tcPr>
            <w:tcW w:w="1418" w:type="dxa"/>
            <w:tcBorders>
              <w:bottom w:val="single" w:sz="4" w:space="0" w:color="auto"/>
            </w:tcBorders>
          </w:tcPr>
          <w:p w14:paraId="7A3B81E3" w14:textId="77777777" w:rsidR="00B81A76" w:rsidRPr="00BE72B6" w:rsidRDefault="00B81A76" w:rsidP="00FC31DC">
            <w:pPr>
              <w:rPr>
                <w:rFonts w:cs="Arial"/>
                <w:color w:val="000000"/>
                <w:sz w:val="20"/>
                <w:szCs w:val="20"/>
              </w:rPr>
            </w:pPr>
            <w:r w:rsidRPr="00BE72B6">
              <w:rPr>
                <w:rFonts w:cs="Arial"/>
                <w:color w:val="000000"/>
                <w:sz w:val="20"/>
                <w:szCs w:val="20"/>
              </w:rPr>
              <w:t xml:space="preserve"> </w:t>
            </w:r>
          </w:p>
        </w:tc>
        <w:tc>
          <w:tcPr>
            <w:tcW w:w="236" w:type="dxa"/>
          </w:tcPr>
          <w:p w14:paraId="57F2CEC9" w14:textId="77777777" w:rsidR="00B81A76" w:rsidRPr="00BE72B6" w:rsidRDefault="00B81A76" w:rsidP="00FC31DC">
            <w:pPr>
              <w:rPr>
                <w:rFonts w:cs="Arial"/>
                <w:color w:val="000000"/>
                <w:sz w:val="20"/>
                <w:szCs w:val="20"/>
              </w:rPr>
            </w:pPr>
          </w:p>
        </w:tc>
        <w:tc>
          <w:tcPr>
            <w:tcW w:w="236" w:type="dxa"/>
          </w:tcPr>
          <w:p w14:paraId="18F3CF76" w14:textId="77777777" w:rsidR="00B81A76" w:rsidRPr="00BE72B6" w:rsidRDefault="00B81A76" w:rsidP="00FC31DC">
            <w:pPr>
              <w:rPr>
                <w:rFonts w:cs="Arial"/>
                <w:color w:val="000000"/>
                <w:sz w:val="20"/>
                <w:szCs w:val="20"/>
              </w:rPr>
            </w:pPr>
          </w:p>
        </w:tc>
        <w:tc>
          <w:tcPr>
            <w:tcW w:w="1371" w:type="dxa"/>
            <w:tcBorders>
              <w:bottom w:val="single" w:sz="4" w:space="0" w:color="auto"/>
            </w:tcBorders>
          </w:tcPr>
          <w:p w14:paraId="5C6A9E8F" w14:textId="77777777" w:rsidR="00B81A76" w:rsidRPr="00BE72B6" w:rsidRDefault="00B81A76" w:rsidP="00FC31DC">
            <w:pPr>
              <w:rPr>
                <w:rFonts w:cs="Arial"/>
                <w:color w:val="000000"/>
                <w:sz w:val="20"/>
                <w:szCs w:val="20"/>
              </w:rPr>
            </w:pPr>
          </w:p>
        </w:tc>
        <w:tc>
          <w:tcPr>
            <w:tcW w:w="283" w:type="dxa"/>
          </w:tcPr>
          <w:p w14:paraId="0151B2BD" w14:textId="77777777" w:rsidR="00B81A76" w:rsidRPr="00BE72B6" w:rsidRDefault="00B81A76" w:rsidP="00FC31DC">
            <w:pPr>
              <w:rPr>
                <w:rFonts w:cs="Arial"/>
                <w:color w:val="000000"/>
                <w:sz w:val="20"/>
                <w:szCs w:val="20"/>
              </w:rPr>
            </w:pPr>
          </w:p>
        </w:tc>
        <w:tc>
          <w:tcPr>
            <w:tcW w:w="284" w:type="dxa"/>
          </w:tcPr>
          <w:p w14:paraId="3642A785" w14:textId="77777777" w:rsidR="00B81A76" w:rsidRPr="00BE72B6" w:rsidRDefault="00B81A76" w:rsidP="00FC31DC">
            <w:pPr>
              <w:rPr>
                <w:rFonts w:cs="Arial"/>
                <w:color w:val="000000"/>
                <w:sz w:val="20"/>
                <w:szCs w:val="20"/>
              </w:rPr>
            </w:pPr>
          </w:p>
        </w:tc>
        <w:tc>
          <w:tcPr>
            <w:tcW w:w="1370" w:type="dxa"/>
            <w:tcBorders>
              <w:bottom w:val="single" w:sz="4" w:space="0" w:color="auto"/>
            </w:tcBorders>
          </w:tcPr>
          <w:p w14:paraId="36216F43" w14:textId="77777777" w:rsidR="00B81A76" w:rsidRPr="00BE72B6" w:rsidRDefault="00B81A76" w:rsidP="00FC31DC">
            <w:pPr>
              <w:rPr>
                <w:rFonts w:cs="Arial"/>
                <w:color w:val="000000"/>
                <w:sz w:val="20"/>
                <w:szCs w:val="20"/>
              </w:rPr>
            </w:pPr>
          </w:p>
        </w:tc>
        <w:tc>
          <w:tcPr>
            <w:tcW w:w="236" w:type="dxa"/>
          </w:tcPr>
          <w:p w14:paraId="3BB62965" w14:textId="77777777" w:rsidR="00B81A76" w:rsidRPr="00BE72B6" w:rsidRDefault="00B81A76" w:rsidP="00FC31DC">
            <w:pPr>
              <w:rPr>
                <w:rFonts w:cs="Arial"/>
                <w:color w:val="000000"/>
                <w:sz w:val="20"/>
                <w:szCs w:val="20"/>
              </w:rPr>
            </w:pPr>
          </w:p>
        </w:tc>
      </w:tr>
      <w:tr w:rsidR="00B81A76" w:rsidRPr="00BE72B6" w14:paraId="696FAF51" w14:textId="77777777" w:rsidTr="00C46133">
        <w:tc>
          <w:tcPr>
            <w:tcW w:w="4361" w:type="dxa"/>
          </w:tcPr>
          <w:p w14:paraId="0D58BA1D" w14:textId="77777777" w:rsidR="00B81A76" w:rsidRPr="00BE72B6" w:rsidRDefault="00B81A76" w:rsidP="00FC31DC">
            <w:pPr>
              <w:rPr>
                <w:rFonts w:cs="Arial"/>
                <w:color w:val="000000"/>
                <w:sz w:val="20"/>
                <w:szCs w:val="20"/>
              </w:rPr>
            </w:pPr>
          </w:p>
        </w:tc>
        <w:tc>
          <w:tcPr>
            <w:tcW w:w="1937" w:type="dxa"/>
            <w:gridSpan w:val="3"/>
          </w:tcPr>
          <w:p w14:paraId="1FE89A31" w14:textId="77777777" w:rsidR="00B81A76" w:rsidRPr="00BE72B6" w:rsidRDefault="00B81A76" w:rsidP="00FC31DC">
            <w:pPr>
              <w:jc w:val="center"/>
              <w:rPr>
                <w:rFonts w:cs="Arial"/>
                <w:color w:val="000000"/>
                <w:sz w:val="20"/>
                <w:szCs w:val="20"/>
                <w:vertAlign w:val="superscript"/>
              </w:rPr>
            </w:pPr>
            <w:r w:rsidRPr="00BE72B6">
              <w:rPr>
                <w:rFonts w:cs="Arial"/>
                <w:color w:val="000000"/>
                <w:sz w:val="20"/>
                <w:szCs w:val="20"/>
                <w:vertAlign w:val="superscript"/>
              </w:rPr>
              <w:t>должность</w:t>
            </w:r>
          </w:p>
        </w:tc>
        <w:tc>
          <w:tcPr>
            <w:tcW w:w="1890" w:type="dxa"/>
            <w:gridSpan w:val="3"/>
          </w:tcPr>
          <w:p w14:paraId="3970115C" w14:textId="77777777" w:rsidR="00B81A76" w:rsidRPr="00BE72B6" w:rsidRDefault="00B81A76" w:rsidP="00FC31DC">
            <w:pPr>
              <w:jc w:val="center"/>
              <w:rPr>
                <w:rFonts w:cs="Arial"/>
                <w:color w:val="000000"/>
                <w:sz w:val="20"/>
                <w:szCs w:val="20"/>
                <w:vertAlign w:val="superscript"/>
              </w:rPr>
            </w:pPr>
            <w:r w:rsidRPr="00BE72B6">
              <w:rPr>
                <w:rFonts w:cs="Arial"/>
                <w:color w:val="000000"/>
                <w:sz w:val="20"/>
                <w:szCs w:val="20"/>
                <w:vertAlign w:val="superscript"/>
              </w:rPr>
              <w:t>подпись</w:t>
            </w:r>
          </w:p>
        </w:tc>
        <w:tc>
          <w:tcPr>
            <w:tcW w:w="1890" w:type="dxa"/>
            <w:gridSpan w:val="3"/>
          </w:tcPr>
          <w:p w14:paraId="1B56BBCF" w14:textId="77777777" w:rsidR="00B81A76" w:rsidRPr="00BE72B6" w:rsidRDefault="00B81A76" w:rsidP="00FC31DC">
            <w:pPr>
              <w:jc w:val="center"/>
              <w:rPr>
                <w:rFonts w:cs="Arial"/>
                <w:color w:val="000000"/>
                <w:sz w:val="20"/>
                <w:szCs w:val="20"/>
                <w:vertAlign w:val="superscript"/>
              </w:rPr>
            </w:pPr>
            <w:r w:rsidRPr="00BE72B6">
              <w:rPr>
                <w:rFonts w:eastAsia="Times New Roman" w:cs="Arial"/>
                <w:color w:val="000000"/>
                <w:sz w:val="20"/>
                <w:szCs w:val="20"/>
                <w:vertAlign w:val="superscript"/>
                <w:lang w:eastAsia="ru-RU"/>
              </w:rPr>
              <w:t>инициалы, фамилия</w:t>
            </w:r>
          </w:p>
        </w:tc>
      </w:tr>
    </w:tbl>
    <w:p w14:paraId="7CA59C53" w14:textId="77777777" w:rsidR="00B81A76" w:rsidRPr="00BE72B6" w:rsidRDefault="00B81A76" w:rsidP="00FC31DC">
      <w:pPr>
        <w:spacing w:line="240" w:lineRule="auto"/>
        <w:rPr>
          <w:rFonts w:cs="Arial"/>
          <w:color w:val="000000"/>
          <w:sz w:val="20"/>
          <w:szCs w:val="20"/>
        </w:rPr>
      </w:pPr>
    </w:p>
    <w:p w14:paraId="786B1D8D" w14:textId="77777777" w:rsidR="00FC31DC" w:rsidRPr="00BE72B6" w:rsidRDefault="00FC31DC" w:rsidP="00A024EC">
      <w:pPr>
        <w:spacing w:line="360" w:lineRule="auto"/>
        <w:jc w:val="right"/>
        <w:outlineLvl w:val="0"/>
        <w:rPr>
          <w:rFonts w:cs="Arial"/>
          <w:b/>
          <w:szCs w:val="24"/>
        </w:rPr>
        <w:sectPr w:rsidR="00FC31DC" w:rsidRPr="00BE72B6" w:rsidSect="00781767">
          <w:pgSz w:w="11906" w:h="16838" w:code="9"/>
          <w:pgMar w:top="539" w:right="709" w:bottom="1134" w:left="1418" w:header="709" w:footer="709" w:gutter="0"/>
          <w:cols w:space="708"/>
          <w:docGrid w:linePitch="360"/>
        </w:sectPr>
      </w:pPr>
    </w:p>
    <w:p w14:paraId="40599EBD" w14:textId="77777777" w:rsidR="00F52C7C" w:rsidRPr="009414B5" w:rsidRDefault="00F52C7C" w:rsidP="00A024EC">
      <w:pPr>
        <w:spacing w:line="360" w:lineRule="auto"/>
        <w:jc w:val="right"/>
        <w:outlineLvl w:val="0"/>
        <w:rPr>
          <w:rFonts w:cs="Arial"/>
          <w:b/>
          <w:szCs w:val="24"/>
        </w:rPr>
      </w:pPr>
      <w:bookmarkStart w:id="107" w:name="_Toc50543987"/>
      <w:r w:rsidRPr="00BE72B6">
        <w:rPr>
          <w:rFonts w:cs="Arial"/>
          <w:b/>
          <w:szCs w:val="24"/>
        </w:rPr>
        <w:lastRenderedPageBreak/>
        <w:t xml:space="preserve">Приложение </w:t>
      </w:r>
      <w:bookmarkEnd w:id="104"/>
      <w:r w:rsidR="004B6680" w:rsidRPr="00BE72B6">
        <w:rPr>
          <w:rFonts w:cs="Arial"/>
          <w:b/>
          <w:szCs w:val="24"/>
        </w:rPr>
        <w:t>7</w:t>
      </w:r>
      <w:r w:rsidR="009414B5">
        <w:rPr>
          <w:rFonts w:cs="Arial"/>
          <w:b/>
          <w:szCs w:val="24"/>
        </w:rPr>
        <w:t xml:space="preserve"> </w:t>
      </w:r>
      <w:bookmarkStart w:id="108" w:name="_Toc500942607"/>
      <w:bookmarkStart w:id="109" w:name="_Toc530667336"/>
      <w:bookmarkStart w:id="110" w:name="_Toc11159792"/>
      <w:r w:rsidRPr="009414B5">
        <w:rPr>
          <w:rFonts w:cs="Arial"/>
          <w:b/>
          <w:szCs w:val="24"/>
        </w:rPr>
        <w:t xml:space="preserve">Форма акта </w:t>
      </w:r>
      <w:r w:rsidR="00FF2F17" w:rsidRPr="009414B5">
        <w:rPr>
          <w:rFonts w:cs="Arial"/>
          <w:b/>
          <w:szCs w:val="24"/>
        </w:rPr>
        <w:t>по</w:t>
      </w:r>
      <w:r w:rsidRPr="009414B5">
        <w:rPr>
          <w:rFonts w:cs="Arial"/>
          <w:b/>
          <w:szCs w:val="24"/>
        </w:rPr>
        <w:t xml:space="preserve"> результата</w:t>
      </w:r>
      <w:r w:rsidR="00FF2F17" w:rsidRPr="009414B5">
        <w:rPr>
          <w:rFonts w:cs="Arial"/>
          <w:b/>
          <w:szCs w:val="24"/>
        </w:rPr>
        <w:t>м</w:t>
      </w:r>
      <w:r w:rsidRPr="009414B5">
        <w:rPr>
          <w:rFonts w:cs="Arial"/>
          <w:b/>
          <w:szCs w:val="24"/>
        </w:rPr>
        <w:t xml:space="preserve"> анализа состояния производства</w:t>
      </w:r>
      <w:bookmarkEnd w:id="107"/>
      <w:bookmarkEnd w:id="108"/>
      <w:bookmarkEnd w:id="109"/>
      <w:bookmarkEnd w:id="110"/>
    </w:p>
    <w:p w14:paraId="492B7D85" w14:textId="77777777" w:rsidR="002D73E1" w:rsidRPr="00BE72B6" w:rsidRDefault="002D73E1" w:rsidP="00A024EC">
      <w:pPr>
        <w:spacing w:line="360" w:lineRule="auto"/>
        <w:jc w:val="center"/>
        <w:rPr>
          <w:rFonts w:eastAsiaTheme="minorHAnsi" w:cs="Arial"/>
          <w:szCs w:val="24"/>
        </w:rPr>
      </w:pPr>
    </w:p>
    <w:tbl>
      <w:tblPr>
        <w:tblW w:w="0" w:type="auto"/>
        <w:tblCellMar>
          <w:left w:w="0" w:type="dxa"/>
          <w:right w:w="0" w:type="dxa"/>
        </w:tblCellMar>
        <w:tblLook w:val="04A0" w:firstRow="1" w:lastRow="0" w:firstColumn="1" w:lastColumn="0" w:noHBand="0" w:noVBand="1"/>
      </w:tblPr>
      <w:tblGrid>
        <w:gridCol w:w="3001"/>
        <w:gridCol w:w="273"/>
        <w:gridCol w:w="2583"/>
        <w:gridCol w:w="248"/>
        <w:gridCol w:w="10"/>
        <w:gridCol w:w="1293"/>
        <w:gridCol w:w="2864"/>
      </w:tblGrid>
      <w:tr w:rsidR="00390104" w:rsidRPr="00FC1C76" w14:paraId="4A5C5C7C" w14:textId="77777777" w:rsidTr="00390104">
        <w:trPr>
          <w:trHeight w:hRule="exact" w:val="1360"/>
        </w:trPr>
        <w:tc>
          <w:tcPr>
            <w:tcW w:w="10272" w:type="dxa"/>
            <w:gridSpan w:val="7"/>
            <w:shd w:val="clear" w:color="000000" w:fill="FFFFFF"/>
            <w:tcMar>
              <w:left w:w="34" w:type="dxa"/>
              <w:right w:w="34" w:type="dxa"/>
            </w:tcMar>
          </w:tcPr>
          <w:p w14:paraId="41E4197C" w14:textId="77777777" w:rsidR="00390104" w:rsidRDefault="00390104" w:rsidP="00390104">
            <w:pPr>
              <w:spacing w:line="237" w:lineRule="auto"/>
              <w:ind w:left="30" w:right="30"/>
              <w:jc w:val="center"/>
              <w:rPr>
                <w:rFonts w:ascii="Times New Roman" w:hAnsi="Times New Roman"/>
                <w:b/>
                <w:color w:val="000000"/>
                <w:sz w:val="16"/>
                <w:szCs w:val="16"/>
              </w:rPr>
            </w:pPr>
            <w:r>
              <w:rPr>
                <w:rFonts w:ascii="Times New Roman" w:hAnsi="Times New Roman"/>
                <w:b/>
                <w:color w:val="000000"/>
                <w:sz w:val="16"/>
                <w:szCs w:val="16"/>
              </w:rPr>
              <w:t>Орган по сертификации Общества с ограниченной ответственностью " Эксперт-</w:t>
            </w:r>
            <w:proofErr w:type="spellStart"/>
            <w:r>
              <w:rPr>
                <w:rFonts w:ascii="Times New Roman" w:hAnsi="Times New Roman"/>
                <w:b/>
                <w:color w:val="000000"/>
                <w:sz w:val="16"/>
                <w:szCs w:val="16"/>
              </w:rPr>
              <w:t>Лайн</w:t>
            </w:r>
            <w:proofErr w:type="spellEnd"/>
            <w:r>
              <w:rPr>
                <w:rFonts w:ascii="Times New Roman" w:hAnsi="Times New Roman"/>
                <w:b/>
                <w:color w:val="000000"/>
                <w:sz w:val="16"/>
                <w:szCs w:val="16"/>
              </w:rPr>
              <w:t xml:space="preserve"> "</w:t>
            </w:r>
          </w:p>
          <w:p w14:paraId="66B2890E" w14:textId="1CC81826" w:rsidR="00390104" w:rsidRDefault="00390104" w:rsidP="00390104">
            <w:pPr>
              <w:spacing w:line="237" w:lineRule="auto"/>
              <w:ind w:left="30" w:right="30"/>
              <w:jc w:val="center"/>
              <w:rPr>
                <w:rFonts w:ascii="Times New Roman" w:hAnsi="Times New Roman"/>
                <w:b/>
                <w:color w:val="000000"/>
                <w:sz w:val="16"/>
                <w:szCs w:val="16"/>
              </w:rPr>
            </w:pPr>
            <w:r>
              <w:rPr>
                <w:rFonts w:ascii="Times New Roman" w:hAnsi="Times New Roman"/>
                <w:b/>
                <w:color w:val="000000"/>
                <w:sz w:val="16"/>
                <w:szCs w:val="16"/>
              </w:rPr>
              <w:t>Аттестат аккредитации № KG 417/КЦА.ОСП.0</w:t>
            </w:r>
            <w:r w:rsidR="00767676">
              <w:rPr>
                <w:rFonts w:ascii="Times New Roman" w:hAnsi="Times New Roman"/>
                <w:b/>
                <w:color w:val="000000"/>
                <w:sz w:val="16"/>
                <w:szCs w:val="16"/>
              </w:rPr>
              <w:t>53</w:t>
            </w:r>
          </w:p>
          <w:p w14:paraId="6A40C436" w14:textId="77777777" w:rsidR="00390104" w:rsidRDefault="00390104" w:rsidP="00390104">
            <w:pPr>
              <w:spacing w:line="237" w:lineRule="auto"/>
              <w:ind w:left="30" w:right="30"/>
              <w:jc w:val="center"/>
              <w:rPr>
                <w:rFonts w:ascii="Times New Roman" w:hAnsi="Times New Roman"/>
                <w:b/>
                <w:color w:val="000000"/>
                <w:sz w:val="16"/>
                <w:szCs w:val="16"/>
              </w:rPr>
            </w:pPr>
            <w:r>
              <w:rPr>
                <w:rFonts w:ascii="Times New Roman" w:hAnsi="Times New Roman"/>
                <w:b/>
                <w:color w:val="000000"/>
                <w:sz w:val="16"/>
                <w:szCs w:val="16"/>
              </w:rPr>
              <w:t xml:space="preserve">Место нахождения: 720040 Кыргызская Республика, г. Бишкек, ул. </w:t>
            </w:r>
            <w:proofErr w:type="spellStart"/>
            <w:r>
              <w:rPr>
                <w:rFonts w:ascii="Times New Roman" w:hAnsi="Times New Roman"/>
                <w:b/>
                <w:color w:val="000000"/>
                <w:sz w:val="16"/>
                <w:szCs w:val="16"/>
              </w:rPr>
              <w:t>Раззакова</w:t>
            </w:r>
            <w:proofErr w:type="spellEnd"/>
            <w:r>
              <w:rPr>
                <w:rFonts w:ascii="Times New Roman" w:hAnsi="Times New Roman"/>
                <w:b/>
                <w:color w:val="000000"/>
                <w:sz w:val="16"/>
                <w:szCs w:val="16"/>
              </w:rPr>
              <w:t>, д.19, оф 902</w:t>
            </w:r>
          </w:p>
          <w:p w14:paraId="51B43B8F" w14:textId="77777777" w:rsidR="00390104" w:rsidRDefault="00390104" w:rsidP="00390104">
            <w:pPr>
              <w:spacing w:line="237" w:lineRule="auto"/>
              <w:ind w:left="30" w:right="30"/>
              <w:jc w:val="center"/>
              <w:rPr>
                <w:rFonts w:ascii="Times New Roman" w:hAnsi="Times New Roman"/>
                <w:b/>
                <w:color w:val="000000"/>
                <w:sz w:val="16"/>
                <w:szCs w:val="16"/>
              </w:rPr>
            </w:pPr>
            <w:r>
              <w:rPr>
                <w:rFonts w:ascii="Times New Roman" w:hAnsi="Times New Roman"/>
                <w:b/>
                <w:color w:val="000000"/>
                <w:sz w:val="16"/>
                <w:szCs w:val="16"/>
              </w:rPr>
              <w:t xml:space="preserve">Адрес места осуществления деятельности: 720040 Кыргызская Республика, г. Бишкек, ул. </w:t>
            </w:r>
            <w:proofErr w:type="spellStart"/>
            <w:r>
              <w:rPr>
                <w:rFonts w:ascii="Times New Roman" w:hAnsi="Times New Roman"/>
                <w:b/>
                <w:color w:val="000000"/>
                <w:sz w:val="16"/>
                <w:szCs w:val="16"/>
              </w:rPr>
              <w:t>Раззакова</w:t>
            </w:r>
            <w:proofErr w:type="spellEnd"/>
            <w:r>
              <w:rPr>
                <w:rFonts w:ascii="Times New Roman" w:hAnsi="Times New Roman"/>
                <w:b/>
                <w:color w:val="000000"/>
                <w:sz w:val="16"/>
                <w:szCs w:val="16"/>
              </w:rPr>
              <w:t>, д.19, оф 902</w:t>
            </w:r>
          </w:p>
          <w:p w14:paraId="0A5DC507" w14:textId="77777777" w:rsidR="00390104" w:rsidRPr="00FC1C76" w:rsidRDefault="00390104" w:rsidP="00390104">
            <w:pPr>
              <w:spacing w:line="238" w:lineRule="auto"/>
              <w:ind w:left="30" w:right="30"/>
              <w:jc w:val="center"/>
              <w:rPr>
                <w:sz w:val="19"/>
                <w:szCs w:val="19"/>
              </w:rPr>
            </w:pPr>
            <w:r>
              <w:rPr>
                <w:rFonts w:ascii="Times New Roman" w:hAnsi="Times New Roman"/>
                <w:b/>
                <w:color w:val="000000"/>
                <w:sz w:val="16"/>
                <w:szCs w:val="16"/>
              </w:rPr>
              <w:t>Телефон: +996708803093, адрес электронной почты: Ekspert.line@yandex.ru</w:t>
            </w:r>
          </w:p>
        </w:tc>
      </w:tr>
      <w:tr w:rsidR="00390104" w:rsidRPr="00FC1C76" w14:paraId="6BB847A2" w14:textId="77777777" w:rsidTr="00390104">
        <w:trPr>
          <w:trHeight w:hRule="exact" w:val="126"/>
        </w:trPr>
        <w:tc>
          <w:tcPr>
            <w:tcW w:w="3001" w:type="dxa"/>
          </w:tcPr>
          <w:p w14:paraId="5454CAB3" w14:textId="77777777" w:rsidR="00390104" w:rsidRPr="00FC1C76" w:rsidRDefault="00390104" w:rsidP="00390104">
            <w:pPr>
              <w:spacing w:line="0" w:lineRule="auto"/>
              <w:rPr>
                <w:sz w:val="1"/>
                <w:szCs w:val="1"/>
              </w:rPr>
            </w:pPr>
          </w:p>
        </w:tc>
        <w:tc>
          <w:tcPr>
            <w:tcW w:w="273" w:type="dxa"/>
          </w:tcPr>
          <w:p w14:paraId="53F12412" w14:textId="77777777" w:rsidR="00390104" w:rsidRPr="00FC1C76" w:rsidRDefault="00390104" w:rsidP="00390104">
            <w:pPr>
              <w:spacing w:line="0" w:lineRule="auto"/>
              <w:rPr>
                <w:sz w:val="1"/>
                <w:szCs w:val="1"/>
              </w:rPr>
            </w:pPr>
          </w:p>
        </w:tc>
        <w:tc>
          <w:tcPr>
            <w:tcW w:w="2583" w:type="dxa"/>
          </w:tcPr>
          <w:p w14:paraId="6501A7B8" w14:textId="77777777" w:rsidR="00390104" w:rsidRPr="00FC1C76" w:rsidRDefault="00390104" w:rsidP="00390104">
            <w:pPr>
              <w:spacing w:line="0" w:lineRule="auto"/>
              <w:rPr>
                <w:sz w:val="1"/>
                <w:szCs w:val="1"/>
              </w:rPr>
            </w:pPr>
          </w:p>
        </w:tc>
        <w:tc>
          <w:tcPr>
            <w:tcW w:w="248" w:type="dxa"/>
          </w:tcPr>
          <w:p w14:paraId="0B8C2E3D" w14:textId="77777777" w:rsidR="00390104" w:rsidRPr="00FC1C76" w:rsidRDefault="00390104" w:rsidP="00390104">
            <w:pPr>
              <w:spacing w:line="0" w:lineRule="auto"/>
              <w:rPr>
                <w:sz w:val="1"/>
                <w:szCs w:val="1"/>
              </w:rPr>
            </w:pPr>
          </w:p>
        </w:tc>
        <w:tc>
          <w:tcPr>
            <w:tcW w:w="10" w:type="dxa"/>
          </w:tcPr>
          <w:p w14:paraId="1BD69F52" w14:textId="77777777" w:rsidR="00390104" w:rsidRPr="00FC1C76" w:rsidRDefault="00390104" w:rsidP="00390104">
            <w:pPr>
              <w:spacing w:line="0" w:lineRule="auto"/>
              <w:rPr>
                <w:sz w:val="1"/>
                <w:szCs w:val="1"/>
              </w:rPr>
            </w:pPr>
          </w:p>
        </w:tc>
        <w:tc>
          <w:tcPr>
            <w:tcW w:w="1293" w:type="dxa"/>
          </w:tcPr>
          <w:p w14:paraId="13AAD95E" w14:textId="77777777" w:rsidR="00390104" w:rsidRPr="00FC1C76" w:rsidRDefault="00390104" w:rsidP="00390104">
            <w:pPr>
              <w:spacing w:line="0" w:lineRule="auto"/>
              <w:rPr>
                <w:sz w:val="1"/>
                <w:szCs w:val="1"/>
              </w:rPr>
            </w:pPr>
          </w:p>
        </w:tc>
        <w:tc>
          <w:tcPr>
            <w:tcW w:w="2864" w:type="dxa"/>
          </w:tcPr>
          <w:p w14:paraId="1C61B70E" w14:textId="77777777" w:rsidR="00390104" w:rsidRPr="00FC1C76" w:rsidRDefault="00390104" w:rsidP="00390104">
            <w:pPr>
              <w:spacing w:line="0" w:lineRule="auto"/>
              <w:rPr>
                <w:sz w:val="1"/>
                <w:szCs w:val="1"/>
              </w:rPr>
            </w:pPr>
          </w:p>
        </w:tc>
      </w:tr>
      <w:tr w:rsidR="00390104" w14:paraId="6B16886D" w14:textId="77777777" w:rsidTr="00390104">
        <w:trPr>
          <w:trHeight w:hRule="exact" w:val="912"/>
        </w:trPr>
        <w:tc>
          <w:tcPr>
            <w:tcW w:w="10272" w:type="dxa"/>
            <w:gridSpan w:val="7"/>
            <w:shd w:val="clear" w:color="000000" w:fill="FFFFFF"/>
            <w:tcMar>
              <w:left w:w="34" w:type="dxa"/>
              <w:right w:w="34" w:type="dxa"/>
            </w:tcMar>
            <w:vAlign w:val="center"/>
          </w:tcPr>
          <w:p w14:paraId="17A110DC" w14:textId="77777777" w:rsidR="00390104" w:rsidRPr="00FC1C76" w:rsidRDefault="00390104" w:rsidP="00390104">
            <w:pPr>
              <w:spacing w:line="238" w:lineRule="auto"/>
              <w:ind w:left="30" w:right="30"/>
              <w:jc w:val="center"/>
              <w:rPr>
                <w:sz w:val="19"/>
                <w:szCs w:val="19"/>
              </w:rPr>
            </w:pPr>
            <w:r>
              <w:rPr>
                <w:rFonts w:ascii="Times New Roman" w:hAnsi="Times New Roman"/>
                <w:b/>
                <w:color w:val="000000"/>
                <w:sz w:val="19"/>
                <w:szCs w:val="19"/>
              </w:rPr>
              <w:t> </w:t>
            </w:r>
            <w:r w:rsidRPr="00FC1C76">
              <w:t xml:space="preserve">  </w:t>
            </w:r>
          </w:p>
          <w:p w14:paraId="191076E8" w14:textId="77777777" w:rsidR="00390104" w:rsidRPr="00FC1C76" w:rsidRDefault="00390104" w:rsidP="00390104">
            <w:pPr>
              <w:spacing w:line="238" w:lineRule="auto"/>
              <w:ind w:left="30" w:right="30"/>
              <w:jc w:val="center"/>
              <w:rPr>
                <w:sz w:val="19"/>
                <w:szCs w:val="19"/>
              </w:rPr>
            </w:pPr>
            <w:r w:rsidRPr="00FC1C76">
              <w:rPr>
                <w:rFonts w:ascii="Times New Roman" w:hAnsi="Times New Roman"/>
                <w:b/>
                <w:color w:val="000000"/>
                <w:sz w:val="19"/>
                <w:szCs w:val="19"/>
              </w:rPr>
              <w:t>Акт</w:t>
            </w:r>
            <w:r w:rsidRPr="00FC1C76">
              <w:t xml:space="preserve"> </w:t>
            </w:r>
            <w:r w:rsidRPr="00FC1C76">
              <w:rPr>
                <w:rFonts w:ascii="Times New Roman" w:hAnsi="Times New Roman"/>
                <w:b/>
                <w:color w:val="000000"/>
                <w:sz w:val="19"/>
                <w:szCs w:val="19"/>
              </w:rPr>
              <w:t>о</w:t>
            </w:r>
            <w:r w:rsidRPr="00FC1C76">
              <w:t xml:space="preserve"> </w:t>
            </w:r>
            <w:r w:rsidRPr="00FC1C76">
              <w:rPr>
                <w:rFonts w:ascii="Times New Roman" w:hAnsi="Times New Roman"/>
                <w:b/>
                <w:color w:val="000000"/>
                <w:sz w:val="19"/>
                <w:szCs w:val="19"/>
              </w:rPr>
              <w:t>результатах</w:t>
            </w:r>
            <w:r w:rsidRPr="00FC1C76">
              <w:t xml:space="preserve"> </w:t>
            </w:r>
            <w:r w:rsidRPr="00FC1C76">
              <w:rPr>
                <w:rFonts w:ascii="Times New Roman" w:hAnsi="Times New Roman"/>
                <w:b/>
                <w:color w:val="000000"/>
                <w:sz w:val="19"/>
                <w:szCs w:val="19"/>
              </w:rPr>
              <w:t>анализа</w:t>
            </w:r>
            <w:r w:rsidRPr="00FC1C76">
              <w:t xml:space="preserve"> </w:t>
            </w:r>
            <w:r w:rsidRPr="00FC1C76">
              <w:rPr>
                <w:rFonts w:ascii="Times New Roman" w:hAnsi="Times New Roman"/>
                <w:b/>
                <w:color w:val="000000"/>
                <w:sz w:val="19"/>
                <w:szCs w:val="19"/>
              </w:rPr>
              <w:t>состояния</w:t>
            </w:r>
            <w:r w:rsidRPr="00FC1C76">
              <w:t xml:space="preserve"> </w:t>
            </w:r>
            <w:r w:rsidRPr="00FC1C76">
              <w:rPr>
                <w:rFonts w:ascii="Times New Roman" w:hAnsi="Times New Roman"/>
                <w:b/>
                <w:color w:val="000000"/>
                <w:sz w:val="19"/>
                <w:szCs w:val="19"/>
              </w:rPr>
              <w:t>производства</w:t>
            </w:r>
            <w:r w:rsidRPr="00FC1C76">
              <w:t xml:space="preserve"> </w:t>
            </w:r>
          </w:p>
          <w:p w14:paraId="27AE517D" w14:textId="77777777" w:rsidR="00390104" w:rsidRDefault="00390104" w:rsidP="00390104">
            <w:pPr>
              <w:spacing w:line="238" w:lineRule="auto"/>
              <w:ind w:left="30" w:right="30"/>
              <w:jc w:val="center"/>
              <w:rPr>
                <w:sz w:val="19"/>
                <w:szCs w:val="19"/>
              </w:rPr>
            </w:pPr>
            <w:r>
              <w:rPr>
                <w:rFonts w:ascii="Times New Roman" w:hAnsi="Times New Roman"/>
                <w:b/>
                <w:color w:val="000000"/>
                <w:sz w:val="19"/>
                <w:szCs w:val="19"/>
              </w:rPr>
              <w:t>№</w:t>
            </w:r>
            <w:r>
              <w:t xml:space="preserve"> </w:t>
            </w:r>
            <w:r>
              <w:rPr>
                <w:rFonts w:ascii="Times New Roman" w:hAnsi="Times New Roman"/>
                <w:b/>
                <w:color w:val="000000"/>
                <w:sz w:val="19"/>
                <w:szCs w:val="19"/>
              </w:rPr>
              <w:t>от</w:t>
            </w:r>
            <w:r>
              <w:t xml:space="preserve"> </w:t>
            </w:r>
            <w:r>
              <w:rPr>
                <w:rFonts w:ascii="Times New Roman" w:hAnsi="Times New Roman"/>
                <w:b/>
                <w:color w:val="000000"/>
                <w:sz w:val="19"/>
                <w:szCs w:val="19"/>
              </w:rPr>
              <w:t>..</w:t>
            </w:r>
            <w:r>
              <w:t xml:space="preserve"> </w:t>
            </w:r>
            <w:r>
              <w:rPr>
                <w:rFonts w:ascii="Times New Roman" w:hAnsi="Times New Roman"/>
                <w:b/>
                <w:color w:val="000000"/>
                <w:sz w:val="19"/>
                <w:szCs w:val="19"/>
              </w:rPr>
              <w:t>г.</w:t>
            </w:r>
            <w:r>
              <w:t xml:space="preserve"> </w:t>
            </w:r>
          </w:p>
          <w:p w14:paraId="6578EC85" w14:textId="77777777" w:rsidR="00390104" w:rsidRDefault="00390104" w:rsidP="00390104">
            <w:pPr>
              <w:spacing w:line="238" w:lineRule="auto"/>
              <w:ind w:left="30" w:right="30"/>
              <w:jc w:val="center"/>
              <w:rPr>
                <w:sz w:val="19"/>
                <w:szCs w:val="19"/>
              </w:rPr>
            </w:pPr>
            <w:r>
              <w:rPr>
                <w:rFonts w:ascii="Times New Roman" w:hAnsi="Times New Roman"/>
                <w:b/>
                <w:color w:val="000000"/>
                <w:sz w:val="19"/>
                <w:szCs w:val="19"/>
              </w:rPr>
              <w:t> </w:t>
            </w:r>
            <w:r>
              <w:t xml:space="preserve">  </w:t>
            </w:r>
          </w:p>
        </w:tc>
      </w:tr>
      <w:tr w:rsidR="00390104" w14:paraId="05A33AF4" w14:textId="77777777" w:rsidTr="00390104">
        <w:trPr>
          <w:trHeight w:hRule="exact" w:val="11"/>
        </w:trPr>
        <w:tc>
          <w:tcPr>
            <w:tcW w:w="3001" w:type="dxa"/>
          </w:tcPr>
          <w:p w14:paraId="5A7C9CD5" w14:textId="77777777" w:rsidR="00390104" w:rsidRDefault="00390104" w:rsidP="00390104">
            <w:pPr>
              <w:spacing w:line="0" w:lineRule="auto"/>
              <w:rPr>
                <w:sz w:val="1"/>
                <w:szCs w:val="1"/>
              </w:rPr>
            </w:pPr>
          </w:p>
        </w:tc>
        <w:tc>
          <w:tcPr>
            <w:tcW w:w="273" w:type="dxa"/>
          </w:tcPr>
          <w:p w14:paraId="79996C1F" w14:textId="77777777" w:rsidR="00390104" w:rsidRDefault="00390104" w:rsidP="00390104">
            <w:pPr>
              <w:spacing w:line="0" w:lineRule="auto"/>
              <w:rPr>
                <w:sz w:val="1"/>
                <w:szCs w:val="1"/>
              </w:rPr>
            </w:pPr>
          </w:p>
        </w:tc>
        <w:tc>
          <w:tcPr>
            <w:tcW w:w="2583" w:type="dxa"/>
          </w:tcPr>
          <w:p w14:paraId="0DD5CBD0" w14:textId="77777777" w:rsidR="00390104" w:rsidRDefault="00390104" w:rsidP="00390104">
            <w:pPr>
              <w:spacing w:line="0" w:lineRule="auto"/>
              <w:rPr>
                <w:sz w:val="1"/>
                <w:szCs w:val="1"/>
              </w:rPr>
            </w:pPr>
          </w:p>
        </w:tc>
        <w:tc>
          <w:tcPr>
            <w:tcW w:w="248" w:type="dxa"/>
          </w:tcPr>
          <w:p w14:paraId="5DF8A96D" w14:textId="77777777" w:rsidR="00390104" w:rsidRDefault="00390104" w:rsidP="00390104">
            <w:pPr>
              <w:spacing w:line="0" w:lineRule="auto"/>
              <w:rPr>
                <w:sz w:val="1"/>
                <w:szCs w:val="1"/>
              </w:rPr>
            </w:pPr>
          </w:p>
        </w:tc>
        <w:tc>
          <w:tcPr>
            <w:tcW w:w="10" w:type="dxa"/>
          </w:tcPr>
          <w:p w14:paraId="2788A3A6" w14:textId="77777777" w:rsidR="00390104" w:rsidRDefault="00390104" w:rsidP="00390104">
            <w:pPr>
              <w:spacing w:line="0" w:lineRule="auto"/>
              <w:rPr>
                <w:sz w:val="1"/>
                <w:szCs w:val="1"/>
              </w:rPr>
            </w:pPr>
          </w:p>
        </w:tc>
        <w:tc>
          <w:tcPr>
            <w:tcW w:w="1293" w:type="dxa"/>
          </w:tcPr>
          <w:p w14:paraId="3FFAE41B" w14:textId="77777777" w:rsidR="00390104" w:rsidRDefault="00390104" w:rsidP="00390104">
            <w:pPr>
              <w:spacing w:line="0" w:lineRule="auto"/>
              <w:rPr>
                <w:sz w:val="1"/>
                <w:szCs w:val="1"/>
              </w:rPr>
            </w:pPr>
          </w:p>
        </w:tc>
        <w:tc>
          <w:tcPr>
            <w:tcW w:w="2864" w:type="dxa"/>
          </w:tcPr>
          <w:p w14:paraId="170DC09E" w14:textId="77777777" w:rsidR="00390104" w:rsidRDefault="00390104" w:rsidP="00390104">
            <w:pPr>
              <w:spacing w:line="0" w:lineRule="auto"/>
              <w:rPr>
                <w:sz w:val="1"/>
                <w:szCs w:val="1"/>
              </w:rPr>
            </w:pPr>
          </w:p>
        </w:tc>
      </w:tr>
      <w:tr w:rsidR="00390104" w14:paraId="7868E689" w14:textId="77777777" w:rsidTr="00390104">
        <w:trPr>
          <w:trHeight w:hRule="exact" w:val="463"/>
        </w:trPr>
        <w:tc>
          <w:tcPr>
            <w:tcW w:w="10272" w:type="dxa"/>
            <w:gridSpan w:val="7"/>
            <w:shd w:val="clear" w:color="000000" w:fill="FFFFFF"/>
            <w:tcMar>
              <w:left w:w="34" w:type="dxa"/>
              <w:right w:w="34" w:type="dxa"/>
            </w:tcMar>
          </w:tcPr>
          <w:p w14:paraId="6219560A" w14:textId="77777777" w:rsidR="00390104" w:rsidRDefault="00390104" w:rsidP="00390104">
            <w:pPr>
              <w:spacing w:line="238" w:lineRule="auto"/>
              <w:ind w:left="30" w:right="30"/>
              <w:jc w:val="center"/>
              <w:rPr>
                <w:sz w:val="19"/>
                <w:szCs w:val="19"/>
              </w:rPr>
            </w:pPr>
          </w:p>
          <w:p w14:paraId="0106AEB4" w14:textId="77777777" w:rsidR="00390104" w:rsidRDefault="00390104" w:rsidP="00390104">
            <w:pPr>
              <w:spacing w:line="238" w:lineRule="auto"/>
              <w:ind w:left="30" w:right="30"/>
              <w:jc w:val="center"/>
              <w:rPr>
                <w:sz w:val="19"/>
                <w:szCs w:val="19"/>
              </w:rPr>
            </w:pPr>
          </w:p>
        </w:tc>
      </w:tr>
      <w:tr w:rsidR="00390104" w14:paraId="605958FB" w14:textId="77777777" w:rsidTr="00390104">
        <w:trPr>
          <w:trHeight w:hRule="exact" w:val="45"/>
        </w:trPr>
        <w:tc>
          <w:tcPr>
            <w:tcW w:w="3001" w:type="dxa"/>
          </w:tcPr>
          <w:p w14:paraId="6B6109FB" w14:textId="77777777" w:rsidR="00390104" w:rsidRDefault="00390104" w:rsidP="00390104">
            <w:pPr>
              <w:spacing w:line="0" w:lineRule="auto"/>
              <w:rPr>
                <w:sz w:val="1"/>
                <w:szCs w:val="1"/>
              </w:rPr>
            </w:pPr>
          </w:p>
        </w:tc>
        <w:tc>
          <w:tcPr>
            <w:tcW w:w="273" w:type="dxa"/>
          </w:tcPr>
          <w:p w14:paraId="04C8E370" w14:textId="77777777" w:rsidR="00390104" w:rsidRDefault="00390104" w:rsidP="00390104">
            <w:pPr>
              <w:spacing w:line="0" w:lineRule="auto"/>
              <w:rPr>
                <w:sz w:val="1"/>
                <w:szCs w:val="1"/>
              </w:rPr>
            </w:pPr>
          </w:p>
        </w:tc>
        <w:tc>
          <w:tcPr>
            <w:tcW w:w="2583" w:type="dxa"/>
          </w:tcPr>
          <w:p w14:paraId="29C9FFE7" w14:textId="77777777" w:rsidR="00390104" w:rsidRDefault="00390104" w:rsidP="00390104">
            <w:pPr>
              <w:spacing w:line="0" w:lineRule="auto"/>
              <w:rPr>
                <w:sz w:val="1"/>
                <w:szCs w:val="1"/>
              </w:rPr>
            </w:pPr>
          </w:p>
        </w:tc>
        <w:tc>
          <w:tcPr>
            <w:tcW w:w="248" w:type="dxa"/>
          </w:tcPr>
          <w:p w14:paraId="456B0DF2" w14:textId="77777777" w:rsidR="00390104" w:rsidRDefault="00390104" w:rsidP="00390104">
            <w:pPr>
              <w:spacing w:line="0" w:lineRule="auto"/>
              <w:rPr>
                <w:sz w:val="1"/>
                <w:szCs w:val="1"/>
              </w:rPr>
            </w:pPr>
          </w:p>
        </w:tc>
        <w:tc>
          <w:tcPr>
            <w:tcW w:w="10" w:type="dxa"/>
          </w:tcPr>
          <w:p w14:paraId="3702CC44" w14:textId="77777777" w:rsidR="00390104" w:rsidRDefault="00390104" w:rsidP="00390104">
            <w:pPr>
              <w:spacing w:line="0" w:lineRule="auto"/>
              <w:rPr>
                <w:sz w:val="1"/>
                <w:szCs w:val="1"/>
              </w:rPr>
            </w:pPr>
          </w:p>
        </w:tc>
        <w:tc>
          <w:tcPr>
            <w:tcW w:w="1293" w:type="dxa"/>
          </w:tcPr>
          <w:p w14:paraId="01630DE5" w14:textId="77777777" w:rsidR="00390104" w:rsidRDefault="00390104" w:rsidP="00390104">
            <w:pPr>
              <w:spacing w:line="0" w:lineRule="auto"/>
              <w:rPr>
                <w:sz w:val="1"/>
                <w:szCs w:val="1"/>
              </w:rPr>
            </w:pPr>
          </w:p>
        </w:tc>
        <w:tc>
          <w:tcPr>
            <w:tcW w:w="2864" w:type="dxa"/>
          </w:tcPr>
          <w:p w14:paraId="5018BEB7" w14:textId="77777777" w:rsidR="00390104" w:rsidRDefault="00390104" w:rsidP="00390104">
            <w:pPr>
              <w:spacing w:line="0" w:lineRule="auto"/>
              <w:rPr>
                <w:sz w:val="1"/>
                <w:szCs w:val="1"/>
              </w:rPr>
            </w:pPr>
          </w:p>
        </w:tc>
      </w:tr>
      <w:tr w:rsidR="00390104" w:rsidRPr="00FC1C76" w14:paraId="42ABB6FE" w14:textId="77777777" w:rsidTr="00390104">
        <w:trPr>
          <w:trHeight w:hRule="exact" w:val="205"/>
        </w:trPr>
        <w:tc>
          <w:tcPr>
            <w:tcW w:w="10272" w:type="dxa"/>
            <w:gridSpan w:val="7"/>
            <w:tcBorders>
              <w:top w:val="single" w:sz="8" w:space="0" w:color="000000"/>
            </w:tcBorders>
            <w:shd w:val="clear" w:color="000000" w:fill="FFFFFF"/>
            <w:tcMar>
              <w:left w:w="34" w:type="dxa"/>
              <w:right w:w="34" w:type="dxa"/>
            </w:tcMar>
          </w:tcPr>
          <w:p w14:paraId="5EB78D11"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наименование изготовителя и адрес места осуществления деятельности по изготовлению продукции</w:t>
            </w:r>
          </w:p>
        </w:tc>
      </w:tr>
      <w:tr w:rsidR="00390104" w:rsidRPr="00FC1C76" w14:paraId="62A8653E" w14:textId="77777777" w:rsidTr="00390104">
        <w:trPr>
          <w:trHeight w:hRule="exact" w:val="10"/>
        </w:trPr>
        <w:tc>
          <w:tcPr>
            <w:tcW w:w="3001" w:type="dxa"/>
          </w:tcPr>
          <w:p w14:paraId="509804BD" w14:textId="77777777" w:rsidR="00390104" w:rsidRPr="00FC1C76" w:rsidRDefault="00390104" w:rsidP="00390104">
            <w:pPr>
              <w:spacing w:line="0" w:lineRule="auto"/>
              <w:rPr>
                <w:sz w:val="1"/>
                <w:szCs w:val="1"/>
              </w:rPr>
            </w:pPr>
          </w:p>
        </w:tc>
        <w:tc>
          <w:tcPr>
            <w:tcW w:w="273" w:type="dxa"/>
          </w:tcPr>
          <w:p w14:paraId="72FAB806" w14:textId="77777777" w:rsidR="00390104" w:rsidRPr="00FC1C76" w:rsidRDefault="00390104" w:rsidP="00390104">
            <w:pPr>
              <w:spacing w:line="0" w:lineRule="auto"/>
              <w:rPr>
                <w:sz w:val="1"/>
                <w:szCs w:val="1"/>
              </w:rPr>
            </w:pPr>
          </w:p>
        </w:tc>
        <w:tc>
          <w:tcPr>
            <w:tcW w:w="2583" w:type="dxa"/>
          </w:tcPr>
          <w:p w14:paraId="1772B791" w14:textId="77777777" w:rsidR="00390104" w:rsidRPr="00FC1C76" w:rsidRDefault="00390104" w:rsidP="00390104">
            <w:pPr>
              <w:spacing w:line="0" w:lineRule="auto"/>
              <w:rPr>
                <w:sz w:val="1"/>
                <w:szCs w:val="1"/>
              </w:rPr>
            </w:pPr>
          </w:p>
        </w:tc>
        <w:tc>
          <w:tcPr>
            <w:tcW w:w="248" w:type="dxa"/>
          </w:tcPr>
          <w:p w14:paraId="26F8F30B" w14:textId="77777777" w:rsidR="00390104" w:rsidRPr="00FC1C76" w:rsidRDefault="00390104" w:rsidP="00390104">
            <w:pPr>
              <w:spacing w:line="0" w:lineRule="auto"/>
              <w:rPr>
                <w:sz w:val="1"/>
                <w:szCs w:val="1"/>
              </w:rPr>
            </w:pPr>
          </w:p>
        </w:tc>
        <w:tc>
          <w:tcPr>
            <w:tcW w:w="10" w:type="dxa"/>
          </w:tcPr>
          <w:p w14:paraId="3790BDC5" w14:textId="77777777" w:rsidR="00390104" w:rsidRPr="00FC1C76" w:rsidRDefault="00390104" w:rsidP="00390104">
            <w:pPr>
              <w:spacing w:line="0" w:lineRule="auto"/>
              <w:rPr>
                <w:sz w:val="1"/>
                <w:szCs w:val="1"/>
              </w:rPr>
            </w:pPr>
          </w:p>
        </w:tc>
        <w:tc>
          <w:tcPr>
            <w:tcW w:w="1293" w:type="dxa"/>
          </w:tcPr>
          <w:p w14:paraId="46CD0110" w14:textId="77777777" w:rsidR="00390104" w:rsidRPr="00FC1C76" w:rsidRDefault="00390104" w:rsidP="00390104">
            <w:pPr>
              <w:spacing w:line="0" w:lineRule="auto"/>
              <w:rPr>
                <w:sz w:val="1"/>
                <w:szCs w:val="1"/>
              </w:rPr>
            </w:pPr>
          </w:p>
        </w:tc>
        <w:tc>
          <w:tcPr>
            <w:tcW w:w="2864" w:type="dxa"/>
          </w:tcPr>
          <w:p w14:paraId="41AE9C21" w14:textId="77777777" w:rsidR="00390104" w:rsidRPr="00FC1C76" w:rsidRDefault="00390104" w:rsidP="00390104">
            <w:pPr>
              <w:spacing w:line="0" w:lineRule="auto"/>
              <w:rPr>
                <w:sz w:val="1"/>
                <w:szCs w:val="1"/>
              </w:rPr>
            </w:pPr>
          </w:p>
        </w:tc>
      </w:tr>
      <w:tr w:rsidR="00390104" w:rsidRPr="00FC1C76" w14:paraId="63879171" w14:textId="77777777" w:rsidTr="00390104">
        <w:trPr>
          <w:trHeight w:hRule="exact" w:val="464"/>
        </w:trPr>
        <w:tc>
          <w:tcPr>
            <w:tcW w:w="10272" w:type="dxa"/>
            <w:gridSpan w:val="7"/>
            <w:shd w:val="clear" w:color="000000" w:fill="FFFFFF"/>
            <w:tcMar>
              <w:left w:w="34" w:type="dxa"/>
              <w:right w:w="34" w:type="dxa"/>
            </w:tcMar>
          </w:tcPr>
          <w:p w14:paraId="7140F1C2" w14:textId="77777777" w:rsidR="00390104" w:rsidRPr="00FC1C76" w:rsidRDefault="00390104" w:rsidP="00390104">
            <w:pPr>
              <w:spacing w:line="238" w:lineRule="auto"/>
              <w:ind w:left="30" w:right="30"/>
              <w:rPr>
                <w:sz w:val="19"/>
                <w:szCs w:val="19"/>
              </w:rPr>
            </w:pPr>
            <w:r w:rsidRPr="00FC1C76">
              <w:rPr>
                <w:rFonts w:ascii="Times New Roman" w:hAnsi="Times New Roman"/>
                <w:b/>
                <w:color w:val="000000"/>
                <w:sz w:val="19"/>
                <w:szCs w:val="19"/>
              </w:rPr>
              <w:t>1.</w:t>
            </w:r>
            <w:r w:rsidRPr="00FC1C76">
              <w:t xml:space="preserve"> </w:t>
            </w:r>
            <w:r w:rsidRPr="00FC1C76">
              <w:rPr>
                <w:rFonts w:ascii="Times New Roman" w:hAnsi="Times New Roman"/>
                <w:b/>
                <w:color w:val="000000"/>
                <w:sz w:val="19"/>
                <w:szCs w:val="19"/>
              </w:rPr>
              <w:t>ЦЕЛЬ</w:t>
            </w:r>
            <w:r w:rsidRPr="00FC1C76">
              <w:t xml:space="preserve"> </w:t>
            </w:r>
            <w:r w:rsidRPr="00FC1C76">
              <w:rPr>
                <w:rFonts w:ascii="Times New Roman" w:hAnsi="Times New Roman"/>
                <w:b/>
                <w:color w:val="000000"/>
                <w:sz w:val="19"/>
                <w:szCs w:val="19"/>
              </w:rPr>
              <w:t>АНАЛИЗА:</w:t>
            </w:r>
            <w:r w:rsidRPr="00FC1C76">
              <w:t xml:space="preserve"> </w:t>
            </w:r>
            <w:r w:rsidRPr="00FC1C76">
              <w:rPr>
                <w:rFonts w:ascii="Times New Roman" w:hAnsi="Times New Roman"/>
                <w:color w:val="000000"/>
                <w:sz w:val="19"/>
                <w:szCs w:val="19"/>
              </w:rPr>
              <w:t>определение</w:t>
            </w:r>
            <w:r w:rsidRPr="00FC1C76">
              <w:t xml:space="preserve"> </w:t>
            </w:r>
            <w:r w:rsidRPr="00FC1C76">
              <w:rPr>
                <w:rFonts w:ascii="Times New Roman" w:hAnsi="Times New Roman"/>
                <w:color w:val="000000"/>
                <w:sz w:val="19"/>
                <w:szCs w:val="19"/>
              </w:rPr>
              <w:t>наличия</w:t>
            </w:r>
            <w:r w:rsidRPr="00FC1C76">
              <w:t xml:space="preserve"> </w:t>
            </w:r>
            <w:r w:rsidRPr="00FC1C76">
              <w:rPr>
                <w:rFonts w:ascii="Times New Roman" w:hAnsi="Times New Roman"/>
                <w:color w:val="000000"/>
                <w:sz w:val="19"/>
                <w:szCs w:val="19"/>
              </w:rPr>
              <w:t>у</w:t>
            </w:r>
            <w:r w:rsidRPr="00FC1C76">
              <w:t xml:space="preserve"> </w:t>
            </w:r>
            <w:r w:rsidRPr="00FC1C76">
              <w:rPr>
                <w:rFonts w:ascii="Times New Roman" w:hAnsi="Times New Roman"/>
                <w:color w:val="000000"/>
                <w:sz w:val="19"/>
                <w:szCs w:val="19"/>
              </w:rPr>
              <w:t>изготовителя</w:t>
            </w:r>
            <w:r w:rsidRPr="00FC1C76">
              <w:t xml:space="preserve"> </w:t>
            </w:r>
            <w:r w:rsidRPr="00FC1C76">
              <w:rPr>
                <w:rFonts w:ascii="Times New Roman" w:hAnsi="Times New Roman"/>
                <w:color w:val="000000"/>
                <w:sz w:val="19"/>
                <w:szCs w:val="19"/>
              </w:rPr>
              <w:t>необходимых</w:t>
            </w:r>
            <w:r w:rsidRPr="00FC1C76">
              <w:t xml:space="preserve"> </w:t>
            </w:r>
            <w:r w:rsidRPr="00FC1C76">
              <w:rPr>
                <w:rFonts w:ascii="Times New Roman" w:hAnsi="Times New Roman"/>
                <w:color w:val="000000"/>
                <w:sz w:val="19"/>
                <w:szCs w:val="19"/>
              </w:rPr>
              <w:t>условий</w:t>
            </w:r>
            <w:r w:rsidRPr="00FC1C76">
              <w:t xml:space="preserve"> </w:t>
            </w:r>
            <w:r w:rsidRPr="00FC1C76">
              <w:rPr>
                <w:rFonts w:ascii="Times New Roman" w:hAnsi="Times New Roman"/>
                <w:color w:val="000000"/>
                <w:sz w:val="19"/>
                <w:szCs w:val="19"/>
              </w:rPr>
              <w:t>для</w:t>
            </w:r>
            <w:r w:rsidRPr="00FC1C76">
              <w:t xml:space="preserve"> </w:t>
            </w:r>
            <w:r w:rsidRPr="00FC1C76">
              <w:rPr>
                <w:rFonts w:ascii="Times New Roman" w:hAnsi="Times New Roman"/>
                <w:color w:val="000000"/>
                <w:sz w:val="19"/>
                <w:szCs w:val="19"/>
              </w:rPr>
              <w:t>обеспечения</w:t>
            </w:r>
            <w:r w:rsidRPr="00FC1C76">
              <w:t xml:space="preserve"> </w:t>
            </w:r>
            <w:r w:rsidRPr="00FC1C76">
              <w:rPr>
                <w:rFonts w:ascii="Times New Roman" w:hAnsi="Times New Roman"/>
                <w:color w:val="000000"/>
                <w:sz w:val="19"/>
                <w:szCs w:val="19"/>
              </w:rPr>
              <w:t>постоянного</w:t>
            </w:r>
            <w:r w:rsidRPr="00FC1C76">
              <w:t xml:space="preserve"> </w:t>
            </w:r>
            <w:r w:rsidRPr="00FC1C76">
              <w:rPr>
                <w:rFonts w:ascii="Times New Roman" w:hAnsi="Times New Roman"/>
                <w:color w:val="000000"/>
                <w:sz w:val="19"/>
                <w:szCs w:val="19"/>
              </w:rPr>
              <w:t>(стабильного)</w:t>
            </w:r>
            <w:r w:rsidRPr="00FC1C76">
              <w:t xml:space="preserve"> </w:t>
            </w:r>
            <w:r w:rsidRPr="00FC1C76">
              <w:rPr>
                <w:rFonts w:ascii="Times New Roman" w:hAnsi="Times New Roman"/>
                <w:color w:val="000000"/>
                <w:sz w:val="19"/>
                <w:szCs w:val="19"/>
              </w:rPr>
              <w:t>соответствия</w:t>
            </w:r>
            <w:r w:rsidRPr="00FC1C76">
              <w:t xml:space="preserve"> </w:t>
            </w:r>
            <w:r w:rsidRPr="00FC1C76">
              <w:rPr>
                <w:rFonts w:ascii="Times New Roman" w:hAnsi="Times New Roman"/>
                <w:color w:val="000000"/>
                <w:sz w:val="19"/>
                <w:szCs w:val="19"/>
              </w:rPr>
              <w:t>выпускаемой</w:t>
            </w:r>
            <w:r w:rsidRPr="00FC1C76">
              <w:t xml:space="preserve"> </w:t>
            </w:r>
            <w:r w:rsidRPr="00FC1C76">
              <w:rPr>
                <w:rFonts w:ascii="Times New Roman" w:hAnsi="Times New Roman"/>
                <w:color w:val="000000"/>
                <w:sz w:val="19"/>
                <w:szCs w:val="19"/>
              </w:rPr>
              <w:t>продукции.</w:t>
            </w:r>
            <w:r w:rsidRPr="00FC1C76">
              <w:t xml:space="preserve"> </w:t>
            </w:r>
          </w:p>
        </w:tc>
      </w:tr>
      <w:tr w:rsidR="00390104" w:rsidRPr="00FC1C76" w14:paraId="4744C098" w14:textId="77777777" w:rsidTr="00390104">
        <w:trPr>
          <w:trHeight w:hRule="exact" w:val="53"/>
        </w:trPr>
        <w:tc>
          <w:tcPr>
            <w:tcW w:w="3001" w:type="dxa"/>
          </w:tcPr>
          <w:p w14:paraId="62E38087" w14:textId="77777777" w:rsidR="00390104" w:rsidRPr="00FC1C76" w:rsidRDefault="00390104" w:rsidP="00390104">
            <w:pPr>
              <w:spacing w:line="0" w:lineRule="auto"/>
              <w:rPr>
                <w:sz w:val="1"/>
                <w:szCs w:val="1"/>
              </w:rPr>
            </w:pPr>
          </w:p>
        </w:tc>
        <w:tc>
          <w:tcPr>
            <w:tcW w:w="273" w:type="dxa"/>
          </w:tcPr>
          <w:p w14:paraId="4CC6AB23" w14:textId="77777777" w:rsidR="00390104" w:rsidRPr="00FC1C76" w:rsidRDefault="00390104" w:rsidP="00390104">
            <w:pPr>
              <w:spacing w:line="0" w:lineRule="auto"/>
              <w:rPr>
                <w:sz w:val="1"/>
                <w:szCs w:val="1"/>
              </w:rPr>
            </w:pPr>
          </w:p>
        </w:tc>
        <w:tc>
          <w:tcPr>
            <w:tcW w:w="2583" w:type="dxa"/>
          </w:tcPr>
          <w:p w14:paraId="7CA02D5C" w14:textId="77777777" w:rsidR="00390104" w:rsidRPr="00FC1C76" w:rsidRDefault="00390104" w:rsidP="00390104">
            <w:pPr>
              <w:spacing w:line="0" w:lineRule="auto"/>
              <w:rPr>
                <w:sz w:val="1"/>
                <w:szCs w:val="1"/>
              </w:rPr>
            </w:pPr>
          </w:p>
        </w:tc>
        <w:tc>
          <w:tcPr>
            <w:tcW w:w="248" w:type="dxa"/>
          </w:tcPr>
          <w:p w14:paraId="27F925D9" w14:textId="77777777" w:rsidR="00390104" w:rsidRPr="00FC1C76" w:rsidRDefault="00390104" w:rsidP="00390104">
            <w:pPr>
              <w:spacing w:line="0" w:lineRule="auto"/>
              <w:rPr>
                <w:sz w:val="1"/>
                <w:szCs w:val="1"/>
              </w:rPr>
            </w:pPr>
          </w:p>
        </w:tc>
        <w:tc>
          <w:tcPr>
            <w:tcW w:w="10" w:type="dxa"/>
          </w:tcPr>
          <w:p w14:paraId="1C2DC063" w14:textId="77777777" w:rsidR="00390104" w:rsidRPr="00FC1C76" w:rsidRDefault="00390104" w:rsidP="00390104">
            <w:pPr>
              <w:spacing w:line="0" w:lineRule="auto"/>
              <w:rPr>
                <w:sz w:val="1"/>
                <w:szCs w:val="1"/>
              </w:rPr>
            </w:pPr>
          </w:p>
        </w:tc>
        <w:tc>
          <w:tcPr>
            <w:tcW w:w="1293" w:type="dxa"/>
          </w:tcPr>
          <w:p w14:paraId="223A658A" w14:textId="77777777" w:rsidR="00390104" w:rsidRPr="00FC1C76" w:rsidRDefault="00390104" w:rsidP="00390104">
            <w:pPr>
              <w:spacing w:line="0" w:lineRule="auto"/>
              <w:rPr>
                <w:sz w:val="1"/>
                <w:szCs w:val="1"/>
              </w:rPr>
            </w:pPr>
          </w:p>
        </w:tc>
        <w:tc>
          <w:tcPr>
            <w:tcW w:w="2864" w:type="dxa"/>
          </w:tcPr>
          <w:p w14:paraId="3556353A" w14:textId="77777777" w:rsidR="00390104" w:rsidRPr="00FC1C76" w:rsidRDefault="00390104" w:rsidP="00390104">
            <w:pPr>
              <w:spacing w:line="0" w:lineRule="auto"/>
              <w:rPr>
                <w:sz w:val="1"/>
                <w:szCs w:val="1"/>
              </w:rPr>
            </w:pPr>
          </w:p>
        </w:tc>
      </w:tr>
      <w:tr w:rsidR="00390104" w14:paraId="39B23653" w14:textId="77777777" w:rsidTr="00390104">
        <w:trPr>
          <w:trHeight w:hRule="exact" w:val="239"/>
        </w:trPr>
        <w:tc>
          <w:tcPr>
            <w:tcW w:w="10272" w:type="dxa"/>
            <w:gridSpan w:val="7"/>
            <w:shd w:val="clear" w:color="000000" w:fill="FFFFFF"/>
            <w:tcMar>
              <w:left w:w="34" w:type="dxa"/>
              <w:right w:w="34" w:type="dxa"/>
            </w:tcMar>
          </w:tcPr>
          <w:p w14:paraId="339D6ED8" w14:textId="77777777" w:rsidR="00390104" w:rsidRDefault="00390104" w:rsidP="00390104">
            <w:pPr>
              <w:spacing w:line="238" w:lineRule="auto"/>
              <w:ind w:left="30" w:right="30"/>
              <w:rPr>
                <w:sz w:val="19"/>
                <w:szCs w:val="19"/>
              </w:rPr>
            </w:pPr>
            <w:r>
              <w:rPr>
                <w:rFonts w:ascii="Times New Roman" w:hAnsi="Times New Roman"/>
                <w:color w:val="000000"/>
                <w:sz w:val="19"/>
                <w:szCs w:val="19"/>
              </w:rPr>
              <w:t>Продукция:</w:t>
            </w:r>
            <w:r>
              <w:t xml:space="preserve">  </w:t>
            </w:r>
          </w:p>
        </w:tc>
      </w:tr>
      <w:tr w:rsidR="00390104" w14:paraId="6E15F89F" w14:textId="77777777" w:rsidTr="00390104">
        <w:trPr>
          <w:trHeight w:hRule="exact" w:val="45"/>
        </w:trPr>
        <w:tc>
          <w:tcPr>
            <w:tcW w:w="3001" w:type="dxa"/>
          </w:tcPr>
          <w:p w14:paraId="04DAF08A" w14:textId="77777777" w:rsidR="00390104" w:rsidRDefault="00390104" w:rsidP="00390104">
            <w:pPr>
              <w:spacing w:line="0" w:lineRule="auto"/>
              <w:rPr>
                <w:sz w:val="1"/>
                <w:szCs w:val="1"/>
              </w:rPr>
            </w:pPr>
          </w:p>
        </w:tc>
        <w:tc>
          <w:tcPr>
            <w:tcW w:w="273" w:type="dxa"/>
          </w:tcPr>
          <w:p w14:paraId="5E4A7E33" w14:textId="77777777" w:rsidR="00390104" w:rsidRDefault="00390104" w:rsidP="00390104">
            <w:pPr>
              <w:spacing w:line="0" w:lineRule="auto"/>
              <w:rPr>
                <w:sz w:val="1"/>
                <w:szCs w:val="1"/>
              </w:rPr>
            </w:pPr>
          </w:p>
        </w:tc>
        <w:tc>
          <w:tcPr>
            <w:tcW w:w="2583" w:type="dxa"/>
          </w:tcPr>
          <w:p w14:paraId="6AD860D6" w14:textId="77777777" w:rsidR="00390104" w:rsidRDefault="00390104" w:rsidP="00390104">
            <w:pPr>
              <w:spacing w:line="0" w:lineRule="auto"/>
              <w:rPr>
                <w:sz w:val="1"/>
                <w:szCs w:val="1"/>
              </w:rPr>
            </w:pPr>
          </w:p>
        </w:tc>
        <w:tc>
          <w:tcPr>
            <w:tcW w:w="248" w:type="dxa"/>
          </w:tcPr>
          <w:p w14:paraId="0A07EAAE" w14:textId="77777777" w:rsidR="00390104" w:rsidRDefault="00390104" w:rsidP="00390104">
            <w:pPr>
              <w:spacing w:line="0" w:lineRule="auto"/>
              <w:rPr>
                <w:sz w:val="1"/>
                <w:szCs w:val="1"/>
              </w:rPr>
            </w:pPr>
          </w:p>
        </w:tc>
        <w:tc>
          <w:tcPr>
            <w:tcW w:w="10" w:type="dxa"/>
          </w:tcPr>
          <w:p w14:paraId="6CC2CF47" w14:textId="77777777" w:rsidR="00390104" w:rsidRDefault="00390104" w:rsidP="00390104">
            <w:pPr>
              <w:spacing w:line="0" w:lineRule="auto"/>
              <w:rPr>
                <w:sz w:val="1"/>
                <w:szCs w:val="1"/>
              </w:rPr>
            </w:pPr>
          </w:p>
        </w:tc>
        <w:tc>
          <w:tcPr>
            <w:tcW w:w="1293" w:type="dxa"/>
          </w:tcPr>
          <w:p w14:paraId="0896CE3B" w14:textId="77777777" w:rsidR="00390104" w:rsidRDefault="00390104" w:rsidP="00390104">
            <w:pPr>
              <w:spacing w:line="0" w:lineRule="auto"/>
              <w:rPr>
                <w:sz w:val="1"/>
                <w:szCs w:val="1"/>
              </w:rPr>
            </w:pPr>
          </w:p>
        </w:tc>
        <w:tc>
          <w:tcPr>
            <w:tcW w:w="2864" w:type="dxa"/>
          </w:tcPr>
          <w:p w14:paraId="1C727598" w14:textId="77777777" w:rsidR="00390104" w:rsidRDefault="00390104" w:rsidP="00390104">
            <w:pPr>
              <w:spacing w:line="0" w:lineRule="auto"/>
              <w:rPr>
                <w:sz w:val="1"/>
                <w:szCs w:val="1"/>
              </w:rPr>
            </w:pPr>
          </w:p>
        </w:tc>
      </w:tr>
      <w:tr w:rsidR="00390104" w:rsidRPr="00FC1C76" w14:paraId="1A70A031" w14:textId="77777777" w:rsidTr="00390104">
        <w:trPr>
          <w:trHeight w:hRule="exact" w:val="205"/>
        </w:trPr>
        <w:tc>
          <w:tcPr>
            <w:tcW w:w="10272" w:type="dxa"/>
            <w:gridSpan w:val="7"/>
            <w:tcBorders>
              <w:top w:val="single" w:sz="8" w:space="0" w:color="000000"/>
            </w:tcBorders>
            <w:shd w:val="clear" w:color="000000" w:fill="FFFFFF"/>
            <w:tcMar>
              <w:left w:w="34" w:type="dxa"/>
              <w:right w:w="34" w:type="dxa"/>
            </w:tcMar>
          </w:tcPr>
          <w:p w14:paraId="5BEFD2A3"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наименование продукции (вида или группы продукции), сведения о продукции, обеспечивающие ее идентификацию</w:t>
            </w:r>
          </w:p>
        </w:tc>
      </w:tr>
      <w:tr w:rsidR="00390104" w:rsidRPr="00FC1C76" w14:paraId="2ACB644C" w14:textId="77777777" w:rsidTr="00390104">
        <w:trPr>
          <w:trHeight w:hRule="exact" w:val="31"/>
        </w:trPr>
        <w:tc>
          <w:tcPr>
            <w:tcW w:w="3001" w:type="dxa"/>
          </w:tcPr>
          <w:p w14:paraId="6DBE3DA2" w14:textId="77777777" w:rsidR="00390104" w:rsidRPr="00FC1C76" w:rsidRDefault="00390104" w:rsidP="00390104">
            <w:pPr>
              <w:spacing w:line="0" w:lineRule="auto"/>
              <w:rPr>
                <w:sz w:val="1"/>
                <w:szCs w:val="1"/>
              </w:rPr>
            </w:pPr>
          </w:p>
        </w:tc>
        <w:tc>
          <w:tcPr>
            <w:tcW w:w="273" w:type="dxa"/>
          </w:tcPr>
          <w:p w14:paraId="364F54C8" w14:textId="77777777" w:rsidR="00390104" w:rsidRPr="00FC1C76" w:rsidRDefault="00390104" w:rsidP="00390104">
            <w:pPr>
              <w:spacing w:line="0" w:lineRule="auto"/>
              <w:rPr>
                <w:sz w:val="1"/>
                <w:szCs w:val="1"/>
              </w:rPr>
            </w:pPr>
          </w:p>
        </w:tc>
        <w:tc>
          <w:tcPr>
            <w:tcW w:w="2583" w:type="dxa"/>
          </w:tcPr>
          <w:p w14:paraId="1C7449E9" w14:textId="77777777" w:rsidR="00390104" w:rsidRPr="00FC1C76" w:rsidRDefault="00390104" w:rsidP="00390104">
            <w:pPr>
              <w:spacing w:line="0" w:lineRule="auto"/>
              <w:rPr>
                <w:sz w:val="1"/>
                <w:szCs w:val="1"/>
              </w:rPr>
            </w:pPr>
          </w:p>
        </w:tc>
        <w:tc>
          <w:tcPr>
            <w:tcW w:w="248" w:type="dxa"/>
          </w:tcPr>
          <w:p w14:paraId="34442D89" w14:textId="77777777" w:rsidR="00390104" w:rsidRPr="00FC1C76" w:rsidRDefault="00390104" w:rsidP="00390104">
            <w:pPr>
              <w:spacing w:line="0" w:lineRule="auto"/>
              <w:rPr>
                <w:sz w:val="1"/>
                <w:szCs w:val="1"/>
              </w:rPr>
            </w:pPr>
          </w:p>
        </w:tc>
        <w:tc>
          <w:tcPr>
            <w:tcW w:w="10" w:type="dxa"/>
          </w:tcPr>
          <w:p w14:paraId="3693BBF5" w14:textId="77777777" w:rsidR="00390104" w:rsidRPr="00FC1C76" w:rsidRDefault="00390104" w:rsidP="00390104">
            <w:pPr>
              <w:spacing w:line="0" w:lineRule="auto"/>
              <w:rPr>
                <w:sz w:val="1"/>
                <w:szCs w:val="1"/>
              </w:rPr>
            </w:pPr>
          </w:p>
        </w:tc>
        <w:tc>
          <w:tcPr>
            <w:tcW w:w="1293" w:type="dxa"/>
          </w:tcPr>
          <w:p w14:paraId="5C9E8204" w14:textId="77777777" w:rsidR="00390104" w:rsidRPr="00FC1C76" w:rsidRDefault="00390104" w:rsidP="00390104">
            <w:pPr>
              <w:spacing w:line="0" w:lineRule="auto"/>
              <w:rPr>
                <w:sz w:val="1"/>
                <w:szCs w:val="1"/>
              </w:rPr>
            </w:pPr>
          </w:p>
        </w:tc>
        <w:tc>
          <w:tcPr>
            <w:tcW w:w="2864" w:type="dxa"/>
          </w:tcPr>
          <w:p w14:paraId="47EEAF64" w14:textId="77777777" w:rsidR="00390104" w:rsidRPr="00FC1C76" w:rsidRDefault="00390104" w:rsidP="00390104">
            <w:pPr>
              <w:spacing w:line="0" w:lineRule="auto"/>
              <w:rPr>
                <w:sz w:val="1"/>
                <w:szCs w:val="1"/>
              </w:rPr>
            </w:pPr>
          </w:p>
        </w:tc>
      </w:tr>
      <w:tr w:rsidR="00390104" w:rsidRPr="00FC1C76" w14:paraId="6A62FBBD" w14:textId="77777777" w:rsidTr="00390104">
        <w:trPr>
          <w:trHeight w:hRule="exact" w:val="239"/>
        </w:trPr>
        <w:tc>
          <w:tcPr>
            <w:tcW w:w="10272" w:type="dxa"/>
            <w:gridSpan w:val="7"/>
            <w:shd w:val="clear" w:color="000000" w:fill="FFFFFF"/>
            <w:tcMar>
              <w:left w:w="34" w:type="dxa"/>
              <w:right w:w="34" w:type="dxa"/>
            </w:tcMar>
          </w:tcPr>
          <w:p w14:paraId="57D390B3" w14:textId="77777777" w:rsidR="00390104" w:rsidRPr="00FC1C76" w:rsidRDefault="00390104" w:rsidP="00390104">
            <w:pPr>
              <w:spacing w:line="238" w:lineRule="auto"/>
              <w:ind w:left="30" w:right="30"/>
              <w:rPr>
                <w:sz w:val="19"/>
                <w:szCs w:val="19"/>
              </w:rPr>
            </w:pPr>
            <w:r w:rsidRPr="00FC1C76">
              <w:rPr>
                <w:rFonts w:ascii="Times New Roman" w:hAnsi="Times New Roman"/>
                <w:color w:val="000000"/>
                <w:sz w:val="19"/>
                <w:szCs w:val="19"/>
              </w:rPr>
              <w:t>Продукция</w:t>
            </w:r>
            <w:r w:rsidRPr="00FC1C76">
              <w:t xml:space="preserve"> </w:t>
            </w:r>
            <w:r w:rsidRPr="00FC1C76">
              <w:rPr>
                <w:rFonts w:ascii="Times New Roman" w:hAnsi="Times New Roman"/>
                <w:color w:val="000000"/>
                <w:sz w:val="19"/>
                <w:szCs w:val="19"/>
              </w:rPr>
              <w:t>изготовлена</w:t>
            </w:r>
            <w:r w:rsidRPr="00FC1C76">
              <w:t xml:space="preserve"> </w:t>
            </w:r>
            <w:r w:rsidRPr="00FC1C76">
              <w:rPr>
                <w:rFonts w:ascii="Times New Roman" w:hAnsi="Times New Roman"/>
                <w:color w:val="000000"/>
                <w:sz w:val="19"/>
                <w:szCs w:val="19"/>
              </w:rPr>
              <w:t>в</w:t>
            </w:r>
            <w:r w:rsidRPr="00FC1C76">
              <w:t xml:space="preserve"> </w:t>
            </w:r>
            <w:r w:rsidRPr="00FC1C76">
              <w:rPr>
                <w:rFonts w:ascii="Times New Roman" w:hAnsi="Times New Roman"/>
                <w:color w:val="000000"/>
                <w:sz w:val="19"/>
                <w:szCs w:val="19"/>
              </w:rPr>
              <w:t>соответствии</w:t>
            </w:r>
            <w:r w:rsidRPr="00FC1C76">
              <w:t xml:space="preserve"> </w:t>
            </w:r>
            <w:r w:rsidRPr="00FC1C76">
              <w:rPr>
                <w:rFonts w:ascii="Times New Roman" w:hAnsi="Times New Roman"/>
                <w:color w:val="000000"/>
                <w:sz w:val="19"/>
                <w:szCs w:val="19"/>
              </w:rPr>
              <w:t>с:</w:t>
            </w:r>
            <w:r w:rsidRPr="00FC1C76">
              <w:t xml:space="preserve"> </w:t>
            </w:r>
            <w:r w:rsidRPr="00FC1C76">
              <w:rPr>
                <w:rFonts w:ascii="Times New Roman" w:hAnsi="Times New Roman"/>
                <w:color w:val="000000"/>
                <w:sz w:val="19"/>
                <w:szCs w:val="19"/>
              </w:rPr>
              <w:t>-</w:t>
            </w:r>
            <w:r w:rsidRPr="00FC1C76">
              <w:t xml:space="preserve"> </w:t>
            </w:r>
          </w:p>
        </w:tc>
      </w:tr>
      <w:tr w:rsidR="00390104" w:rsidRPr="00FC1C76" w14:paraId="50D10242" w14:textId="77777777" w:rsidTr="00390104">
        <w:trPr>
          <w:trHeight w:hRule="exact" w:val="41"/>
        </w:trPr>
        <w:tc>
          <w:tcPr>
            <w:tcW w:w="3001" w:type="dxa"/>
          </w:tcPr>
          <w:p w14:paraId="72608442" w14:textId="77777777" w:rsidR="00390104" w:rsidRPr="00FC1C76" w:rsidRDefault="00390104" w:rsidP="00390104">
            <w:pPr>
              <w:spacing w:line="0" w:lineRule="auto"/>
              <w:rPr>
                <w:sz w:val="1"/>
                <w:szCs w:val="1"/>
              </w:rPr>
            </w:pPr>
          </w:p>
        </w:tc>
        <w:tc>
          <w:tcPr>
            <w:tcW w:w="273" w:type="dxa"/>
          </w:tcPr>
          <w:p w14:paraId="7BBEC8D1" w14:textId="77777777" w:rsidR="00390104" w:rsidRPr="00FC1C76" w:rsidRDefault="00390104" w:rsidP="00390104">
            <w:pPr>
              <w:spacing w:line="0" w:lineRule="auto"/>
              <w:rPr>
                <w:sz w:val="1"/>
                <w:szCs w:val="1"/>
              </w:rPr>
            </w:pPr>
          </w:p>
        </w:tc>
        <w:tc>
          <w:tcPr>
            <w:tcW w:w="2583" w:type="dxa"/>
          </w:tcPr>
          <w:p w14:paraId="612AE90B" w14:textId="77777777" w:rsidR="00390104" w:rsidRPr="00FC1C76" w:rsidRDefault="00390104" w:rsidP="00390104">
            <w:pPr>
              <w:spacing w:line="0" w:lineRule="auto"/>
              <w:rPr>
                <w:sz w:val="1"/>
                <w:szCs w:val="1"/>
              </w:rPr>
            </w:pPr>
          </w:p>
        </w:tc>
        <w:tc>
          <w:tcPr>
            <w:tcW w:w="248" w:type="dxa"/>
          </w:tcPr>
          <w:p w14:paraId="463B3339" w14:textId="77777777" w:rsidR="00390104" w:rsidRPr="00FC1C76" w:rsidRDefault="00390104" w:rsidP="00390104">
            <w:pPr>
              <w:spacing w:line="0" w:lineRule="auto"/>
              <w:rPr>
                <w:sz w:val="1"/>
                <w:szCs w:val="1"/>
              </w:rPr>
            </w:pPr>
          </w:p>
        </w:tc>
        <w:tc>
          <w:tcPr>
            <w:tcW w:w="10" w:type="dxa"/>
          </w:tcPr>
          <w:p w14:paraId="6828DE95" w14:textId="77777777" w:rsidR="00390104" w:rsidRPr="00FC1C76" w:rsidRDefault="00390104" w:rsidP="00390104">
            <w:pPr>
              <w:spacing w:line="0" w:lineRule="auto"/>
              <w:rPr>
                <w:sz w:val="1"/>
                <w:szCs w:val="1"/>
              </w:rPr>
            </w:pPr>
          </w:p>
        </w:tc>
        <w:tc>
          <w:tcPr>
            <w:tcW w:w="1293" w:type="dxa"/>
          </w:tcPr>
          <w:p w14:paraId="02EFE1E9" w14:textId="77777777" w:rsidR="00390104" w:rsidRPr="00FC1C76" w:rsidRDefault="00390104" w:rsidP="00390104">
            <w:pPr>
              <w:spacing w:line="0" w:lineRule="auto"/>
              <w:rPr>
                <w:sz w:val="1"/>
                <w:szCs w:val="1"/>
              </w:rPr>
            </w:pPr>
          </w:p>
        </w:tc>
        <w:tc>
          <w:tcPr>
            <w:tcW w:w="2864" w:type="dxa"/>
          </w:tcPr>
          <w:p w14:paraId="47BA4AB6" w14:textId="77777777" w:rsidR="00390104" w:rsidRPr="00FC1C76" w:rsidRDefault="00390104" w:rsidP="00390104">
            <w:pPr>
              <w:spacing w:line="0" w:lineRule="auto"/>
              <w:rPr>
                <w:sz w:val="1"/>
                <w:szCs w:val="1"/>
              </w:rPr>
            </w:pPr>
          </w:p>
        </w:tc>
      </w:tr>
      <w:tr w:rsidR="00390104" w:rsidRPr="00FC1C76" w14:paraId="13B8171A" w14:textId="77777777" w:rsidTr="00390104">
        <w:trPr>
          <w:trHeight w:hRule="exact" w:val="394"/>
        </w:trPr>
        <w:tc>
          <w:tcPr>
            <w:tcW w:w="10272" w:type="dxa"/>
            <w:gridSpan w:val="7"/>
            <w:tcBorders>
              <w:top w:val="single" w:sz="8" w:space="0" w:color="000000"/>
            </w:tcBorders>
            <w:shd w:val="clear" w:color="000000" w:fill="FFFFFF"/>
            <w:tcMar>
              <w:left w:w="34" w:type="dxa"/>
              <w:right w:w="34" w:type="dxa"/>
            </w:tcMar>
          </w:tcPr>
          <w:p w14:paraId="7D507C28"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обозначение документа (документов), в соответствии с которым изготовлена продукция (стандарт, стандарт организации, технические</w:t>
            </w:r>
            <w:r w:rsidRPr="00FC1C76">
              <w:br/>
            </w:r>
            <w:r w:rsidRPr="00FC1C76">
              <w:rPr>
                <w:rFonts w:ascii="Times New Roman" w:hAnsi="Times New Roman"/>
                <w:color w:val="000000"/>
                <w:sz w:val="16"/>
                <w:szCs w:val="16"/>
              </w:rPr>
              <w:t>условия или иной документ) (при наличии)</w:t>
            </w:r>
          </w:p>
        </w:tc>
      </w:tr>
      <w:tr w:rsidR="00390104" w:rsidRPr="00FC1C76" w14:paraId="57B7F88A" w14:textId="77777777" w:rsidTr="00390104">
        <w:trPr>
          <w:trHeight w:hRule="exact" w:val="5"/>
        </w:trPr>
        <w:tc>
          <w:tcPr>
            <w:tcW w:w="3001" w:type="dxa"/>
          </w:tcPr>
          <w:p w14:paraId="185AEAA2" w14:textId="77777777" w:rsidR="00390104" w:rsidRPr="00FC1C76" w:rsidRDefault="00390104" w:rsidP="00390104">
            <w:pPr>
              <w:spacing w:line="0" w:lineRule="auto"/>
              <w:rPr>
                <w:sz w:val="1"/>
                <w:szCs w:val="1"/>
              </w:rPr>
            </w:pPr>
          </w:p>
        </w:tc>
        <w:tc>
          <w:tcPr>
            <w:tcW w:w="273" w:type="dxa"/>
          </w:tcPr>
          <w:p w14:paraId="72E80671" w14:textId="77777777" w:rsidR="00390104" w:rsidRPr="00FC1C76" w:rsidRDefault="00390104" w:rsidP="00390104">
            <w:pPr>
              <w:spacing w:line="0" w:lineRule="auto"/>
              <w:rPr>
                <w:sz w:val="1"/>
                <w:szCs w:val="1"/>
              </w:rPr>
            </w:pPr>
          </w:p>
        </w:tc>
        <w:tc>
          <w:tcPr>
            <w:tcW w:w="2583" w:type="dxa"/>
          </w:tcPr>
          <w:p w14:paraId="4A4C02BA" w14:textId="77777777" w:rsidR="00390104" w:rsidRPr="00FC1C76" w:rsidRDefault="00390104" w:rsidP="00390104">
            <w:pPr>
              <w:spacing w:line="0" w:lineRule="auto"/>
              <w:rPr>
                <w:sz w:val="1"/>
                <w:szCs w:val="1"/>
              </w:rPr>
            </w:pPr>
          </w:p>
        </w:tc>
        <w:tc>
          <w:tcPr>
            <w:tcW w:w="248" w:type="dxa"/>
          </w:tcPr>
          <w:p w14:paraId="61118624" w14:textId="77777777" w:rsidR="00390104" w:rsidRPr="00FC1C76" w:rsidRDefault="00390104" w:rsidP="00390104">
            <w:pPr>
              <w:spacing w:line="0" w:lineRule="auto"/>
              <w:rPr>
                <w:sz w:val="1"/>
                <w:szCs w:val="1"/>
              </w:rPr>
            </w:pPr>
          </w:p>
        </w:tc>
        <w:tc>
          <w:tcPr>
            <w:tcW w:w="10" w:type="dxa"/>
          </w:tcPr>
          <w:p w14:paraId="7853F47B" w14:textId="77777777" w:rsidR="00390104" w:rsidRPr="00FC1C76" w:rsidRDefault="00390104" w:rsidP="00390104">
            <w:pPr>
              <w:spacing w:line="0" w:lineRule="auto"/>
              <w:rPr>
                <w:sz w:val="1"/>
                <w:szCs w:val="1"/>
              </w:rPr>
            </w:pPr>
          </w:p>
        </w:tc>
        <w:tc>
          <w:tcPr>
            <w:tcW w:w="1293" w:type="dxa"/>
          </w:tcPr>
          <w:p w14:paraId="47D717FB" w14:textId="77777777" w:rsidR="00390104" w:rsidRPr="00FC1C76" w:rsidRDefault="00390104" w:rsidP="00390104">
            <w:pPr>
              <w:spacing w:line="0" w:lineRule="auto"/>
              <w:rPr>
                <w:sz w:val="1"/>
                <w:szCs w:val="1"/>
              </w:rPr>
            </w:pPr>
          </w:p>
        </w:tc>
        <w:tc>
          <w:tcPr>
            <w:tcW w:w="2864" w:type="dxa"/>
          </w:tcPr>
          <w:p w14:paraId="21BFD76B" w14:textId="77777777" w:rsidR="00390104" w:rsidRPr="00FC1C76" w:rsidRDefault="00390104" w:rsidP="00390104">
            <w:pPr>
              <w:spacing w:line="0" w:lineRule="auto"/>
              <w:rPr>
                <w:sz w:val="1"/>
                <w:szCs w:val="1"/>
              </w:rPr>
            </w:pPr>
          </w:p>
        </w:tc>
      </w:tr>
      <w:tr w:rsidR="00390104" w14:paraId="2B699451" w14:textId="77777777" w:rsidTr="00390104">
        <w:trPr>
          <w:trHeight w:hRule="exact" w:val="239"/>
        </w:trPr>
        <w:tc>
          <w:tcPr>
            <w:tcW w:w="10272" w:type="dxa"/>
            <w:gridSpan w:val="7"/>
            <w:shd w:val="clear" w:color="000000" w:fill="FFFFFF"/>
            <w:tcMar>
              <w:left w:w="34" w:type="dxa"/>
              <w:right w:w="34" w:type="dxa"/>
            </w:tcMar>
          </w:tcPr>
          <w:p w14:paraId="47C6A9B6" w14:textId="77777777" w:rsidR="00390104" w:rsidRDefault="00390104" w:rsidP="00390104">
            <w:pPr>
              <w:spacing w:line="238" w:lineRule="auto"/>
              <w:ind w:left="30" w:right="30"/>
              <w:rPr>
                <w:sz w:val="19"/>
                <w:szCs w:val="19"/>
              </w:rPr>
            </w:pPr>
            <w:r>
              <w:rPr>
                <w:rFonts w:ascii="Times New Roman" w:hAnsi="Times New Roman"/>
                <w:b/>
                <w:color w:val="000000"/>
                <w:sz w:val="19"/>
                <w:szCs w:val="19"/>
              </w:rPr>
              <w:t>2.</w:t>
            </w:r>
            <w:r>
              <w:t xml:space="preserve"> </w:t>
            </w:r>
            <w:r>
              <w:rPr>
                <w:rFonts w:ascii="Times New Roman" w:hAnsi="Times New Roman"/>
                <w:b/>
                <w:color w:val="000000"/>
                <w:sz w:val="19"/>
                <w:szCs w:val="19"/>
              </w:rPr>
              <w:t>ОСНОВАНИЕ:</w:t>
            </w:r>
            <w:r>
              <w:t xml:space="preserve"> </w:t>
            </w:r>
          </w:p>
        </w:tc>
      </w:tr>
      <w:tr w:rsidR="00390104" w14:paraId="2A271F10" w14:textId="77777777" w:rsidTr="00390104">
        <w:trPr>
          <w:trHeight w:hRule="exact" w:val="44"/>
        </w:trPr>
        <w:tc>
          <w:tcPr>
            <w:tcW w:w="3001" w:type="dxa"/>
          </w:tcPr>
          <w:p w14:paraId="0C6BC22B" w14:textId="77777777" w:rsidR="00390104" w:rsidRDefault="00390104" w:rsidP="00390104">
            <w:pPr>
              <w:spacing w:line="0" w:lineRule="auto"/>
              <w:rPr>
                <w:sz w:val="1"/>
                <w:szCs w:val="1"/>
              </w:rPr>
            </w:pPr>
          </w:p>
        </w:tc>
        <w:tc>
          <w:tcPr>
            <w:tcW w:w="273" w:type="dxa"/>
          </w:tcPr>
          <w:p w14:paraId="1D049DD3" w14:textId="77777777" w:rsidR="00390104" w:rsidRDefault="00390104" w:rsidP="00390104">
            <w:pPr>
              <w:spacing w:line="0" w:lineRule="auto"/>
              <w:rPr>
                <w:sz w:val="1"/>
                <w:szCs w:val="1"/>
              </w:rPr>
            </w:pPr>
          </w:p>
        </w:tc>
        <w:tc>
          <w:tcPr>
            <w:tcW w:w="2583" w:type="dxa"/>
          </w:tcPr>
          <w:p w14:paraId="552775F4" w14:textId="77777777" w:rsidR="00390104" w:rsidRDefault="00390104" w:rsidP="00390104">
            <w:pPr>
              <w:spacing w:line="0" w:lineRule="auto"/>
              <w:rPr>
                <w:sz w:val="1"/>
                <w:szCs w:val="1"/>
              </w:rPr>
            </w:pPr>
          </w:p>
        </w:tc>
        <w:tc>
          <w:tcPr>
            <w:tcW w:w="248" w:type="dxa"/>
          </w:tcPr>
          <w:p w14:paraId="65E4E45C" w14:textId="77777777" w:rsidR="00390104" w:rsidRDefault="00390104" w:rsidP="00390104">
            <w:pPr>
              <w:spacing w:line="0" w:lineRule="auto"/>
              <w:rPr>
                <w:sz w:val="1"/>
                <w:szCs w:val="1"/>
              </w:rPr>
            </w:pPr>
          </w:p>
        </w:tc>
        <w:tc>
          <w:tcPr>
            <w:tcW w:w="10" w:type="dxa"/>
          </w:tcPr>
          <w:p w14:paraId="19198BA5" w14:textId="77777777" w:rsidR="00390104" w:rsidRDefault="00390104" w:rsidP="00390104">
            <w:pPr>
              <w:spacing w:line="0" w:lineRule="auto"/>
              <w:rPr>
                <w:sz w:val="1"/>
                <w:szCs w:val="1"/>
              </w:rPr>
            </w:pPr>
          </w:p>
        </w:tc>
        <w:tc>
          <w:tcPr>
            <w:tcW w:w="1293" w:type="dxa"/>
          </w:tcPr>
          <w:p w14:paraId="040EF3D7" w14:textId="77777777" w:rsidR="00390104" w:rsidRDefault="00390104" w:rsidP="00390104">
            <w:pPr>
              <w:spacing w:line="0" w:lineRule="auto"/>
              <w:rPr>
                <w:sz w:val="1"/>
                <w:szCs w:val="1"/>
              </w:rPr>
            </w:pPr>
          </w:p>
        </w:tc>
        <w:tc>
          <w:tcPr>
            <w:tcW w:w="2864" w:type="dxa"/>
          </w:tcPr>
          <w:p w14:paraId="4CAD29BD" w14:textId="77777777" w:rsidR="00390104" w:rsidRDefault="00390104" w:rsidP="00390104">
            <w:pPr>
              <w:spacing w:line="0" w:lineRule="auto"/>
              <w:rPr>
                <w:sz w:val="1"/>
                <w:szCs w:val="1"/>
              </w:rPr>
            </w:pPr>
          </w:p>
        </w:tc>
      </w:tr>
      <w:tr w:rsidR="00390104" w:rsidRPr="00FC1C76" w14:paraId="4CB5A895" w14:textId="77777777" w:rsidTr="00390104">
        <w:trPr>
          <w:trHeight w:hRule="exact" w:val="239"/>
        </w:trPr>
        <w:tc>
          <w:tcPr>
            <w:tcW w:w="10272" w:type="dxa"/>
            <w:gridSpan w:val="7"/>
            <w:shd w:val="clear" w:color="000000" w:fill="FFFFFF"/>
            <w:tcMar>
              <w:left w:w="34" w:type="dxa"/>
              <w:right w:w="34" w:type="dxa"/>
            </w:tcMar>
          </w:tcPr>
          <w:p w14:paraId="39DF75C4" w14:textId="77777777" w:rsidR="00390104" w:rsidRPr="00FC1C76" w:rsidRDefault="00390104" w:rsidP="00390104">
            <w:pPr>
              <w:spacing w:line="238" w:lineRule="auto"/>
              <w:ind w:left="30" w:right="30"/>
              <w:rPr>
                <w:sz w:val="19"/>
                <w:szCs w:val="19"/>
              </w:rPr>
            </w:pPr>
            <w:r w:rsidRPr="00FC1C76">
              <w:rPr>
                <w:rFonts w:ascii="Times New Roman" w:hAnsi="Times New Roman"/>
                <w:b/>
                <w:color w:val="000000"/>
                <w:sz w:val="19"/>
                <w:szCs w:val="19"/>
              </w:rPr>
              <w:t>3.</w:t>
            </w:r>
            <w:r w:rsidRPr="00FC1C76">
              <w:t xml:space="preserve"> </w:t>
            </w:r>
            <w:r w:rsidRPr="00FC1C76">
              <w:rPr>
                <w:rFonts w:ascii="Times New Roman" w:hAnsi="Times New Roman"/>
                <w:b/>
                <w:color w:val="000000"/>
                <w:sz w:val="19"/>
                <w:szCs w:val="19"/>
              </w:rPr>
              <w:t>ВРЕМЯ</w:t>
            </w:r>
            <w:r w:rsidRPr="00FC1C76">
              <w:t xml:space="preserve"> </w:t>
            </w:r>
            <w:r w:rsidRPr="00FC1C76">
              <w:rPr>
                <w:rFonts w:ascii="Times New Roman" w:hAnsi="Times New Roman"/>
                <w:b/>
                <w:color w:val="000000"/>
                <w:sz w:val="19"/>
                <w:szCs w:val="19"/>
              </w:rPr>
              <w:t>ПРОВЕДЕНИЯ:</w:t>
            </w:r>
            <w:r w:rsidRPr="00FC1C76">
              <w:t xml:space="preserve"> </w:t>
            </w:r>
          </w:p>
        </w:tc>
      </w:tr>
      <w:tr w:rsidR="00390104" w:rsidRPr="00FC1C76" w14:paraId="5793E672" w14:textId="77777777" w:rsidTr="00390104">
        <w:trPr>
          <w:trHeight w:hRule="exact" w:val="27"/>
        </w:trPr>
        <w:tc>
          <w:tcPr>
            <w:tcW w:w="3001" w:type="dxa"/>
          </w:tcPr>
          <w:p w14:paraId="701147CC" w14:textId="77777777" w:rsidR="00390104" w:rsidRPr="00FC1C76" w:rsidRDefault="00390104" w:rsidP="00390104">
            <w:pPr>
              <w:spacing w:line="0" w:lineRule="auto"/>
              <w:rPr>
                <w:sz w:val="1"/>
                <w:szCs w:val="1"/>
              </w:rPr>
            </w:pPr>
          </w:p>
        </w:tc>
        <w:tc>
          <w:tcPr>
            <w:tcW w:w="273" w:type="dxa"/>
          </w:tcPr>
          <w:p w14:paraId="61FC5DFC" w14:textId="77777777" w:rsidR="00390104" w:rsidRPr="00FC1C76" w:rsidRDefault="00390104" w:rsidP="00390104">
            <w:pPr>
              <w:spacing w:line="0" w:lineRule="auto"/>
              <w:rPr>
                <w:sz w:val="1"/>
                <w:szCs w:val="1"/>
              </w:rPr>
            </w:pPr>
          </w:p>
        </w:tc>
        <w:tc>
          <w:tcPr>
            <w:tcW w:w="2583" w:type="dxa"/>
          </w:tcPr>
          <w:p w14:paraId="29AE7692" w14:textId="77777777" w:rsidR="00390104" w:rsidRPr="00FC1C76" w:rsidRDefault="00390104" w:rsidP="00390104">
            <w:pPr>
              <w:spacing w:line="0" w:lineRule="auto"/>
              <w:rPr>
                <w:sz w:val="1"/>
                <w:szCs w:val="1"/>
              </w:rPr>
            </w:pPr>
          </w:p>
        </w:tc>
        <w:tc>
          <w:tcPr>
            <w:tcW w:w="248" w:type="dxa"/>
          </w:tcPr>
          <w:p w14:paraId="250799B4" w14:textId="77777777" w:rsidR="00390104" w:rsidRPr="00FC1C76" w:rsidRDefault="00390104" w:rsidP="00390104">
            <w:pPr>
              <w:spacing w:line="0" w:lineRule="auto"/>
              <w:rPr>
                <w:sz w:val="1"/>
                <w:szCs w:val="1"/>
              </w:rPr>
            </w:pPr>
          </w:p>
        </w:tc>
        <w:tc>
          <w:tcPr>
            <w:tcW w:w="10" w:type="dxa"/>
          </w:tcPr>
          <w:p w14:paraId="2FA05FFD" w14:textId="77777777" w:rsidR="00390104" w:rsidRPr="00FC1C76" w:rsidRDefault="00390104" w:rsidP="00390104">
            <w:pPr>
              <w:spacing w:line="0" w:lineRule="auto"/>
              <w:rPr>
                <w:sz w:val="1"/>
                <w:szCs w:val="1"/>
              </w:rPr>
            </w:pPr>
          </w:p>
        </w:tc>
        <w:tc>
          <w:tcPr>
            <w:tcW w:w="1293" w:type="dxa"/>
          </w:tcPr>
          <w:p w14:paraId="368F3F55" w14:textId="77777777" w:rsidR="00390104" w:rsidRPr="00FC1C76" w:rsidRDefault="00390104" w:rsidP="00390104">
            <w:pPr>
              <w:spacing w:line="0" w:lineRule="auto"/>
              <w:rPr>
                <w:sz w:val="1"/>
                <w:szCs w:val="1"/>
              </w:rPr>
            </w:pPr>
          </w:p>
        </w:tc>
        <w:tc>
          <w:tcPr>
            <w:tcW w:w="2864" w:type="dxa"/>
          </w:tcPr>
          <w:p w14:paraId="307D723A" w14:textId="77777777" w:rsidR="00390104" w:rsidRPr="00FC1C76" w:rsidRDefault="00390104" w:rsidP="00390104">
            <w:pPr>
              <w:spacing w:line="0" w:lineRule="auto"/>
              <w:rPr>
                <w:sz w:val="1"/>
                <w:szCs w:val="1"/>
              </w:rPr>
            </w:pPr>
          </w:p>
        </w:tc>
      </w:tr>
      <w:tr w:rsidR="00390104" w:rsidRPr="00FC1C76" w14:paraId="789107EA" w14:textId="77777777" w:rsidTr="00390104">
        <w:trPr>
          <w:trHeight w:hRule="exact" w:val="239"/>
        </w:trPr>
        <w:tc>
          <w:tcPr>
            <w:tcW w:w="10272" w:type="dxa"/>
            <w:gridSpan w:val="7"/>
            <w:shd w:val="clear" w:color="000000" w:fill="FFFFFF"/>
            <w:tcMar>
              <w:left w:w="34" w:type="dxa"/>
              <w:right w:w="34" w:type="dxa"/>
            </w:tcMar>
          </w:tcPr>
          <w:p w14:paraId="5FFC9946" w14:textId="77777777" w:rsidR="00390104" w:rsidRPr="00FC1C76" w:rsidRDefault="00390104" w:rsidP="00390104">
            <w:pPr>
              <w:spacing w:line="238" w:lineRule="auto"/>
              <w:ind w:left="30" w:right="30"/>
              <w:rPr>
                <w:sz w:val="19"/>
                <w:szCs w:val="19"/>
              </w:rPr>
            </w:pPr>
            <w:r w:rsidRPr="00FC1C76">
              <w:rPr>
                <w:rFonts w:ascii="Times New Roman" w:hAnsi="Times New Roman"/>
                <w:b/>
                <w:color w:val="000000"/>
                <w:sz w:val="19"/>
                <w:szCs w:val="19"/>
              </w:rPr>
              <w:t>4.</w:t>
            </w:r>
            <w:r w:rsidRPr="00FC1C76">
              <w:t xml:space="preserve"> </w:t>
            </w:r>
            <w:r w:rsidRPr="00FC1C76">
              <w:rPr>
                <w:rFonts w:ascii="Times New Roman" w:hAnsi="Times New Roman"/>
                <w:b/>
                <w:color w:val="000000"/>
                <w:sz w:val="19"/>
                <w:szCs w:val="19"/>
              </w:rPr>
              <w:t>МЕСТО</w:t>
            </w:r>
            <w:r w:rsidRPr="00FC1C76">
              <w:t xml:space="preserve"> </w:t>
            </w:r>
            <w:r w:rsidRPr="00FC1C76">
              <w:rPr>
                <w:rFonts w:ascii="Times New Roman" w:hAnsi="Times New Roman"/>
                <w:b/>
                <w:color w:val="000000"/>
                <w:sz w:val="19"/>
                <w:szCs w:val="19"/>
              </w:rPr>
              <w:t>ПРОВЕДЕНИЯ</w:t>
            </w:r>
            <w:r w:rsidRPr="00FC1C76">
              <w:t xml:space="preserve"> </w:t>
            </w:r>
            <w:r w:rsidRPr="00FC1C76">
              <w:rPr>
                <w:rFonts w:ascii="Times New Roman" w:hAnsi="Times New Roman"/>
                <w:b/>
                <w:color w:val="000000"/>
                <w:sz w:val="19"/>
                <w:szCs w:val="19"/>
              </w:rPr>
              <w:t>ПРОВЕРКИ:</w:t>
            </w:r>
            <w:r w:rsidRPr="00FC1C76">
              <w:t xml:space="preserve"> </w:t>
            </w:r>
          </w:p>
        </w:tc>
      </w:tr>
      <w:tr w:rsidR="00390104" w:rsidRPr="00FC1C76" w14:paraId="572F3C2B" w14:textId="77777777" w:rsidTr="00390104">
        <w:trPr>
          <w:trHeight w:hRule="exact" w:val="40"/>
        </w:trPr>
        <w:tc>
          <w:tcPr>
            <w:tcW w:w="3001" w:type="dxa"/>
          </w:tcPr>
          <w:p w14:paraId="6EE99504" w14:textId="77777777" w:rsidR="00390104" w:rsidRPr="00FC1C76" w:rsidRDefault="00390104" w:rsidP="00390104">
            <w:pPr>
              <w:spacing w:line="0" w:lineRule="auto"/>
              <w:rPr>
                <w:sz w:val="1"/>
                <w:szCs w:val="1"/>
              </w:rPr>
            </w:pPr>
          </w:p>
        </w:tc>
        <w:tc>
          <w:tcPr>
            <w:tcW w:w="273" w:type="dxa"/>
          </w:tcPr>
          <w:p w14:paraId="1206A1C8" w14:textId="77777777" w:rsidR="00390104" w:rsidRPr="00FC1C76" w:rsidRDefault="00390104" w:rsidP="00390104">
            <w:pPr>
              <w:spacing w:line="0" w:lineRule="auto"/>
              <w:rPr>
                <w:sz w:val="1"/>
                <w:szCs w:val="1"/>
              </w:rPr>
            </w:pPr>
          </w:p>
        </w:tc>
        <w:tc>
          <w:tcPr>
            <w:tcW w:w="2583" w:type="dxa"/>
          </w:tcPr>
          <w:p w14:paraId="23793BB7" w14:textId="77777777" w:rsidR="00390104" w:rsidRPr="00FC1C76" w:rsidRDefault="00390104" w:rsidP="00390104">
            <w:pPr>
              <w:spacing w:line="0" w:lineRule="auto"/>
              <w:rPr>
                <w:sz w:val="1"/>
                <w:szCs w:val="1"/>
              </w:rPr>
            </w:pPr>
          </w:p>
        </w:tc>
        <w:tc>
          <w:tcPr>
            <w:tcW w:w="248" w:type="dxa"/>
          </w:tcPr>
          <w:p w14:paraId="7CF4AEF2" w14:textId="77777777" w:rsidR="00390104" w:rsidRPr="00FC1C76" w:rsidRDefault="00390104" w:rsidP="00390104">
            <w:pPr>
              <w:spacing w:line="0" w:lineRule="auto"/>
              <w:rPr>
                <w:sz w:val="1"/>
                <w:szCs w:val="1"/>
              </w:rPr>
            </w:pPr>
          </w:p>
        </w:tc>
        <w:tc>
          <w:tcPr>
            <w:tcW w:w="10" w:type="dxa"/>
          </w:tcPr>
          <w:p w14:paraId="51E88774" w14:textId="77777777" w:rsidR="00390104" w:rsidRPr="00FC1C76" w:rsidRDefault="00390104" w:rsidP="00390104">
            <w:pPr>
              <w:spacing w:line="0" w:lineRule="auto"/>
              <w:rPr>
                <w:sz w:val="1"/>
                <w:szCs w:val="1"/>
              </w:rPr>
            </w:pPr>
          </w:p>
        </w:tc>
        <w:tc>
          <w:tcPr>
            <w:tcW w:w="1293" w:type="dxa"/>
          </w:tcPr>
          <w:p w14:paraId="60A14BA0" w14:textId="77777777" w:rsidR="00390104" w:rsidRPr="00FC1C76" w:rsidRDefault="00390104" w:rsidP="00390104">
            <w:pPr>
              <w:spacing w:line="0" w:lineRule="auto"/>
              <w:rPr>
                <w:sz w:val="1"/>
                <w:szCs w:val="1"/>
              </w:rPr>
            </w:pPr>
          </w:p>
        </w:tc>
        <w:tc>
          <w:tcPr>
            <w:tcW w:w="2864" w:type="dxa"/>
          </w:tcPr>
          <w:p w14:paraId="26DF14D7" w14:textId="77777777" w:rsidR="00390104" w:rsidRPr="00FC1C76" w:rsidRDefault="00390104" w:rsidP="00390104">
            <w:pPr>
              <w:spacing w:line="0" w:lineRule="auto"/>
              <w:rPr>
                <w:sz w:val="1"/>
                <w:szCs w:val="1"/>
              </w:rPr>
            </w:pPr>
          </w:p>
        </w:tc>
      </w:tr>
      <w:tr w:rsidR="00390104" w:rsidRPr="00FC1C76" w14:paraId="45293393" w14:textId="77777777" w:rsidTr="00390104">
        <w:trPr>
          <w:trHeight w:hRule="exact" w:val="463"/>
        </w:trPr>
        <w:tc>
          <w:tcPr>
            <w:tcW w:w="10272" w:type="dxa"/>
            <w:gridSpan w:val="7"/>
            <w:shd w:val="clear" w:color="000000" w:fill="FFFFFF"/>
            <w:tcMar>
              <w:left w:w="34" w:type="dxa"/>
              <w:right w:w="34" w:type="dxa"/>
            </w:tcMar>
          </w:tcPr>
          <w:p w14:paraId="4A242313" w14:textId="77777777" w:rsidR="00390104" w:rsidRPr="00FC1C76" w:rsidRDefault="00390104" w:rsidP="00390104">
            <w:pPr>
              <w:spacing w:line="238" w:lineRule="auto"/>
              <w:ind w:left="30" w:right="30"/>
              <w:rPr>
                <w:sz w:val="19"/>
                <w:szCs w:val="19"/>
              </w:rPr>
            </w:pPr>
            <w:r w:rsidRPr="00FC1C76">
              <w:rPr>
                <w:rFonts w:ascii="Times New Roman" w:hAnsi="Times New Roman"/>
                <w:b/>
                <w:color w:val="000000"/>
                <w:sz w:val="19"/>
                <w:szCs w:val="19"/>
              </w:rPr>
              <w:t>5.</w:t>
            </w:r>
            <w:r w:rsidRPr="00FC1C76">
              <w:t xml:space="preserve"> </w:t>
            </w:r>
            <w:r w:rsidRPr="00FC1C76">
              <w:rPr>
                <w:rFonts w:ascii="Times New Roman" w:hAnsi="Times New Roman"/>
                <w:b/>
                <w:color w:val="000000"/>
                <w:sz w:val="19"/>
                <w:szCs w:val="19"/>
              </w:rPr>
              <w:t>ЧЛЕНЫ</w:t>
            </w:r>
            <w:r w:rsidRPr="00FC1C76">
              <w:t xml:space="preserve"> </w:t>
            </w:r>
            <w:r w:rsidRPr="00FC1C76">
              <w:rPr>
                <w:rFonts w:ascii="Times New Roman" w:hAnsi="Times New Roman"/>
                <w:b/>
                <w:color w:val="000000"/>
                <w:sz w:val="19"/>
                <w:szCs w:val="19"/>
              </w:rPr>
              <w:t>КОМИССИИ:</w:t>
            </w:r>
            <w:r w:rsidRPr="00FC1C76">
              <w:t xml:space="preserve"> </w:t>
            </w:r>
          </w:p>
          <w:p w14:paraId="6762677E" w14:textId="77777777" w:rsidR="00390104" w:rsidRPr="00FC1C76" w:rsidRDefault="00390104" w:rsidP="00390104">
            <w:pPr>
              <w:spacing w:line="238" w:lineRule="auto"/>
              <w:ind w:left="30" w:right="30"/>
              <w:rPr>
                <w:sz w:val="19"/>
                <w:szCs w:val="19"/>
              </w:rPr>
            </w:pPr>
          </w:p>
        </w:tc>
      </w:tr>
      <w:tr w:rsidR="00390104" w:rsidRPr="00FC1C76" w14:paraId="7A233A13" w14:textId="77777777" w:rsidTr="00390104">
        <w:trPr>
          <w:trHeight w:hRule="exact" w:val="27"/>
        </w:trPr>
        <w:tc>
          <w:tcPr>
            <w:tcW w:w="3001" w:type="dxa"/>
          </w:tcPr>
          <w:p w14:paraId="58AC7055" w14:textId="77777777" w:rsidR="00390104" w:rsidRPr="00FC1C76" w:rsidRDefault="00390104" w:rsidP="00390104">
            <w:pPr>
              <w:spacing w:line="0" w:lineRule="auto"/>
              <w:rPr>
                <w:sz w:val="1"/>
                <w:szCs w:val="1"/>
              </w:rPr>
            </w:pPr>
          </w:p>
        </w:tc>
        <w:tc>
          <w:tcPr>
            <w:tcW w:w="273" w:type="dxa"/>
          </w:tcPr>
          <w:p w14:paraId="6A5E563A" w14:textId="77777777" w:rsidR="00390104" w:rsidRPr="00FC1C76" w:rsidRDefault="00390104" w:rsidP="00390104">
            <w:pPr>
              <w:spacing w:line="0" w:lineRule="auto"/>
              <w:rPr>
                <w:sz w:val="1"/>
                <w:szCs w:val="1"/>
              </w:rPr>
            </w:pPr>
          </w:p>
        </w:tc>
        <w:tc>
          <w:tcPr>
            <w:tcW w:w="2583" w:type="dxa"/>
          </w:tcPr>
          <w:p w14:paraId="401ED7BF" w14:textId="77777777" w:rsidR="00390104" w:rsidRPr="00FC1C76" w:rsidRDefault="00390104" w:rsidP="00390104">
            <w:pPr>
              <w:spacing w:line="0" w:lineRule="auto"/>
              <w:rPr>
                <w:sz w:val="1"/>
                <w:szCs w:val="1"/>
              </w:rPr>
            </w:pPr>
          </w:p>
        </w:tc>
        <w:tc>
          <w:tcPr>
            <w:tcW w:w="248" w:type="dxa"/>
          </w:tcPr>
          <w:p w14:paraId="7A478AB5" w14:textId="77777777" w:rsidR="00390104" w:rsidRPr="00FC1C76" w:rsidRDefault="00390104" w:rsidP="00390104">
            <w:pPr>
              <w:spacing w:line="0" w:lineRule="auto"/>
              <w:rPr>
                <w:sz w:val="1"/>
                <w:szCs w:val="1"/>
              </w:rPr>
            </w:pPr>
          </w:p>
        </w:tc>
        <w:tc>
          <w:tcPr>
            <w:tcW w:w="10" w:type="dxa"/>
          </w:tcPr>
          <w:p w14:paraId="25A1372B" w14:textId="77777777" w:rsidR="00390104" w:rsidRPr="00FC1C76" w:rsidRDefault="00390104" w:rsidP="00390104">
            <w:pPr>
              <w:spacing w:line="0" w:lineRule="auto"/>
              <w:rPr>
                <w:sz w:val="1"/>
                <w:szCs w:val="1"/>
              </w:rPr>
            </w:pPr>
          </w:p>
        </w:tc>
        <w:tc>
          <w:tcPr>
            <w:tcW w:w="1293" w:type="dxa"/>
          </w:tcPr>
          <w:p w14:paraId="34CE3860" w14:textId="77777777" w:rsidR="00390104" w:rsidRPr="00FC1C76" w:rsidRDefault="00390104" w:rsidP="00390104">
            <w:pPr>
              <w:spacing w:line="0" w:lineRule="auto"/>
              <w:rPr>
                <w:sz w:val="1"/>
                <w:szCs w:val="1"/>
              </w:rPr>
            </w:pPr>
          </w:p>
        </w:tc>
        <w:tc>
          <w:tcPr>
            <w:tcW w:w="2864" w:type="dxa"/>
          </w:tcPr>
          <w:p w14:paraId="665586DA" w14:textId="77777777" w:rsidR="00390104" w:rsidRPr="00FC1C76" w:rsidRDefault="00390104" w:rsidP="00390104">
            <w:pPr>
              <w:spacing w:line="0" w:lineRule="auto"/>
              <w:rPr>
                <w:sz w:val="1"/>
                <w:szCs w:val="1"/>
              </w:rPr>
            </w:pPr>
          </w:p>
        </w:tc>
      </w:tr>
      <w:tr w:rsidR="00390104" w14:paraId="76B725A9" w14:textId="77777777" w:rsidTr="00390104">
        <w:trPr>
          <w:trHeight w:hRule="exact" w:val="205"/>
        </w:trPr>
        <w:tc>
          <w:tcPr>
            <w:tcW w:w="10272" w:type="dxa"/>
            <w:gridSpan w:val="7"/>
            <w:tcBorders>
              <w:top w:val="single" w:sz="8" w:space="0" w:color="000000"/>
            </w:tcBorders>
            <w:shd w:val="clear" w:color="000000" w:fill="FFFFFF"/>
            <w:tcMar>
              <w:left w:w="34" w:type="dxa"/>
              <w:right w:w="34" w:type="dxa"/>
            </w:tcMar>
          </w:tcPr>
          <w:p w14:paraId="3477E5C9"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фамилия, И.О.</w:t>
            </w:r>
          </w:p>
        </w:tc>
      </w:tr>
      <w:tr w:rsidR="00390104" w14:paraId="2C8DA036" w14:textId="77777777" w:rsidTr="00390104">
        <w:trPr>
          <w:trHeight w:hRule="exact" w:val="27"/>
        </w:trPr>
        <w:tc>
          <w:tcPr>
            <w:tcW w:w="3001" w:type="dxa"/>
          </w:tcPr>
          <w:p w14:paraId="6B2CB5D5" w14:textId="77777777" w:rsidR="00390104" w:rsidRDefault="00390104" w:rsidP="00390104">
            <w:pPr>
              <w:spacing w:line="0" w:lineRule="auto"/>
              <w:rPr>
                <w:sz w:val="1"/>
                <w:szCs w:val="1"/>
              </w:rPr>
            </w:pPr>
          </w:p>
        </w:tc>
        <w:tc>
          <w:tcPr>
            <w:tcW w:w="273" w:type="dxa"/>
          </w:tcPr>
          <w:p w14:paraId="2D48ACE2" w14:textId="77777777" w:rsidR="00390104" w:rsidRDefault="00390104" w:rsidP="00390104">
            <w:pPr>
              <w:spacing w:line="0" w:lineRule="auto"/>
              <w:rPr>
                <w:sz w:val="1"/>
                <w:szCs w:val="1"/>
              </w:rPr>
            </w:pPr>
          </w:p>
        </w:tc>
        <w:tc>
          <w:tcPr>
            <w:tcW w:w="2583" w:type="dxa"/>
          </w:tcPr>
          <w:p w14:paraId="581D215B" w14:textId="77777777" w:rsidR="00390104" w:rsidRDefault="00390104" w:rsidP="00390104">
            <w:pPr>
              <w:spacing w:line="0" w:lineRule="auto"/>
              <w:rPr>
                <w:sz w:val="1"/>
                <w:szCs w:val="1"/>
              </w:rPr>
            </w:pPr>
          </w:p>
        </w:tc>
        <w:tc>
          <w:tcPr>
            <w:tcW w:w="248" w:type="dxa"/>
          </w:tcPr>
          <w:p w14:paraId="7095964B" w14:textId="77777777" w:rsidR="00390104" w:rsidRDefault="00390104" w:rsidP="00390104">
            <w:pPr>
              <w:spacing w:line="0" w:lineRule="auto"/>
              <w:rPr>
                <w:sz w:val="1"/>
                <w:szCs w:val="1"/>
              </w:rPr>
            </w:pPr>
          </w:p>
        </w:tc>
        <w:tc>
          <w:tcPr>
            <w:tcW w:w="10" w:type="dxa"/>
          </w:tcPr>
          <w:p w14:paraId="35B3AD37" w14:textId="77777777" w:rsidR="00390104" w:rsidRDefault="00390104" w:rsidP="00390104">
            <w:pPr>
              <w:spacing w:line="0" w:lineRule="auto"/>
              <w:rPr>
                <w:sz w:val="1"/>
                <w:szCs w:val="1"/>
              </w:rPr>
            </w:pPr>
          </w:p>
        </w:tc>
        <w:tc>
          <w:tcPr>
            <w:tcW w:w="1293" w:type="dxa"/>
          </w:tcPr>
          <w:p w14:paraId="4908D519" w14:textId="77777777" w:rsidR="00390104" w:rsidRDefault="00390104" w:rsidP="00390104">
            <w:pPr>
              <w:spacing w:line="0" w:lineRule="auto"/>
              <w:rPr>
                <w:sz w:val="1"/>
                <w:szCs w:val="1"/>
              </w:rPr>
            </w:pPr>
          </w:p>
        </w:tc>
        <w:tc>
          <w:tcPr>
            <w:tcW w:w="2864" w:type="dxa"/>
          </w:tcPr>
          <w:p w14:paraId="72E3E9CF" w14:textId="77777777" w:rsidR="00390104" w:rsidRDefault="00390104" w:rsidP="00390104">
            <w:pPr>
              <w:spacing w:line="0" w:lineRule="auto"/>
              <w:rPr>
                <w:sz w:val="1"/>
                <w:szCs w:val="1"/>
              </w:rPr>
            </w:pPr>
          </w:p>
        </w:tc>
      </w:tr>
      <w:tr w:rsidR="00390104" w14:paraId="56B2D5ED" w14:textId="77777777" w:rsidTr="00390104">
        <w:trPr>
          <w:trHeight w:hRule="exact" w:val="463"/>
        </w:trPr>
        <w:tc>
          <w:tcPr>
            <w:tcW w:w="10272" w:type="dxa"/>
            <w:gridSpan w:val="7"/>
            <w:shd w:val="clear" w:color="000000" w:fill="FFFFFF"/>
            <w:tcMar>
              <w:left w:w="34" w:type="dxa"/>
              <w:right w:w="34" w:type="dxa"/>
            </w:tcMar>
          </w:tcPr>
          <w:p w14:paraId="504814C1" w14:textId="77777777" w:rsidR="00390104" w:rsidRDefault="00390104" w:rsidP="00390104">
            <w:pPr>
              <w:spacing w:line="238" w:lineRule="auto"/>
              <w:ind w:left="30" w:right="30"/>
              <w:rPr>
                <w:sz w:val="19"/>
                <w:szCs w:val="19"/>
              </w:rPr>
            </w:pPr>
            <w:r w:rsidRPr="00FC1C76">
              <w:rPr>
                <w:rFonts w:ascii="Times New Roman" w:hAnsi="Times New Roman"/>
                <w:b/>
                <w:color w:val="000000"/>
                <w:sz w:val="19"/>
                <w:szCs w:val="19"/>
              </w:rPr>
              <w:t>6.</w:t>
            </w:r>
            <w:r w:rsidRPr="00FC1C76">
              <w:t xml:space="preserve"> </w:t>
            </w:r>
            <w:r w:rsidRPr="00FC1C76">
              <w:rPr>
                <w:rFonts w:ascii="Times New Roman" w:hAnsi="Times New Roman"/>
                <w:b/>
                <w:color w:val="000000"/>
                <w:sz w:val="19"/>
                <w:szCs w:val="19"/>
              </w:rPr>
              <w:t>БАЗА</w:t>
            </w:r>
            <w:r w:rsidRPr="00FC1C76">
              <w:t xml:space="preserve"> </w:t>
            </w:r>
            <w:r w:rsidRPr="00FC1C76">
              <w:rPr>
                <w:rFonts w:ascii="Times New Roman" w:hAnsi="Times New Roman"/>
                <w:b/>
                <w:color w:val="000000"/>
                <w:sz w:val="19"/>
                <w:szCs w:val="19"/>
              </w:rPr>
              <w:t>АНАЛИЗА:</w:t>
            </w:r>
            <w:r w:rsidRPr="00FC1C76">
              <w:t xml:space="preserve"> </w:t>
            </w:r>
          </w:p>
          <w:p w14:paraId="7851017B" w14:textId="77777777" w:rsidR="00390104" w:rsidRDefault="00390104" w:rsidP="00390104">
            <w:pPr>
              <w:spacing w:line="238" w:lineRule="auto"/>
              <w:ind w:left="30" w:right="30"/>
              <w:rPr>
                <w:sz w:val="19"/>
                <w:szCs w:val="19"/>
              </w:rPr>
            </w:pPr>
          </w:p>
        </w:tc>
      </w:tr>
      <w:tr w:rsidR="00390104" w14:paraId="3B1F7C18" w14:textId="77777777" w:rsidTr="00390104">
        <w:trPr>
          <w:trHeight w:hRule="exact" w:val="35"/>
        </w:trPr>
        <w:tc>
          <w:tcPr>
            <w:tcW w:w="3001" w:type="dxa"/>
          </w:tcPr>
          <w:p w14:paraId="25C5C3E2" w14:textId="77777777" w:rsidR="00390104" w:rsidRDefault="00390104" w:rsidP="00390104">
            <w:pPr>
              <w:spacing w:line="0" w:lineRule="auto"/>
              <w:rPr>
                <w:sz w:val="1"/>
                <w:szCs w:val="1"/>
              </w:rPr>
            </w:pPr>
          </w:p>
        </w:tc>
        <w:tc>
          <w:tcPr>
            <w:tcW w:w="273" w:type="dxa"/>
          </w:tcPr>
          <w:p w14:paraId="2EF88653" w14:textId="77777777" w:rsidR="00390104" w:rsidRDefault="00390104" w:rsidP="00390104">
            <w:pPr>
              <w:spacing w:line="0" w:lineRule="auto"/>
              <w:rPr>
                <w:sz w:val="1"/>
                <w:szCs w:val="1"/>
              </w:rPr>
            </w:pPr>
          </w:p>
        </w:tc>
        <w:tc>
          <w:tcPr>
            <w:tcW w:w="2583" w:type="dxa"/>
          </w:tcPr>
          <w:p w14:paraId="0F45F419" w14:textId="77777777" w:rsidR="00390104" w:rsidRDefault="00390104" w:rsidP="00390104">
            <w:pPr>
              <w:spacing w:line="0" w:lineRule="auto"/>
              <w:rPr>
                <w:sz w:val="1"/>
                <w:szCs w:val="1"/>
              </w:rPr>
            </w:pPr>
          </w:p>
        </w:tc>
        <w:tc>
          <w:tcPr>
            <w:tcW w:w="248" w:type="dxa"/>
          </w:tcPr>
          <w:p w14:paraId="09B223AD" w14:textId="77777777" w:rsidR="00390104" w:rsidRDefault="00390104" w:rsidP="00390104">
            <w:pPr>
              <w:spacing w:line="0" w:lineRule="auto"/>
              <w:rPr>
                <w:sz w:val="1"/>
                <w:szCs w:val="1"/>
              </w:rPr>
            </w:pPr>
          </w:p>
        </w:tc>
        <w:tc>
          <w:tcPr>
            <w:tcW w:w="10" w:type="dxa"/>
          </w:tcPr>
          <w:p w14:paraId="120F46FE" w14:textId="77777777" w:rsidR="00390104" w:rsidRDefault="00390104" w:rsidP="00390104">
            <w:pPr>
              <w:spacing w:line="0" w:lineRule="auto"/>
              <w:rPr>
                <w:sz w:val="1"/>
                <w:szCs w:val="1"/>
              </w:rPr>
            </w:pPr>
          </w:p>
        </w:tc>
        <w:tc>
          <w:tcPr>
            <w:tcW w:w="1293" w:type="dxa"/>
          </w:tcPr>
          <w:p w14:paraId="6F233904" w14:textId="77777777" w:rsidR="00390104" w:rsidRDefault="00390104" w:rsidP="00390104">
            <w:pPr>
              <w:spacing w:line="0" w:lineRule="auto"/>
              <w:rPr>
                <w:sz w:val="1"/>
                <w:szCs w:val="1"/>
              </w:rPr>
            </w:pPr>
          </w:p>
        </w:tc>
        <w:tc>
          <w:tcPr>
            <w:tcW w:w="2864" w:type="dxa"/>
          </w:tcPr>
          <w:p w14:paraId="354F37E1" w14:textId="77777777" w:rsidR="00390104" w:rsidRDefault="00390104" w:rsidP="00390104">
            <w:pPr>
              <w:spacing w:line="0" w:lineRule="auto"/>
              <w:rPr>
                <w:sz w:val="1"/>
                <w:szCs w:val="1"/>
              </w:rPr>
            </w:pPr>
          </w:p>
        </w:tc>
      </w:tr>
      <w:tr w:rsidR="00390104" w14:paraId="1C05ADE2" w14:textId="77777777" w:rsidTr="00390104">
        <w:trPr>
          <w:trHeight w:hRule="exact" w:val="688"/>
        </w:trPr>
        <w:tc>
          <w:tcPr>
            <w:tcW w:w="10272" w:type="dxa"/>
            <w:gridSpan w:val="7"/>
            <w:tcBorders>
              <w:bottom w:val="single" w:sz="8" w:space="0" w:color="000000"/>
            </w:tcBorders>
            <w:shd w:val="clear" w:color="000000" w:fill="FFFFFF"/>
            <w:tcMar>
              <w:left w:w="34" w:type="dxa"/>
              <w:right w:w="34" w:type="dxa"/>
            </w:tcMar>
          </w:tcPr>
          <w:p w14:paraId="41E877E4" w14:textId="77777777" w:rsidR="00390104" w:rsidRPr="00FC1C76" w:rsidRDefault="00390104" w:rsidP="00390104">
            <w:pPr>
              <w:spacing w:line="238" w:lineRule="auto"/>
              <w:ind w:left="30" w:right="30"/>
              <w:rPr>
                <w:sz w:val="19"/>
                <w:szCs w:val="19"/>
              </w:rPr>
            </w:pPr>
            <w:r w:rsidRPr="00FC1C76">
              <w:rPr>
                <w:rFonts w:ascii="Times New Roman" w:hAnsi="Times New Roman"/>
                <w:b/>
                <w:color w:val="000000"/>
                <w:sz w:val="19"/>
                <w:szCs w:val="19"/>
              </w:rPr>
              <w:t>7.</w:t>
            </w:r>
            <w:r w:rsidRPr="00FC1C76">
              <w:t xml:space="preserve"> </w:t>
            </w:r>
            <w:r w:rsidRPr="00FC1C76">
              <w:rPr>
                <w:rFonts w:ascii="Times New Roman" w:hAnsi="Times New Roman"/>
                <w:b/>
                <w:color w:val="000000"/>
                <w:sz w:val="19"/>
                <w:szCs w:val="19"/>
              </w:rPr>
              <w:t>ДОПОЛНИТЕЛЬНЫЕ</w:t>
            </w:r>
            <w:r w:rsidRPr="00FC1C76">
              <w:t xml:space="preserve"> </w:t>
            </w:r>
            <w:r w:rsidRPr="00FC1C76">
              <w:rPr>
                <w:rFonts w:ascii="Times New Roman" w:hAnsi="Times New Roman"/>
                <w:b/>
                <w:color w:val="000000"/>
                <w:sz w:val="19"/>
                <w:szCs w:val="19"/>
              </w:rPr>
              <w:t>МАТЕРИАЛЫ,</w:t>
            </w:r>
            <w:r w:rsidRPr="00FC1C76">
              <w:t xml:space="preserve"> </w:t>
            </w:r>
            <w:r w:rsidRPr="00FC1C76">
              <w:rPr>
                <w:rFonts w:ascii="Times New Roman" w:hAnsi="Times New Roman"/>
                <w:b/>
                <w:color w:val="000000"/>
                <w:sz w:val="19"/>
                <w:szCs w:val="19"/>
              </w:rPr>
              <w:t>ИСПОЛЬЗОВАННЫЕ</w:t>
            </w:r>
            <w:r w:rsidRPr="00FC1C76">
              <w:t xml:space="preserve"> </w:t>
            </w:r>
            <w:r w:rsidRPr="00FC1C76">
              <w:rPr>
                <w:rFonts w:ascii="Times New Roman" w:hAnsi="Times New Roman"/>
                <w:b/>
                <w:color w:val="000000"/>
                <w:sz w:val="19"/>
                <w:szCs w:val="19"/>
              </w:rPr>
              <w:t>ПРИ</w:t>
            </w:r>
            <w:r w:rsidRPr="00FC1C76">
              <w:t xml:space="preserve"> </w:t>
            </w:r>
            <w:r w:rsidRPr="00FC1C76">
              <w:rPr>
                <w:rFonts w:ascii="Times New Roman" w:hAnsi="Times New Roman"/>
                <w:b/>
                <w:color w:val="000000"/>
                <w:sz w:val="19"/>
                <w:szCs w:val="19"/>
              </w:rPr>
              <w:t>АНАЛИЗЕ</w:t>
            </w:r>
            <w:r w:rsidRPr="00FC1C76">
              <w:t xml:space="preserve"> </w:t>
            </w:r>
            <w:r w:rsidRPr="00FC1C76">
              <w:rPr>
                <w:rFonts w:ascii="Times New Roman" w:hAnsi="Times New Roman"/>
                <w:b/>
                <w:color w:val="000000"/>
                <w:sz w:val="19"/>
                <w:szCs w:val="19"/>
              </w:rPr>
              <w:t>СОСТОЯНИЯ</w:t>
            </w:r>
            <w:r w:rsidRPr="00FC1C76">
              <w:t xml:space="preserve"> </w:t>
            </w:r>
            <w:r w:rsidRPr="00FC1C76">
              <w:rPr>
                <w:rFonts w:ascii="Times New Roman" w:hAnsi="Times New Roman"/>
                <w:b/>
                <w:color w:val="000000"/>
                <w:sz w:val="19"/>
                <w:szCs w:val="19"/>
              </w:rPr>
              <w:t>ПРОИЗВОДСТВА:</w:t>
            </w:r>
            <w:r w:rsidRPr="00FC1C76">
              <w:t xml:space="preserve"> </w:t>
            </w:r>
          </w:p>
          <w:p w14:paraId="0E4C3122" w14:textId="77777777" w:rsidR="00390104" w:rsidRDefault="00390104" w:rsidP="00390104">
            <w:pPr>
              <w:spacing w:line="238" w:lineRule="auto"/>
              <w:ind w:left="30" w:right="30"/>
              <w:rPr>
                <w:sz w:val="19"/>
                <w:szCs w:val="19"/>
              </w:rPr>
            </w:pPr>
            <w:r>
              <w:rPr>
                <w:rFonts w:ascii="Times New Roman" w:hAnsi="Times New Roman"/>
                <w:color w:val="000000"/>
                <w:sz w:val="19"/>
                <w:szCs w:val="19"/>
              </w:rPr>
              <w:t>—</w:t>
            </w:r>
            <w:r>
              <w:t xml:space="preserve">  </w:t>
            </w:r>
          </w:p>
        </w:tc>
      </w:tr>
      <w:tr w:rsidR="00390104" w14:paraId="407568D5" w14:textId="77777777" w:rsidTr="00390104">
        <w:trPr>
          <w:trHeight w:hRule="exact" w:val="29"/>
        </w:trPr>
        <w:tc>
          <w:tcPr>
            <w:tcW w:w="3001" w:type="dxa"/>
          </w:tcPr>
          <w:p w14:paraId="20EC8A59" w14:textId="77777777" w:rsidR="00390104" w:rsidRDefault="00390104" w:rsidP="00390104">
            <w:pPr>
              <w:spacing w:line="0" w:lineRule="auto"/>
              <w:rPr>
                <w:sz w:val="1"/>
                <w:szCs w:val="1"/>
              </w:rPr>
            </w:pPr>
          </w:p>
        </w:tc>
        <w:tc>
          <w:tcPr>
            <w:tcW w:w="273" w:type="dxa"/>
          </w:tcPr>
          <w:p w14:paraId="2D844A9B" w14:textId="77777777" w:rsidR="00390104" w:rsidRDefault="00390104" w:rsidP="00390104">
            <w:pPr>
              <w:spacing w:line="0" w:lineRule="auto"/>
              <w:rPr>
                <w:sz w:val="1"/>
                <w:szCs w:val="1"/>
              </w:rPr>
            </w:pPr>
          </w:p>
        </w:tc>
        <w:tc>
          <w:tcPr>
            <w:tcW w:w="2583" w:type="dxa"/>
          </w:tcPr>
          <w:p w14:paraId="472EE0B8" w14:textId="77777777" w:rsidR="00390104" w:rsidRDefault="00390104" w:rsidP="00390104">
            <w:pPr>
              <w:spacing w:line="0" w:lineRule="auto"/>
              <w:rPr>
                <w:sz w:val="1"/>
                <w:szCs w:val="1"/>
              </w:rPr>
            </w:pPr>
          </w:p>
        </w:tc>
        <w:tc>
          <w:tcPr>
            <w:tcW w:w="248" w:type="dxa"/>
          </w:tcPr>
          <w:p w14:paraId="6C6FC676" w14:textId="77777777" w:rsidR="00390104" w:rsidRDefault="00390104" w:rsidP="00390104">
            <w:pPr>
              <w:spacing w:line="0" w:lineRule="auto"/>
              <w:rPr>
                <w:sz w:val="1"/>
                <w:szCs w:val="1"/>
              </w:rPr>
            </w:pPr>
          </w:p>
        </w:tc>
        <w:tc>
          <w:tcPr>
            <w:tcW w:w="10" w:type="dxa"/>
          </w:tcPr>
          <w:p w14:paraId="171D91FC" w14:textId="77777777" w:rsidR="00390104" w:rsidRDefault="00390104" w:rsidP="00390104">
            <w:pPr>
              <w:spacing w:line="0" w:lineRule="auto"/>
              <w:rPr>
                <w:sz w:val="1"/>
                <w:szCs w:val="1"/>
              </w:rPr>
            </w:pPr>
          </w:p>
        </w:tc>
        <w:tc>
          <w:tcPr>
            <w:tcW w:w="1293" w:type="dxa"/>
          </w:tcPr>
          <w:p w14:paraId="6476206D" w14:textId="77777777" w:rsidR="00390104" w:rsidRDefault="00390104" w:rsidP="00390104">
            <w:pPr>
              <w:spacing w:line="0" w:lineRule="auto"/>
              <w:rPr>
                <w:sz w:val="1"/>
                <w:szCs w:val="1"/>
              </w:rPr>
            </w:pPr>
          </w:p>
        </w:tc>
        <w:tc>
          <w:tcPr>
            <w:tcW w:w="2864" w:type="dxa"/>
          </w:tcPr>
          <w:p w14:paraId="22C6D210" w14:textId="77777777" w:rsidR="00390104" w:rsidRDefault="00390104" w:rsidP="00390104">
            <w:pPr>
              <w:spacing w:line="0" w:lineRule="auto"/>
              <w:rPr>
                <w:sz w:val="1"/>
                <w:szCs w:val="1"/>
              </w:rPr>
            </w:pPr>
          </w:p>
        </w:tc>
      </w:tr>
      <w:tr w:rsidR="00390104" w:rsidRPr="00FC1C76" w14:paraId="02DDBFE3" w14:textId="77777777" w:rsidTr="00390104">
        <w:trPr>
          <w:trHeight w:hRule="exact" w:val="239"/>
        </w:trPr>
        <w:tc>
          <w:tcPr>
            <w:tcW w:w="10272" w:type="dxa"/>
            <w:gridSpan w:val="7"/>
            <w:shd w:val="clear" w:color="000000" w:fill="FFFFFF"/>
            <w:tcMar>
              <w:left w:w="34" w:type="dxa"/>
              <w:right w:w="34" w:type="dxa"/>
            </w:tcMar>
          </w:tcPr>
          <w:p w14:paraId="734395FB" w14:textId="77777777" w:rsidR="00390104" w:rsidRPr="00FC1C76" w:rsidRDefault="00390104" w:rsidP="00390104">
            <w:pPr>
              <w:spacing w:line="238" w:lineRule="auto"/>
              <w:ind w:left="30" w:right="30"/>
              <w:rPr>
                <w:sz w:val="19"/>
                <w:szCs w:val="19"/>
              </w:rPr>
            </w:pPr>
            <w:r w:rsidRPr="00FC1C76">
              <w:rPr>
                <w:rFonts w:ascii="Times New Roman" w:hAnsi="Times New Roman"/>
                <w:b/>
                <w:color w:val="000000"/>
                <w:sz w:val="19"/>
                <w:szCs w:val="19"/>
              </w:rPr>
              <w:t>8.</w:t>
            </w:r>
            <w:r w:rsidRPr="00FC1C76">
              <w:t xml:space="preserve"> </w:t>
            </w:r>
            <w:r w:rsidRPr="00FC1C76">
              <w:rPr>
                <w:rFonts w:ascii="Times New Roman" w:hAnsi="Times New Roman"/>
                <w:b/>
                <w:color w:val="000000"/>
                <w:sz w:val="19"/>
                <w:szCs w:val="19"/>
              </w:rPr>
              <w:t>РЕЗУЛЬТАТЫ</w:t>
            </w:r>
            <w:r w:rsidRPr="00FC1C76">
              <w:t xml:space="preserve"> </w:t>
            </w:r>
            <w:r w:rsidRPr="00FC1C76">
              <w:rPr>
                <w:rFonts w:ascii="Times New Roman" w:hAnsi="Times New Roman"/>
                <w:b/>
                <w:color w:val="000000"/>
                <w:sz w:val="19"/>
                <w:szCs w:val="19"/>
              </w:rPr>
              <w:t>ПРОВЕРКИ:</w:t>
            </w:r>
            <w:r w:rsidRPr="00FC1C76">
              <w:t xml:space="preserve"> </w:t>
            </w:r>
          </w:p>
        </w:tc>
      </w:tr>
      <w:tr w:rsidR="00390104" w:rsidRPr="00FC1C76" w14:paraId="08A9CD04" w14:textId="77777777" w:rsidTr="00390104">
        <w:trPr>
          <w:trHeight w:hRule="exact" w:val="25"/>
        </w:trPr>
        <w:tc>
          <w:tcPr>
            <w:tcW w:w="3001" w:type="dxa"/>
          </w:tcPr>
          <w:p w14:paraId="10172B21" w14:textId="77777777" w:rsidR="00390104" w:rsidRPr="00FC1C76" w:rsidRDefault="00390104" w:rsidP="00390104">
            <w:pPr>
              <w:spacing w:line="0" w:lineRule="auto"/>
              <w:rPr>
                <w:sz w:val="1"/>
                <w:szCs w:val="1"/>
              </w:rPr>
            </w:pPr>
          </w:p>
        </w:tc>
        <w:tc>
          <w:tcPr>
            <w:tcW w:w="273" w:type="dxa"/>
          </w:tcPr>
          <w:p w14:paraId="63DE454A" w14:textId="77777777" w:rsidR="00390104" w:rsidRPr="00FC1C76" w:rsidRDefault="00390104" w:rsidP="00390104">
            <w:pPr>
              <w:spacing w:line="0" w:lineRule="auto"/>
              <w:rPr>
                <w:sz w:val="1"/>
                <w:szCs w:val="1"/>
              </w:rPr>
            </w:pPr>
          </w:p>
        </w:tc>
        <w:tc>
          <w:tcPr>
            <w:tcW w:w="2583" w:type="dxa"/>
          </w:tcPr>
          <w:p w14:paraId="6115107B" w14:textId="77777777" w:rsidR="00390104" w:rsidRPr="00FC1C76" w:rsidRDefault="00390104" w:rsidP="00390104">
            <w:pPr>
              <w:spacing w:line="0" w:lineRule="auto"/>
              <w:rPr>
                <w:sz w:val="1"/>
                <w:szCs w:val="1"/>
              </w:rPr>
            </w:pPr>
          </w:p>
        </w:tc>
        <w:tc>
          <w:tcPr>
            <w:tcW w:w="248" w:type="dxa"/>
          </w:tcPr>
          <w:p w14:paraId="00262E68" w14:textId="77777777" w:rsidR="00390104" w:rsidRPr="00FC1C76" w:rsidRDefault="00390104" w:rsidP="00390104">
            <w:pPr>
              <w:spacing w:line="0" w:lineRule="auto"/>
              <w:rPr>
                <w:sz w:val="1"/>
                <w:szCs w:val="1"/>
              </w:rPr>
            </w:pPr>
          </w:p>
        </w:tc>
        <w:tc>
          <w:tcPr>
            <w:tcW w:w="10" w:type="dxa"/>
          </w:tcPr>
          <w:p w14:paraId="53CEF896" w14:textId="77777777" w:rsidR="00390104" w:rsidRPr="00FC1C76" w:rsidRDefault="00390104" w:rsidP="00390104">
            <w:pPr>
              <w:spacing w:line="0" w:lineRule="auto"/>
              <w:rPr>
                <w:sz w:val="1"/>
                <w:szCs w:val="1"/>
              </w:rPr>
            </w:pPr>
          </w:p>
        </w:tc>
        <w:tc>
          <w:tcPr>
            <w:tcW w:w="1293" w:type="dxa"/>
          </w:tcPr>
          <w:p w14:paraId="46238429" w14:textId="77777777" w:rsidR="00390104" w:rsidRPr="00FC1C76" w:rsidRDefault="00390104" w:rsidP="00390104">
            <w:pPr>
              <w:spacing w:line="0" w:lineRule="auto"/>
              <w:rPr>
                <w:sz w:val="1"/>
                <w:szCs w:val="1"/>
              </w:rPr>
            </w:pPr>
          </w:p>
        </w:tc>
        <w:tc>
          <w:tcPr>
            <w:tcW w:w="2864" w:type="dxa"/>
          </w:tcPr>
          <w:p w14:paraId="5B91EFCF" w14:textId="77777777" w:rsidR="00390104" w:rsidRPr="00FC1C76" w:rsidRDefault="00390104" w:rsidP="00390104">
            <w:pPr>
              <w:spacing w:line="0" w:lineRule="auto"/>
              <w:rPr>
                <w:sz w:val="1"/>
                <w:szCs w:val="1"/>
              </w:rPr>
            </w:pPr>
          </w:p>
        </w:tc>
      </w:tr>
      <w:tr w:rsidR="00390104" w14:paraId="05FDA15E" w14:textId="77777777" w:rsidTr="00390104">
        <w:trPr>
          <w:trHeight w:hRule="exact" w:val="205"/>
        </w:trPr>
        <w:tc>
          <w:tcPr>
            <w:tcW w:w="10272" w:type="dxa"/>
            <w:gridSpan w:val="7"/>
            <w:tcBorders>
              <w:top w:val="single" w:sz="8" w:space="0" w:color="000000"/>
            </w:tcBorders>
            <w:shd w:val="clear" w:color="000000" w:fill="FFFFFF"/>
            <w:tcMar>
              <w:left w:w="34" w:type="dxa"/>
              <w:right w:w="34" w:type="dxa"/>
            </w:tcMar>
          </w:tcPr>
          <w:p w14:paraId="752ACCBF"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(состояние объектов)</w:t>
            </w:r>
          </w:p>
        </w:tc>
      </w:tr>
      <w:tr w:rsidR="00390104" w14:paraId="39F5D452" w14:textId="77777777" w:rsidTr="00390104">
        <w:trPr>
          <w:trHeight w:hRule="exact" w:val="19"/>
        </w:trPr>
        <w:tc>
          <w:tcPr>
            <w:tcW w:w="3001" w:type="dxa"/>
          </w:tcPr>
          <w:p w14:paraId="6E244EDD" w14:textId="77777777" w:rsidR="00390104" w:rsidRDefault="00390104" w:rsidP="00390104">
            <w:pPr>
              <w:spacing w:line="0" w:lineRule="auto"/>
              <w:rPr>
                <w:sz w:val="1"/>
                <w:szCs w:val="1"/>
              </w:rPr>
            </w:pPr>
          </w:p>
        </w:tc>
        <w:tc>
          <w:tcPr>
            <w:tcW w:w="273" w:type="dxa"/>
          </w:tcPr>
          <w:p w14:paraId="01F26B93" w14:textId="77777777" w:rsidR="00390104" w:rsidRDefault="00390104" w:rsidP="00390104">
            <w:pPr>
              <w:spacing w:line="0" w:lineRule="auto"/>
              <w:rPr>
                <w:sz w:val="1"/>
                <w:szCs w:val="1"/>
              </w:rPr>
            </w:pPr>
          </w:p>
        </w:tc>
        <w:tc>
          <w:tcPr>
            <w:tcW w:w="2583" w:type="dxa"/>
          </w:tcPr>
          <w:p w14:paraId="4C15A079" w14:textId="77777777" w:rsidR="00390104" w:rsidRDefault="00390104" w:rsidP="00390104">
            <w:pPr>
              <w:spacing w:line="0" w:lineRule="auto"/>
              <w:rPr>
                <w:sz w:val="1"/>
                <w:szCs w:val="1"/>
              </w:rPr>
            </w:pPr>
          </w:p>
        </w:tc>
        <w:tc>
          <w:tcPr>
            <w:tcW w:w="248" w:type="dxa"/>
          </w:tcPr>
          <w:p w14:paraId="74BA1307" w14:textId="77777777" w:rsidR="00390104" w:rsidRDefault="00390104" w:rsidP="00390104">
            <w:pPr>
              <w:spacing w:line="0" w:lineRule="auto"/>
              <w:rPr>
                <w:sz w:val="1"/>
                <w:szCs w:val="1"/>
              </w:rPr>
            </w:pPr>
          </w:p>
        </w:tc>
        <w:tc>
          <w:tcPr>
            <w:tcW w:w="10" w:type="dxa"/>
          </w:tcPr>
          <w:p w14:paraId="2178F8EB" w14:textId="77777777" w:rsidR="00390104" w:rsidRDefault="00390104" w:rsidP="00390104">
            <w:pPr>
              <w:spacing w:line="0" w:lineRule="auto"/>
              <w:rPr>
                <w:sz w:val="1"/>
                <w:szCs w:val="1"/>
              </w:rPr>
            </w:pPr>
          </w:p>
        </w:tc>
        <w:tc>
          <w:tcPr>
            <w:tcW w:w="1293" w:type="dxa"/>
          </w:tcPr>
          <w:p w14:paraId="38F20F23" w14:textId="77777777" w:rsidR="00390104" w:rsidRDefault="00390104" w:rsidP="00390104">
            <w:pPr>
              <w:spacing w:line="0" w:lineRule="auto"/>
              <w:rPr>
                <w:sz w:val="1"/>
                <w:szCs w:val="1"/>
              </w:rPr>
            </w:pPr>
          </w:p>
        </w:tc>
        <w:tc>
          <w:tcPr>
            <w:tcW w:w="2864" w:type="dxa"/>
          </w:tcPr>
          <w:p w14:paraId="393B7B4C" w14:textId="77777777" w:rsidR="00390104" w:rsidRDefault="00390104" w:rsidP="00390104">
            <w:pPr>
              <w:spacing w:line="0" w:lineRule="auto"/>
              <w:rPr>
                <w:sz w:val="1"/>
                <w:szCs w:val="1"/>
              </w:rPr>
            </w:pPr>
          </w:p>
        </w:tc>
      </w:tr>
      <w:tr w:rsidR="00390104" w:rsidRPr="00FC1C76" w14:paraId="5BB7E95F" w14:textId="77777777" w:rsidTr="00390104">
        <w:trPr>
          <w:trHeight w:hRule="exact" w:val="239"/>
        </w:trPr>
        <w:tc>
          <w:tcPr>
            <w:tcW w:w="10272" w:type="dxa"/>
            <w:gridSpan w:val="7"/>
            <w:shd w:val="clear" w:color="000000" w:fill="FFFFFF"/>
            <w:tcMar>
              <w:left w:w="34" w:type="dxa"/>
              <w:right w:w="34" w:type="dxa"/>
            </w:tcMar>
          </w:tcPr>
          <w:p w14:paraId="26DF3318" w14:textId="77777777" w:rsidR="00390104" w:rsidRPr="00FC1C76" w:rsidRDefault="00390104" w:rsidP="00390104">
            <w:pPr>
              <w:spacing w:line="238" w:lineRule="auto"/>
              <w:ind w:left="30" w:right="30"/>
              <w:rPr>
                <w:sz w:val="19"/>
                <w:szCs w:val="19"/>
              </w:rPr>
            </w:pPr>
            <w:r w:rsidRPr="00FC1C76">
              <w:rPr>
                <w:rFonts w:ascii="Times New Roman" w:hAnsi="Times New Roman"/>
                <w:color w:val="000000"/>
                <w:sz w:val="19"/>
                <w:szCs w:val="19"/>
              </w:rPr>
              <w:t>приведены</w:t>
            </w:r>
            <w:r w:rsidRPr="00FC1C76">
              <w:t xml:space="preserve"> </w:t>
            </w:r>
            <w:r w:rsidRPr="00FC1C76">
              <w:rPr>
                <w:rFonts w:ascii="Times New Roman" w:hAnsi="Times New Roman"/>
                <w:color w:val="000000"/>
                <w:sz w:val="19"/>
                <w:szCs w:val="19"/>
              </w:rPr>
              <w:t>в</w:t>
            </w:r>
            <w:r w:rsidRPr="00FC1C76">
              <w:t xml:space="preserve"> </w:t>
            </w:r>
            <w:r w:rsidRPr="00FC1C76">
              <w:rPr>
                <w:rFonts w:ascii="Times New Roman" w:hAnsi="Times New Roman"/>
                <w:color w:val="000000"/>
                <w:sz w:val="19"/>
                <w:szCs w:val="19"/>
              </w:rPr>
              <w:t>таблице</w:t>
            </w:r>
            <w:r w:rsidRPr="00FC1C76">
              <w:t xml:space="preserve"> </w:t>
            </w:r>
            <w:r w:rsidRPr="00FC1C76">
              <w:rPr>
                <w:rFonts w:ascii="Times New Roman" w:hAnsi="Times New Roman"/>
                <w:color w:val="000000"/>
                <w:sz w:val="19"/>
                <w:szCs w:val="19"/>
              </w:rPr>
              <w:t>1</w:t>
            </w:r>
            <w:r w:rsidRPr="00FC1C76">
              <w:t xml:space="preserve"> </w:t>
            </w:r>
            <w:r w:rsidRPr="00FC1C76">
              <w:rPr>
                <w:rFonts w:ascii="Times New Roman" w:hAnsi="Times New Roman"/>
                <w:color w:val="000000"/>
                <w:sz w:val="19"/>
                <w:szCs w:val="19"/>
              </w:rPr>
              <w:t>Приложения</w:t>
            </w:r>
            <w:r w:rsidRPr="00FC1C76">
              <w:t xml:space="preserve"> </w:t>
            </w:r>
            <w:r w:rsidRPr="00FC1C76">
              <w:rPr>
                <w:rFonts w:ascii="Times New Roman" w:hAnsi="Times New Roman"/>
                <w:color w:val="000000"/>
                <w:sz w:val="19"/>
                <w:szCs w:val="19"/>
              </w:rPr>
              <w:t>к</w:t>
            </w:r>
            <w:r w:rsidRPr="00FC1C76">
              <w:t xml:space="preserve"> </w:t>
            </w:r>
            <w:r w:rsidRPr="00FC1C76">
              <w:rPr>
                <w:rFonts w:ascii="Times New Roman" w:hAnsi="Times New Roman"/>
                <w:color w:val="000000"/>
                <w:sz w:val="19"/>
                <w:szCs w:val="19"/>
              </w:rPr>
              <w:t>Акту</w:t>
            </w:r>
            <w:r w:rsidRPr="00FC1C76">
              <w:t xml:space="preserve"> </w:t>
            </w:r>
          </w:p>
        </w:tc>
      </w:tr>
      <w:tr w:rsidR="00390104" w:rsidRPr="00FC1C76" w14:paraId="5FF0CB3A" w14:textId="77777777" w:rsidTr="00390104">
        <w:trPr>
          <w:trHeight w:hRule="exact" w:val="27"/>
        </w:trPr>
        <w:tc>
          <w:tcPr>
            <w:tcW w:w="3001" w:type="dxa"/>
          </w:tcPr>
          <w:p w14:paraId="3980D08E" w14:textId="77777777" w:rsidR="00390104" w:rsidRPr="00FC1C76" w:rsidRDefault="00390104" w:rsidP="00390104">
            <w:pPr>
              <w:spacing w:line="0" w:lineRule="auto"/>
              <w:rPr>
                <w:sz w:val="1"/>
                <w:szCs w:val="1"/>
              </w:rPr>
            </w:pPr>
          </w:p>
        </w:tc>
        <w:tc>
          <w:tcPr>
            <w:tcW w:w="273" w:type="dxa"/>
          </w:tcPr>
          <w:p w14:paraId="1DCDB8C5" w14:textId="77777777" w:rsidR="00390104" w:rsidRPr="00FC1C76" w:rsidRDefault="00390104" w:rsidP="00390104">
            <w:pPr>
              <w:spacing w:line="0" w:lineRule="auto"/>
              <w:rPr>
                <w:sz w:val="1"/>
                <w:szCs w:val="1"/>
              </w:rPr>
            </w:pPr>
          </w:p>
        </w:tc>
        <w:tc>
          <w:tcPr>
            <w:tcW w:w="2583" w:type="dxa"/>
          </w:tcPr>
          <w:p w14:paraId="78362798" w14:textId="77777777" w:rsidR="00390104" w:rsidRPr="00FC1C76" w:rsidRDefault="00390104" w:rsidP="00390104">
            <w:pPr>
              <w:spacing w:line="0" w:lineRule="auto"/>
              <w:rPr>
                <w:sz w:val="1"/>
                <w:szCs w:val="1"/>
              </w:rPr>
            </w:pPr>
          </w:p>
        </w:tc>
        <w:tc>
          <w:tcPr>
            <w:tcW w:w="248" w:type="dxa"/>
          </w:tcPr>
          <w:p w14:paraId="5099DDBD" w14:textId="77777777" w:rsidR="00390104" w:rsidRPr="00FC1C76" w:rsidRDefault="00390104" w:rsidP="00390104">
            <w:pPr>
              <w:spacing w:line="0" w:lineRule="auto"/>
              <w:rPr>
                <w:sz w:val="1"/>
                <w:szCs w:val="1"/>
              </w:rPr>
            </w:pPr>
          </w:p>
        </w:tc>
        <w:tc>
          <w:tcPr>
            <w:tcW w:w="10" w:type="dxa"/>
          </w:tcPr>
          <w:p w14:paraId="39DC8EAD" w14:textId="77777777" w:rsidR="00390104" w:rsidRPr="00FC1C76" w:rsidRDefault="00390104" w:rsidP="00390104">
            <w:pPr>
              <w:spacing w:line="0" w:lineRule="auto"/>
              <w:rPr>
                <w:sz w:val="1"/>
                <w:szCs w:val="1"/>
              </w:rPr>
            </w:pPr>
          </w:p>
        </w:tc>
        <w:tc>
          <w:tcPr>
            <w:tcW w:w="1293" w:type="dxa"/>
          </w:tcPr>
          <w:p w14:paraId="5D5A55B8" w14:textId="77777777" w:rsidR="00390104" w:rsidRPr="00FC1C76" w:rsidRDefault="00390104" w:rsidP="00390104">
            <w:pPr>
              <w:spacing w:line="0" w:lineRule="auto"/>
              <w:rPr>
                <w:sz w:val="1"/>
                <w:szCs w:val="1"/>
              </w:rPr>
            </w:pPr>
          </w:p>
        </w:tc>
        <w:tc>
          <w:tcPr>
            <w:tcW w:w="2864" w:type="dxa"/>
          </w:tcPr>
          <w:p w14:paraId="6D9749A2" w14:textId="77777777" w:rsidR="00390104" w:rsidRPr="00FC1C76" w:rsidRDefault="00390104" w:rsidP="00390104">
            <w:pPr>
              <w:spacing w:line="0" w:lineRule="auto"/>
              <w:rPr>
                <w:sz w:val="1"/>
                <w:szCs w:val="1"/>
              </w:rPr>
            </w:pPr>
          </w:p>
        </w:tc>
      </w:tr>
      <w:tr w:rsidR="00390104" w:rsidRPr="00FC1C76" w14:paraId="088EB5A6" w14:textId="77777777" w:rsidTr="00390104">
        <w:trPr>
          <w:trHeight w:hRule="exact" w:val="464"/>
        </w:trPr>
        <w:tc>
          <w:tcPr>
            <w:tcW w:w="10272" w:type="dxa"/>
            <w:gridSpan w:val="7"/>
            <w:shd w:val="clear" w:color="000000" w:fill="FFFFFF"/>
            <w:tcMar>
              <w:left w:w="34" w:type="dxa"/>
              <w:right w:w="34" w:type="dxa"/>
            </w:tcMar>
            <w:vAlign w:val="center"/>
          </w:tcPr>
          <w:p w14:paraId="33B1682E" w14:textId="77777777" w:rsidR="00390104" w:rsidRPr="00FC1C76" w:rsidRDefault="00390104" w:rsidP="00390104">
            <w:pPr>
              <w:spacing w:line="238" w:lineRule="auto"/>
              <w:ind w:left="30" w:right="30"/>
              <w:rPr>
                <w:sz w:val="19"/>
                <w:szCs w:val="19"/>
              </w:rPr>
            </w:pPr>
            <w:r w:rsidRPr="00FC1C76">
              <w:rPr>
                <w:rFonts w:ascii="Times New Roman" w:hAnsi="Times New Roman"/>
                <w:b/>
                <w:color w:val="000000"/>
                <w:sz w:val="19"/>
                <w:szCs w:val="19"/>
              </w:rPr>
              <w:t>9.</w:t>
            </w:r>
            <w:r w:rsidRPr="00FC1C76">
              <w:t xml:space="preserve"> </w:t>
            </w:r>
            <w:r w:rsidRPr="00FC1C76">
              <w:rPr>
                <w:rFonts w:ascii="Times New Roman" w:hAnsi="Times New Roman"/>
                <w:b/>
                <w:color w:val="000000"/>
                <w:sz w:val="19"/>
                <w:szCs w:val="19"/>
              </w:rPr>
              <w:t>ВЫВОДЫ:</w:t>
            </w:r>
            <w:r w:rsidRPr="00FC1C76">
              <w:t xml:space="preserve"> </w:t>
            </w:r>
          </w:p>
          <w:p w14:paraId="37F68D12" w14:textId="77777777" w:rsidR="00390104" w:rsidRPr="00FC1C76" w:rsidRDefault="00390104" w:rsidP="00390104">
            <w:pPr>
              <w:spacing w:line="238" w:lineRule="auto"/>
              <w:ind w:left="30" w:right="30"/>
              <w:rPr>
                <w:sz w:val="19"/>
                <w:szCs w:val="19"/>
              </w:rPr>
            </w:pPr>
            <w:r w:rsidRPr="00FC1C76">
              <w:rPr>
                <w:rFonts w:ascii="Times New Roman" w:hAnsi="Times New Roman"/>
                <w:color w:val="000000"/>
                <w:sz w:val="19"/>
                <w:szCs w:val="19"/>
              </w:rPr>
              <w:t>По</w:t>
            </w:r>
            <w:r w:rsidRPr="00FC1C76">
              <w:t xml:space="preserve"> </w:t>
            </w:r>
            <w:r w:rsidRPr="00FC1C76">
              <w:rPr>
                <w:rFonts w:ascii="Times New Roman" w:hAnsi="Times New Roman"/>
                <w:color w:val="000000"/>
                <w:sz w:val="19"/>
                <w:szCs w:val="19"/>
              </w:rPr>
              <w:t>результатам</w:t>
            </w:r>
            <w:r w:rsidRPr="00FC1C76">
              <w:t xml:space="preserve"> </w:t>
            </w:r>
            <w:r w:rsidRPr="00FC1C76">
              <w:rPr>
                <w:rFonts w:ascii="Times New Roman" w:hAnsi="Times New Roman"/>
                <w:color w:val="000000"/>
                <w:sz w:val="19"/>
                <w:szCs w:val="19"/>
              </w:rPr>
              <w:t>анализа</w:t>
            </w:r>
            <w:r w:rsidRPr="00FC1C76">
              <w:t xml:space="preserve"> </w:t>
            </w:r>
            <w:r w:rsidRPr="00FC1C76">
              <w:rPr>
                <w:rFonts w:ascii="Times New Roman" w:hAnsi="Times New Roman"/>
                <w:color w:val="000000"/>
                <w:sz w:val="19"/>
                <w:szCs w:val="19"/>
              </w:rPr>
              <w:t>состояния</w:t>
            </w:r>
            <w:r w:rsidRPr="00FC1C76">
              <w:t xml:space="preserve"> </w:t>
            </w:r>
            <w:r w:rsidRPr="00FC1C76">
              <w:rPr>
                <w:rFonts w:ascii="Times New Roman" w:hAnsi="Times New Roman"/>
                <w:color w:val="000000"/>
                <w:sz w:val="19"/>
                <w:szCs w:val="19"/>
              </w:rPr>
              <w:t>производства</w:t>
            </w:r>
            <w:r w:rsidRPr="00FC1C76">
              <w:t xml:space="preserve"> </w:t>
            </w:r>
            <w:r w:rsidRPr="00FC1C76">
              <w:rPr>
                <w:rFonts w:ascii="Times New Roman" w:hAnsi="Times New Roman"/>
                <w:color w:val="000000"/>
                <w:sz w:val="19"/>
                <w:szCs w:val="19"/>
              </w:rPr>
              <w:t>установлена</w:t>
            </w:r>
            <w:r w:rsidRPr="00FC1C76">
              <w:t xml:space="preserve"> </w:t>
            </w:r>
            <w:r w:rsidRPr="00FC1C76">
              <w:rPr>
                <w:rFonts w:ascii="Times New Roman" w:hAnsi="Times New Roman"/>
                <w:color w:val="000000"/>
                <w:sz w:val="19"/>
                <w:szCs w:val="19"/>
              </w:rPr>
              <w:t>способность</w:t>
            </w:r>
            <w:r w:rsidRPr="00FC1C76">
              <w:t xml:space="preserve"> </w:t>
            </w:r>
            <w:r w:rsidRPr="00FC1C76">
              <w:rPr>
                <w:rFonts w:ascii="Times New Roman" w:hAnsi="Times New Roman"/>
                <w:color w:val="000000"/>
                <w:sz w:val="19"/>
                <w:szCs w:val="19"/>
              </w:rPr>
              <w:t>производства</w:t>
            </w:r>
            <w:r w:rsidRPr="00FC1C76">
              <w:t xml:space="preserve"> </w:t>
            </w:r>
          </w:p>
        </w:tc>
      </w:tr>
      <w:tr w:rsidR="00390104" w:rsidRPr="00FC1C76" w14:paraId="27E33CE3" w14:textId="77777777" w:rsidTr="00390104">
        <w:trPr>
          <w:trHeight w:hRule="exact" w:val="10"/>
        </w:trPr>
        <w:tc>
          <w:tcPr>
            <w:tcW w:w="3001" w:type="dxa"/>
          </w:tcPr>
          <w:p w14:paraId="65DB4711" w14:textId="77777777" w:rsidR="00390104" w:rsidRPr="00FC1C76" w:rsidRDefault="00390104" w:rsidP="00390104">
            <w:pPr>
              <w:spacing w:line="0" w:lineRule="auto"/>
              <w:rPr>
                <w:sz w:val="1"/>
                <w:szCs w:val="1"/>
              </w:rPr>
            </w:pPr>
          </w:p>
        </w:tc>
        <w:tc>
          <w:tcPr>
            <w:tcW w:w="273" w:type="dxa"/>
          </w:tcPr>
          <w:p w14:paraId="284245FF" w14:textId="77777777" w:rsidR="00390104" w:rsidRPr="00FC1C76" w:rsidRDefault="00390104" w:rsidP="00390104">
            <w:pPr>
              <w:spacing w:line="0" w:lineRule="auto"/>
              <w:rPr>
                <w:sz w:val="1"/>
                <w:szCs w:val="1"/>
              </w:rPr>
            </w:pPr>
          </w:p>
        </w:tc>
        <w:tc>
          <w:tcPr>
            <w:tcW w:w="2583" w:type="dxa"/>
          </w:tcPr>
          <w:p w14:paraId="118413EB" w14:textId="77777777" w:rsidR="00390104" w:rsidRPr="00FC1C76" w:rsidRDefault="00390104" w:rsidP="00390104">
            <w:pPr>
              <w:spacing w:line="0" w:lineRule="auto"/>
              <w:rPr>
                <w:sz w:val="1"/>
                <w:szCs w:val="1"/>
              </w:rPr>
            </w:pPr>
          </w:p>
        </w:tc>
        <w:tc>
          <w:tcPr>
            <w:tcW w:w="248" w:type="dxa"/>
          </w:tcPr>
          <w:p w14:paraId="12FCCE67" w14:textId="77777777" w:rsidR="00390104" w:rsidRPr="00FC1C76" w:rsidRDefault="00390104" w:rsidP="00390104">
            <w:pPr>
              <w:spacing w:line="0" w:lineRule="auto"/>
              <w:rPr>
                <w:sz w:val="1"/>
                <w:szCs w:val="1"/>
              </w:rPr>
            </w:pPr>
          </w:p>
        </w:tc>
        <w:tc>
          <w:tcPr>
            <w:tcW w:w="10" w:type="dxa"/>
          </w:tcPr>
          <w:p w14:paraId="07870975" w14:textId="77777777" w:rsidR="00390104" w:rsidRPr="00FC1C76" w:rsidRDefault="00390104" w:rsidP="00390104">
            <w:pPr>
              <w:spacing w:line="0" w:lineRule="auto"/>
              <w:rPr>
                <w:sz w:val="1"/>
                <w:szCs w:val="1"/>
              </w:rPr>
            </w:pPr>
          </w:p>
        </w:tc>
        <w:tc>
          <w:tcPr>
            <w:tcW w:w="1293" w:type="dxa"/>
          </w:tcPr>
          <w:p w14:paraId="62827E48" w14:textId="77777777" w:rsidR="00390104" w:rsidRPr="00FC1C76" w:rsidRDefault="00390104" w:rsidP="00390104">
            <w:pPr>
              <w:spacing w:line="0" w:lineRule="auto"/>
              <w:rPr>
                <w:sz w:val="1"/>
                <w:szCs w:val="1"/>
              </w:rPr>
            </w:pPr>
          </w:p>
        </w:tc>
        <w:tc>
          <w:tcPr>
            <w:tcW w:w="2864" w:type="dxa"/>
          </w:tcPr>
          <w:p w14:paraId="43337383" w14:textId="77777777" w:rsidR="00390104" w:rsidRPr="00FC1C76" w:rsidRDefault="00390104" w:rsidP="00390104">
            <w:pPr>
              <w:spacing w:line="0" w:lineRule="auto"/>
              <w:rPr>
                <w:sz w:val="1"/>
                <w:szCs w:val="1"/>
              </w:rPr>
            </w:pPr>
          </w:p>
        </w:tc>
      </w:tr>
      <w:tr w:rsidR="00390104" w14:paraId="1E1E48BF" w14:textId="77777777" w:rsidTr="00390104">
        <w:trPr>
          <w:trHeight w:hRule="exact" w:val="464"/>
        </w:trPr>
        <w:tc>
          <w:tcPr>
            <w:tcW w:w="10272" w:type="dxa"/>
            <w:gridSpan w:val="7"/>
            <w:shd w:val="clear" w:color="000000" w:fill="FFFFFF"/>
            <w:tcMar>
              <w:left w:w="34" w:type="dxa"/>
              <w:right w:w="34" w:type="dxa"/>
            </w:tcMar>
          </w:tcPr>
          <w:p w14:paraId="53A39134" w14:textId="77777777" w:rsidR="00390104" w:rsidRPr="00FC1C76" w:rsidRDefault="00390104" w:rsidP="00390104">
            <w:pPr>
              <w:spacing w:line="238" w:lineRule="auto"/>
              <w:ind w:left="30" w:right="30"/>
              <w:jc w:val="center"/>
              <w:rPr>
                <w:sz w:val="19"/>
                <w:szCs w:val="19"/>
              </w:rPr>
            </w:pPr>
          </w:p>
          <w:p w14:paraId="45064F55" w14:textId="77777777" w:rsidR="00390104" w:rsidRDefault="00390104" w:rsidP="00390104">
            <w:pPr>
              <w:spacing w:line="238" w:lineRule="auto"/>
              <w:ind w:left="30" w:right="30"/>
              <w:jc w:val="center"/>
              <w:rPr>
                <w:sz w:val="19"/>
                <w:szCs w:val="19"/>
              </w:rPr>
            </w:pPr>
          </w:p>
        </w:tc>
      </w:tr>
      <w:tr w:rsidR="00390104" w14:paraId="198AB5C6" w14:textId="77777777" w:rsidTr="00390104">
        <w:trPr>
          <w:trHeight w:hRule="exact" w:val="39"/>
        </w:trPr>
        <w:tc>
          <w:tcPr>
            <w:tcW w:w="3001" w:type="dxa"/>
          </w:tcPr>
          <w:p w14:paraId="0AD98B33" w14:textId="77777777" w:rsidR="00390104" w:rsidRDefault="00390104" w:rsidP="00390104">
            <w:pPr>
              <w:spacing w:line="0" w:lineRule="auto"/>
              <w:rPr>
                <w:sz w:val="1"/>
                <w:szCs w:val="1"/>
              </w:rPr>
            </w:pPr>
          </w:p>
        </w:tc>
        <w:tc>
          <w:tcPr>
            <w:tcW w:w="273" w:type="dxa"/>
          </w:tcPr>
          <w:p w14:paraId="56BDE5C3" w14:textId="77777777" w:rsidR="00390104" w:rsidRDefault="00390104" w:rsidP="00390104">
            <w:pPr>
              <w:spacing w:line="0" w:lineRule="auto"/>
              <w:rPr>
                <w:sz w:val="1"/>
                <w:szCs w:val="1"/>
              </w:rPr>
            </w:pPr>
          </w:p>
        </w:tc>
        <w:tc>
          <w:tcPr>
            <w:tcW w:w="2583" w:type="dxa"/>
          </w:tcPr>
          <w:p w14:paraId="4E24598F" w14:textId="77777777" w:rsidR="00390104" w:rsidRDefault="00390104" w:rsidP="00390104">
            <w:pPr>
              <w:spacing w:line="0" w:lineRule="auto"/>
              <w:rPr>
                <w:sz w:val="1"/>
                <w:szCs w:val="1"/>
              </w:rPr>
            </w:pPr>
          </w:p>
        </w:tc>
        <w:tc>
          <w:tcPr>
            <w:tcW w:w="248" w:type="dxa"/>
          </w:tcPr>
          <w:p w14:paraId="638C961E" w14:textId="77777777" w:rsidR="00390104" w:rsidRDefault="00390104" w:rsidP="00390104">
            <w:pPr>
              <w:spacing w:line="0" w:lineRule="auto"/>
              <w:rPr>
                <w:sz w:val="1"/>
                <w:szCs w:val="1"/>
              </w:rPr>
            </w:pPr>
          </w:p>
        </w:tc>
        <w:tc>
          <w:tcPr>
            <w:tcW w:w="10" w:type="dxa"/>
          </w:tcPr>
          <w:p w14:paraId="2367EE91" w14:textId="77777777" w:rsidR="00390104" w:rsidRDefault="00390104" w:rsidP="00390104">
            <w:pPr>
              <w:spacing w:line="0" w:lineRule="auto"/>
              <w:rPr>
                <w:sz w:val="1"/>
                <w:szCs w:val="1"/>
              </w:rPr>
            </w:pPr>
          </w:p>
        </w:tc>
        <w:tc>
          <w:tcPr>
            <w:tcW w:w="1293" w:type="dxa"/>
          </w:tcPr>
          <w:p w14:paraId="6537F934" w14:textId="77777777" w:rsidR="00390104" w:rsidRDefault="00390104" w:rsidP="00390104">
            <w:pPr>
              <w:spacing w:line="0" w:lineRule="auto"/>
              <w:rPr>
                <w:sz w:val="1"/>
                <w:szCs w:val="1"/>
              </w:rPr>
            </w:pPr>
          </w:p>
        </w:tc>
        <w:tc>
          <w:tcPr>
            <w:tcW w:w="2864" w:type="dxa"/>
          </w:tcPr>
          <w:p w14:paraId="2F603980" w14:textId="77777777" w:rsidR="00390104" w:rsidRDefault="00390104" w:rsidP="00390104">
            <w:pPr>
              <w:spacing w:line="0" w:lineRule="auto"/>
              <w:rPr>
                <w:sz w:val="1"/>
                <w:szCs w:val="1"/>
              </w:rPr>
            </w:pPr>
          </w:p>
        </w:tc>
      </w:tr>
      <w:tr w:rsidR="00390104" w:rsidRPr="00FC1C76" w14:paraId="46ADAA3A" w14:textId="77777777" w:rsidTr="00390104">
        <w:trPr>
          <w:trHeight w:hRule="exact" w:val="205"/>
        </w:trPr>
        <w:tc>
          <w:tcPr>
            <w:tcW w:w="10272" w:type="dxa"/>
            <w:gridSpan w:val="7"/>
            <w:tcBorders>
              <w:top w:val="single" w:sz="8" w:space="0" w:color="000000"/>
            </w:tcBorders>
            <w:shd w:val="clear" w:color="000000" w:fill="FFFFFF"/>
            <w:tcMar>
              <w:left w:w="34" w:type="dxa"/>
              <w:right w:w="34" w:type="dxa"/>
            </w:tcMar>
          </w:tcPr>
          <w:p w14:paraId="796C3156"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наименование изготовителя и адрес места осуществления деятельности по изготовлению продукции</w:t>
            </w:r>
          </w:p>
        </w:tc>
      </w:tr>
      <w:tr w:rsidR="00390104" w:rsidRPr="00FC1C76" w14:paraId="2DAA6AE7" w14:textId="77777777" w:rsidTr="00390104">
        <w:trPr>
          <w:trHeight w:hRule="exact" w:val="31"/>
        </w:trPr>
        <w:tc>
          <w:tcPr>
            <w:tcW w:w="3001" w:type="dxa"/>
          </w:tcPr>
          <w:p w14:paraId="0F6841D3" w14:textId="77777777" w:rsidR="00390104" w:rsidRPr="00FC1C76" w:rsidRDefault="00390104" w:rsidP="00390104">
            <w:pPr>
              <w:spacing w:line="0" w:lineRule="auto"/>
              <w:rPr>
                <w:sz w:val="1"/>
                <w:szCs w:val="1"/>
              </w:rPr>
            </w:pPr>
          </w:p>
        </w:tc>
        <w:tc>
          <w:tcPr>
            <w:tcW w:w="273" w:type="dxa"/>
          </w:tcPr>
          <w:p w14:paraId="2DB1EB75" w14:textId="77777777" w:rsidR="00390104" w:rsidRPr="00FC1C76" w:rsidRDefault="00390104" w:rsidP="00390104">
            <w:pPr>
              <w:spacing w:line="0" w:lineRule="auto"/>
              <w:rPr>
                <w:sz w:val="1"/>
                <w:szCs w:val="1"/>
              </w:rPr>
            </w:pPr>
          </w:p>
        </w:tc>
        <w:tc>
          <w:tcPr>
            <w:tcW w:w="2583" w:type="dxa"/>
          </w:tcPr>
          <w:p w14:paraId="1DA2BD00" w14:textId="77777777" w:rsidR="00390104" w:rsidRPr="00FC1C76" w:rsidRDefault="00390104" w:rsidP="00390104">
            <w:pPr>
              <w:spacing w:line="0" w:lineRule="auto"/>
              <w:rPr>
                <w:sz w:val="1"/>
                <w:szCs w:val="1"/>
              </w:rPr>
            </w:pPr>
          </w:p>
        </w:tc>
        <w:tc>
          <w:tcPr>
            <w:tcW w:w="248" w:type="dxa"/>
          </w:tcPr>
          <w:p w14:paraId="07396625" w14:textId="77777777" w:rsidR="00390104" w:rsidRPr="00FC1C76" w:rsidRDefault="00390104" w:rsidP="00390104">
            <w:pPr>
              <w:spacing w:line="0" w:lineRule="auto"/>
              <w:rPr>
                <w:sz w:val="1"/>
                <w:szCs w:val="1"/>
              </w:rPr>
            </w:pPr>
          </w:p>
        </w:tc>
        <w:tc>
          <w:tcPr>
            <w:tcW w:w="10" w:type="dxa"/>
          </w:tcPr>
          <w:p w14:paraId="4010554F" w14:textId="77777777" w:rsidR="00390104" w:rsidRPr="00FC1C76" w:rsidRDefault="00390104" w:rsidP="00390104">
            <w:pPr>
              <w:spacing w:line="0" w:lineRule="auto"/>
              <w:rPr>
                <w:sz w:val="1"/>
                <w:szCs w:val="1"/>
              </w:rPr>
            </w:pPr>
          </w:p>
        </w:tc>
        <w:tc>
          <w:tcPr>
            <w:tcW w:w="1293" w:type="dxa"/>
          </w:tcPr>
          <w:p w14:paraId="4DA5968F" w14:textId="77777777" w:rsidR="00390104" w:rsidRPr="00FC1C76" w:rsidRDefault="00390104" w:rsidP="00390104">
            <w:pPr>
              <w:spacing w:line="0" w:lineRule="auto"/>
              <w:rPr>
                <w:sz w:val="1"/>
                <w:szCs w:val="1"/>
              </w:rPr>
            </w:pPr>
          </w:p>
        </w:tc>
        <w:tc>
          <w:tcPr>
            <w:tcW w:w="2864" w:type="dxa"/>
          </w:tcPr>
          <w:p w14:paraId="648DC423" w14:textId="77777777" w:rsidR="00390104" w:rsidRPr="00FC1C76" w:rsidRDefault="00390104" w:rsidP="00390104">
            <w:pPr>
              <w:spacing w:line="0" w:lineRule="auto"/>
              <w:rPr>
                <w:sz w:val="1"/>
                <w:szCs w:val="1"/>
              </w:rPr>
            </w:pPr>
          </w:p>
        </w:tc>
      </w:tr>
      <w:tr w:rsidR="00390104" w14:paraId="44670416" w14:textId="77777777" w:rsidTr="00390104">
        <w:trPr>
          <w:trHeight w:hRule="exact" w:val="239"/>
        </w:trPr>
        <w:tc>
          <w:tcPr>
            <w:tcW w:w="10272" w:type="dxa"/>
            <w:gridSpan w:val="7"/>
            <w:shd w:val="clear" w:color="000000" w:fill="FFFFFF"/>
            <w:tcMar>
              <w:left w:w="34" w:type="dxa"/>
              <w:right w:w="34" w:type="dxa"/>
            </w:tcMar>
          </w:tcPr>
          <w:p w14:paraId="7DD3E0E1" w14:textId="77777777" w:rsidR="00390104" w:rsidRDefault="00390104" w:rsidP="00390104">
            <w:pPr>
              <w:spacing w:line="238" w:lineRule="auto"/>
              <w:ind w:left="30" w:right="30"/>
              <w:rPr>
                <w:sz w:val="19"/>
                <w:szCs w:val="19"/>
              </w:rPr>
            </w:pPr>
            <w:r>
              <w:rPr>
                <w:rFonts w:ascii="Times New Roman" w:hAnsi="Times New Roman"/>
                <w:color w:val="000000"/>
                <w:sz w:val="19"/>
                <w:szCs w:val="19"/>
              </w:rPr>
              <w:t>постоянно</w:t>
            </w:r>
            <w:r>
              <w:t xml:space="preserve"> </w:t>
            </w:r>
            <w:r>
              <w:rPr>
                <w:rFonts w:ascii="Times New Roman" w:hAnsi="Times New Roman"/>
                <w:color w:val="000000"/>
                <w:sz w:val="19"/>
                <w:szCs w:val="19"/>
              </w:rPr>
              <w:t>(стабильно)</w:t>
            </w:r>
            <w:r>
              <w:t xml:space="preserve"> </w:t>
            </w:r>
            <w:r>
              <w:rPr>
                <w:rFonts w:ascii="Times New Roman" w:hAnsi="Times New Roman"/>
                <w:color w:val="000000"/>
                <w:sz w:val="19"/>
                <w:szCs w:val="19"/>
              </w:rPr>
              <w:t>выпускать</w:t>
            </w:r>
            <w:r>
              <w:t xml:space="preserve"> </w:t>
            </w:r>
            <w:r>
              <w:rPr>
                <w:rFonts w:ascii="Times New Roman" w:hAnsi="Times New Roman"/>
                <w:color w:val="000000"/>
                <w:sz w:val="19"/>
                <w:szCs w:val="19"/>
              </w:rPr>
              <w:t>продукцию</w:t>
            </w:r>
            <w:r>
              <w:t xml:space="preserve"> </w:t>
            </w:r>
          </w:p>
        </w:tc>
      </w:tr>
      <w:tr w:rsidR="00390104" w14:paraId="4ED86427" w14:textId="77777777" w:rsidTr="00390104">
        <w:trPr>
          <w:trHeight w:hRule="exact" w:val="58"/>
        </w:trPr>
        <w:tc>
          <w:tcPr>
            <w:tcW w:w="3001" w:type="dxa"/>
          </w:tcPr>
          <w:p w14:paraId="3F148CA5" w14:textId="77777777" w:rsidR="00390104" w:rsidRDefault="00390104" w:rsidP="00390104">
            <w:pPr>
              <w:spacing w:line="0" w:lineRule="auto"/>
              <w:rPr>
                <w:sz w:val="1"/>
                <w:szCs w:val="1"/>
              </w:rPr>
            </w:pPr>
          </w:p>
        </w:tc>
        <w:tc>
          <w:tcPr>
            <w:tcW w:w="273" w:type="dxa"/>
          </w:tcPr>
          <w:p w14:paraId="126468D1" w14:textId="77777777" w:rsidR="00390104" w:rsidRDefault="00390104" w:rsidP="00390104">
            <w:pPr>
              <w:spacing w:line="0" w:lineRule="auto"/>
              <w:rPr>
                <w:sz w:val="1"/>
                <w:szCs w:val="1"/>
              </w:rPr>
            </w:pPr>
          </w:p>
        </w:tc>
        <w:tc>
          <w:tcPr>
            <w:tcW w:w="2583" w:type="dxa"/>
          </w:tcPr>
          <w:p w14:paraId="3115C95B" w14:textId="77777777" w:rsidR="00390104" w:rsidRDefault="00390104" w:rsidP="00390104">
            <w:pPr>
              <w:spacing w:line="0" w:lineRule="auto"/>
              <w:rPr>
                <w:sz w:val="1"/>
                <w:szCs w:val="1"/>
              </w:rPr>
            </w:pPr>
          </w:p>
        </w:tc>
        <w:tc>
          <w:tcPr>
            <w:tcW w:w="248" w:type="dxa"/>
          </w:tcPr>
          <w:p w14:paraId="2BDA8113" w14:textId="77777777" w:rsidR="00390104" w:rsidRDefault="00390104" w:rsidP="00390104">
            <w:pPr>
              <w:spacing w:line="0" w:lineRule="auto"/>
              <w:rPr>
                <w:sz w:val="1"/>
                <w:szCs w:val="1"/>
              </w:rPr>
            </w:pPr>
          </w:p>
        </w:tc>
        <w:tc>
          <w:tcPr>
            <w:tcW w:w="10" w:type="dxa"/>
          </w:tcPr>
          <w:p w14:paraId="789687A5" w14:textId="77777777" w:rsidR="00390104" w:rsidRDefault="00390104" w:rsidP="00390104">
            <w:pPr>
              <w:spacing w:line="0" w:lineRule="auto"/>
              <w:rPr>
                <w:sz w:val="1"/>
                <w:szCs w:val="1"/>
              </w:rPr>
            </w:pPr>
          </w:p>
        </w:tc>
        <w:tc>
          <w:tcPr>
            <w:tcW w:w="1293" w:type="dxa"/>
          </w:tcPr>
          <w:p w14:paraId="41DECBAA" w14:textId="77777777" w:rsidR="00390104" w:rsidRDefault="00390104" w:rsidP="00390104">
            <w:pPr>
              <w:spacing w:line="0" w:lineRule="auto"/>
              <w:rPr>
                <w:sz w:val="1"/>
                <w:szCs w:val="1"/>
              </w:rPr>
            </w:pPr>
          </w:p>
        </w:tc>
        <w:tc>
          <w:tcPr>
            <w:tcW w:w="2864" w:type="dxa"/>
          </w:tcPr>
          <w:p w14:paraId="1B380304" w14:textId="77777777" w:rsidR="00390104" w:rsidRDefault="00390104" w:rsidP="00390104">
            <w:pPr>
              <w:spacing w:line="0" w:lineRule="auto"/>
              <w:rPr>
                <w:sz w:val="1"/>
                <w:szCs w:val="1"/>
              </w:rPr>
            </w:pPr>
          </w:p>
        </w:tc>
      </w:tr>
      <w:tr w:rsidR="00390104" w14:paraId="7EE6F669" w14:textId="77777777" w:rsidTr="00390104">
        <w:trPr>
          <w:trHeight w:hRule="exact" w:val="239"/>
        </w:trPr>
        <w:tc>
          <w:tcPr>
            <w:tcW w:w="10272" w:type="dxa"/>
            <w:gridSpan w:val="7"/>
            <w:shd w:val="clear" w:color="000000" w:fill="FFFFFF"/>
            <w:tcMar>
              <w:left w:w="34" w:type="dxa"/>
              <w:right w:w="34" w:type="dxa"/>
            </w:tcMar>
          </w:tcPr>
          <w:p w14:paraId="5E8712BE" w14:textId="77777777" w:rsidR="00390104" w:rsidRDefault="00390104" w:rsidP="00390104">
            <w:pPr>
              <w:spacing w:line="238" w:lineRule="auto"/>
              <w:ind w:left="30" w:right="30"/>
              <w:jc w:val="center"/>
              <w:rPr>
                <w:sz w:val="19"/>
                <w:szCs w:val="19"/>
              </w:rPr>
            </w:pPr>
            <w:r>
              <w:t xml:space="preserve"> </w:t>
            </w:r>
          </w:p>
        </w:tc>
      </w:tr>
      <w:tr w:rsidR="00390104" w14:paraId="513CEE66" w14:textId="77777777" w:rsidTr="00390104">
        <w:trPr>
          <w:trHeight w:hRule="exact" w:val="45"/>
        </w:trPr>
        <w:tc>
          <w:tcPr>
            <w:tcW w:w="3001" w:type="dxa"/>
          </w:tcPr>
          <w:p w14:paraId="7D880FDA" w14:textId="77777777" w:rsidR="00390104" w:rsidRDefault="00390104" w:rsidP="00390104">
            <w:pPr>
              <w:spacing w:line="0" w:lineRule="auto"/>
              <w:rPr>
                <w:sz w:val="1"/>
                <w:szCs w:val="1"/>
              </w:rPr>
            </w:pPr>
          </w:p>
        </w:tc>
        <w:tc>
          <w:tcPr>
            <w:tcW w:w="273" w:type="dxa"/>
          </w:tcPr>
          <w:p w14:paraId="67D52C2F" w14:textId="77777777" w:rsidR="00390104" w:rsidRDefault="00390104" w:rsidP="00390104">
            <w:pPr>
              <w:spacing w:line="0" w:lineRule="auto"/>
              <w:rPr>
                <w:sz w:val="1"/>
                <w:szCs w:val="1"/>
              </w:rPr>
            </w:pPr>
          </w:p>
        </w:tc>
        <w:tc>
          <w:tcPr>
            <w:tcW w:w="2583" w:type="dxa"/>
          </w:tcPr>
          <w:p w14:paraId="780CE901" w14:textId="77777777" w:rsidR="00390104" w:rsidRDefault="00390104" w:rsidP="00390104">
            <w:pPr>
              <w:spacing w:line="0" w:lineRule="auto"/>
              <w:rPr>
                <w:sz w:val="1"/>
                <w:szCs w:val="1"/>
              </w:rPr>
            </w:pPr>
          </w:p>
        </w:tc>
        <w:tc>
          <w:tcPr>
            <w:tcW w:w="248" w:type="dxa"/>
          </w:tcPr>
          <w:p w14:paraId="2253B4B7" w14:textId="77777777" w:rsidR="00390104" w:rsidRDefault="00390104" w:rsidP="00390104">
            <w:pPr>
              <w:spacing w:line="0" w:lineRule="auto"/>
              <w:rPr>
                <w:sz w:val="1"/>
                <w:szCs w:val="1"/>
              </w:rPr>
            </w:pPr>
          </w:p>
        </w:tc>
        <w:tc>
          <w:tcPr>
            <w:tcW w:w="10" w:type="dxa"/>
          </w:tcPr>
          <w:p w14:paraId="004892F2" w14:textId="77777777" w:rsidR="00390104" w:rsidRDefault="00390104" w:rsidP="00390104">
            <w:pPr>
              <w:spacing w:line="0" w:lineRule="auto"/>
              <w:rPr>
                <w:sz w:val="1"/>
                <w:szCs w:val="1"/>
              </w:rPr>
            </w:pPr>
          </w:p>
        </w:tc>
        <w:tc>
          <w:tcPr>
            <w:tcW w:w="1293" w:type="dxa"/>
          </w:tcPr>
          <w:p w14:paraId="7B3A05CF" w14:textId="77777777" w:rsidR="00390104" w:rsidRDefault="00390104" w:rsidP="00390104">
            <w:pPr>
              <w:spacing w:line="0" w:lineRule="auto"/>
              <w:rPr>
                <w:sz w:val="1"/>
                <w:szCs w:val="1"/>
              </w:rPr>
            </w:pPr>
          </w:p>
        </w:tc>
        <w:tc>
          <w:tcPr>
            <w:tcW w:w="2864" w:type="dxa"/>
          </w:tcPr>
          <w:p w14:paraId="7BFDC35E" w14:textId="77777777" w:rsidR="00390104" w:rsidRDefault="00390104" w:rsidP="00390104">
            <w:pPr>
              <w:spacing w:line="0" w:lineRule="auto"/>
              <w:rPr>
                <w:sz w:val="1"/>
                <w:szCs w:val="1"/>
              </w:rPr>
            </w:pPr>
          </w:p>
        </w:tc>
      </w:tr>
      <w:tr w:rsidR="00390104" w:rsidRPr="00FC1C76" w14:paraId="79E904E0" w14:textId="77777777" w:rsidTr="00390104">
        <w:trPr>
          <w:trHeight w:hRule="exact" w:val="205"/>
        </w:trPr>
        <w:tc>
          <w:tcPr>
            <w:tcW w:w="10272" w:type="dxa"/>
            <w:gridSpan w:val="7"/>
            <w:tcBorders>
              <w:top w:val="single" w:sz="8" w:space="0" w:color="000000"/>
            </w:tcBorders>
            <w:shd w:val="clear" w:color="000000" w:fill="FFFFFF"/>
            <w:tcMar>
              <w:left w:w="34" w:type="dxa"/>
              <w:right w:w="34" w:type="dxa"/>
            </w:tcMar>
          </w:tcPr>
          <w:p w14:paraId="2992A5A2"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наименование продукции (вида или группы продукции), сведения о продукции, обеспечивающие ее идентификацию</w:t>
            </w:r>
          </w:p>
        </w:tc>
      </w:tr>
      <w:tr w:rsidR="00390104" w:rsidRPr="00FC1C76" w14:paraId="5A212085" w14:textId="77777777" w:rsidTr="00390104">
        <w:trPr>
          <w:trHeight w:hRule="exact" w:val="36"/>
        </w:trPr>
        <w:tc>
          <w:tcPr>
            <w:tcW w:w="3001" w:type="dxa"/>
          </w:tcPr>
          <w:p w14:paraId="7B6CFB16" w14:textId="77777777" w:rsidR="00390104" w:rsidRPr="00FC1C76" w:rsidRDefault="00390104" w:rsidP="00390104">
            <w:pPr>
              <w:spacing w:line="0" w:lineRule="auto"/>
              <w:rPr>
                <w:sz w:val="1"/>
                <w:szCs w:val="1"/>
              </w:rPr>
            </w:pPr>
          </w:p>
        </w:tc>
        <w:tc>
          <w:tcPr>
            <w:tcW w:w="273" w:type="dxa"/>
          </w:tcPr>
          <w:p w14:paraId="1EE9629F" w14:textId="77777777" w:rsidR="00390104" w:rsidRPr="00FC1C76" w:rsidRDefault="00390104" w:rsidP="00390104">
            <w:pPr>
              <w:spacing w:line="0" w:lineRule="auto"/>
              <w:rPr>
                <w:sz w:val="1"/>
                <w:szCs w:val="1"/>
              </w:rPr>
            </w:pPr>
          </w:p>
        </w:tc>
        <w:tc>
          <w:tcPr>
            <w:tcW w:w="2583" w:type="dxa"/>
          </w:tcPr>
          <w:p w14:paraId="7A792954" w14:textId="77777777" w:rsidR="00390104" w:rsidRPr="00FC1C76" w:rsidRDefault="00390104" w:rsidP="00390104">
            <w:pPr>
              <w:spacing w:line="0" w:lineRule="auto"/>
              <w:rPr>
                <w:sz w:val="1"/>
                <w:szCs w:val="1"/>
              </w:rPr>
            </w:pPr>
          </w:p>
        </w:tc>
        <w:tc>
          <w:tcPr>
            <w:tcW w:w="248" w:type="dxa"/>
          </w:tcPr>
          <w:p w14:paraId="153364DE" w14:textId="77777777" w:rsidR="00390104" w:rsidRPr="00FC1C76" w:rsidRDefault="00390104" w:rsidP="00390104">
            <w:pPr>
              <w:spacing w:line="0" w:lineRule="auto"/>
              <w:rPr>
                <w:sz w:val="1"/>
                <w:szCs w:val="1"/>
              </w:rPr>
            </w:pPr>
          </w:p>
        </w:tc>
        <w:tc>
          <w:tcPr>
            <w:tcW w:w="10" w:type="dxa"/>
          </w:tcPr>
          <w:p w14:paraId="6FB15B1B" w14:textId="77777777" w:rsidR="00390104" w:rsidRPr="00FC1C76" w:rsidRDefault="00390104" w:rsidP="00390104">
            <w:pPr>
              <w:spacing w:line="0" w:lineRule="auto"/>
              <w:rPr>
                <w:sz w:val="1"/>
                <w:szCs w:val="1"/>
              </w:rPr>
            </w:pPr>
          </w:p>
        </w:tc>
        <w:tc>
          <w:tcPr>
            <w:tcW w:w="1293" w:type="dxa"/>
          </w:tcPr>
          <w:p w14:paraId="02011F70" w14:textId="77777777" w:rsidR="00390104" w:rsidRPr="00FC1C76" w:rsidRDefault="00390104" w:rsidP="00390104">
            <w:pPr>
              <w:spacing w:line="0" w:lineRule="auto"/>
              <w:rPr>
                <w:sz w:val="1"/>
                <w:szCs w:val="1"/>
              </w:rPr>
            </w:pPr>
          </w:p>
        </w:tc>
        <w:tc>
          <w:tcPr>
            <w:tcW w:w="2864" w:type="dxa"/>
          </w:tcPr>
          <w:p w14:paraId="001FAC49" w14:textId="77777777" w:rsidR="00390104" w:rsidRPr="00FC1C76" w:rsidRDefault="00390104" w:rsidP="00390104">
            <w:pPr>
              <w:spacing w:line="0" w:lineRule="auto"/>
              <w:rPr>
                <w:sz w:val="1"/>
                <w:szCs w:val="1"/>
              </w:rPr>
            </w:pPr>
          </w:p>
        </w:tc>
      </w:tr>
      <w:tr w:rsidR="00390104" w14:paraId="701615FF" w14:textId="77777777" w:rsidTr="00390104">
        <w:trPr>
          <w:trHeight w:hRule="exact" w:val="239"/>
        </w:trPr>
        <w:tc>
          <w:tcPr>
            <w:tcW w:w="10272" w:type="dxa"/>
            <w:gridSpan w:val="7"/>
            <w:shd w:val="clear" w:color="000000" w:fill="FFFFFF"/>
            <w:tcMar>
              <w:left w:w="34" w:type="dxa"/>
              <w:right w:w="34" w:type="dxa"/>
            </w:tcMar>
          </w:tcPr>
          <w:p w14:paraId="43E98167" w14:textId="77777777" w:rsidR="00390104" w:rsidRDefault="00390104" w:rsidP="00390104">
            <w:pPr>
              <w:spacing w:line="238" w:lineRule="auto"/>
              <w:ind w:left="30" w:right="30"/>
              <w:rPr>
                <w:sz w:val="19"/>
                <w:szCs w:val="19"/>
              </w:rPr>
            </w:pPr>
          </w:p>
        </w:tc>
      </w:tr>
      <w:tr w:rsidR="00390104" w14:paraId="18154DBE" w14:textId="77777777" w:rsidTr="00390104">
        <w:trPr>
          <w:trHeight w:hRule="exact" w:val="47"/>
        </w:trPr>
        <w:tc>
          <w:tcPr>
            <w:tcW w:w="3001" w:type="dxa"/>
          </w:tcPr>
          <w:p w14:paraId="1A56BFB7" w14:textId="77777777" w:rsidR="00390104" w:rsidRDefault="00390104" w:rsidP="00390104">
            <w:pPr>
              <w:spacing w:line="0" w:lineRule="auto"/>
              <w:rPr>
                <w:sz w:val="1"/>
                <w:szCs w:val="1"/>
              </w:rPr>
            </w:pPr>
          </w:p>
        </w:tc>
        <w:tc>
          <w:tcPr>
            <w:tcW w:w="273" w:type="dxa"/>
          </w:tcPr>
          <w:p w14:paraId="0D058E80" w14:textId="77777777" w:rsidR="00390104" w:rsidRDefault="00390104" w:rsidP="00390104">
            <w:pPr>
              <w:spacing w:line="0" w:lineRule="auto"/>
              <w:rPr>
                <w:sz w:val="1"/>
                <w:szCs w:val="1"/>
              </w:rPr>
            </w:pPr>
          </w:p>
        </w:tc>
        <w:tc>
          <w:tcPr>
            <w:tcW w:w="2583" w:type="dxa"/>
          </w:tcPr>
          <w:p w14:paraId="29386EC3" w14:textId="77777777" w:rsidR="00390104" w:rsidRDefault="00390104" w:rsidP="00390104">
            <w:pPr>
              <w:spacing w:line="0" w:lineRule="auto"/>
              <w:rPr>
                <w:sz w:val="1"/>
                <w:szCs w:val="1"/>
              </w:rPr>
            </w:pPr>
          </w:p>
        </w:tc>
        <w:tc>
          <w:tcPr>
            <w:tcW w:w="248" w:type="dxa"/>
          </w:tcPr>
          <w:p w14:paraId="74FDF365" w14:textId="77777777" w:rsidR="00390104" w:rsidRDefault="00390104" w:rsidP="00390104">
            <w:pPr>
              <w:spacing w:line="0" w:lineRule="auto"/>
              <w:rPr>
                <w:sz w:val="1"/>
                <w:szCs w:val="1"/>
              </w:rPr>
            </w:pPr>
          </w:p>
        </w:tc>
        <w:tc>
          <w:tcPr>
            <w:tcW w:w="10" w:type="dxa"/>
          </w:tcPr>
          <w:p w14:paraId="4D6F719C" w14:textId="77777777" w:rsidR="00390104" w:rsidRDefault="00390104" w:rsidP="00390104">
            <w:pPr>
              <w:spacing w:line="0" w:lineRule="auto"/>
              <w:rPr>
                <w:sz w:val="1"/>
                <w:szCs w:val="1"/>
              </w:rPr>
            </w:pPr>
          </w:p>
        </w:tc>
        <w:tc>
          <w:tcPr>
            <w:tcW w:w="1293" w:type="dxa"/>
          </w:tcPr>
          <w:p w14:paraId="47665AB1" w14:textId="77777777" w:rsidR="00390104" w:rsidRDefault="00390104" w:rsidP="00390104">
            <w:pPr>
              <w:spacing w:line="0" w:lineRule="auto"/>
              <w:rPr>
                <w:sz w:val="1"/>
                <w:szCs w:val="1"/>
              </w:rPr>
            </w:pPr>
          </w:p>
        </w:tc>
        <w:tc>
          <w:tcPr>
            <w:tcW w:w="2864" w:type="dxa"/>
          </w:tcPr>
          <w:p w14:paraId="3CB21D28" w14:textId="77777777" w:rsidR="00390104" w:rsidRDefault="00390104" w:rsidP="00390104">
            <w:pPr>
              <w:spacing w:line="0" w:lineRule="auto"/>
              <w:rPr>
                <w:sz w:val="1"/>
                <w:szCs w:val="1"/>
              </w:rPr>
            </w:pPr>
          </w:p>
        </w:tc>
      </w:tr>
      <w:tr w:rsidR="00390104" w:rsidRPr="00FC1C76" w14:paraId="2C51C41D" w14:textId="77777777" w:rsidTr="00390104">
        <w:trPr>
          <w:trHeight w:hRule="exact" w:val="205"/>
        </w:trPr>
        <w:tc>
          <w:tcPr>
            <w:tcW w:w="10272" w:type="dxa"/>
            <w:gridSpan w:val="7"/>
            <w:tcBorders>
              <w:top w:val="single" w:sz="8" w:space="0" w:color="000000"/>
            </w:tcBorders>
            <w:shd w:val="clear" w:color="000000" w:fill="FFFFFF"/>
            <w:tcMar>
              <w:left w:w="34" w:type="dxa"/>
              <w:right w:w="34" w:type="dxa"/>
            </w:tcMar>
          </w:tcPr>
          <w:p w14:paraId="04542D12"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наименование технического(их) регламента(</w:t>
            </w:r>
            <w:proofErr w:type="spellStart"/>
            <w:r w:rsidRPr="00FC1C76">
              <w:rPr>
                <w:rFonts w:ascii="Times New Roman" w:hAnsi="Times New Roman"/>
                <w:color w:val="000000"/>
                <w:sz w:val="16"/>
                <w:szCs w:val="16"/>
              </w:rPr>
              <w:t>ов</w:t>
            </w:r>
            <w:proofErr w:type="spellEnd"/>
            <w:r w:rsidRPr="00FC1C76">
              <w:rPr>
                <w:rFonts w:ascii="Times New Roman" w:hAnsi="Times New Roman"/>
                <w:color w:val="000000"/>
                <w:sz w:val="16"/>
                <w:szCs w:val="16"/>
              </w:rPr>
              <w:t>) таможенного Союза (ЕАЭС)</w:t>
            </w:r>
          </w:p>
        </w:tc>
      </w:tr>
      <w:tr w:rsidR="00390104" w:rsidRPr="00FC1C76" w14:paraId="23B05BB2" w14:textId="77777777" w:rsidTr="00390104">
        <w:trPr>
          <w:trHeight w:hRule="exact" w:val="11"/>
        </w:trPr>
        <w:tc>
          <w:tcPr>
            <w:tcW w:w="3001" w:type="dxa"/>
          </w:tcPr>
          <w:p w14:paraId="57DD4554" w14:textId="77777777" w:rsidR="00390104" w:rsidRPr="00FC1C76" w:rsidRDefault="00390104" w:rsidP="00390104">
            <w:pPr>
              <w:spacing w:line="0" w:lineRule="auto"/>
              <w:rPr>
                <w:sz w:val="1"/>
                <w:szCs w:val="1"/>
              </w:rPr>
            </w:pPr>
          </w:p>
        </w:tc>
        <w:tc>
          <w:tcPr>
            <w:tcW w:w="273" w:type="dxa"/>
          </w:tcPr>
          <w:p w14:paraId="5EB99B94" w14:textId="77777777" w:rsidR="00390104" w:rsidRPr="00FC1C76" w:rsidRDefault="00390104" w:rsidP="00390104">
            <w:pPr>
              <w:spacing w:line="0" w:lineRule="auto"/>
              <w:rPr>
                <w:sz w:val="1"/>
                <w:szCs w:val="1"/>
              </w:rPr>
            </w:pPr>
          </w:p>
        </w:tc>
        <w:tc>
          <w:tcPr>
            <w:tcW w:w="2583" w:type="dxa"/>
          </w:tcPr>
          <w:p w14:paraId="11926478" w14:textId="77777777" w:rsidR="00390104" w:rsidRPr="00FC1C76" w:rsidRDefault="00390104" w:rsidP="00390104">
            <w:pPr>
              <w:spacing w:line="0" w:lineRule="auto"/>
              <w:rPr>
                <w:sz w:val="1"/>
                <w:szCs w:val="1"/>
              </w:rPr>
            </w:pPr>
          </w:p>
        </w:tc>
        <w:tc>
          <w:tcPr>
            <w:tcW w:w="248" w:type="dxa"/>
          </w:tcPr>
          <w:p w14:paraId="3825120E" w14:textId="77777777" w:rsidR="00390104" w:rsidRPr="00FC1C76" w:rsidRDefault="00390104" w:rsidP="00390104">
            <w:pPr>
              <w:spacing w:line="0" w:lineRule="auto"/>
              <w:rPr>
                <w:sz w:val="1"/>
                <w:szCs w:val="1"/>
              </w:rPr>
            </w:pPr>
          </w:p>
        </w:tc>
        <w:tc>
          <w:tcPr>
            <w:tcW w:w="10" w:type="dxa"/>
          </w:tcPr>
          <w:p w14:paraId="0132815A" w14:textId="77777777" w:rsidR="00390104" w:rsidRPr="00FC1C76" w:rsidRDefault="00390104" w:rsidP="00390104">
            <w:pPr>
              <w:spacing w:line="0" w:lineRule="auto"/>
              <w:rPr>
                <w:sz w:val="1"/>
                <w:szCs w:val="1"/>
              </w:rPr>
            </w:pPr>
          </w:p>
        </w:tc>
        <w:tc>
          <w:tcPr>
            <w:tcW w:w="1293" w:type="dxa"/>
          </w:tcPr>
          <w:p w14:paraId="0998FA25" w14:textId="77777777" w:rsidR="00390104" w:rsidRPr="00FC1C76" w:rsidRDefault="00390104" w:rsidP="00390104">
            <w:pPr>
              <w:spacing w:line="0" w:lineRule="auto"/>
              <w:rPr>
                <w:sz w:val="1"/>
                <w:szCs w:val="1"/>
              </w:rPr>
            </w:pPr>
          </w:p>
        </w:tc>
        <w:tc>
          <w:tcPr>
            <w:tcW w:w="2864" w:type="dxa"/>
          </w:tcPr>
          <w:p w14:paraId="4CC10381" w14:textId="77777777" w:rsidR="00390104" w:rsidRPr="00FC1C76" w:rsidRDefault="00390104" w:rsidP="00390104">
            <w:pPr>
              <w:spacing w:line="0" w:lineRule="auto"/>
              <w:rPr>
                <w:sz w:val="1"/>
                <w:szCs w:val="1"/>
              </w:rPr>
            </w:pPr>
          </w:p>
        </w:tc>
      </w:tr>
      <w:tr w:rsidR="00390104" w14:paraId="71B9020B" w14:textId="77777777" w:rsidTr="00390104">
        <w:trPr>
          <w:trHeight w:hRule="exact" w:val="239"/>
        </w:trPr>
        <w:tc>
          <w:tcPr>
            <w:tcW w:w="10272" w:type="dxa"/>
            <w:gridSpan w:val="7"/>
            <w:shd w:val="clear" w:color="000000" w:fill="FFFFFF"/>
            <w:tcMar>
              <w:left w:w="34" w:type="dxa"/>
              <w:right w:w="34" w:type="dxa"/>
            </w:tcMar>
          </w:tcPr>
          <w:p w14:paraId="3FBA8625" w14:textId="77777777" w:rsidR="00390104" w:rsidRDefault="00390104" w:rsidP="00390104">
            <w:pPr>
              <w:spacing w:line="238" w:lineRule="auto"/>
              <w:ind w:left="30" w:right="30"/>
              <w:rPr>
                <w:sz w:val="19"/>
                <w:szCs w:val="19"/>
              </w:rPr>
            </w:pPr>
            <w:r>
              <w:rPr>
                <w:rFonts w:ascii="Times New Roman" w:hAnsi="Times New Roman"/>
                <w:color w:val="000000"/>
                <w:sz w:val="19"/>
                <w:szCs w:val="19"/>
              </w:rPr>
              <w:t>Подписи:</w:t>
            </w:r>
            <w:r>
              <w:t xml:space="preserve"> </w:t>
            </w:r>
          </w:p>
        </w:tc>
      </w:tr>
      <w:tr w:rsidR="00390104" w14:paraId="34D42E26" w14:textId="77777777" w:rsidTr="00390104">
        <w:trPr>
          <w:trHeight w:hRule="exact" w:val="73"/>
        </w:trPr>
        <w:tc>
          <w:tcPr>
            <w:tcW w:w="3001" w:type="dxa"/>
          </w:tcPr>
          <w:p w14:paraId="61906092" w14:textId="77777777" w:rsidR="00390104" w:rsidRDefault="00390104" w:rsidP="00390104">
            <w:pPr>
              <w:spacing w:line="0" w:lineRule="auto"/>
              <w:rPr>
                <w:sz w:val="1"/>
                <w:szCs w:val="1"/>
              </w:rPr>
            </w:pPr>
          </w:p>
        </w:tc>
        <w:tc>
          <w:tcPr>
            <w:tcW w:w="273" w:type="dxa"/>
          </w:tcPr>
          <w:p w14:paraId="7AD5B58D" w14:textId="77777777" w:rsidR="00390104" w:rsidRDefault="00390104" w:rsidP="00390104">
            <w:pPr>
              <w:spacing w:line="0" w:lineRule="auto"/>
              <w:rPr>
                <w:sz w:val="1"/>
                <w:szCs w:val="1"/>
              </w:rPr>
            </w:pPr>
          </w:p>
        </w:tc>
        <w:tc>
          <w:tcPr>
            <w:tcW w:w="2583" w:type="dxa"/>
          </w:tcPr>
          <w:p w14:paraId="73A2CD5E" w14:textId="77777777" w:rsidR="00390104" w:rsidRDefault="00390104" w:rsidP="00390104">
            <w:pPr>
              <w:spacing w:line="0" w:lineRule="auto"/>
              <w:rPr>
                <w:sz w:val="1"/>
                <w:szCs w:val="1"/>
              </w:rPr>
            </w:pPr>
          </w:p>
        </w:tc>
        <w:tc>
          <w:tcPr>
            <w:tcW w:w="248" w:type="dxa"/>
          </w:tcPr>
          <w:p w14:paraId="47AD85C3" w14:textId="77777777" w:rsidR="00390104" w:rsidRDefault="00390104" w:rsidP="00390104">
            <w:pPr>
              <w:spacing w:line="0" w:lineRule="auto"/>
              <w:rPr>
                <w:sz w:val="1"/>
                <w:szCs w:val="1"/>
              </w:rPr>
            </w:pPr>
          </w:p>
        </w:tc>
        <w:tc>
          <w:tcPr>
            <w:tcW w:w="10" w:type="dxa"/>
          </w:tcPr>
          <w:p w14:paraId="66F151FE" w14:textId="77777777" w:rsidR="00390104" w:rsidRDefault="00390104" w:rsidP="00390104">
            <w:pPr>
              <w:spacing w:line="0" w:lineRule="auto"/>
              <w:rPr>
                <w:sz w:val="1"/>
                <w:szCs w:val="1"/>
              </w:rPr>
            </w:pPr>
          </w:p>
        </w:tc>
        <w:tc>
          <w:tcPr>
            <w:tcW w:w="1293" w:type="dxa"/>
          </w:tcPr>
          <w:p w14:paraId="52E37A67" w14:textId="77777777" w:rsidR="00390104" w:rsidRDefault="00390104" w:rsidP="00390104">
            <w:pPr>
              <w:spacing w:line="0" w:lineRule="auto"/>
              <w:rPr>
                <w:sz w:val="1"/>
                <w:szCs w:val="1"/>
              </w:rPr>
            </w:pPr>
          </w:p>
        </w:tc>
        <w:tc>
          <w:tcPr>
            <w:tcW w:w="2864" w:type="dxa"/>
          </w:tcPr>
          <w:p w14:paraId="7BDBA84B" w14:textId="77777777" w:rsidR="00390104" w:rsidRDefault="00390104" w:rsidP="00390104">
            <w:pPr>
              <w:spacing w:line="0" w:lineRule="auto"/>
              <w:rPr>
                <w:sz w:val="1"/>
                <w:szCs w:val="1"/>
              </w:rPr>
            </w:pPr>
          </w:p>
        </w:tc>
      </w:tr>
      <w:tr w:rsidR="00390104" w14:paraId="3B434EB3" w14:textId="77777777" w:rsidTr="00390104">
        <w:trPr>
          <w:trHeight w:hRule="exact" w:val="34"/>
        </w:trPr>
        <w:tc>
          <w:tcPr>
            <w:tcW w:w="3001" w:type="dxa"/>
            <w:vMerge w:val="restart"/>
            <w:shd w:val="clear" w:color="000000" w:fill="FFFFFF"/>
            <w:tcMar>
              <w:left w:w="34" w:type="dxa"/>
              <w:right w:w="34" w:type="dxa"/>
            </w:tcMar>
          </w:tcPr>
          <w:p w14:paraId="4AFB26AB" w14:textId="77777777" w:rsidR="00390104" w:rsidRDefault="00390104" w:rsidP="00390104">
            <w:pPr>
              <w:spacing w:line="238" w:lineRule="auto"/>
              <w:ind w:left="30" w:right="30"/>
              <w:rPr>
                <w:sz w:val="19"/>
                <w:szCs w:val="19"/>
              </w:rPr>
            </w:pPr>
            <w:r>
              <w:rPr>
                <w:rFonts w:ascii="Times New Roman" w:hAnsi="Times New Roman"/>
                <w:color w:val="000000"/>
                <w:sz w:val="19"/>
                <w:szCs w:val="19"/>
              </w:rPr>
              <w:t>Члены комиссии:</w:t>
            </w:r>
          </w:p>
        </w:tc>
        <w:tc>
          <w:tcPr>
            <w:tcW w:w="273" w:type="dxa"/>
          </w:tcPr>
          <w:p w14:paraId="2007572C" w14:textId="77777777" w:rsidR="00390104" w:rsidRDefault="00390104" w:rsidP="00390104">
            <w:pPr>
              <w:spacing w:line="0" w:lineRule="auto"/>
              <w:rPr>
                <w:sz w:val="1"/>
                <w:szCs w:val="1"/>
              </w:rPr>
            </w:pPr>
          </w:p>
        </w:tc>
        <w:tc>
          <w:tcPr>
            <w:tcW w:w="2583" w:type="dxa"/>
          </w:tcPr>
          <w:p w14:paraId="54A7FFC9" w14:textId="77777777" w:rsidR="00390104" w:rsidRDefault="00390104" w:rsidP="00390104">
            <w:pPr>
              <w:spacing w:line="0" w:lineRule="auto"/>
              <w:rPr>
                <w:sz w:val="1"/>
                <w:szCs w:val="1"/>
              </w:rPr>
            </w:pPr>
          </w:p>
        </w:tc>
        <w:tc>
          <w:tcPr>
            <w:tcW w:w="248" w:type="dxa"/>
          </w:tcPr>
          <w:p w14:paraId="4C0CA2D4" w14:textId="77777777" w:rsidR="00390104" w:rsidRDefault="00390104" w:rsidP="00390104">
            <w:pPr>
              <w:spacing w:line="0" w:lineRule="auto"/>
              <w:rPr>
                <w:sz w:val="1"/>
                <w:szCs w:val="1"/>
              </w:rPr>
            </w:pPr>
          </w:p>
        </w:tc>
        <w:tc>
          <w:tcPr>
            <w:tcW w:w="10" w:type="dxa"/>
          </w:tcPr>
          <w:p w14:paraId="1BCF6C92" w14:textId="77777777" w:rsidR="00390104" w:rsidRDefault="00390104" w:rsidP="00390104">
            <w:pPr>
              <w:spacing w:line="0" w:lineRule="auto"/>
              <w:rPr>
                <w:sz w:val="1"/>
                <w:szCs w:val="1"/>
              </w:rPr>
            </w:pPr>
          </w:p>
        </w:tc>
        <w:tc>
          <w:tcPr>
            <w:tcW w:w="1293" w:type="dxa"/>
          </w:tcPr>
          <w:p w14:paraId="7F84D070" w14:textId="77777777" w:rsidR="00390104" w:rsidRDefault="00390104" w:rsidP="00390104">
            <w:pPr>
              <w:spacing w:line="0" w:lineRule="auto"/>
              <w:rPr>
                <w:sz w:val="1"/>
                <w:szCs w:val="1"/>
              </w:rPr>
            </w:pPr>
          </w:p>
        </w:tc>
        <w:tc>
          <w:tcPr>
            <w:tcW w:w="2864" w:type="dxa"/>
          </w:tcPr>
          <w:p w14:paraId="253D49C2" w14:textId="77777777" w:rsidR="00390104" w:rsidRDefault="00390104" w:rsidP="00390104">
            <w:pPr>
              <w:spacing w:line="0" w:lineRule="auto"/>
              <w:rPr>
                <w:sz w:val="1"/>
                <w:szCs w:val="1"/>
              </w:rPr>
            </w:pPr>
          </w:p>
        </w:tc>
      </w:tr>
      <w:tr w:rsidR="00390104" w14:paraId="0D2001AC" w14:textId="77777777" w:rsidTr="00390104">
        <w:trPr>
          <w:trHeight w:hRule="exact" w:val="284"/>
        </w:trPr>
        <w:tc>
          <w:tcPr>
            <w:tcW w:w="3001" w:type="dxa"/>
            <w:vMerge/>
            <w:shd w:val="clear" w:color="000000" w:fill="FFFFFF"/>
            <w:tcMar>
              <w:left w:w="34" w:type="dxa"/>
              <w:right w:w="34" w:type="dxa"/>
            </w:tcMar>
          </w:tcPr>
          <w:p w14:paraId="202EFDD9" w14:textId="77777777" w:rsidR="00390104" w:rsidRDefault="00390104" w:rsidP="00390104">
            <w:pPr>
              <w:spacing w:line="0" w:lineRule="auto"/>
              <w:rPr>
                <w:sz w:val="1"/>
                <w:szCs w:val="1"/>
              </w:rPr>
            </w:pPr>
          </w:p>
        </w:tc>
        <w:tc>
          <w:tcPr>
            <w:tcW w:w="273" w:type="dxa"/>
          </w:tcPr>
          <w:p w14:paraId="45CD38FC" w14:textId="77777777" w:rsidR="00390104" w:rsidRDefault="00390104" w:rsidP="00390104">
            <w:pPr>
              <w:spacing w:line="0" w:lineRule="auto"/>
              <w:rPr>
                <w:sz w:val="1"/>
                <w:szCs w:val="1"/>
              </w:rPr>
            </w:pPr>
          </w:p>
        </w:tc>
        <w:tc>
          <w:tcPr>
            <w:tcW w:w="2583" w:type="dxa"/>
          </w:tcPr>
          <w:p w14:paraId="6D0FFC80" w14:textId="77777777" w:rsidR="00390104" w:rsidRDefault="00390104" w:rsidP="00390104">
            <w:pPr>
              <w:spacing w:line="0" w:lineRule="auto"/>
              <w:rPr>
                <w:sz w:val="1"/>
                <w:szCs w:val="1"/>
              </w:rPr>
            </w:pPr>
          </w:p>
        </w:tc>
        <w:tc>
          <w:tcPr>
            <w:tcW w:w="248" w:type="dxa"/>
          </w:tcPr>
          <w:p w14:paraId="1956BC5A" w14:textId="77777777" w:rsidR="00390104" w:rsidRDefault="00390104" w:rsidP="00390104">
            <w:pPr>
              <w:spacing w:line="0" w:lineRule="auto"/>
              <w:rPr>
                <w:sz w:val="1"/>
                <w:szCs w:val="1"/>
              </w:rPr>
            </w:pPr>
          </w:p>
        </w:tc>
        <w:tc>
          <w:tcPr>
            <w:tcW w:w="4167" w:type="dxa"/>
            <w:gridSpan w:val="3"/>
            <w:shd w:val="clear" w:color="000000" w:fill="FFFFFF"/>
            <w:tcMar>
              <w:left w:w="34" w:type="dxa"/>
              <w:right w:w="34" w:type="dxa"/>
            </w:tcMar>
          </w:tcPr>
          <w:p w14:paraId="2F849A4B" w14:textId="77777777" w:rsidR="00390104" w:rsidRDefault="00390104" w:rsidP="00390104">
            <w:pPr>
              <w:spacing w:line="238" w:lineRule="auto"/>
              <w:ind w:left="30" w:right="30"/>
              <w:jc w:val="center"/>
              <w:rPr>
                <w:sz w:val="19"/>
                <w:szCs w:val="19"/>
              </w:rPr>
            </w:pPr>
          </w:p>
        </w:tc>
      </w:tr>
      <w:tr w:rsidR="00390104" w14:paraId="1D942D47" w14:textId="77777777" w:rsidTr="00390104">
        <w:trPr>
          <w:trHeight w:hRule="exact" w:val="37"/>
        </w:trPr>
        <w:tc>
          <w:tcPr>
            <w:tcW w:w="3001" w:type="dxa"/>
            <w:vMerge/>
            <w:shd w:val="clear" w:color="000000" w:fill="FFFFFF"/>
            <w:tcMar>
              <w:left w:w="34" w:type="dxa"/>
              <w:right w:w="34" w:type="dxa"/>
            </w:tcMar>
          </w:tcPr>
          <w:p w14:paraId="1FECCF78" w14:textId="77777777" w:rsidR="00390104" w:rsidRDefault="00390104" w:rsidP="00390104">
            <w:pPr>
              <w:spacing w:line="0" w:lineRule="auto"/>
              <w:rPr>
                <w:sz w:val="1"/>
                <w:szCs w:val="1"/>
              </w:rPr>
            </w:pPr>
          </w:p>
        </w:tc>
        <w:tc>
          <w:tcPr>
            <w:tcW w:w="273" w:type="dxa"/>
          </w:tcPr>
          <w:p w14:paraId="5ADFF9F8" w14:textId="77777777" w:rsidR="00390104" w:rsidRDefault="00390104" w:rsidP="00390104">
            <w:pPr>
              <w:spacing w:line="0" w:lineRule="auto"/>
              <w:rPr>
                <w:sz w:val="1"/>
                <w:szCs w:val="1"/>
              </w:rPr>
            </w:pPr>
          </w:p>
        </w:tc>
        <w:tc>
          <w:tcPr>
            <w:tcW w:w="2583" w:type="dxa"/>
          </w:tcPr>
          <w:p w14:paraId="5D8594F4" w14:textId="77777777" w:rsidR="00390104" w:rsidRDefault="00390104" w:rsidP="00390104">
            <w:pPr>
              <w:spacing w:line="0" w:lineRule="auto"/>
              <w:rPr>
                <w:sz w:val="1"/>
                <w:szCs w:val="1"/>
              </w:rPr>
            </w:pPr>
          </w:p>
        </w:tc>
        <w:tc>
          <w:tcPr>
            <w:tcW w:w="248" w:type="dxa"/>
          </w:tcPr>
          <w:p w14:paraId="68B04A20" w14:textId="77777777" w:rsidR="00390104" w:rsidRDefault="00390104" w:rsidP="00390104">
            <w:pPr>
              <w:spacing w:line="0" w:lineRule="auto"/>
              <w:rPr>
                <w:sz w:val="1"/>
                <w:szCs w:val="1"/>
              </w:rPr>
            </w:pPr>
          </w:p>
        </w:tc>
        <w:tc>
          <w:tcPr>
            <w:tcW w:w="10" w:type="dxa"/>
          </w:tcPr>
          <w:p w14:paraId="4E18A6A2" w14:textId="77777777" w:rsidR="00390104" w:rsidRDefault="00390104" w:rsidP="00390104">
            <w:pPr>
              <w:spacing w:line="0" w:lineRule="auto"/>
              <w:rPr>
                <w:sz w:val="1"/>
                <w:szCs w:val="1"/>
              </w:rPr>
            </w:pPr>
          </w:p>
        </w:tc>
        <w:tc>
          <w:tcPr>
            <w:tcW w:w="1293" w:type="dxa"/>
          </w:tcPr>
          <w:p w14:paraId="22BD7C1B" w14:textId="77777777" w:rsidR="00390104" w:rsidRDefault="00390104" w:rsidP="00390104">
            <w:pPr>
              <w:spacing w:line="0" w:lineRule="auto"/>
              <w:rPr>
                <w:sz w:val="1"/>
                <w:szCs w:val="1"/>
              </w:rPr>
            </w:pPr>
          </w:p>
        </w:tc>
        <w:tc>
          <w:tcPr>
            <w:tcW w:w="2864" w:type="dxa"/>
          </w:tcPr>
          <w:p w14:paraId="5A4ED6D2" w14:textId="77777777" w:rsidR="00390104" w:rsidRDefault="00390104" w:rsidP="00390104">
            <w:pPr>
              <w:spacing w:line="0" w:lineRule="auto"/>
              <w:rPr>
                <w:sz w:val="1"/>
                <w:szCs w:val="1"/>
              </w:rPr>
            </w:pPr>
          </w:p>
        </w:tc>
      </w:tr>
      <w:tr w:rsidR="00390104" w14:paraId="60617233" w14:textId="77777777" w:rsidTr="00390104">
        <w:trPr>
          <w:trHeight w:hRule="exact" w:val="213"/>
        </w:trPr>
        <w:tc>
          <w:tcPr>
            <w:tcW w:w="3001" w:type="dxa"/>
            <w:vMerge/>
            <w:shd w:val="clear" w:color="000000" w:fill="FFFFFF"/>
            <w:tcMar>
              <w:left w:w="34" w:type="dxa"/>
              <w:right w:w="34" w:type="dxa"/>
            </w:tcMar>
          </w:tcPr>
          <w:p w14:paraId="5899C15A" w14:textId="77777777" w:rsidR="00390104" w:rsidRDefault="00390104" w:rsidP="00390104">
            <w:pPr>
              <w:spacing w:line="0" w:lineRule="auto"/>
              <w:rPr>
                <w:sz w:val="1"/>
                <w:szCs w:val="1"/>
              </w:rPr>
            </w:pPr>
          </w:p>
        </w:tc>
        <w:tc>
          <w:tcPr>
            <w:tcW w:w="273" w:type="dxa"/>
          </w:tcPr>
          <w:p w14:paraId="1D9B7B41" w14:textId="77777777" w:rsidR="00390104" w:rsidRDefault="00390104" w:rsidP="00390104">
            <w:pPr>
              <w:spacing w:line="0" w:lineRule="auto"/>
              <w:rPr>
                <w:sz w:val="1"/>
                <w:szCs w:val="1"/>
              </w:rPr>
            </w:pPr>
          </w:p>
        </w:tc>
        <w:tc>
          <w:tcPr>
            <w:tcW w:w="2583" w:type="dxa"/>
            <w:tcBorders>
              <w:top w:val="single" w:sz="8" w:space="0" w:color="000000"/>
            </w:tcBorders>
            <w:shd w:val="clear" w:color="000000" w:fill="FFFFFF"/>
            <w:tcMar>
              <w:left w:w="34" w:type="dxa"/>
              <w:right w:w="34" w:type="dxa"/>
            </w:tcMar>
          </w:tcPr>
          <w:p w14:paraId="70D4331E"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(подпись)</w:t>
            </w:r>
          </w:p>
        </w:tc>
        <w:tc>
          <w:tcPr>
            <w:tcW w:w="248" w:type="dxa"/>
          </w:tcPr>
          <w:p w14:paraId="17BA032E" w14:textId="77777777" w:rsidR="00390104" w:rsidRDefault="00390104" w:rsidP="00390104">
            <w:pPr>
              <w:spacing w:line="0" w:lineRule="auto"/>
              <w:rPr>
                <w:sz w:val="1"/>
                <w:szCs w:val="1"/>
              </w:rPr>
            </w:pPr>
          </w:p>
        </w:tc>
        <w:tc>
          <w:tcPr>
            <w:tcW w:w="10" w:type="dxa"/>
          </w:tcPr>
          <w:p w14:paraId="5618CA29" w14:textId="77777777" w:rsidR="00390104" w:rsidRDefault="00390104" w:rsidP="00390104">
            <w:pPr>
              <w:spacing w:line="0" w:lineRule="auto"/>
              <w:rPr>
                <w:sz w:val="1"/>
                <w:szCs w:val="1"/>
              </w:rPr>
            </w:pPr>
          </w:p>
        </w:tc>
        <w:tc>
          <w:tcPr>
            <w:tcW w:w="4157" w:type="dxa"/>
            <w:gridSpan w:val="2"/>
            <w:tcBorders>
              <w:top w:val="single" w:sz="8" w:space="0" w:color="000000"/>
            </w:tcBorders>
            <w:shd w:val="clear" w:color="000000" w:fill="FFFFFF"/>
            <w:tcMar>
              <w:left w:w="34" w:type="dxa"/>
              <w:right w:w="34" w:type="dxa"/>
            </w:tcMar>
          </w:tcPr>
          <w:p w14:paraId="1010678E"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(должность, фамилия, И.О.)</w:t>
            </w:r>
          </w:p>
        </w:tc>
      </w:tr>
      <w:tr w:rsidR="00390104" w14:paraId="0FC2DFBD" w14:textId="77777777" w:rsidTr="00390104">
        <w:trPr>
          <w:trHeight w:hRule="exact" w:val="356"/>
        </w:trPr>
        <w:tc>
          <w:tcPr>
            <w:tcW w:w="3001" w:type="dxa"/>
          </w:tcPr>
          <w:p w14:paraId="1566F089" w14:textId="77777777" w:rsidR="00390104" w:rsidRDefault="00390104" w:rsidP="00390104">
            <w:pPr>
              <w:spacing w:line="0" w:lineRule="auto"/>
              <w:rPr>
                <w:sz w:val="1"/>
                <w:szCs w:val="1"/>
              </w:rPr>
            </w:pPr>
          </w:p>
        </w:tc>
        <w:tc>
          <w:tcPr>
            <w:tcW w:w="273" w:type="dxa"/>
          </w:tcPr>
          <w:p w14:paraId="292681BA" w14:textId="77777777" w:rsidR="00390104" w:rsidRDefault="00390104" w:rsidP="00390104">
            <w:pPr>
              <w:spacing w:line="0" w:lineRule="auto"/>
              <w:rPr>
                <w:sz w:val="1"/>
                <w:szCs w:val="1"/>
              </w:rPr>
            </w:pPr>
          </w:p>
        </w:tc>
        <w:tc>
          <w:tcPr>
            <w:tcW w:w="2583" w:type="dxa"/>
          </w:tcPr>
          <w:p w14:paraId="454B7AC3" w14:textId="77777777" w:rsidR="00390104" w:rsidRDefault="00390104" w:rsidP="00390104">
            <w:pPr>
              <w:spacing w:line="0" w:lineRule="auto"/>
              <w:rPr>
                <w:sz w:val="1"/>
                <w:szCs w:val="1"/>
              </w:rPr>
            </w:pPr>
          </w:p>
        </w:tc>
        <w:tc>
          <w:tcPr>
            <w:tcW w:w="248" w:type="dxa"/>
          </w:tcPr>
          <w:p w14:paraId="7BB15B89" w14:textId="77777777" w:rsidR="00390104" w:rsidRDefault="00390104" w:rsidP="00390104">
            <w:pPr>
              <w:spacing w:line="0" w:lineRule="auto"/>
              <w:rPr>
                <w:sz w:val="1"/>
                <w:szCs w:val="1"/>
              </w:rPr>
            </w:pPr>
          </w:p>
        </w:tc>
        <w:tc>
          <w:tcPr>
            <w:tcW w:w="10" w:type="dxa"/>
          </w:tcPr>
          <w:p w14:paraId="5E1188A9" w14:textId="77777777" w:rsidR="00390104" w:rsidRDefault="00390104" w:rsidP="00390104">
            <w:pPr>
              <w:spacing w:line="0" w:lineRule="auto"/>
              <w:rPr>
                <w:sz w:val="1"/>
                <w:szCs w:val="1"/>
              </w:rPr>
            </w:pPr>
          </w:p>
        </w:tc>
        <w:tc>
          <w:tcPr>
            <w:tcW w:w="1293" w:type="dxa"/>
          </w:tcPr>
          <w:p w14:paraId="61B498D4" w14:textId="77777777" w:rsidR="00390104" w:rsidRDefault="00390104" w:rsidP="00390104">
            <w:pPr>
              <w:spacing w:line="0" w:lineRule="auto"/>
              <w:rPr>
                <w:sz w:val="1"/>
                <w:szCs w:val="1"/>
              </w:rPr>
            </w:pPr>
          </w:p>
        </w:tc>
        <w:tc>
          <w:tcPr>
            <w:tcW w:w="2864" w:type="dxa"/>
          </w:tcPr>
          <w:p w14:paraId="6857EA42" w14:textId="77777777" w:rsidR="00390104" w:rsidRDefault="00390104" w:rsidP="00390104">
            <w:pPr>
              <w:spacing w:line="0" w:lineRule="auto"/>
              <w:rPr>
                <w:sz w:val="1"/>
                <w:szCs w:val="1"/>
              </w:rPr>
            </w:pPr>
          </w:p>
        </w:tc>
      </w:tr>
      <w:tr w:rsidR="00390104" w14:paraId="07B129CC" w14:textId="77777777" w:rsidTr="00390104">
        <w:trPr>
          <w:trHeight w:hRule="exact" w:val="213"/>
        </w:trPr>
        <w:tc>
          <w:tcPr>
            <w:tcW w:w="3001" w:type="dxa"/>
          </w:tcPr>
          <w:p w14:paraId="420E0F81" w14:textId="77777777" w:rsidR="00390104" w:rsidRDefault="00390104" w:rsidP="00390104">
            <w:pPr>
              <w:spacing w:line="0" w:lineRule="auto"/>
              <w:rPr>
                <w:sz w:val="1"/>
                <w:szCs w:val="1"/>
              </w:rPr>
            </w:pPr>
          </w:p>
        </w:tc>
        <w:tc>
          <w:tcPr>
            <w:tcW w:w="273" w:type="dxa"/>
          </w:tcPr>
          <w:p w14:paraId="3075AA65" w14:textId="77777777" w:rsidR="00390104" w:rsidRDefault="00390104" w:rsidP="00390104">
            <w:pPr>
              <w:spacing w:line="0" w:lineRule="auto"/>
              <w:rPr>
                <w:sz w:val="1"/>
                <w:szCs w:val="1"/>
              </w:rPr>
            </w:pPr>
          </w:p>
        </w:tc>
        <w:tc>
          <w:tcPr>
            <w:tcW w:w="2583" w:type="dxa"/>
            <w:tcBorders>
              <w:top w:val="single" w:sz="8" w:space="0" w:color="000000"/>
            </w:tcBorders>
            <w:shd w:val="clear" w:color="000000" w:fill="FFFFFF"/>
            <w:tcMar>
              <w:left w:w="34" w:type="dxa"/>
              <w:right w:w="34" w:type="dxa"/>
            </w:tcMar>
          </w:tcPr>
          <w:p w14:paraId="2D16B910"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(подпись)</w:t>
            </w:r>
          </w:p>
        </w:tc>
        <w:tc>
          <w:tcPr>
            <w:tcW w:w="248" w:type="dxa"/>
          </w:tcPr>
          <w:p w14:paraId="5BC66284" w14:textId="77777777" w:rsidR="00390104" w:rsidRDefault="00390104" w:rsidP="00390104">
            <w:pPr>
              <w:spacing w:line="0" w:lineRule="auto"/>
              <w:rPr>
                <w:sz w:val="1"/>
                <w:szCs w:val="1"/>
              </w:rPr>
            </w:pPr>
          </w:p>
        </w:tc>
        <w:tc>
          <w:tcPr>
            <w:tcW w:w="10" w:type="dxa"/>
          </w:tcPr>
          <w:p w14:paraId="64BE5BA2" w14:textId="77777777" w:rsidR="00390104" w:rsidRDefault="00390104" w:rsidP="00390104">
            <w:pPr>
              <w:spacing w:line="0" w:lineRule="auto"/>
              <w:rPr>
                <w:sz w:val="1"/>
                <w:szCs w:val="1"/>
              </w:rPr>
            </w:pPr>
          </w:p>
        </w:tc>
        <w:tc>
          <w:tcPr>
            <w:tcW w:w="4157" w:type="dxa"/>
            <w:gridSpan w:val="2"/>
            <w:tcBorders>
              <w:top w:val="single" w:sz="8" w:space="0" w:color="000000"/>
            </w:tcBorders>
            <w:shd w:val="clear" w:color="000000" w:fill="FFFFFF"/>
            <w:tcMar>
              <w:left w:w="34" w:type="dxa"/>
              <w:right w:w="34" w:type="dxa"/>
            </w:tcMar>
          </w:tcPr>
          <w:p w14:paraId="75CE5574"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(должность, фамилия, И.О.)</w:t>
            </w:r>
          </w:p>
        </w:tc>
      </w:tr>
      <w:tr w:rsidR="00390104" w14:paraId="09519F8F" w14:textId="77777777" w:rsidTr="00390104">
        <w:trPr>
          <w:trHeight w:hRule="exact" w:val="200"/>
        </w:trPr>
        <w:tc>
          <w:tcPr>
            <w:tcW w:w="3001" w:type="dxa"/>
          </w:tcPr>
          <w:p w14:paraId="329D24E4" w14:textId="77777777" w:rsidR="00390104" w:rsidRDefault="00390104" w:rsidP="00390104">
            <w:pPr>
              <w:spacing w:line="0" w:lineRule="auto"/>
              <w:rPr>
                <w:sz w:val="1"/>
                <w:szCs w:val="1"/>
              </w:rPr>
            </w:pPr>
          </w:p>
        </w:tc>
        <w:tc>
          <w:tcPr>
            <w:tcW w:w="273" w:type="dxa"/>
          </w:tcPr>
          <w:p w14:paraId="519D17FE" w14:textId="77777777" w:rsidR="00390104" w:rsidRDefault="00390104" w:rsidP="00390104">
            <w:pPr>
              <w:spacing w:line="0" w:lineRule="auto"/>
              <w:rPr>
                <w:sz w:val="1"/>
                <w:szCs w:val="1"/>
              </w:rPr>
            </w:pPr>
          </w:p>
        </w:tc>
        <w:tc>
          <w:tcPr>
            <w:tcW w:w="2583" w:type="dxa"/>
          </w:tcPr>
          <w:p w14:paraId="12AE4AF6" w14:textId="77777777" w:rsidR="00390104" w:rsidRDefault="00390104" w:rsidP="00390104">
            <w:pPr>
              <w:spacing w:line="0" w:lineRule="auto"/>
              <w:rPr>
                <w:sz w:val="1"/>
                <w:szCs w:val="1"/>
              </w:rPr>
            </w:pPr>
          </w:p>
        </w:tc>
        <w:tc>
          <w:tcPr>
            <w:tcW w:w="248" w:type="dxa"/>
          </w:tcPr>
          <w:p w14:paraId="437E711F" w14:textId="77777777" w:rsidR="00390104" w:rsidRDefault="00390104" w:rsidP="00390104">
            <w:pPr>
              <w:spacing w:line="0" w:lineRule="auto"/>
              <w:rPr>
                <w:sz w:val="1"/>
                <w:szCs w:val="1"/>
              </w:rPr>
            </w:pPr>
          </w:p>
        </w:tc>
        <w:tc>
          <w:tcPr>
            <w:tcW w:w="10" w:type="dxa"/>
          </w:tcPr>
          <w:p w14:paraId="64C67D1D" w14:textId="77777777" w:rsidR="00390104" w:rsidRDefault="00390104" w:rsidP="00390104">
            <w:pPr>
              <w:spacing w:line="0" w:lineRule="auto"/>
              <w:rPr>
                <w:sz w:val="1"/>
                <w:szCs w:val="1"/>
              </w:rPr>
            </w:pPr>
          </w:p>
        </w:tc>
        <w:tc>
          <w:tcPr>
            <w:tcW w:w="1293" w:type="dxa"/>
          </w:tcPr>
          <w:p w14:paraId="2DBAACFC" w14:textId="77777777" w:rsidR="00390104" w:rsidRDefault="00390104" w:rsidP="00390104">
            <w:pPr>
              <w:spacing w:line="0" w:lineRule="auto"/>
              <w:rPr>
                <w:sz w:val="1"/>
                <w:szCs w:val="1"/>
              </w:rPr>
            </w:pPr>
          </w:p>
        </w:tc>
        <w:tc>
          <w:tcPr>
            <w:tcW w:w="2864" w:type="dxa"/>
          </w:tcPr>
          <w:p w14:paraId="6D8B0527" w14:textId="77777777" w:rsidR="00390104" w:rsidRDefault="00390104" w:rsidP="00390104">
            <w:pPr>
              <w:spacing w:line="0" w:lineRule="auto"/>
              <w:rPr>
                <w:sz w:val="1"/>
                <w:szCs w:val="1"/>
              </w:rPr>
            </w:pPr>
          </w:p>
        </w:tc>
      </w:tr>
      <w:tr w:rsidR="00390104" w:rsidRPr="00FC1C76" w14:paraId="56B61DFC" w14:textId="77777777" w:rsidTr="00390104">
        <w:trPr>
          <w:trHeight w:hRule="exact" w:val="52"/>
        </w:trPr>
        <w:tc>
          <w:tcPr>
            <w:tcW w:w="3001" w:type="dxa"/>
            <w:vMerge w:val="restart"/>
            <w:shd w:val="clear" w:color="000000" w:fill="FFFFFF"/>
            <w:tcMar>
              <w:left w:w="34" w:type="dxa"/>
              <w:right w:w="34" w:type="dxa"/>
            </w:tcMar>
          </w:tcPr>
          <w:p w14:paraId="1B62E421" w14:textId="77777777" w:rsidR="00390104" w:rsidRPr="00FC1C76" w:rsidRDefault="00390104" w:rsidP="00390104">
            <w:pPr>
              <w:spacing w:line="238" w:lineRule="auto"/>
              <w:ind w:left="30" w:right="30"/>
              <w:rPr>
                <w:sz w:val="19"/>
                <w:szCs w:val="19"/>
              </w:rPr>
            </w:pPr>
            <w:r w:rsidRPr="00FC1C76">
              <w:rPr>
                <w:rFonts w:ascii="Times New Roman" w:hAnsi="Times New Roman"/>
                <w:color w:val="000000"/>
                <w:sz w:val="19"/>
                <w:szCs w:val="19"/>
              </w:rPr>
              <w:t>С актом ознакомлен,</w:t>
            </w:r>
          </w:p>
          <w:p w14:paraId="3BD67BCA" w14:textId="77777777" w:rsidR="00390104" w:rsidRPr="00FC1C76" w:rsidRDefault="00390104" w:rsidP="00390104">
            <w:pPr>
              <w:spacing w:line="238" w:lineRule="auto"/>
              <w:ind w:left="30" w:right="30"/>
              <w:rPr>
                <w:sz w:val="19"/>
                <w:szCs w:val="19"/>
              </w:rPr>
            </w:pPr>
            <w:r w:rsidRPr="00FC1C76">
              <w:rPr>
                <w:rFonts w:ascii="Times New Roman" w:hAnsi="Times New Roman"/>
                <w:color w:val="000000"/>
                <w:sz w:val="19"/>
                <w:szCs w:val="19"/>
              </w:rPr>
              <w:t>Представитель изготовителя</w:t>
            </w:r>
          </w:p>
        </w:tc>
        <w:tc>
          <w:tcPr>
            <w:tcW w:w="273" w:type="dxa"/>
          </w:tcPr>
          <w:p w14:paraId="2E57B7E5" w14:textId="77777777" w:rsidR="00390104" w:rsidRPr="00FC1C76" w:rsidRDefault="00390104" w:rsidP="00390104">
            <w:pPr>
              <w:spacing w:line="0" w:lineRule="auto"/>
              <w:rPr>
                <w:sz w:val="1"/>
                <w:szCs w:val="1"/>
              </w:rPr>
            </w:pPr>
          </w:p>
        </w:tc>
        <w:tc>
          <w:tcPr>
            <w:tcW w:w="2583" w:type="dxa"/>
          </w:tcPr>
          <w:p w14:paraId="763698EA" w14:textId="77777777" w:rsidR="00390104" w:rsidRPr="00FC1C76" w:rsidRDefault="00390104" w:rsidP="00390104">
            <w:pPr>
              <w:spacing w:line="0" w:lineRule="auto"/>
              <w:rPr>
                <w:sz w:val="1"/>
                <w:szCs w:val="1"/>
              </w:rPr>
            </w:pPr>
          </w:p>
        </w:tc>
        <w:tc>
          <w:tcPr>
            <w:tcW w:w="248" w:type="dxa"/>
          </w:tcPr>
          <w:p w14:paraId="27954936" w14:textId="77777777" w:rsidR="00390104" w:rsidRPr="00FC1C76" w:rsidRDefault="00390104" w:rsidP="00390104">
            <w:pPr>
              <w:spacing w:line="0" w:lineRule="auto"/>
              <w:rPr>
                <w:sz w:val="1"/>
                <w:szCs w:val="1"/>
              </w:rPr>
            </w:pPr>
          </w:p>
        </w:tc>
        <w:tc>
          <w:tcPr>
            <w:tcW w:w="10" w:type="dxa"/>
          </w:tcPr>
          <w:p w14:paraId="25266E5E" w14:textId="77777777" w:rsidR="00390104" w:rsidRPr="00FC1C76" w:rsidRDefault="00390104" w:rsidP="00390104">
            <w:pPr>
              <w:spacing w:line="0" w:lineRule="auto"/>
              <w:rPr>
                <w:sz w:val="1"/>
                <w:szCs w:val="1"/>
              </w:rPr>
            </w:pPr>
          </w:p>
        </w:tc>
        <w:tc>
          <w:tcPr>
            <w:tcW w:w="1293" w:type="dxa"/>
          </w:tcPr>
          <w:p w14:paraId="4E64C624" w14:textId="77777777" w:rsidR="00390104" w:rsidRPr="00FC1C76" w:rsidRDefault="00390104" w:rsidP="00390104">
            <w:pPr>
              <w:spacing w:line="0" w:lineRule="auto"/>
              <w:rPr>
                <w:sz w:val="1"/>
                <w:szCs w:val="1"/>
              </w:rPr>
            </w:pPr>
          </w:p>
        </w:tc>
        <w:tc>
          <w:tcPr>
            <w:tcW w:w="2864" w:type="dxa"/>
          </w:tcPr>
          <w:p w14:paraId="0B12438D" w14:textId="77777777" w:rsidR="00390104" w:rsidRPr="00FC1C76" w:rsidRDefault="00390104" w:rsidP="00390104">
            <w:pPr>
              <w:spacing w:line="0" w:lineRule="auto"/>
              <w:rPr>
                <w:sz w:val="1"/>
                <w:szCs w:val="1"/>
              </w:rPr>
            </w:pPr>
          </w:p>
        </w:tc>
      </w:tr>
      <w:tr w:rsidR="00390104" w:rsidRPr="00FC1C76" w14:paraId="03486077" w14:textId="77777777" w:rsidTr="00390104">
        <w:trPr>
          <w:trHeight w:hRule="exact" w:val="284"/>
        </w:trPr>
        <w:tc>
          <w:tcPr>
            <w:tcW w:w="3001" w:type="dxa"/>
            <w:vMerge/>
            <w:shd w:val="clear" w:color="000000" w:fill="FFFFFF"/>
            <w:tcMar>
              <w:left w:w="34" w:type="dxa"/>
              <w:right w:w="34" w:type="dxa"/>
            </w:tcMar>
          </w:tcPr>
          <w:p w14:paraId="23A93B5E" w14:textId="77777777" w:rsidR="00390104" w:rsidRPr="00FC1C76" w:rsidRDefault="00390104" w:rsidP="00390104">
            <w:pPr>
              <w:spacing w:line="0" w:lineRule="auto"/>
              <w:rPr>
                <w:sz w:val="1"/>
                <w:szCs w:val="1"/>
              </w:rPr>
            </w:pPr>
          </w:p>
        </w:tc>
        <w:tc>
          <w:tcPr>
            <w:tcW w:w="273" w:type="dxa"/>
          </w:tcPr>
          <w:p w14:paraId="2E57516D" w14:textId="77777777" w:rsidR="00390104" w:rsidRPr="00FC1C76" w:rsidRDefault="00390104" w:rsidP="00390104">
            <w:pPr>
              <w:spacing w:line="0" w:lineRule="auto"/>
              <w:rPr>
                <w:sz w:val="1"/>
                <w:szCs w:val="1"/>
              </w:rPr>
            </w:pPr>
          </w:p>
        </w:tc>
        <w:tc>
          <w:tcPr>
            <w:tcW w:w="2583" w:type="dxa"/>
          </w:tcPr>
          <w:p w14:paraId="66DB98FD" w14:textId="77777777" w:rsidR="00390104" w:rsidRPr="00FC1C76" w:rsidRDefault="00390104" w:rsidP="00390104">
            <w:pPr>
              <w:spacing w:line="0" w:lineRule="auto"/>
              <w:rPr>
                <w:sz w:val="1"/>
                <w:szCs w:val="1"/>
              </w:rPr>
            </w:pPr>
          </w:p>
        </w:tc>
        <w:tc>
          <w:tcPr>
            <w:tcW w:w="248" w:type="dxa"/>
          </w:tcPr>
          <w:p w14:paraId="11890C50" w14:textId="77777777" w:rsidR="00390104" w:rsidRPr="00FC1C76" w:rsidRDefault="00390104" w:rsidP="00390104">
            <w:pPr>
              <w:spacing w:line="0" w:lineRule="auto"/>
              <w:rPr>
                <w:sz w:val="1"/>
                <w:szCs w:val="1"/>
              </w:rPr>
            </w:pPr>
          </w:p>
        </w:tc>
        <w:tc>
          <w:tcPr>
            <w:tcW w:w="4167" w:type="dxa"/>
            <w:gridSpan w:val="3"/>
            <w:shd w:val="clear" w:color="000000" w:fill="FFFFFF"/>
            <w:tcMar>
              <w:left w:w="34" w:type="dxa"/>
              <w:right w:w="34" w:type="dxa"/>
            </w:tcMar>
          </w:tcPr>
          <w:p w14:paraId="51AA09D7" w14:textId="77777777" w:rsidR="00390104" w:rsidRPr="00FC1C76" w:rsidRDefault="00390104" w:rsidP="00390104">
            <w:pPr>
              <w:spacing w:line="238" w:lineRule="auto"/>
              <w:ind w:left="30" w:right="30"/>
              <w:jc w:val="center"/>
              <w:rPr>
                <w:sz w:val="19"/>
                <w:szCs w:val="19"/>
              </w:rPr>
            </w:pPr>
          </w:p>
        </w:tc>
      </w:tr>
      <w:tr w:rsidR="00390104" w:rsidRPr="00FC1C76" w14:paraId="67AA66B9" w14:textId="77777777" w:rsidTr="00390104">
        <w:trPr>
          <w:trHeight w:hRule="exact" w:val="19"/>
        </w:trPr>
        <w:tc>
          <w:tcPr>
            <w:tcW w:w="3001" w:type="dxa"/>
            <w:vMerge/>
            <w:shd w:val="clear" w:color="000000" w:fill="FFFFFF"/>
            <w:tcMar>
              <w:left w:w="34" w:type="dxa"/>
              <w:right w:w="34" w:type="dxa"/>
            </w:tcMar>
          </w:tcPr>
          <w:p w14:paraId="0AA9632A" w14:textId="77777777" w:rsidR="00390104" w:rsidRPr="00FC1C76" w:rsidRDefault="00390104" w:rsidP="00390104">
            <w:pPr>
              <w:spacing w:line="0" w:lineRule="auto"/>
              <w:rPr>
                <w:sz w:val="1"/>
                <w:szCs w:val="1"/>
              </w:rPr>
            </w:pPr>
          </w:p>
        </w:tc>
        <w:tc>
          <w:tcPr>
            <w:tcW w:w="273" w:type="dxa"/>
          </w:tcPr>
          <w:p w14:paraId="1F4E0300" w14:textId="77777777" w:rsidR="00390104" w:rsidRPr="00FC1C76" w:rsidRDefault="00390104" w:rsidP="00390104">
            <w:pPr>
              <w:spacing w:line="0" w:lineRule="auto"/>
              <w:rPr>
                <w:sz w:val="1"/>
                <w:szCs w:val="1"/>
              </w:rPr>
            </w:pPr>
          </w:p>
        </w:tc>
        <w:tc>
          <w:tcPr>
            <w:tcW w:w="2583" w:type="dxa"/>
          </w:tcPr>
          <w:p w14:paraId="0ED5DF13" w14:textId="77777777" w:rsidR="00390104" w:rsidRPr="00FC1C76" w:rsidRDefault="00390104" w:rsidP="00390104">
            <w:pPr>
              <w:spacing w:line="0" w:lineRule="auto"/>
              <w:rPr>
                <w:sz w:val="1"/>
                <w:szCs w:val="1"/>
              </w:rPr>
            </w:pPr>
          </w:p>
        </w:tc>
        <w:tc>
          <w:tcPr>
            <w:tcW w:w="248" w:type="dxa"/>
          </w:tcPr>
          <w:p w14:paraId="3DDB9C74" w14:textId="77777777" w:rsidR="00390104" w:rsidRPr="00FC1C76" w:rsidRDefault="00390104" w:rsidP="00390104">
            <w:pPr>
              <w:spacing w:line="0" w:lineRule="auto"/>
              <w:rPr>
                <w:sz w:val="1"/>
                <w:szCs w:val="1"/>
              </w:rPr>
            </w:pPr>
          </w:p>
        </w:tc>
        <w:tc>
          <w:tcPr>
            <w:tcW w:w="10" w:type="dxa"/>
          </w:tcPr>
          <w:p w14:paraId="2D0DE758" w14:textId="77777777" w:rsidR="00390104" w:rsidRPr="00FC1C76" w:rsidRDefault="00390104" w:rsidP="00390104">
            <w:pPr>
              <w:spacing w:line="0" w:lineRule="auto"/>
              <w:rPr>
                <w:sz w:val="1"/>
                <w:szCs w:val="1"/>
              </w:rPr>
            </w:pPr>
          </w:p>
        </w:tc>
        <w:tc>
          <w:tcPr>
            <w:tcW w:w="1293" w:type="dxa"/>
          </w:tcPr>
          <w:p w14:paraId="0970EAFF" w14:textId="77777777" w:rsidR="00390104" w:rsidRPr="00FC1C76" w:rsidRDefault="00390104" w:rsidP="00390104">
            <w:pPr>
              <w:spacing w:line="0" w:lineRule="auto"/>
              <w:rPr>
                <w:sz w:val="1"/>
                <w:szCs w:val="1"/>
              </w:rPr>
            </w:pPr>
          </w:p>
        </w:tc>
        <w:tc>
          <w:tcPr>
            <w:tcW w:w="2864" w:type="dxa"/>
          </w:tcPr>
          <w:p w14:paraId="4BF3EBD0" w14:textId="77777777" w:rsidR="00390104" w:rsidRPr="00FC1C76" w:rsidRDefault="00390104" w:rsidP="00390104">
            <w:pPr>
              <w:spacing w:line="0" w:lineRule="auto"/>
              <w:rPr>
                <w:sz w:val="1"/>
                <w:szCs w:val="1"/>
              </w:rPr>
            </w:pPr>
          </w:p>
        </w:tc>
      </w:tr>
      <w:tr w:rsidR="00390104" w14:paraId="15D8F741" w14:textId="77777777" w:rsidTr="00390104">
        <w:trPr>
          <w:trHeight w:hRule="exact" w:val="213"/>
        </w:trPr>
        <w:tc>
          <w:tcPr>
            <w:tcW w:w="3001" w:type="dxa"/>
            <w:vMerge/>
            <w:shd w:val="clear" w:color="000000" w:fill="FFFFFF"/>
            <w:tcMar>
              <w:left w:w="34" w:type="dxa"/>
              <w:right w:w="34" w:type="dxa"/>
            </w:tcMar>
          </w:tcPr>
          <w:p w14:paraId="0F33B116" w14:textId="77777777" w:rsidR="00390104" w:rsidRPr="00FC1C76" w:rsidRDefault="00390104" w:rsidP="00390104">
            <w:pPr>
              <w:spacing w:line="0" w:lineRule="auto"/>
              <w:rPr>
                <w:sz w:val="1"/>
                <w:szCs w:val="1"/>
              </w:rPr>
            </w:pPr>
          </w:p>
        </w:tc>
        <w:tc>
          <w:tcPr>
            <w:tcW w:w="273" w:type="dxa"/>
          </w:tcPr>
          <w:p w14:paraId="4D1D3F5B" w14:textId="77777777" w:rsidR="00390104" w:rsidRPr="00FC1C76" w:rsidRDefault="00390104" w:rsidP="00390104">
            <w:pPr>
              <w:spacing w:line="0" w:lineRule="auto"/>
              <w:rPr>
                <w:sz w:val="1"/>
                <w:szCs w:val="1"/>
              </w:rPr>
            </w:pPr>
          </w:p>
        </w:tc>
        <w:tc>
          <w:tcPr>
            <w:tcW w:w="2583" w:type="dxa"/>
            <w:tcBorders>
              <w:top w:val="single" w:sz="8" w:space="0" w:color="000000"/>
            </w:tcBorders>
            <w:shd w:val="clear" w:color="000000" w:fill="FFFFFF"/>
            <w:tcMar>
              <w:left w:w="34" w:type="dxa"/>
              <w:right w:w="34" w:type="dxa"/>
            </w:tcMar>
          </w:tcPr>
          <w:p w14:paraId="76145FE5"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(подпись)</w:t>
            </w:r>
          </w:p>
        </w:tc>
        <w:tc>
          <w:tcPr>
            <w:tcW w:w="248" w:type="dxa"/>
          </w:tcPr>
          <w:p w14:paraId="06AFCC3B" w14:textId="77777777" w:rsidR="00390104" w:rsidRDefault="00390104" w:rsidP="00390104">
            <w:pPr>
              <w:spacing w:line="0" w:lineRule="auto"/>
              <w:rPr>
                <w:sz w:val="1"/>
                <w:szCs w:val="1"/>
              </w:rPr>
            </w:pPr>
          </w:p>
        </w:tc>
        <w:tc>
          <w:tcPr>
            <w:tcW w:w="10" w:type="dxa"/>
          </w:tcPr>
          <w:p w14:paraId="213AA69D" w14:textId="77777777" w:rsidR="00390104" w:rsidRDefault="00390104" w:rsidP="00390104">
            <w:pPr>
              <w:spacing w:line="0" w:lineRule="auto"/>
              <w:rPr>
                <w:sz w:val="1"/>
                <w:szCs w:val="1"/>
              </w:rPr>
            </w:pPr>
          </w:p>
        </w:tc>
        <w:tc>
          <w:tcPr>
            <w:tcW w:w="4157" w:type="dxa"/>
            <w:gridSpan w:val="2"/>
            <w:tcBorders>
              <w:top w:val="single" w:sz="8" w:space="0" w:color="000000"/>
            </w:tcBorders>
            <w:shd w:val="clear" w:color="000000" w:fill="FFFFFF"/>
            <w:tcMar>
              <w:left w:w="34" w:type="dxa"/>
              <w:right w:w="34" w:type="dxa"/>
            </w:tcMar>
          </w:tcPr>
          <w:p w14:paraId="62168AD5"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(должность, фамилия, И.О.)</w:t>
            </w:r>
          </w:p>
        </w:tc>
      </w:tr>
    </w:tbl>
    <w:p w14:paraId="5F7D0C40" w14:textId="77777777" w:rsidR="00390104" w:rsidRDefault="00390104" w:rsidP="00390104">
      <w:pPr>
        <w:sectPr w:rsidR="00390104">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57"/>
        <w:gridCol w:w="1574"/>
        <w:gridCol w:w="2940"/>
        <w:gridCol w:w="2583"/>
        <w:gridCol w:w="1495"/>
        <w:gridCol w:w="1384"/>
      </w:tblGrid>
      <w:tr w:rsidR="00390104" w14:paraId="542D0EE8" w14:textId="77777777" w:rsidTr="00390104">
        <w:trPr>
          <w:trHeight w:hRule="exact" w:val="463"/>
        </w:trPr>
        <w:tc>
          <w:tcPr>
            <w:tcW w:w="10239" w:type="dxa"/>
            <w:gridSpan w:val="6"/>
            <w:shd w:val="clear" w:color="808080" w:fill="FFFFFF"/>
            <w:tcMar>
              <w:left w:w="34" w:type="dxa"/>
              <w:right w:w="34" w:type="dxa"/>
            </w:tcMar>
          </w:tcPr>
          <w:p w14:paraId="5B4BD554" w14:textId="77777777" w:rsidR="00390104" w:rsidRPr="00FC1C76" w:rsidRDefault="00390104" w:rsidP="00390104">
            <w:pPr>
              <w:spacing w:line="238" w:lineRule="auto"/>
              <w:ind w:left="30" w:right="30"/>
              <w:jc w:val="right"/>
              <w:rPr>
                <w:sz w:val="19"/>
                <w:szCs w:val="19"/>
              </w:rPr>
            </w:pPr>
            <w:r w:rsidRPr="00FC1C76">
              <w:rPr>
                <w:rFonts w:ascii="Times New Roman" w:hAnsi="Times New Roman"/>
                <w:color w:val="808080"/>
                <w:sz w:val="19"/>
                <w:szCs w:val="19"/>
              </w:rPr>
              <w:lastRenderedPageBreak/>
              <w:t>Приложение</w:t>
            </w:r>
            <w:r w:rsidRPr="00FC1C76">
              <w:t xml:space="preserve"> </w:t>
            </w:r>
            <w:r w:rsidRPr="00FC1C76">
              <w:rPr>
                <w:rFonts w:ascii="Times New Roman" w:hAnsi="Times New Roman"/>
                <w:color w:val="808080"/>
                <w:sz w:val="19"/>
                <w:szCs w:val="19"/>
              </w:rPr>
              <w:t>к</w:t>
            </w:r>
            <w:r w:rsidRPr="00FC1C76">
              <w:t xml:space="preserve"> </w:t>
            </w:r>
            <w:r w:rsidRPr="00FC1C76">
              <w:rPr>
                <w:rFonts w:ascii="Times New Roman" w:hAnsi="Times New Roman"/>
                <w:color w:val="808080"/>
                <w:sz w:val="19"/>
                <w:szCs w:val="19"/>
              </w:rPr>
              <w:t>Акту</w:t>
            </w:r>
            <w:r w:rsidRPr="00FC1C76">
              <w:t xml:space="preserve"> </w:t>
            </w:r>
            <w:r w:rsidRPr="00FC1C76">
              <w:rPr>
                <w:rFonts w:ascii="Times New Roman" w:hAnsi="Times New Roman"/>
                <w:color w:val="808080"/>
                <w:sz w:val="19"/>
                <w:szCs w:val="19"/>
              </w:rPr>
              <w:t>о</w:t>
            </w:r>
            <w:r w:rsidRPr="00FC1C76">
              <w:t xml:space="preserve"> </w:t>
            </w:r>
            <w:r w:rsidRPr="00FC1C76">
              <w:rPr>
                <w:rFonts w:ascii="Times New Roman" w:hAnsi="Times New Roman"/>
                <w:color w:val="808080"/>
                <w:sz w:val="19"/>
                <w:szCs w:val="19"/>
              </w:rPr>
              <w:t>результатах</w:t>
            </w:r>
            <w:r w:rsidRPr="00FC1C76">
              <w:t xml:space="preserve"> </w:t>
            </w:r>
            <w:r w:rsidRPr="00FC1C76">
              <w:rPr>
                <w:rFonts w:ascii="Times New Roman" w:hAnsi="Times New Roman"/>
                <w:color w:val="808080"/>
                <w:sz w:val="19"/>
                <w:szCs w:val="19"/>
              </w:rPr>
              <w:t>анализа</w:t>
            </w:r>
            <w:r w:rsidRPr="00FC1C76">
              <w:t xml:space="preserve"> </w:t>
            </w:r>
            <w:r w:rsidRPr="00FC1C76">
              <w:rPr>
                <w:rFonts w:ascii="Times New Roman" w:hAnsi="Times New Roman"/>
                <w:color w:val="808080"/>
                <w:sz w:val="19"/>
                <w:szCs w:val="19"/>
              </w:rPr>
              <w:t>состояния</w:t>
            </w:r>
            <w:r w:rsidRPr="00FC1C76">
              <w:t xml:space="preserve"> </w:t>
            </w:r>
            <w:r w:rsidRPr="00FC1C76">
              <w:rPr>
                <w:rFonts w:ascii="Times New Roman" w:hAnsi="Times New Roman"/>
                <w:color w:val="808080"/>
                <w:sz w:val="19"/>
                <w:szCs w:val="19"/>
              </w:rPr>
              <w:t>производства</w:t>
            </w:r>
            <w:r w:rsidRPr="00FC1C76">
              <w:t xml:space="preserve"> </w:t>
            </w:r>
          </w:p>
          <w:p w14:paraId="0743EECE" w14:textId="77777777" w:rsidR="00390104" w:rsidRDefault="00390104" w:rsidP="00390104">
            <w:pPr>
              <w:spacing w:line="238" w:lineRule="auto"/>
              <w:ind w:left="30" w:right="30"/>
              <w:jc w:val="right"/>
              <w:rPr>
                <w:sz w:val="19"/>
                <w:szCs w:val="19"/>
              </w:rPr>
            </w:pPr>
            <w:r>
              <w:rPr>
                <w:rFonts w:ascii="Times New Roman" w:hAnsi="Times New Roman"/>
                <w:color w:val="808080"/>
                <w:sz w:val="19"/>
                <w:szCs w:val="19"/>
              </w:rPr>
              <w:t>Таблица</w:t>
            </w:r>
            <w:r>
              <w:t xml:space="preserve"> </w:t>
            </w:r>
            <w:r>
              <w:rPr>
                <w:rFonts w:ascii="Times New Roman" w:hAnsi="Times New Roman"/>
                <w:color w:val="808080"/>
                <w:sz w:val="19"/>
                <w:szCs w:val="19"/>
              </w:rPr>
              <w:t>1</w:t>
            </w:r>
            <w:r>
              <w:t xml:space="preserve"> </w:t>
            </w:r>
          </w:p>
        </w:tc>
      </w:tr>
      <w:tr w:rsidR="00390104" w14:paraId="6C9BBCF1" w14:textId="77777777" w:rsidTr="00390104">
        <w:trPr>
          <w:trHeight w:hRule="exact" w:val="6"/>
        </w:trPr>
        <w:tc>
          <w:tcPr>
            <w:tcW w:w="322" w:type="dxa"/>
          </w:tcPr>
          <w:p w14:paraId="5FA1AB5A" w14:textId="77777777" w:rsidR="00390104" w:rsidRDefault="00390104" w:rsidP="00390104">
            <w:pPr>
              <w:spacing w:line="0" w:lineRule="auto"/>
              <w:rPr>
                <w:sz w:val="1"/>
                <w:szCs w:val="1"/>
              </w:rPr>
            </w:pPr>
          </w:p>
        </w:tc>
        <w:tc>
          <w:tcPr>
            <w:tcW w:w="1560" w:type="dxa"/>
          </w:tcPr>
          <w:p w14:paraId="58378A10" w14:textId="77777777" w:rsidR="00390104" w:rsidRDefault="00390104" w:rsidP="00390104">
            <w:pPr>
              <w:spacing w:line="0" w:lineRule="auto"/>
              <w:rPr>
                <w:sz w:val="1"/>
                <w:szCs w:val="1"/>
              </w:rPr>
            </w:pPr>
          </w:p>
        </w:tc>
        <w:tc>
          <w:tcPr>
            <w:tcW w:w="2927" w:type="dxa"/>
          </w:tcPr>
          <w:p w14:paraId="65B87701" w14:textId="77777777" w:rsidR="00390104" w:rsidRDefault="00390104" w:rsidP="00390104">
            <w:pPr>
              <w:spacing w:line="0" w:lineRule="auto"/>
              <w:rPr>
                <w:sz w:val="1"/>
                <w:szCs w:val="1"/>
              </w:rPr>
            </w:pPr>
          </w:p>
        </w:tc>
        <w:tc>
          <w:tcPr>
            <w:tcW w:w="2570" w:type="dxa"/>
          </w:tcPr>
          <w:p w14:paraId="70BA507B" w14:textId="77777777" w:rsidR="00390104" w:rsidRDefault="00390104" w:rsidP="00390104">
            <w:pPr>
              <w:spacing w:line="0" w:lineRule="auto"/>
              <w:rPr>
                <w:sz w:val="1"/>
                <w:szCs w:val="1"/>
              </w:rPr>
            </w:pPr>
          </w:p>
        </w:tc>
        <w:tc>
          <w:tcPr>
            <w:tcW w:w="1481" w:type="dxa"/>
          </w:tcPr>
          <w:p w14:paraId="36AE66D6" w14:textId="77777777" w:rsidR="00390104" w:rsidRDefault="00390104" w:rsidP="00390104">
            <w:pPr>
              <w:spacing w:line="0" w:lineRule="auto"/>
              <w:rPr>
                <w:sz w:val="1"/>
                <w:szCs w:val="1"/>
              </w:rPr>
            </w:pPr>
          </w:p>
        </w:tc>
        <w:tc>
          <w:tcPr>
            <w:tcW w:w="1370" w:type="dxa"/>
          </w:tcPr>
          <w:p w14:paraId="5BABE5CC" w14:textId="77777777" w:rsidR="00390104" w:rsidRDefault="00390104" w:rsidP="00390104">
            <w:pPr>
              <w:spacing w:line="0" w:lineRule="auto"/>
              <w:rPr>
                <w:sz w:val="1"/>
                <w:szCs w:val="1"/>
              </w:rPr>
            </w:pPr>
          </w:p>
        </w:tc>
      </w:tr>
      <w:tr w:rsidR="00390104" w14:paraId="46A1CE0E" w14:textId="77777777" w:rsidTr="00390104">
        <w:trPr>
          <w:trHeight w:hRule="exact" w:val="239"/>
        </w:trPr>
        <w:tc>
          <w:tcPr>
            <w:tcW w:w="10239" w:type="dxa"/>
            <w:gridSpan w:val="6"/>
            <w:shd w:val="clear" w:color="000000" w:fill="FFFFFF"/>
            <w:tcMar>
              <w:left w:w="34" w:type="dxa"/>
              <w:right w:w="34" w:type="dxa"/>
            </w:tcMar>
            <w:vAlign w:val="center"/>
          </w:tcPr>
          <w:p w14:paraId="2DAC50BA" w14:textId="77777777" w:rsidR="00390104" w:rsidRDefault="00390104" w:rsidP="00390104">
            <w:pPr>
              <w:spacing w:line="238" w:lineRule="auto"/>
              <w:ind w:left="30" w:right="30"/>
              <w:jc w:val="center"/>
              <w:rPr>
                <w:sz w:val="19"/>
                <w:szCs w:val="19"/>
              </w:rPr>
            </w:pPr>
            <w:r>
              <w:rPr>
                <w:rFonts w:ascii="Times New Roman" w:hAnsi="Times New Roman"/>
                <w:b/>
                <w:color w:val="000000"/>
                <w:sz w:val="19"/>
                <w:szCs w:val="19"/>
              </w:rPr>
              <w:t>РЕЗУЛЬТАТЫ</w:t>
            </w:r>
            <w:r>
              <w:t xml:space="preserve"> </w:t>
            </w:r>
            <w:r>
              <w:rPr>
                <w:rFonts w:ascii="Times New Roman" w:hAnsi="Times New Roman"/>
                <w:b/>
                <w:color w:val="000000"/>
                <w:sz w:val="19"/>
                <w:szCs w:val="19"/>
              </w:rPr>
              <w:t>ОЦЕНКИ</w:t>
            </w:r>
            <w:r>
              <w:t xml:space="preserve"> </w:t>
            </w:r>
            <w:r>
              <w:rPr>
                <w:rFonts w:ascii="Times New Roman" w:hAnsi="Times New Roman"/>
                <w:b/>
                <w:color w:val="000000"/>
                <w:sz w:val="19"/>
                <w:szCs w:val="19"/>
              </w:rPr>
              <w:t>ОБЪЕКТОВ</w:t>
            </w:r>
            <w:r>
              <w:t xml:space="preserve"> </w:t>
            </w:r>
            <w:r>
              <w:rPr>
                <w:rFonts w:ascii="Times New Roman" w:hAnsi="Times New Roman"/>
                <w:b/>
                <w:color w:val="000000"/>
                <w:sz w:val="19"/>
                <w:szCs w:val="19"/>
              </w:rPr>
              <w:t>ПРОВЕРКИ</w:t>
            </w:r>
            <w:r>
              <w:t xml:space="preserve"> </w:t>
            </w:r>
          </w:p>
        </w:tc>
      </w:tr>
      <w:tr w:rsidR="00390104" w:rsidRPr="00FC1C76" w14:paraId="7EBBAEEC" w14:textId="77777777" w:rsidTr="00390104">
        <w:trPr>
          <w:trHeight w:hRule="exact" w:val="1153"/>
        </w:trPr>
        <w:tc>
          <w:tcPr>
            <w:tcW w:w="3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6ACACC" w14:textId="77777777" w:rsidR="00390104" w:rsidRDefault="00390104" w:rsidP="00390104">
            <w:pPr>
              <w:spacing w:line="238" w:lineRule="auto"/>
              <w:ind w:left="30" w:right="30"/>
              <w:jc w:val="center"/>
              <w:rPr>
                <w:sz w:val="16"/>
                <w:szCs w:val="16"/>
              </w:rPr>
            </w:pPr>
            <w:r>
              <w:rPr>
                <w:rFonts w:ascii="Times New Roman" w:hAnsi="Times New Roman"/>
                <w:b/>
                <w:color w:val="000000"/>
                <w:sz w:val="16"/>
                <w:szCs w:val="16"/>
              </w:rPr>
              <w:t>№</w:t>
            </w:r>
            <w:r>
              <w:t xml:space="preserve"> </w:t>
            </w:r>
            <w:r>
              <w:rPr>
                <w:rFonts w:ascii="Times New Roman" w:hAnsi="Times New Roman"/>
                <w:b/>
                <w:color w:val="000000"/>
                <w:sz w:val="16"/>
                <w:szCs w:val="16"/>
              </w:rPr>
              <w:t>п/п</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F2DA89" w14:textId="77777777" w:rsidR="00390104" w:rsidRDefault="00390104" w:rsidP="00390104">
            <w:pPr>
              <w:spacing w:line="238" w:lineRule="auto"/>
              <w:ind w:left="30" w:right="30"/>
              <w:jc w:val="center"/>
              <w:rPr>
                <w:sz w:val="16"/>
                <w:szCs w:val="16"/>
              </w:rPr>
            </w:pPr>
            <w:r>
              <w:rPr>
                <w:rFonts w:ascii="Times New Roman" w:hAnsi="Times New Roman"/>
                <w:b/>
                <w:color w:val="000000"/>
                <w:sz w:val="16"/>
                <w:szCs w:val="16"/>
              </w:rPr>
              <w:t>Наименование</w:t>
            </w:r>
            <w:r>
              <w:t xml:space="preserve"> </w:t>
            </w:r>
            <w:r>
              <w:rPr>
                <w:rFonts w:ascii="Times New Roman" w:hAnsi="Times New Roman"/>
                <w:b/>
                <w:color w:val="000000"/>
                <w:sz w:val="16"/>
                <w:szCs w:val="16"/>
              </w:rPr>
              <w:t>объектов</w:t>
            </w:r>
            <w:r>
              <w:t xml:space="preserve"> </w:t>
            </w:r>
            <w:r>
              <w:rPr>
                <w:rFonts w:ascii="Times New Roman" w:hAnsi="Times New Roman"/>
                <w:b/>
                <w:color w:val="000000"/>
                <w:sz w:val="16"/>
                <w:szCs w:val="16"/>
              </w:rPr>
              <w:t>проверки</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B69F39" w14:textId="77777777" w:rsidR="00390104" w:rsidRDefault="00390104" w:rsidP="00390104">
            <w:pPr>
              <w:spacing w:line="238" w:lineRule="auto"/>
              <w:ind w:left="30" w:right="30"/>
              <w:jc w:val="center"/>
              <w:rPr>
                <w:sz w:val="16"/>
                <w:szCs w:val="16"/>
              </w:rPr>
            </w:pPr>
            <w:r>
              <w:rPr>
                <w:rFonts w:ascii="Times New Roman" w:hAnsi="Times New Roman"/>
                <w:b/>
                <w:color w:val="000000"/>
                <w:sz w:val="16"/>
                <w:szCs w:val="16"/>
              </w:rPr>
              <w:t>Результат</w:t>
            </w:r>
            <w:r>
              <w:t xml:space="preserve"> </w:t>
            </w:r>
            <w:r>
              <w:rPr>
                <w:rFonts w:ascii="Times New Roman" w:hAnsi="Times New Roman"/>
                <w:b/>
                <w:color w:val="000000"/>
                <w:sz w:val="16"/>
                <w:szCs w:val="16"/>
              </w:rPr>
              <w:t>проверки</w:t>
            </w:r>
            <w:r>
              <w:t xml:space="preserve"> </w:t>
            </w:r>
          </w:p>
        </w:tc>
        <w:tc>
          <w:tcPr>
            <w:tcW w:w="25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07254D" w14:textId="77777777" w:rsidR="00390104" w:rsidRDefault="00390104" w:rsidP="00390104">
            <w:pPr>
              <w:spacing w:line="238" w:lineRule="auto"/>
              <w:ind w:left="30" w:right="30"/>
              <w:jc w:val="center"/>
              <w:rPr>
                <w:sz w:val="16"/>
                <w:szCs w:val="16"/>
              </w:rPr>
            </w:pPr>
            <w:r>
              <w:rPr>
                <w:rFonts w:ascii="Times New Roman" w:hAnsi="Times New Roman"/>
                <w:b/>
                <w:color w:val="000000"/>
                <w:sz w:val="16"/>
                <w:szCs w:val="16"/>
              </w:rPr>
              <w:t>Ссылки</w:t>
            </w:r>
            <w:r>
              <w:t xml:space="preserve"> </w:t>
            </w:r>
            <w:r>
              <w:rPr>
                <w:rFonts w:ascii="Times New Roman" w:hAnsi="Times New Roman"/>
                <w:b/>
                <w:color w:val="000000"/>
                <w:sz w:val="16"/>
                <w:szCs w:val="16"/>
              </w:rPr>
              <w:t>на</w:t>
            </w:r>
            <w:r>
              <w:t xml:space="preserve"> </w:t>
            </w:r>
            <w:r>
              <w:rPr>
                <w:rFonts w:ascii="Times New Roman" w:hAnsi="Times New Roman"/>
                <w:b/>
                <w:color w:val="000000"/>
                <w:sz w:val="16"/>
                <w:szCs w:val="16"/>
              </w:rPr>
              <w:t>подтверждающие</w:t>
            </w:r>
            <w:r>
              <w:t xml:space="preserve"> </w:t>
            </w:r>
            <w:r>
              <w:rPr>
                <w:rFonts w:ascii="Times New Roman" w:hAnsi="Times New Roman"/>
                <w:b/>
                <w:color w:val="000000"/>
                <w:sz w:val="16"/>
                <w:szCs w:val="16"/>
              </w:rPr>
              <w:t>документы</w:t>
            </w:r>
            <w:r>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2EBB6A" w14:textId="77777777" w:rsidR="00390104" w:rsidRDefault="00390104" w:rsidP="00390104">
            <w:pPr>
              <w:spacing w:line="238" w:lineRule="auto"/>
              <w:ind w:left="30" w:right="30"/>
              <w:jc w:val="center"/>
              <w:rPr>
                <w:sz w:val="16"/>
                <w:szCs w:val="16"/>
              </w:rPr>
            </w:pPr>
            <w:r>
              <w:rPr>
                <w:rFonts w:ascii="Times New Roman" w:hAnsi="Times New Roman"/>
                <w:b/>
                <w:color w:val="000000"/>
                <w:sz w:val="16"/>
                <w:szCs w:val="16"/>
              </w:rPr>
              <w:t>Вывод</w:t>
            </w:r>
            <w:r>
              <w:t xml:space="preserve"> </w:t>
            </w:r>
            <w:r>
              <w:rPr>
                <w:rFonts w:ascii="Times New Roman" w:hAnsi="Times New Roman"/>
                <w:b/>
                <w:color w:val="000000"/>
                <w:sz w:val="16"/>
                <w:szCs w:val="16"/>
              </w:rPr>
              <w:t>о</w:t>
            </w:r>
            <w:r>
              <w:t xml:space="preserve"> </w:t>
            </w:r>
            <w:r>
              <w:rPr>
                <w:rFonts w:ascii="Times New Roman" w:hAnsi="Times New Roman"/>
                <w:b/>
                <w:color w:val="000000"/>
                <w:sz w:val="16"/>
                <w:szCs w:val="16"/>
              </w:rPr>
              <w:t>соответствии/</w:t>
            </w:r>
            <w:r>
              <w:t xml:space="preserve"> </w:t>
            </w:r>
          </w:p>
          <w:p w14:paraId="23D88D14" w14:textId="77777777" w:rsidR="00390104" w:rsidRDefault="00390104" w:rsidP="00390104">
            <w:pPr>
              <w:spacing w:line="238" w:lineRule="auto"/>
              <w:ind w:left="30" w:right="30"/>
              <w:jc w:val="center"/>
              <w:rPr>
                <w:sz w:val="16"/>
                <w:szCs w:val="16"/>
              </w:rPr>
            </w:pPr>
            <w:r>
              <w:rPr>
                <w:rFonts w:ascii="Times New Roman" w:hAnsi="Times New Roman"/>
                <w:b/>
                <w:color w:val="000000"/>
                <w:sz w:val="16"/>
                <w:szCs w:val="16"/>
              </w:rPr>
              <w:t>несоответствие</w:t>
            </w:r>
            <w:r>
              <w:t xml:space="preserve"> </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A8FB40" w14:textId="77777777" w:rsidR="00390104" w:rsidRPr="00FC1C76" w:rsidRDefault="00390104" w:rsidP="00390104">
            <w:pPr>
              <w:spacing w:line="238" w:lineRule="auto"/>
              <w:ind w:left="30" w:right="30"/>
              <w:jc w:val="center"/>
              <w:rPr>
                <w:sz w:val="16"/>
                <w:szCs w:val="16"/>
              </w:rPr>
            </w:pPr>
            <w:r w:rsidRPr="00FC1C76">
              <w:rPr>
                <w:rFonts w:ascii="Times New Roman" w:hAnsi="Times New Roman"/>
                <w:b/>
                <w:color w:val="000000"/>
                <w:sz w:val="16"/>
                <w:szCs w:val="16"/>
              </w:rPr>
              <w:t>Сроки</w:t>
            </w:r>
            <w:r w:rsidRPr="00FC1C76">
              <w:t xml:space="preserve"> </w:t>
            </w:r>
            <w:r w:rsidRPr="00FC1C76">
              <w:rPr>
                <w:rFonts w:ascii="Times New Roman" w:hAnsi="Times New Roman"/>
                <w:b/>
                <w:color w:val="000000"/>
                <w:sz w:val="16"/>
                <w:szCs w:val="16"/>
              </w:rPr>
              <w:t>устранения</w:t>
            </w:r>
            <w:r w:rsidRPr="00FC1C76">
              <w:t xml:space="preserve"> </w:t>
            </w:r>
            <w:r w:rsidRPr="00FC1C76">
              <w:rPr>
                <w:rFonts w:ascii="Times New Roman" w:hAnsi="Times New Roman"/>
                <w:b/>
                <w:color w:val="000000"/>
                <w:sz w:val="16"/>
                <w:szCs w:val="16"/>
              </w:rPr>
              <w:t>несоответствий</w:t>
            </w:r>
            <w:r w:rsidRPr="00FC1C76">
              <w:t xml:space="preserve"> </w:t>
            </w:r>
            <w:r w:rsidRPr="00FC1C76">
              <w:rPr>
                <w:rFonts w:ascii="Times New Roman" w:hAnsi="Times New Roman"/>
                <w:b/>
                <w:color w:val="000000"/>
                <w:sz w:val="16"/>
                <w:szCs w:val="16"/>
              </w:rPr>
              <w:t>(в</w:t>
            </w:r>
            <w:r w:rsidRPr="00FC1C76">
              <w:t xml:space="preserve"> </w:t>
            </w:r>
            <w:r w:rsidRPr="00FC1C76">
              <w:rPr>
                <w:rFonts w:ascii="Times New Roman" w:hAnsi="Times New Roman"/>
                <w:b/>
                <w:color w:val="000000"/>
                <w:sz w:val="16"/>
                <w:szCs w:val="16"/>
              </w:rPr>
              <w:t>случае</w:t>
            </w:r>
            <w:r w:rsidRPr="00FC1C76">
              <w:t xml:space="preserve"> </w:t>
            </w:r>
            <w:r w:rsidRPr="00FC1C76">
              <w:rPr>
                <w:rFonts w:ascii="Times New Roman" w:hAnsi="Times New Roman"/>
                <w:b/>
                <w:color w:val="000000"/>
                <w:sz w:val="16"/>
                <w:szCs w:val="16"/>
              </w:rPr>
              <w:t>наличия</w:t>
            </w:r>
            <w:r w:rsidRPr="00FC1C76">
              <w:t xml:space="preserve"> </w:t>
            </w:r>
            <w:r w:rsidRPr="00FC1C76">
              <w:rPr>
                <w:rFonts w:ascii="Times New Roman" w:hAnsi="Times New Roman"/>
                <w:b/>
                <w:color w:val="000000"/>
                <w:sz w:val="16"/>
                <w:szCs w:val="16"/>
              </w:rPr>
              <w:t>несоответствий)</w:t>
            </w:r>
            <w:r w:rsidRPr="00FC1C76">
              <w:t xml:space="preserve"> </w:t>
            </w:r>
          </w:p>
        </w:tc>
      </w:tr>
      <w:tr w:rsidR="00390104" w14:paraId="4E09BCE6" w14:textId="77777777" w:rsidTr="00390104">
        <w:trPr>
          <w:trHeight w:hRule="exact" w:val="306"/>
        </w:trPr>
        <w:tc>
          <w:tcPr>
            <w:tcW w:w="3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328A6D" w14:textId="77777777" w:rsidR="00390104" w:rsidRDefault="00390104" w:rsidP="00390104">
            <w:pPr>
              <w:spacing w:line="238" w:lineRule="auto"/>
              <w:ind w:left="30" w:right="30"/>
              <w:jc w:val="center"/>
              <w:rPr>
                <w:sz w:val="16"/>
                <w:szCs w:val="16"/>
              </w:rPr>
            </w:pPr>
            <w:r>
              <w:rPr>
                <w:rFonts w:ascii="Times New Roman" w:hAnsi="Times New Roman"/>
                <w:b/>
                <w:color w:val="000000"/>
                <w:sz w:val="16"/>
                <w:szCs w:val="16"/>
              </w:rPr>
              <w:t>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F5204A" w14:textId="77777777" w:rsidR="00390104" w:rsidRDefault="00390104" w:rsidP="00390104">
            <w:pPr>
              <w:spacing w:line="238" w:lineRule="auto"/>
              <w:ind w:left="30" w:right="30"/>
              <w:jc w:val="center"/>
              <w:rPr>
                <w:sz w:val="16"/>
                <w:szCs w:val="16"/>
              </w:rPr>
            </w:pPr>
            <w:r>
              <w:rPr>
                <w:rFonts w:ascii="Times New Roman" w:hAnsi="Times New Roman"/>
                <w:b/>
                <w:color w:val="000000"/>
                <w:sz w:val="16"/>
                <w:szCs w:val="16"/>
              </w:rPr>
              <w:t>2</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E45C32" w14:textId="77777777" w:rsidR="00390104" w:rsidRDefault="00390104" w:rsidP="00390104">
            <w:pPr>
              <w:spacing w:line="238" w:lineRule="auto"/>
              <w:ind w:left="30" w:right="30"/>
              <w:jc w:val="center"/>
              <w:rPr>
                <w:sz w:val="16"/>
                <w:szCs w:val="16"/>
              </w:rPr>
            </w:pPr>
            <w:r>
              <w:rPr>
                <w:rFonts w:ascii="Times New Roman" w:hAnsi="Times New Roman"/>
                <w:b/>
                <w:color w:val="000000"/>
                <w:sz w:val="16"/>
                <w:szCs w:val="16"/>
              </w:rPr>
              <w:t>3</w:t>
            </w:r>
            <w:r>
              <w:t xml:space="preserve"> </w:t>
            </w:r>
          </w:p>
        </w:tc>
        <w:tc>
          <w:tcPr>
            <w:tcW w:w="25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B1E109" w14:textId="77777777" w:rsidR="00390104" w:rsidRDefault="00390104" w:rsidP="00390104">
            <w:pPr>
              <w:spacing w:line="238" w:lineRule="auto"/>
              <w:ind w:left="30" w:right="30"/>
              <w:jc w:val="center"/>
              <w:rPr>
                <w:sz w:val="16"/>
                <w:szCs w:val="16"/>
              </w:rPr>
            </w:pPr>
            <w:r>
              <w:rPr>
                <w:rFonts w:ascii="Times New Roman" w:hAnsi="Times New Roman"/>
                <w:b/>
                <w:color w:val="000000"/>
                <w:sz w:val="16"/>
                <w:szCs w:val="16"/>
              </w:rPr>
              <w:t>4</w:t>
            </w:r>
            <w:r>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130A09" w14:textId="77777777" w:rsidR="00390104" w:rsidRDefault="00390104" w:rsidP="00390104">
            <w:pPr>
              <w:spacing w:line="238" w:lineRule="auto"/>
              <w:ind w:left="30" w:right="30"/>
              <w:jc w:val="center"/>
              <w:rPr>
                <w:sz w:val="16"/>
                <w:szCs w:val="16"/>
              </w:rPr>
            </w:pPr>
            <w:r>
              <w:rPr>
                <w:rFonts w:ascii="Times New Roman" w:hAnsi="Times New Roman"/>
                <w:b/>
                <w:color w:val="000000"/>
                <w:sz w:val="16"/>
                <w:szCs w:val="16"/>
              </w:rPr>
              <w:t>5</w:t>
            </w:r>
            <w:r>
              <w:t xml:space="preserve"> </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74C72C" w14:textId="77777777" w:rsidR="00390104" w:rsidRDefault="00390104" w:rsidP="00390104">
            <w:pPr>
              <w:spacing w:line="238" w:lineRule="auto"/>
              <w:ind w:left="30" w:right="30"/>
              <w:jc w:val="center"/>
              <w:rPr>
                <w:sz w:val="16"/>
                <w:szCs w:val="16"/>
              </w:rPr>
            </w:pPr>
            <w:r>
              <w:rPr>
                <w:rFonts w:ascii="Times New Roman" w:hAnsi="Times New Roman"/>
                <w:b/>
                <w:color w:val="000000"/>
                <w:sz w:val="16"/>
                <w:szCs w:val="16"/>
              </w:rPr>
              <w:t>6</w:t>
            </w:r>
            <w:r>
              <w:t xml:space="preserve"> </w:t>
            </w:r>
          </w:p>
        </w:tc>
      </w:tr>
      <w:tr w:rsidR="00390104" w14:paraId="434AB0D3" w14:textId="77777777" w:rsidTr="00390104">
        <w:trPr>
          <w:trHeight w:hRule="exact" w:val="774"/>
        </w:trPr>
        <w:tc>
          <w:tcPr>
            <w:tcW w:w="3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A09C31"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94FF6F"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Идентификация</w:t>
            </w:r>
            <w:r>
              <w:t xml:space="preserve"> </w:t>
            </w:r>
            <w:r>
              <w:rPr>
                <w:rFonts w:ascii="Times New Roman" w:hAnsi="Times New Roman"/>
                <w:color w:val="000000"/>
                <w:sz w:val="16"/>
                <w:szCs w:val="16"/>
              </w:rPr>
              <w:t>изготовителя</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1813EE"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Установлено</w:t>
            </w:r>
            <w:r w:rsidRPr="00FC1C76">
              <w:t xml:space="preserve"> </w:t>
            </w:r>
            <w:r w:rsidRPr="00FC1C76">
              <w:rPr>
                <w:rFonts w:ascii="Times New Roman" w:hAnsi="Times New Roman"/>
                <w:color w:val="000000"/>
                <w:sz w:val="16"/>
                <w:szCs w:val="16"/>
              </w:rPr>
              <w:t>соответствие</w:t>
            </w:r>
            <w:r w:rsidRPr="00FC1C76">
              <w:t xml:space="preserve"> </w:t>
            </w:r>
            <w:r w:rsidRPr="00FC1C76">
              <w:rPr>
                <w:rFonts w:ascii="Times New Roman" w:hAnsi="Times New Roman"/>
                <w:color w:val="000000"/>
                <w:sz w:val="16"/>
                <w:szCs w:val="16"/>
              </w:rPr>
              <w:t>реквизитов</w:t>
            </w:r>
            <w:r w:rsidRPr="00FC1C76">
              <w:t xml:space="preserve"> </w:t>
            </w:r>
            <w:r w:rsidRPr="00FC1C76">
              <w:rPr>
                <w:rFonts w:ascii="Times New Roman" w:hAnsi="Times New Roman"/>
                <w:color w:val="000000"/>
                <w:sz w:val="16"/>
                <w:szCs w:val="16"/>
              </w:rPr>
              <w:t>изготовителя</w:t>
            </w:r>
            <w:r w:rsidRPr="00FC1C76">
              <w:t xml:space="preserve"> </w:t>
            </w:r>
            <w:r w:rsidRPr="00FC1C76">
              <w:rPr>
                <w:rFonts w:ascii="Times New Roman" w:hAnsi="Times New Roman"/>
                <w:color w:val="000000"/>
                <w:sz w:val="16"/>
                <w:szCs w:val="16"/>
              </w:rPr>
              <w:t>сведениями,</w:t>
            </w:r>
            <w:r w:rsidRPr="00FC1C76">
              <w:t xml:space="preserve"> </w:t>
            </w:r>
            <w:r w:rsidRPr="00FC1C76">
              <w:rPr>
                <w:rFonts w:ascii="Times New Roman" w:hAnsi="Times New Roman"/>
                <w:color w:val="000000"/>
                <w:sz w:val="16"/>
                <w:szCs w:val="16"/>
              </w:rPr>
              <w:t>указанным</w:t>
            </w:r>
            <w:r w:rsidRPr="00FC1C76">
              <w:t xml:space="preserve"> </w:t>
            </w:r>
            <w:r w:rsidRPr="00FC1C76">
              <w:rPr>
                <w:rFonts w:ascii="Times New Roman" w:hAnsi="Times New Roman"/>
                <w:color w:val="000000"/>
                <w:sz w:val="16"/>
                <w:szCs w:val="16"/>
              </w:rPr>
              <w:t>в</w:t>
            </w:r>
            <w:r w:rsidRPr="00FC1C76">
              <w:t xml:space="preserve"> </w:t>
            </w:r>
            <w:r w:rsidRPr="00FC1C76">
              <w:rPr>
                <w:rFonts w:ascii="Times New Roman" w:hAnsi="Times New Roman"/>
                <w:color w:val="000000"/>
                <w:sz w:val="16"/>
                <w:szCs w:val="16"/>
              </w:rPr>
              <w:t>заявке</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в</w:t>
            </w:r>
            <w:r w:rsidRPr="00FC1C76">
              <w:t xml:space="preserve"> </w:t>
            </w:r>
            <w:r w:rsidRPr="00FC1C76">
              <w:rPr>
                <w:rFonts w:ascii="Times New Roman" w:hAnsi="Times New Roman"/>
                <w:color w:val="000000"/>
                <w:sz w:val="16"/>
                <w:szCs w:val="16"/>
              </w:rPr>
              <w:t>эксплуатационной</w:t>
            </w:r>
            <w:r w:rsidRPr="00FC1C76">
              <w:t xml:space="preserve"> </w:t>
            </w:r>
            <w:r w:rsidRPr="00FC1C76">
              <w:rPr>
                <w:rFonts w:ascii="Times New Roman" w:hAnsi="Times New Roman"/>
                <w:color w:val="000000"/>
                <w:sz w:val="16"/>
                <w:szCs w:val="16"/>
              </w:rPr>
              <w:t>документации</w:t>
            </w:r>
            <w:r w:rsidRPr="00FC1C76">
              <w:t xml:space="preserve"> </w:t>
            </w:r>
            <w:r w:rsidRPr="00FC1C76">
              <w:rPr>
                <w:rFonts w:ascii="Times New Roman" w:hAnsi="Times New Roman"/>
                <w:color w:val="000000"/>
                <w:sz w:val="16"/>
                <w:szCs w:val="16"/>
              </w:rPr>
              <w:t>на</w:t>
            </w:r>
            <w:r w:rsidRPr="00FC1C76">
              <w:t xml:space="preserve"> </w:t>
            </w:r>
            <w:r w:rsidRPr="00FC1C76">
              <w:rPr>
                <w:rFonts w:ascii="Times New Roman" w:hAnsi="Times New Roman"/>
                <w:color w:val="000000"/>
                <w:sz w:val="16"/>
                <w:szCs w:val="16"/>
              </w:rPr>
              <w:t>продукцию</w:t>
            </w:r>
            <w:r w:rsidRPr="00FC1C76">
              <w:t xml:space="preserve"> </w:t>
            </w:r>
          </w:p>
        </w:tc>
        <w:tc>
          <w:tcPr>
            <w:tcW w:w="25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C13355" w14:textId="77777777" w:rsidR="00390104" w:rsidRDefault="00390104" w:rsidP="00390104">
            <w:pPr>
              <w:spacing w:line="238" w:lineRule="auto"/>
              <w:ind w:left="30" w:right="30"/>
              <w:rPr>
                <w:sz w:val="16"/>
                <w:szCs w:val="16"/>
              </w:rPr>
            </w:pPr>
            <w:r>
              <w:rPr>
                <w:rFonts w:ascii="Times New Roman" w:hAnsi="Times New Roman"/>
                <w:color w:val="000000"/>
                <w:sz w:val="16"/>
                <w:szCs w:val="16"/>
              </w:rPr>
              <w:t>Эксплуатационная</w:t>
            </w:r>
            <w:r>
              <w:t xml:space="preserve"> </w:t>
            </w:r>
            <w:r>
              <w:rPr>
                <w:rFonts w:ascii="Times New Roman" w:hAnsi="Times New Roman"/>
                <w:color w:val="000000"/>
                <w:sz w:val="16"/>
                <w:szCs w:val="16"/>
              </w:rPr>
              <w:t>документация</w:t>
            </w:r>
            <w:r>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DAFB40" w14:textId="77777777" w:rsidR="00390104"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E5B481"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w:t>
            </w:r>
            <w:r>
              <w:t xml:space="preserve">  </w:t>
            </w:r>
          </w:p>
        </w:tc>
      </w:tr>
      <w:tr w:rsidR="00390104" w14:paraId="053D6F48" w14:textId="77777777" w:rsidTr="00390104">
        <w:trPr>
          <w:trHeight w:hRule="exact" w:val="1533"/>
        </w:trPr>
        <w:tc>
          <w:tcPr>
            <w:tcW w:w="3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6E6127"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91C81E"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Инфраструктура</w:t>
            </w:r>
            <w:r>
              <w:t xml:space="preserve"> </w:t>
            </w:r>
            <w:r>
              <w:rPr>
                <w:rFonts w:ascii="Times New Roman" w:hAnsi="Times New Roman"/>
                <w:color w:val="000000"/>
                <w:sz w:val="16"/>
                <w:szCs w:val="16"/>
              </w:rPr>
              <w:t>предприятия</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B71484"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Установлено</w:t>
            </w:r>
            <w:r w:rsidRPr="00FC1C76">
              <w:t xml:space="preserve"> </w:t>
            </w:r>
            <w:r w:rsidRPr="00FC1C76">
              <w:rPr>
                <w:rFonts w:ascii="Times New Roman" w:hAnsi="Times New Roman"/>
                <w:color w:val="000000"/>
                <w:sz w:val="16"/>
                <w:szCs w:val="16"/>
              </w:rPr>
              <w:t>наличие</w:t>
            </w:r>
            <w:r w:rsidRPr="00FC1C76">
              <w:t xml:space="preserve"> </w:t>
            </w:r>
            <w:r w:rsidRPr="00FC1C76">
              <w:rPr>
                <w:rFonts w:ascii="Times New Roman" w:hAnsi="Times New Roman"/>
                <w:color w:val="000000"/>
                <w:sz w:val="16"/>
                <w:szCs w:val="16"/>
              </w:rPr>
              <w:t>необходимых</w:t>
            </w:r>
            <w:r w:rsidRPr="00FC1C76">
              <w:t xml:space="preserve"> </w:t>
            </w:r>
            <w:r w:rsidRPr="00FC1C76">
              <w:rPr>
                <w:rFonts w:ascii="Times New Roman" w:hAnsi="Times New Roman"/>
                <w:color w:val="000000"/>
                <w:sz w:val="16"/>
                <w:szCs w:val="16"/>
              </w:rPr>
              <w:t>элементов</w:t>
            </w:r>
            <w:r w:rsidRPr="00FC1C76">
              <w:t xml:space="preserve"> </w:t>
            </w:r>
            <w:r w:rsidRPr="00FC1C76">
              <w:rPr>
                <w:rFonts w:ascii="Times New Roman" w:hAnsi="Times New Roman"/>
                <w:color w:val="000000"/>
                <w:sz w:val="16"/>
                <w:szCs w:val="16"/>
              </w:rPr>
              <w:t>инфраструктуры</w:t>
            </w:r>
            <w:r w:rsidRPr="00FC1C76">
              <w:t xml:space="preserve"> </w:t>
            </w:r>
            <w:r w:rsidRPr="00FC1C76">
              <w:rPr>
                <w:rFonts w:ascii="Times New Roman" w:hAnsi="Times New Roman"/>
                <w:color w:val="000000"/>
                <w:sz w:val="16"/>
                <w:szCs w:val="16"/>
              </w:rPr>
              <w:t>предприятия.</w:t>
            </w:r>
            <w:r w:rsidRPr="00FC1C76">
              <w:t xml:space="preserve"> </w:t>
            </w:r>
            <w:r w:rsidRPr="00FC1C76">
              <w:rPr>
                <w:rFonts w:ascii="Times New Roman" w:hAnsi="Times New Roman"/>
                <w:color w:val="000000"/>
                <w:sz w:val="16"/>
                <w:szCs w:val="16"/>
              </w:rPr>
              <w:t>Общая</w:t>
            </w:r>
            <w:r w:rsidRPr="00FC1C76">
              <w:t xml:space="preserve"> </w:t>
            </w:r>
            <w:r w:rsidRPr="00FC1C76">
              <w:rPr>
                <w:rFonts w:ascii="Times New Roman" w:hAnsi="Times New Roman"/>
                <w:color w:val="000000"/>
                <w:sz w:val="16"/>
                <w:szCs w:val="16"/>
              </w:rPr>
              <w:t>территория</w:t>
            </w:r>
            <w:r w:rsidRPr="00FC1C76">
              <w:t xml:space="preserve"> </w:t>
            </w:r>
            <w:r w:rsidRPr="00FC1C76">
              <w:rPr>
                <w:rFonts w:ascii="Times New Roman" w:hAnsi="Times New Roman"/>
                <w:color w:val="000000"/>
                <w:sz w:val="16"/>
                <w:szCs w:val="16"/>
              </w:rPr>
              <w:t>предприятия</w:t>
            </w:r>
            <w:r w:rsidRPr="00FC1C76">
              <w:t xml:space="preserve"> </w:t>
            </w:r>
            <w:r w:rsidRPr="00FC1C76">
              <w:rPr>
                <w:rFonts w:ascii="Times New Roman" w:hAnsi="Times New Roman"/>
                <w:color w:val="000000"/>
                <w:sz w:val="16"/>
                <w:szCs w:val="16"/>
              </w:rPr>
              <w:t>составляет</w:t>
            </w:r>
            <w:r w:rsidRPr="00FC1C76">
              <w:t xml:space="preserve"> </w:t>
            </w:r>
            <w:r w:rsidRPr="00FC1C76">
              <w:rPr>
                <w:rFonts w:ascii="Times New Roman" w:hAnsi="Times New Roman"/>
                <w:color w:val="000000"/>
                <w:sz w:val="16"/>
                <w:szCs w:val="16"/>
              </w:rPr>
              <w:t>_____</w:t>
            </w:r>
            <w:r w:rsidRPr="00FC1C76">
              <w:t xml:space="preserve"> </w:t>
            </w:r>
            <w:r w:rsidRPr="00FC1C76">
              <w:rPr>
                <w:rFonts w:ascii="Times New Roman" w:hAnsi="Times New Roman"/>
                <w:color w:val="000000"/>
                <w:sz w:val="16"/>
                <w:szCs w:val="16"/>
              </w:rPr>
              <w:t>м2;</w:t>
            </w:r>
            <w:r w:rsidRPr="00FC1C76">
              <w:t xml:space="preserve"> </w:t>
            </w:r>
            <w:r w:rsidRPr="00FC1C76">
              <w:rPr>
                <w:rFonts w:ascii="Times New Roman" w:hAnsi="Times New Roman"/>
                <w:color w:val="000000"/>
                <w:sz w:val="16"/>
                <w:szCs w:val="16"/>
              </w:rPr>
              <w:t>производственные</w:t>
            </w:r>
            <w:r w:rsidRPr="00FC1C76">
              <w:t xml:space="preserve"> </w:t>
            </w:r>
            <w:r w:rsidRPr="00FC1C76">
              <w:rPr>
                <w:rFonts w:ascii="Times New Roman" w:hAnsi="Times New Roman"/>
                <w:color w:val="000000"/>
                <w:sz w:val="16"/>
                <w:szCs w:val="16"/>
              </w:rPr>
              <w:t>помещения</w:t>
            </w:r>
            <w:r w:rsidRPr="00FC1C76">
              <w:t xml:space="preserve"> </w:t>
            </w:r>
            <w:r w:rsidRPr="00FC1C76">
              <w:rPr>
                <w:rFonts w:ascii="Times New Roman" w:hAnsi="Times New Roman"/>
                <w:color w:val="000000"/>
                <w:sz w:val="16"/>
                <w:szCs w:val="16"/>
              </w:rPr>
              <w:t>м2;</w:t>
            </w:r>
            <w:r w:rsidRPr="00FC1C76">
              <w:t xml:space="preserve"> </w:t>
            </w:r>
            <w:r w:rsidRPr="00FC1C76">
              <w:rPr>
                <w:rFonts w:ascii="Times New Roman" w:hAnsi="Times New Roman"/>
                <w:color w:val="000000"/>
                <w:sz w:val="16"/>
                <w:szCs w:val="16"/>
              </w:rPr>
              <w:t>складские</w:t>
            </w:r>
            <w:r w:rsidRPr="00FC1C76">
              <w:t xml:space="preserve"> </w:t>
            </w:r>
            <w:r w:rsidRPr="00FC1C76">
              <w:rPr>
                <w:rFonts w:ascii="Times New Roman" w:hAnsi="Times New Roman"/>
                <w:color w:val="000000"/>
                <w:sz w:val="16"/>
                <w:szCs w:val="16"/>
              </w:rPr>
              <w:t>помещения</w:t>
            </w:r>
            <w:r w:rsidRPr="00FC1C76">
              <w:t xml:space="preserve"> </w:t>
            </w:r>
            <w:r w:rsidRPr="00FC1C76">
              <w:rPr>
                <w:rFonts w:ascii="Times New Roman" w:hAnsi="Times New Roman"/>
                <w:color w:val="000000"/>
                <w:sz w:val="16"/>
                <w:szCs w:val="16"/>
              </w:rPr>
              <w:t>____</w:t>
            </w:r>
            <w:r w:rsidRPr="00FC1C76">
              <w:t xml:space="preserve"> </w:t>
            </w:r>
            <w:r w:rsidRPr="00FC1C76">
              <w:rPr>
                <w:rFonts w:ascii="Times New Roman" w:hAnsi="Times New Roman"/>
                <w:color w:val="000000"/>
                <w:sz w:val="16"/>
                <w:szCs w:val="16"/>
              </w:rPr>
              <w:t>м2;</w:t>
            </w:r>
            <w:r w:rsidRPr="00FC1C76">
              <w:t xml:space="preserve"> </w:t>
            </w:r>
            <w:r w:rsidRPr="00FC1C76">
              <w:rPr>
                <w:rFonts w:ascii="Times New Roman" w:hAnsi="Times New Roman"/>
                <w:color w:val="000000"/>
                <w:sz w:val="16"/>
                <w:szCs w:val="16"/>
              </w:rPr>
              <w:t>имеется</w:t>
            </w:r>
            <w:r w:rsidRPr="00FC1C76">
              <w:t xml:space="preserve"> </w:t>
            </w:r>
            <w:r w:rsidRPr="00FC1C76">
              <w:rPr>
                <w:rFonts w:ascii="Times New Roman" w:hAnsi="Times New Roman"/>
                <w:color w:val="000000"/>
                <w:sz w:val="16"/>
                <w:szCs w:val="16"/>
              </w:rPr>
              <w:t>производственный</w:t>
            </w:r>
            <w:r w:rsidRPr="00FC1C76">
              <w:t xml:space="preserve"> </w:t>
            </w:r>
            <w:r w:rsidRPr="00FC1C76">
              <w:rPr>
                <w:rFonts w:ascii="Times New Roman" w:hAnsi="Times New Roman"/>
                <w:color w:val="000000"/>
                <w:sz w:val="16"/>
                <w:szCs w:val="16"/>
              </w:rPr>
              <w:t>транспорт</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столовая.</w:t>
            </w:r>
            <w:r w:rsidRPr="00FC1C76">
              <w:t xml:space="preserve"> </w:t>
            </w:r>
          </w:p>
        </w:tc>
        <w:tc>
          <w:tcPr>
            <w:tcW w:w="25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9B0232"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План</w:t>
            </w:r>
            <w:r w:rsidRPr="00FC1C76">
              <w:t xml:space="preserve"> </w:t>
            </w:r>
            <w:r w:rsidRPr="00FC1C76">
              <w:rPr>
                <w:rFonts w:ascii="Times New Roman" w:hAnsi="Times New Roman"/>
                <w:color w:val="000000"/>
                <w:sz w:val="16"/>
                <w:szCs w:val="16"/>
              </w:rPr>
              <w:t>предприятия</w:t>
            </w:r>
            <w:r w:rsidRPr="00FC1C76">
              <w:t xml:space="preserve"> </w:t>
            </w:r>
          </w:p>
          <w:p w14:paraId="0EAFDD68"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Свидетельство</w:t>
            </w:r>
            <w:r w:rsidRPr="00FC1C76">
              <w:t xml:space="preserve"> </w:t>
            </w:r>
            <w:r w:rsidRPr="00FC1C76">
              <w:rPr>
                <w:rFonts w:ascii="Times New Roman" w:hAnsi="Times New Roman"/>
                <w:color w:val="000000"/>
                <w:sz w:val="16"/>
                <w:szCs w:val="16"/>
              </w:rPr>
              <w:t>на</w:t>
            </w:r>
            <w:r w:rsidRPr="00FC1C76">
              <w:t xml:space="preserve"> </w:t>
            </w:r>
            <w:r w:rsidRPr="00FC1C76">
              <w:rPr>
                <w:rFonts w:ascii="Times New Roman" w:hAnsi="Times New Roman"/>
                <w:color w:val="000000"/>
                <w:sz w:val="16"/>
                <w:szCs w:val="16"/>
              </w:rPr>
              <w:t>право</w:t>
            </w:r>
            <w:r w:rsidRPr="00FC1C76">
              <w:t xml:space="preserve"> </w:t>
            </w:r>
            <w:r w:rsidRPr="00FC1C76">
              <w:rPr>
                <w:rFonts w:ascii="Times New Roman" w:hAnsi="Times New Roman"/>
                <w:color w:val="000000"/>
                <w:sz w:val="16"/>
                <w:szCs w:val="16"/>
              </w:rPr>
              <w:t>собственности</w:t>
            </w:r>
            <w:r w:rsidRPr="00FC1C76">
              <w:t xml:space="preserve"> </w:t>
            </w:r>
            <w:r w:rsidRPr="00FC1C76">
              <w:rPr>
                <w:rFonts w:ascii="Times New Roman" w:hAnsi="Times New Roman"/>
                <w:color w:val="000000"/>
                <w:sz w:val="16"/>
                <w:szCs w:val="16"/>
              </w:rPr>
              <w:t>или</w:t>
            </w:r>
            <w:r w:rsidRPr="00FC1C76">
              <w:t xml:space="preserve"> </w:t>
            </w:r>
            <w:r w:rsidRPr="00FC1C76">
              <w:rPr>
                <w:rFonts w:ascii="Times New Roman" w:hAnsi="Times New Roman"/>
                <w:color w:val="000000"/>
                <w:sz w:val="16"/>
                <w:szCs w:val="16"/>
              </w:rPr>
              <w:t>договор</w:t>
            </w:r>
            <w:r w:rsidRPr="00FC1C76">
              <w:t xml:space="preserve"> </w:t>
            </w:r>
            <w:r w:rsidRPr="00FC1C76">
              <w:rPr>
                <w:rFonts w:ascii="Times New Roman" w:hAnsi="Times New Roman"/>
                <w:color w:val="000000"/>
                <w:sz w:val="16"/>
                <w:szCs w:val="16"/>
              </w:rPr>
              <w:t>аренды</w:t>
            </w:r>
            <w:r w:rsidRPr="00FC1C76">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CD9CD3" w14:textId="77777777" w:rsidR="00390104"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060D69"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w:t>
            </w:r>
            <w:r>
              <w:t xml:space="preserve">  </w:t>
            </w:r>
          </w:p>
        </w:tc>
      </w:tr>
      <w:tr w:rsidR="00390104" w14:paraId="40D4C6C6" w14:textId="77777777" w:rsidTr="00390104">
        <w:trPr>
          <w:trHeight w:hRule="exact" w:val="964"/>
        </w:trPr>
        <w:tc>
          <w:tcPr>
            <w:tcW w:w="336" w:type="dxa"/>
            <w:tcBorders>
              <w:top w:val="single" w:sz="8" w:space="0" w:color="000000"/>
              <w:left w:val="single" w:sz="8" w:space="0" w:color="000000"/>
              <w:right w:val="single" w:sz="8" w:space="0" w:color="000000"/>
            </w:tcBorders>
            <w:shd w:val="clear" w:color="000000" w:fill="FFFFFF"/>
            <w:tcMar>
              <w:left w:w="34" w:type="dxa"/>
              <w:right w:w="34" w:type="dxa"/>
            </w:tcMar>
          </w:tcPr>
          <w:p w14:paraId="20E2D37B" w14:textId="77777777" w:rsidR="00390104" w:rsidRDefault="00390104" w:rsidP="00390104">
            <w:pPr>
              <w:spacing w:line="238" w:lineRule="auto"/>
              <w:ind w:left="30" w:right="30"/>
              <w:rPr>
                <w:sz w:val="16"/>
                <w:szCs w:val="16"/>
              </w:rPr>
            </w:pPr>
          </w:p>
        </w:tc>
        <w:tc>
          <w:tcPr>
            <w:tcW w:w="1574" w:type="dxa"/>
            <w:tcBorders>
              <w:top w:val="single" w:sz="8" w:space="0" w:color="000000"/>
              <w:left w:val="single" w:sz="8" w:space="0" w:color="000000"/>
              <w:right w:val="single" w:sz="8" w:space="0" w:color="000000"/>
            </w:tcBorders>
            <w:shd w:val="clear" w:color="000000" w:fill="FFFFFF"/>
            <w:tcMar>
              <w:left w:w="34" w:type="dxa"/>
              <w:right w:w="34" w:type="dxa"/>
            </w:tcMar>
          </w:tcPr>
          <w:p w14:paraId="38D7E39C" w14:textId="77777777" w:rsidR="00390104" w:rsidRDefault="00390104" w:rsidP="00390104">
            <w:pPr>
              <w:spacing w:line="238" w:lineRule="auto"/>
              <w:ind w:left="30" w:right="30"/>
              <w:rPr>
                <w:sz w:val="16"/>
                <w:szCs w:val="16"/>
              </w:rPr>
            </w:pP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43ADEA"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Установлено</w:t>
            </w:r>
            <w:r w:rsidRPr="00FC1C76">
              <w:t xml:space="preserve"> </w:t>
            </w:r>
            <w:r w:rsidRPr="00FC1C76">
              <w:rPr>
                <w:rFonts w:ascii="Times New Roman" w:hAnsi="Times New Roman"/>
                <w:color w:val="000000"/>
                <w:sz w:val="16"/>
                <w:szCs w:val="16"/>
              </w:rPr>
              <w:t>наличие</w:t>
            </w:r>
            <w:r w:rsidRPr="00FC1C76">
              <w:t xml:space="preserve"> </w:t>
            </w:r>
            <w:r w:rsidRPr="00FC1C76">
              <w:rPr>
                <w:rFonts w:ascii="Times New Roman" w:hAnsi="Times New Roman"/>
                <w:color w:val="000000"/>
                <w:sz w:val="16"/>
                <w:szCs w:val="16"/>
              </w:rPr>
              <w:t>документации,</w:t>
            </w:r>
            <w:r w:rsidRPr="00FC1C76">
              <w:t xml:space="preserve"> </w:t>
            </w:r>
            <w:r w:rsidRPr="00FC1C76">
              <w:rPr>
                <w:rFonts w:ascii="Times New Roman" w:hAnsi="Times New Roman"/>
                <w:color w:val="000000"/>
                <w:sz w:val="16"/>
                <w:szCs w:val="16"/>
              </w:rPr>
              <w:t>требуемой</w:t>
            </w:r>
            <w:r w:rsidRPr="00FC1C76">
              <w:t xml:space="preserve"> </w:t>
            </w:r>
            <w:r w:rsidRPr="00FC1C76">
              <w:rPr>
                <w:rFonts w:ascii="Times New Roman" w:hAnsi="Times New Roman"/>
                <w:color w:val="000000"/>
                <w:sz w:val="16"/>
                <w:szCs w:val="16"/>
              </w:rPr>
              <w:t>техническим</w:t>
            </w:r>
            <w:r w:rsidRPr="00FC1C76">
              <w:t xml:space="preserve"> </w:t>
            </w:r>
            <w:r w:rsidRPr="00FC1C76">
              <w:rPr>
                <w:rFonts w:ascii="Times New Roman" w:hAnsi="Times New Roman"/>
                <w:color w:val="000000"/>
                <w:sz w:val="16"/>
                <w:szCs w:val="16"/>
              </w:rPr>
              <w:t>регламентом</w:t>
            </w:r>
            <w:r w:rsidRPr="00FC1C76">
              <w:t xml:space="preserve"> </w:t>
            </w:r>
            <w:r w:rsidRPr="00FC1C76">
              <w:rPr>
                <w:rFonts w:ascii="Times New Roman" w:hAnsi="Times New Roman"/>
                <w:color w:val="000000"/>
                <w:sz w:val="16"/>
                <w:szCs w:val="16"/>
              </w:rPr>
              <w:t>и/или</w:t>
            </w:r>
            <w:r w:rsidRPr="00FC1C76">
              <w:t xml:space="preserve"> </w:t>
            </w:r>
            <w:r w:rsidRPr="00FC1C76">
              <w:rPr>
                <w:rFonts w:ascii="Times New Roman" w:hAnsi="Times New Roman"/>
                <w:color w:val="000000"/>
                <w:sz w:val="16"/>
                <w:szCs w:val="16"/>
              </w:rPr>
              <w:t>нормативным</w:t>
            </w:r>
            <w:r w:rsidRPr="00FC1C76">
              <w:t xml:space="preserve"> </w:t>
            </w:r>
            <w:r w:rsidRPr="00FC1C76">
              <w:rPr>
                <w:rFonts w:ascii="Times New Roman" w:hAnsi="Times New Roman"/>
                <w:color w:val="000000"/>
                <w:sz w:val="16"/>
                <w:szCs w:val="16"/>
              </w:rPr>
              <w:t>документом</w:t>
            </w:r>
            <w:r w:rsidRPr="00FC1C76">
              <w:t xml:space="preserve"> </w:t>
            </w:r>
            <w:r w:rsidRPr="00FC1C76">
              <w:rPr>
                <w:rFonts w:ascii="Times New Roman" w:hAnsi="Times New Roman"/>
                <w:color w:val="000000"/>
                <w:sz w:val="16"/>
                <w:szCs w:val="16"/>
              </w:rPr>
              <w:t>в</w:t>
            </w:r>
            <w:r w:rsidRPr="00FC1C76">
              <w:t xml:space="preserve"> </w:t>
            </w:r>
            <w:r w:rsidRPr="00FC1C76">
              <w:rPr>
                <w:rFonts w:ascii="Times New Roman" w:hAnsi="Times New Roman"/>
                <w:color w:val="000000"/>
                <w:sz w:val="16"/>
                <w:szCs w:val="16"/>
              </w:rPr>
              <w:t>отношении</w:t>
            </w:r>
            <w:r w:rsidRPr="00FC1C76">
              <w:t xml:space="preserve"> </w:t>
            </w:r>
            <w:r w:rsidRPr="00FC1C76">
              <w:rPr>
                <w:rFonts w:ascii="Times New Roman" w:hAnsi="Times New Roman"/>
                <w:color w:val="000000"/>
                <w:sz w:val="16"/>
                <w:szCs w:val="16"/>
              </w:rPr>
              <w:t>сертифицируемой</w:t>
            </w:r>
            <w:r w:rsidRPr="00FC1C76">
              <w:t xml:space="preserve"> </w:t>
            </w:r>
            <w:r w:rsidRPr="00FC1C76">
              <w:rPr>
                <w:rFonts w:ascii="Times New Roman" w:hAnsi="Times New Roman"/>
                <w:color w:val="000000"/>
                <w:sz w:val="16"/>
                <w:szCs w:val="16"/>
              </w:rPr>
              <w:t>продукции</w:t>
            </w:r>
            <w:r w:rsidRPr="00FC1C76">
              <w:t xml:space="preserve"> </w:t>
            </w:r>
          </w:p>
        </w:tc>
        <w:tc>
          <w:tcPr>
            <w:tcW w:w="25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73C678"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Эксплуатационная</w:t>
            </w:r>
            <w:r w:rsidRPr="00FC1C76">
              <w:t xml:space="preserve"> </w:t>
            </w:r>
            <w:r w:rsidRPr="00FC1C76">
              <w:rPr>
                <w:rFonts w:ascii="Times New Roman" w:hAnsi="Times New Roman"/>
                <w:color w:val="000000"/>
                <w:sz w:val="16"/>
                <w:szCs w:val="16"/>
              </w:rPr>
              <w:t>документация</w:t>
            </w:r>
            <w:r w:rsidRPr="00FC1C76">
              <w:t xml:space="preserve"> </w:t>
            </w:r>
          </w:p>
          <w:p w14:paraId="4C91C8FA"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Технологические</w:t>
            </w:r>
            <w:r w:rsidRPr="00FC1C76">
              <w:t xml:space="preserve"> </w:t>
            </w:r>
            <w:r w:rsidRPr="00FC1C76">
              <w:rPr>
                <w:rFonts w:ascii="Times New Roman" w:hAnsi="Times New Roman"/>
                <w:color w:val="000000"/>
                <w:sz w:val="16"/>
                <w:szCs w:val="16"/>
              </w:rPr>
              <w:t>карты</w:t>
            </w:r>
            <w:r w:rsidRPr="00FC1C76">
              <w:t xml:space="preserve"> </w:t>
            </w:r>
          </w:p>
          <w:p w14:paraId="0FD8016E"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Технологические</w:t>
            </w:r>
            <w:r w:rsidRPr="00FC1C76">
              <w:t xml:space="preserve"> </w:t>
            </w:r>
            <w:r w:rsidRPr="00FC1C76">
              <w:rPr>
                <w:rFonts w:ascii="Times New Roman" w:hAnsi="Times New Roman"/>
                <w:color w:val="000000"/>
                <w:sz w:val="16"/>
                <w:szCs w:val="16"/>
              </w:rPr>
              <w:t>инструкции</w:t>
            </w:r>
            <w:r w:rsidRPr="00FC1C76">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BB8DEF" w14:textId="77777777" w:rsidR="00390104"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40F3C5"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w:t>
            </w:r>
            <w:r>
              <w:t xml:space="preserve">  </w:t>
            </w:r>
          </w:p>
        </w:tc>
      </w:tr>
      <w:tr w:rsidR="00390104" w14:paraId="43618EEA" w14:textId="77777777" w:rsidTr="00390104">
        <w:trPr>
          <w:trHeight w:hRule="exact" w:val="1343"/>
        </w:trPr>
        <w:tc>
          <w:tcPr>
            <w:tcW w:w="336" w:type="dxa"/>
            <w:tcBorders>
              <w:left w:val="single" w:sz="8" w:space="0" w:color="000000"/>
              <w:right w:val="single" w:sz="8" w:space="0" w:color="000000"/>
            </w:tcBorders>
            <w:shd w:val="clear" w:color="000000" w:fill="FFFFFF"/>
            <w:tcMar>
              <w:left w:w="34" w:type="dxa"/>
              <w:right w:w="34" w:type="dxa"/>
            </w:tcMar>
          </w:tcPr>
          <w:p w14:paraId="3DDA7DA9" w14:textId="77777777" w:rsidR="00390104" w:rsidRDefault="00390104" w:rsidP="00390104">
            <w:pPr>
              <w:spacing w:line="238" w:lineRule="auto"/>
              <w:ind w:left="30" w:right="30"/>
              <w:rPr>
                <w:sz w:val="16"/>
                <w:szCs w:val="16"/>
              </w:rPr>
            </w:pPr>
          </w:p>
        </w:tc>
        <w:tc>
          <w:tcPr>
            <w:tcW w:w="1574" w:type="dxa"/>
            <w:tcBorders>
              <w:left w:val="single" w:sz="8" w:space="0" w:color="000000"/>
              <w:right w:val="single" w:sz="8" w:space="0" w:color="000000"/>
            </w:tcBorders>
            <w:shd w:val="clear" w:color="000000" w:fill="FFFFFF"/>
            <w:tcMar>
              <w:left w:w="34" w:type="dxa"/>
              <w:right w:w="34" w:type="dxa"/>
            </w:tcMar>
          </w:tcPr>
          <w:p w14:paraId="02138D2C" w14:textId="77777777" w:rsidR="00390104" w:rsidRDefault="00390104" w:rsidP="00390104">
            <w:pPr>
              <w:spacing w:line="238" w:lineRule="auto"/>
              <w:ind w:left="30" w:right="30"/>
              <w:rPr>
                <w:sz w:val="16"/>
                <w:szCs w:val="16"/>
              </w:rPr>
            </w:pP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1B7D1E"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Установлено</w:t>
            </w:r>
            <w:r w:rsidRPr="00FC1C76">
              <w:t xml:space="preserve"> </w:t>
            </w:r>
            <w:r w:rsidRPr="00FC1C76">
              <w:rPr>
                <w:rFonts w:ascii="Times New Roman" w:hAnsi="Times New Roman"/>
                <w:color w:val="000000"/>
                <w:sz w:val="16"/>
                <w:szCs w:val="16"/>
              </w:rPr>
              <w:t>наличие</w:t>
            </w:r>
            <w:r w:rsidRPr="00FC1C76">
              <w:t xml:space="preserve"> </w:t>
            </w:r>
            <w:r w:rsidRPr="00FC1C76">
              <w:rPr>
                <w:rFonts w:ascii="Times New Roman" w:hAnsi="Times New Roman"/>
                <w:color w:val="000000"/>
                <w:sz w:val="16"/>
                <w:szCs w:val="16"/>
              </w:rPr>
              <w:t>документации,</w:t>
            </w:r>
            <w:r w:rsidRPr="00FC1C76">
              <w:t xml:space="preserve"> </w:t>
            </w:r>
            <w:r w:rsidRPr="00FC1C76">
              <w:rPr>
                <w:rFonts w:ascii="Times New Roman" w:hAnsi="Times New Roman"/>
                <w:color w:val="000000"/>
                <w:sz w:val="16"/>
                <w:szCs w:val="16"/>
              </w:rPr>
              <w:t>необходимой</w:t>
            </w:r>
            <w:r w:rsidRPr="00FC1C76">
              <w:t xml:space="preserve"> </w:t>
            </w:r>
            <w:r w:rsidRPr="00FC1C76">
              <w:rPr>
                <w:rFonts w:ascii="Times New Roman" w:hAnsi="Times New Roman"/>
                <w:color w:val="000000"/>
                <w:sz w:val="16"/>
                <w:szCs w:val="16"/>
              </w:rPr>
              <w:t>для</w:t>
            </w:r>
            <w:r w:rsidRPr="00FC1C76">
              <w:t xml:space="preserve"> </w:t>
            </w:r>
            <w:r w:rsidRPr="00FC1C76">
              <w:rPr>
                <w:rFonts w:ascii="Times New Roman" w:hAnsi="Times New Roman"/>
                <w:color w:val="000000"/>
                <w:sz w:val="16"/>
                <w:szCs w:val="16"/>
              </w:rPr>
              <w:t>поддержания</w:t>
            </w:r>
            <w:r w:rsidRPr="00FC1C76">
              <w:t xml:space="preserve"> </w:t>
            </w:r>
            <w:r w:rsidRPr="00FC1C76">
              <w:rPr>
                <w:rFonts w:ascii="Times New Roman" w:hAnsi="Times New Roman"/>
                <w:color w:val="000000"/>
                <w:sz w:val="16"/>
                <w:szCs w:val="16"/>
              </w:rPr>
              <w:t>в</w:t>
            </w:r>
            <w:r w:rsidRPr="00FC1C76">
              <w:t xml:space="preserve"> </w:t>
            </w:r>
            <w:r w:rsidRPr="00FC1C76">
              <w:rPr>
                <w:rFonts w:ascii="Times New Roman" w:hAnsi="Times New Roman"/>
                <w:color w:val="000000"/>
                <w:sz w:val="16"/>
                <w:szCs w:val="16"/>
              </w:rPr>
              <w:t>рабочем</w:t>
            </w:r>
            <w:r w:rsidRPr="00FC1C76">
              <w:t xml:space="preserve"> </w:t>
            </w:r>
            <w:r w:rsidRPr="00FC1C76">
              <w:rPr>
                <w:rFonts w:ascii="Times New Roman" w:hAnsi="Times New Roman"/>
                <w:color w:val="000000"/>
                <w:sz w:val="16"/>
                <w:szCs w:val="16"/>
              </w:rPr>
              <w:t>состоянии</w:t>
            </w:r>
            <w:r w:rsidRPr="00FC1C76">
              <w:t xml:space="preserve"> </w:t>
            </w:r>
            <w:r w:rsidRPr="00FC1C76">
              <w:rPr>
                <w:rFonts w:ascii="Times New Roman" w:hAnsi="Times New Roman"/>
                <w:color w:val="000000"/>
                <w:sz w:val="16"/>
                <w:szCs w:val="16"/>
              </w:rPr>
              <w:t>инфраструктуры</w:t>
            </w:r>
            <w:r w:rsidRPr="00FC1C76">
              <w:t xml:space="preserve"> </w:t>
            </w:r>
            <w:r w:rsidRPr="00FC1C76">
              <w:rPr>
                <w:rFonts w:ascii="Times New Roman" w:hAnsi="Times New Roman"/>
                <w:color w:val="000000"/>
                <w:sz w:val="16"/>
                <w:szCs w:val="16"/>
              </w:rPr>
              <w:t>технологического</w:t>
            </w:r>
            <w:r w:rsidRPr="00FC1C76">
              <w:t xml:space="preserve"> </w:t>
            </w:r>
            <w:r w:rsidRPr="00FC1C76">
              <w:rPr>
                <w:rFonts w:ascii="Times New Roman" w:hAnsi="Times New Roman"/>
                <w:color w:val="000000"/>
                <w:sz w:val="16"/>
                <w:szCs w:val="16"/>
              </w:rPr>
              <w:t>оборудования</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средств</w:t>
            </w:r>
            <w:r w:rsidRPr="00FC1C76">
              <w:t xml:space="preserve"> </w:t>
            </w:r>
            <w:r w:rsidRPr="00FC1C76">
              <w:rPr>
                <w:rFonts w:ascii="Times New Roman" w:hAnsi="Times New Roman"/>
                <w:color w:val="000000"/>
                <w:sz w:val="16"/>
                <w:szCs w:val="16"/>
              </w:rPr>
              <w:t>измерений</w:t>
            </w:r>
            <w:r w:rsidRPr="00FC1C76">
              <w:t xml:space="preserve"> </w:t>
            </w:r>
          </w:p>
        </w:tc>
        <w:tc>
          <w:tcPr>
            <w:tcW w:w="25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9BC138"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Инструкции</w:t>
            </w:r>
            <w:r w:rsidRPr="00FC1C76">
              <w:t xml:space="preserve"> </w:t>
            </w:r>
            <w:r w:rsidRPr="00FC1C76">
              <w:rPr>
                <w:rFonts w:ascii="Times New Roman" w:hAnsi="Times New Roman"/>
                <w:color w:val="000000"/>
                <w:sz w:val="16"/>
                <w:szCs w:val="16"/>
              </w:rPr>
              <w:t>по</w:t>
            </w:r>
            <w:r w:rsidRPr="00FC1C76">
              <w:t xml:space="preserve"> </w:t>
            </w:r>
            <w:r w:rsidRPr="00FC1C76">
              <w:rPr>
                <w:rFonts w:ascii="Times New Roman" w:hAnsi="Times New Roman"/>
                <w:color w:val="000000"/>
                <w:sz w:val="16"/>
                <w:szCs w:val="16"/>
              </w:rPr>
              <w:t>обслуживаю</w:t>
            </w:r>
            <w:r w:rsidRPr="00FC1C76">
              <w:t xml:space="preserve"> </w:t>
            </w:r>
            <w:r w:rsidRPr="00FC1C76">
              <w:rPr>
                <w:rFonts w:ascii="Times New Roman" w:hAnsi="Times New Roman"/>
                <w:color w:val="000000"/>
                <w:sz w:val="16"/>
                <w:szCs w:val="16"/>
              </w:rPr>
              <w:t>технологического</w:t>
            </w:r>
            <w:r w:rsidRPr="00FC1C76">
              <w:t xml:space="preserve"> </w:t>
            </w:r>
            <w:r w:rsidRPr="00FC1C76">
              <w:rPr>
                <w:rFonts w:ascii="Times New Roman" w:hAnsi="Times New Roman"/>
                <w:color w:val="000000"/>
                <w:sz w:val="16"/>
                <w:szCs w:val="16"/>
              </w:rPr>
              <w:t>оборудования</w:t>
            </w:r>
            <w:r w:rsidRPr="00FC1C76">
              <w:t xml:space="preserve"> </w:t>
            </w:r>
          </w:p>
          <w:p w14:paraId="4250393E"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Паспорта</w:t>
            </w:r>
            <w:r w:rsidRPr="00FC1C76">
              <w:t xml:space="preserve"> </w:t>
            </w:r>
            <w:r w:rsidRPr="00FC1C76">
              <w:rPr>
                <w:rFonts w:ascii="Times New Roman" w:hAnsi="Times New Roman"/>
                <w:color w:val="000000"/>
                <w:sz w:val="16"/>
                <w:szCs w:val="16"/>
              </w:rPr>
              <w:t>и/или</w:t>
            </w:r>
            <w:r w:rsidRPr="00FC1C76">
              <w:t xml:space="preserve"> </w:t>
            </w:r>
            <w:r w:rsidRPr="00FC1C76">
              <w:rPr>
                <w:rFonts w:ascii="Times New Roman" w:hAnsi="Times New Roman"/>
                <w:color w:val="000000"/>
                <w:sz w:val="16"/>
                <w:szCs w:val="16"/>
              </w:rPr>
              <w:t>руководства</w:t>
            </w:r>
            <w:r w:rsidRPr="00FC1C76">
              <w:t xml:space="preserve"> </w:t>
            </w:r>
            <w:r w:rsidRPr="00FC1C76">
              <w:rPr>
                <w:rFonts w:ascii="Times New Roman" w:hAnsi="Times New Roman"/>
                <w:color w:val="000000"/>
                <w:sz w:val="16"/>
                <w:szCs w:val="16"/>
              </w:rPr>
              <w:t>на</w:t>
            </w:r>
            <w:r w:rsidRPr="00FC1C76">
              <w:t xml:space="preserve"> </w:t>
            </w:r>
            <w:r w:rsidRPr="00FC1C76">
              <w:rPr>
                <w:rFonts w:ascii="Times New Roman" w:hAnsi="Times New Roman"/>
                <w:color w:val="000000"/>
                <w:sz w:val="16"/>
                <w:szCs w:val="16"/>
              </w:rPr>
              <w:t>оборудование</w:t>
            </w:r>
            <w:r w:rsidRPr="00FC1C76">
              <w:t xml:space="preserve"> </w:t>
            </w:r>
            <w:r w:rsidRPr="00FC1C76">
              <w:rPr>
                <w:rFonts w:ascii="Times New Roman" w:hAnsi="Times New Roman"/>
                <w:color w:val="000000"/>
                <w:sz w:val="16"/>
                <w:szCs w:val="16"/>
              </w:rPr>
              <w:t>(средства</w:t>
            </w:r>
            <w:r w:rsidRPr="00FC1C76">
              <w:t xml:space="preserve"> </w:t>
            </w:r>
            <w:r w:rsidRPr="00FC1C76">
              <w:rPr>
                <w:rFonts w:ascii="Times New Roman" w:hAnsi="Times New Roman"/>
                <w:color w:val="000000"/>
                <w:sz w:val="16"/>
                <w:szCs w:val="16"/>
              </w:rPr>
              <w:t>измерений,</w:t>
            </w:r>
            <w:r w:rsidRPr="00FC1C76">
              <w:t xml:space="preserve"> </w:t>
            </w:r>
            <w:r w:rsidRPr="00FC1C76">
              <w:rPr>
                <w:rFonts w:ascii="Times New Roman" w:hAnsi="Times New Roman"/>
                <w:color w:val="000000"/>
                <w:sz w:val="16"/>
                <w:szCs w:val="16"/>
              </w:rPr>
              <w:t>испытательное</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вспомогательное</w:t>
            </w:r>
            <w:r w:rsidRPr="00FC1C76">
              <w:t xml:space="preserve"> </w:t>
            </w:r>
            <w:r w:rsidRPr="00FC1C76">
              <w:rPr>
                <w:rFonts w:ascii="Times New Roman" w:hAnsi="Times New Roman"/>
                <w:color w:val="000000"/>
                <w:sz w:val="16"/>
                <w:szCs w:val="16"/>
              </w:rPr>
              <w:t>оборудование)</w:t>
            </w:r>
            <w:r w:rsidRPr="00FC1C76">
              <w:t xml:space="preserve"> </w:t>
            </w:r>
          </w:p>
          <w:p w14:paraId="1AB0C655" w14:textId="77777777" w:rsidR="00390104" w:rsidRDefault="00390104" w:rsidP="00390104">
            <w:pPr>
              <w:spacing w:line="238" w:lineRule="auto"/>
              <w:ind w:left="30" w:right="30"/>
              <w:rPr>
                <w:sz w:val="16"/>
                <w:szCs w:val="16"/>
              </w:rPr>
            </w:pPr>
            <w:r>
              <w:rPr>
                <w:rFonts w:ascii="Times New Roman" w:hAnsi="Times New Roman"/>
                <w:color w:val="000000"/>
                <w:sz w:val="16"/>
                <w:szCs w:val="16"/>
              </w:rPr>
              <w:t>Методики</w:t>
            </w:r>
            <w:r>
              <w:t xml:space="preserve"> </w:t>
            </w:r>
            <w:r>
              <w:rPr>
                <w:rFonts w:ascii="Times New Roman" w:hAnsi="Times New Roman"/>
                <w:color w:val="000000"/>
                <w:sz w:val="16"/>
                <w:szCs w:val="16"/>
              </w:rPr>
              <w:t>выполнения</w:t>
            </w:r>
            <w:r>
              <w:t xml:space="preserve"> </w:t>
            </w:r>
            <w:r>
              <w:rPr>
                <w:rFonts w:ascii="Times New Roman" w:hAnsi="Times New Roman"/>
                <w:color w:val="000000"/>
                <w:sz w:val="16"/>
                <w:szCs w:val="16"/>
              </w:rPr>
              <w:t>измерений</w:t>
            </w:r>
            <w:r>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B5774F" w14:textId="77777777" w:rsidR="00390104"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AECFAA"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w:t>
            </w:r>
            <w:r>
              <w:t xml:space="preserve">  </w:t>
            </w:r>
          </w:p>
        </w:tc>
      </w:tr>
      <w:tr w:rsidR="00390104" w14:paraId="172A576D" w14:textId="77777777" w:rsidTr="00390104">
        <w:trPr>
          <w:trHeight w:hRule="exact" w:val="1343"/>
        </w:trPr>
        <w:tc>
          <w:tcPr>
            <w:tcW w:w="336" w:type="dxa"/>
            <w:tcBorders>
              <w:left w:val="single" w:sz="8" w:space="0" w:color="000000"/>
              <w:right w:val="single" w:sz="8" w:space="0" w:color="000000"/>
            </w:tcBorders>
            <w:shd w:val="clear" w:color="000000" w:fill="FFFFFF"/>
            <w:tcMar>
              <w:left w:w="34" w:type="dxa"/>
              <w:right w:w="34" w:type="dxa"/>
            </w:tcMar>
            <w:vAlign w:val="center"/>
          </w:tcPr>
          <w:p w14:paraId="10B47F0D" w14:textId="77777777" w:rsidR="00390104" w:rsidRDefault="00390104" w:rsidP="00390104">
            <w:pPr>
              <w:spacing w:line="238" w:lineRule="auto"/>
              <w:ind w:left="30" w:right="30"/>
              <w:rPr>
                <w:sz w:val="16"/>
                <w:szCs w:val="16"/>
              </w:rPr>
            </w:pPr>
            <w:r>
              <w:rPr>
                <w:rFonts w:ascii="Times New Roman" w:hAnsi="Times New Roman"/>
                <w:color w:val="000000"/>
                <w:sz w:val="16"/>
                <w:szCs w:val="16"/>
              </w:rPr>
              <w:t>3.</w:t>
            </w:r>
            <w:r>
              <w:t xml:space="preserve"> </w:t>
            </w:r>
          </w:p>
        </w:tc>
        <w:tc>
          <w:tcPr>
            <w:tcW w:w="1574" w:type="dxa"/>
            <w:tcBorders>
              <w:left w:val="single" w:sz="8" w:space="0" w:color="000000"/>
              <w:right w:val="single" w:sz="8" w:space="0" w:color="000000"/>
            </w:tcBorders>
            <w:shd w:val="clear" w:color="000000" w:fill="FFFFFF"/>
            <w:tcMar>
              <w:left w:w="34" w:type="dxa"/>
              <w:right w:w="34" w:type="dxa"/>
            </w:tcMar>
            <w:vAlign w:val="center"/>
          </w:tcPr>
          <w:p w14:paraId="777AD99B"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Документация</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FAFEE1"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Установлено</w:t>
            </w:r>
            <w:r w:rsidRPr="00FC1C76">
              <w:t xml:space="preserve"> </w:t>
            </w:r>
            <w:r w:rsidRPr="00FC1C76">
              <w:rPr>
                <w:rFonts w:ascii="Times New Roman" w:hAnsi="Times New Roman"/>
                <w:color w:val="000000"/>
                <w:sz w:val="16"/>
                <w:szCs w:val="16"/>
              </w:rPr>
              <w:t>наличие</w:t>
            </w:r>
            <w:r w:rsidRPr="00FC1C76">
              <w:t xml:space="preserve"> </w:t>
            </w:r>
            <w:r w:rsidRPr="00FC1C76">
              <w:rPr>
                <w:rFonts w:ascii="Times New Roman" w:hAnsi="Times New Roman"/>
                <w:color w:val="000000"/>
                <w:sz w:val="16"/>
                <w:szCs w:val="16"/>
              </w:rPr>
              <w:t>документации,</w:t>
            </w:r>
            <w:r w:rsidRPr="00FC1C76">
              <w:t xml:space="preserve"> </w:t>
            </w:r>
            <w:r w:rsidRPr="00FC1C76">
              <w:rPr>
                <w:rFonts w:ascii="Times New Roman" w:hAnsi="Times New Roman"/>
                <w:color w:val="000000"/>
                <w:sz w:val="16"/>
                <w:szCs w:val="16"/>
              </w:rPr>
              <w:t>описывающей</w:t>
            </w:r>
            <w:r w:rsidRPr="00FC1C76">
              <w:t xml:space="preserve"> </w:t>
            </w:r>
            <w:r w:rsidRPr="00FC1C76">
              <w:rPr>
                <w:rFonts w:ascii="Times New Roman" w:hAnsi="Times New Roman"/>
                <w:color w:val="000000"/>
                <w:sz w:val="16"/>
                <w:szCs w:val="16"/>
              </w:rPr>
              <w:t>выполнение</w:t>
            </w:r>
            <w:r w:rsidRPr="00FC1C76">
              <w:t xml:space="preserve"> </w:t>
            </w:r>
            <w:r w:rsidRPr="00FC1C76">
              <w:rPr>
                <w:rFonts w:ascii="Times New Roman" w:hAnsi="Times New Roman"/>
                <w:color w:val="000000"/>
                <w:sz w:val="16"/>
                <w:szCs w:val="16"/>
              </w:rPr>
              <w:t>технологических</w:t>
            </w:r>
            <w:r w:rsidRPr="00FC1C76">
              <w:t xml:space="preserve"> </w:t>
            </w:r>
            <w:r w:rsidRPr="00FC1C76">
              <w:rPr>
                <w:rFonts w:ascii="Times New Roman" w:hAnsi="Times New Roman"/>
                <w:color w:val="000000"/>
                <w:sz w:val="16"/>
                <w:szCs w:val="16"/>
              </w:rPr>
              <w:t>процессов</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контрольных</w:t>
            </w:r>
            <w:r w:rsidRPr="00FC1C76">
              <w:t xml:space="preserve"> </w:t>
            </w:r>
            <w:r w:rsidRPr="00FC1C76">
              <w:rPr>
                <w:rFonts w:ascii="Times New Roman" w:hAnsi="Times New Roman"/>
                <w:color w:val="000000"/>
                <w:sz w:val="16"/>
                <w:szCs w:val="16"/>
              </w:rPr>
              <w:t>операций,</w:t>
            </w:r>
            <w:r w:rsidRPr="00FC1C76">
              <w:t xml:space="preserve"> </w:t>
            </w:r>
            <w:r w:rsidRPr="00FC1C76">
              <w:rPr>
                <w:rFonts w:ascii="Times New Roman" w:hAnsi="Times New Roman"/>
                <w:color w:val="000000"/>
                <w:sz w:val="16"/>
                <w:szCs w:val="16"/>
              </w:rPr>
              <w:t>связанных</w:t>
            </w:r>
            <w:r w:rsidRPr="00FC1C76">
              <w:t xml:space="preserve"> </w:t>
            </w:r>
            <w:r w:rsidRPr="00FC1C76">
              <w:rPr>
                <w:rFonts w:ascii="Times New Roman" w:hAnsi="Times New Roman"/>
                <w:color w:val="000000"/>
                <w:sz w:val="16"/>
                <w:szCs w:val="16"/>
              </w:rPr>
              <w:t>с</w:t>
            </w:r>
            <w:r w:rsidRPr="00FC1C76">
              <w:t xml:space="preserve"> </w:t>
            </w:r>
            <w:r w:rsidRPr="00FC1C76">
              <w:rPr>
                <w:rFonts w:ascii="Times New Roman" w:hAnsi="Times New Roman"/>
                <w:color w:val="000000"/>
                <w:sz w:val="16"/>
                <w:szCs w:val="16"/>
              </w:rPr>
              <w:t>формированием</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контролем</w:t>
            </w:r>
            <w:r w:rsidRPr="00FC1C76">
              <w:t xml:space="preserve"> </w:t>
            </w:r>
            <w:r w:rsidRPr="00FC1C76">
              <w:rPr>
                <w:rFonts w:ascii="Times New Roman" w:hAnsi="Times New Roman"/>
                <w:color w:val="000000"/>
                <w:sz w:val="16"/>
                <w:szCs w:val="16"/>
              </w:rPr>
              <w:t>обязательных</w:t>
            </w:r>
            <w:r w:rsidRPr="00FC1C76">
              <w:t xml:space="preserve"> </w:t>
            </w:r>
            <w:r w:rsidRPr="00FC1C76">
              <w:rPr>
                <w:rFonts w:ascii="Times New Roman" w:hAnsi="Times New Roman"/>
                <w:color w:val="000000"/>
                <w:sz w:val="16"/>
                <w:szCs w:val="16"/>
              </w:rPr>
              <w:t>требований</w:t>
            </w:r>
            <w:r w:rsidRPr="00FC1C76">
              <w:t xml:space="preserve"> </w:t>
            </w:r>
            <w:r w:rsidRPr="00FC1C76">
              <w:rPr>
                <w:rFonts w:ascii="Times New Roman" w:hAnsi="Times New Roman"/>
                <w:color w:val="000000"/>
                <w:sz w:val="16"/>
                <w:szCs w:val="16"/>
              </w:rPr>
              <w:t>к</w:t>
            </w:r>
            <w:r w:rsidRPr="00FC1C76">
              <w:t xml:space="preserve"> </w:t>
            </w:r>
            <w:r w:rsidRPr="00FC1C76">
              <w:rPr>
                <w:rFonts w:ascii="Times New Roman" w:hAnsi="Times New Roman"/>
                <w:color w:val="000000"/>
                <w:sz w:val="16"/>
                <w:szCs w:val="16"/>
              </w:rPr>
              <w:t>готовой</w:t>
            </w:r>
            <w:r w:rsidRPr="00FC1C76">
              <w:t xml:space="preserve"> </w:t>
            </w:r>
            <w:r w:rsidRPr="00FC1C76">
              <w:rPr>
                <w:rFonts w:ascii="Times New Roman" w:hAnsi="Times New Roman"/>
                <w:color w:val="000000"/>
                <w:sz w:val="16"/>
                <w:szCs w:val="16"/>
              </w:rPr>
              <w:t>продукции</w:t>
            </w:r>
            <w:r w:rsidRPr="00FC1C76">
              <w:t xml:space="preserve"> </w:t>
            </w:r>
          </w:p>
        </w:tc>
        <w:tc>
          <w:tcPr>
            <w:tcW w:w="25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10C30C"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Процедуры</w:t>
            </w:r>
            <w:r w:rsidRPr="00FC1C76">
              <w:t xml:space="preserve"> </w:t>
            </w:r>
            <w:r w:rsidRPr="00FC1C76">
              <w:rPr>
                <w:rFonts w:ascii="Times New Roman" w:hAnsi="Times New Roman"/>
                <w:color w:val="000000"/>
                <w:sz w:val="16"/>
                <w:szCs w:val="16"/>
              </w:rPr>
              <w:t>выполнения</w:t>
            </w:r>
            <w:r w:rsidRPr="00FC1C76">
              <w:t xml:space="preserve"> </w:t>
            </w:r>
            <w:r w:rsidRPr="00FC1C76">
              <w:rPr>
                <w:rFonts w:ascii="Times New Roman" w:hAnsi="Times New Roman"/>
                <w:color w:val="000000"/>
                <w:sz w:val="16"/>
                <w:szCs w:val="16"/>
              </w:rPr>
              <w:t>межоперационных</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приемочных</w:t>
            </w:r>
            <w:r w:rsidRPr="00FC1C76">
              <w:t xml:space="preserve"> </w:t>
            </w:r>
            <w:r w:rsidRPr="00FC1C76">
              <w:rPr>
                <w:rFonts w:ascii="Times New Roman" w:hAnsi="Times New Roman"/>
                <w:color w:val="000000"/>
                <w:sz w:val="16"/>
                <w:szCs w:val="16"/>
              </w:rPr>
              <w:t>испытаний</w:t>
            </w:r>
            <w:r w:rsidRPr="00FC1C76">
              <w:t xml:space="preserve"> </w:t>
            </w:r>
          </w:p>
          <w:p w14:paraId="24177DE0"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Технологические</w:t>
            </w:r>
            <w:r w:rsidRPr="00FC1C76">
              <w:t xml:space="preserve"> </w:t>
            </w:r>
            <w:r w:rsidRPr="00FC1C76">
              <w:rPr>
                <w:rFonts w:ascii="Times New Roman" w:hAnsi="Times New Roman"/>
                <w:color w:val="000000"/>
                <w:sz w:val="16"/>
                <w:szCs w:val="16"/>
              </w:rPr>
              <w:t>инструкции</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монтажные</w:t>
            </w:r>
            <w:r w:rsidRPr="00FC1C76">
              <w:t xml:space="preserve"> </w:t>
            </w:r>
            <w:r w:rsidRPr="00FC1C76">
              <w:rPr>
                <w:rFonts w:ascii="Times New Roman" w:hAnsi="Times New Roman"/>
                <w:color w:val="000000"/>
                <w:sz w:val="16"/>
                <w:szCs w:val="16"/>
              </w:rPr>
              <w:t>схемы</w:t>
            </w:r>
            <w:r w:rsidRPr="00FC1C76">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44BE09" w14:textId="77777777" w:rsidR="00390104"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3B39EF"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w:t>
            </w:r>
            <w:r>
              <w:t xml:space="preserve">  </w:t>
            </w:r>
          </w:p>
        </w:tc>
      </w:tr>
      <w:tr w:rsidR="00390104" w14:paraId="2097AC15" w14:textId="77777777" w:rsidTr="00390104">
        <w:trPr>
          <w:trHeight w:hRule="exact" w:val="774"/>
        </w:trPr>
        <w:tc>
          <w:tcPr>
            <w:tcW w:w="336" w:type="dxa"/>
            <w:tcBorders>
              <w:left w:val="single" w:sz="8" w:space="0" w:color="000000"/>
              <w:right w:val="single" w:sz="8" w:space="0" w:color="000000"/>
            </w:tcBorders>
            <w:shd w:val="clear" w:color="000000" w:fill="FFFFFF"/>
            <w:tcMar>
              <w:left w:w="34" w:type="dxa"/>
              <w:right w:w="34" w:type="dxa"/>
            </w:tcMar>
            <w:vAlign w:val="center"/>
          </w:tcPr>
          <w:p w14:paraId="4E689CA8" w14:textId="77777777" w:rsidR="00390104" w:rsidRDefault="00390104" w:rsidP="00390104">
            <w:pPr>
              <w:spacing w:line="238" w:lineRule="auto"/>
              <w:ind w:left="30" w:right="30"/>
              <w:rPr>
                <w:sz w:val="16"/>
                <w:szCs w:val="16"/>
              </w:rPr>
            </w:pPr>
          </w:p>
        </w:tc>
        <w:tc>
          <w:tcPr>
            <w:tcW w:w="1574" w:type="dxa"/>
            <w:tcBorders>
              <w:left w:val="single" w:sz="8" w:space="0" w:color="000000"/>
              <w:right w:val="single" w:sz="8" w:space="0" w:color="000000"/>
            </w:tcBorders>
            <w:shd w:val="clear" w:color="000000" w:fill="FFFFFF"/>
            <w:tcMar>
              <w:left w:w="34" w:type="dxa"/>
              <w:right w:w="34" w:type="dxa"/>
            </w:tcMar>
            <w:vAlign w:val="center"/>
          </w:tcPr>
          <w:p w14:paraId="1E4EAB61" w14:textId="77777777" w:rsidR="00390104" w:rsidRDefault="00390104" w:rsidP="00390104">
            <w:pPr>
              <w:spacing w:line="238" w:lineRule="auto"/>
              <w:ind w:left="30" w:right="30"/>
              <w:rPr>
                <w:sz w:val="16"/>
                <w:szCs w:val="16"/>
              </w:rPr>
            </w:pP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11739E"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Установлено</w:t>
            </w:r>
            <w:r w:rsidRPr="00FC1C76">
              <w:t xml:space="preserve"> </w:t>
            </w:r>
            <w:r w:rsidRPr="00FC1C76">
              <w:rPr>
                <w:rFonts w:ascii="Times New Roman" w:hAnsi="Times New Roman"/>
                <w:color w:val="000000"/>
                <w:sz w:val="16"/>
                <w:szCs w:val="16"/>
              </w:rPr>
              <w:t>наличие</w:t>
            </w:r>
            <w:r w:rsidRPr="00FC1C76">
              <w:t xml:space="preserve"> </w:t>
            </w:r>
            <w:r w:rsidRPr="00FC1C76">
              <w:rPr>
                <w:rFonts w:ascii="Times New Roman" w:hAnsi="Times New Roman"/>
                <w:color w:val="000000"/>
                <w:sz w:val="16"/>
                <w:szCs w:val="16"/>
              </w:rPr>
              <w:t>документации,</w:t>
            </w:r>
            <w:r w:rsidRPr="00FC1C76">
              <w:t xml:space="preserve"> </w:t>
            </w:r>
            <w:r w:rsidRPr="00FC1C76">
              <w:rPr>
                <w:rFonts w:ascii="Times New Roman" w:hAnsi="Times New Roman"/>
                <w:color w:val="000000"/>
                <w:sz w:val="16"/>
                <w:szCs w:val="16"/>
              </w:rPr>
              <w:t>устанавливающей</w:t>
            </w:r>
            <w:r w:rsidRPr="00FC1C76">
              <w:t xml:space="preserve"> </w:t>
            </w:r>
            <w:r w:rsidRPr="00FC1C76">
              <w:rPr>
                <w:rFonts w:ascii="Times New Roman" w:hAnsi="Times New Roman"/>
                <w:color w:val="000000"/>
                <w:sz w:val="16"/>
                <w:szCs w:val="16"/>
              </w:rPr>
              <w:t>требования</w:t>
            </w:r>
            <w:r w:rsidRPr="00FC1C76">
              <w:t xml:space="preserve"> </w:t>
            </w:r>
            <w:r w:rsidRPr="00FC1C76">
              <w:rPr>
                <w:rFonts w:ascii="Times New Roman" w:hAnsi="Times New Roman"/>
                <w:color w:val="000000"/>
                <w:sz w:val="16"/>
                <w:szCs w:val="16"/>
              </w:rPr>
              <w:t>к</w:t>
            </w:r>
            <w:r w:rsidRPr="00FC1C76">
              <w:t xml:space="preserve"> </w:t>
            </w:r>
            <w:r w:rsidRPr="00FC1C76">
              <w:rPr>
                <w:rFonts w:ascii="Times New Roman" w:hAnsi="Times New Roman"/>
                <w:color w:val="000000"/>
                <w:sz w:val="16"/>
                <w:szCs w:val="16"/>
              </w:rPr>
              <w:t>проведению</w:t>
            </w:r>
            <w:r w:rsidRPr="00FC1C76">
              <w:t xml:space="preserve"> </w:t>
            </w:r>
            <w:r w:rsidRPr="00FC1C76">
              <w:rPr>
                <w:rFonts w:ascii="Times New Roman" w:hAnsi="Times New Roman"/>
                <w:color w:val="000000"/>
                <w:sz w:val="16"/>
                <w:szCs w:val="16"/>
              </w:rPr>
              <w:t>входного</w:t>
            </w:r>
            <w:r w:rsidRPr="00FC1C76">
              <w:t xml:space="preserve"> </w:t>
            </w:r>
            <w:r w:rsidRPr="00FC1C76">
              <w:rPr>
                <w:rFonts w:ascii="Times New Roman" w:hAnsi="Times New Roman"/>
                <w:color w:val="000000"/>
                <w:sz w:val="16"/>
                <w:szCs w:val="16"/>
              </w:rPr>
              <w:t>контроля</w:t>
            </w:r>
            <w:r w:rsidRPr="00FC1C76">
              <w:t xml:space="preserve"> </w:t>
            </w:r>
            <w:r w:rsidRPr="00FC1C76">
              <w:rPr>
                <w:rFonts w:ascii="Times New Roman" w:hAnsi="Times New Roman"/>
                <w:color w:val="000000"/>
                <w:sz w:val="16"/>
                <w:szCs w:val="16"/>
              </w:rPr>
              <w:t>(сырья,</w:t>
            </w:r>
            <w:r w:rsidRPr="00FC1C76">
              <w:t xml:space="preserve"> </w:t>
            </w:r>
            <w:r w:rsidRPr="00FC1C76">
              <w:rPr>
                <w:rFonts w:ascii="Times New Roman" w:hAnsi="Times New Roman"/>
                <w:color w:val="000000"/>
                <w:sz w:val="16"/>
                <w:szCs w:val="16"/>
              </w:rPr>
              <w:t>материалов,</w:t>
            </w:r>
            <w:r w:rsidRPr="00FC1C76">
              <w:t xml:space="preserve"> </w:t>
            </w:r>
            <w:r w:rsidRPr="00FC1C76">
              <w:rPr>
                <w:rFonts w:ascii="Times New Roman" w:hAnsi="Times New Roman"/>
                <w:color w:val="000000"/>
                <w:sz w:val="16"/>
                <w:szCs w:val="16"/>
              </w:rPr>
              <w:t>комплектующих</w:t>
            </w:r>
            <w:r w:rsidRPr="00FC1C76">
              <w:t xml:space="preserve"> </w:t>
            </w:r>
            <w:r w:rsidRPr="00FC1C76">
              <w:rPr>
                <w:rFonts w:ascii="Times New Roman" w:hAnsi="Times New Roman"/>
                <w:color w:val="000000"/>
                <w:sz w:val="16"/>
                <w:szCs w:val="16"/>
              </w:rPr>
              <w:t>изделий)</w:t>
            </w:r>
            <w:r w:rsidRPr="00FC1C76">
              <w:t xml:space="preserve"> </w:t>
            </w:r>
          </w:p>
        </w:tc>
        <w:tc>
          <w:tcPr>
            <w:tcW w:w="25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8D43E5"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Процедура</w:t>
            </w:r>
            <w:r w:rsidRPr="00FC1C76">
              <w:t xml:space="preserve"> </w:t>
            </w:r>
            <w:r w:rsidRPr="00FC1C76">
              <w:rPr>
                <w:rFonts w:ascii="Times New Roman" w:hAnsi="Times New Roman"/>
                <w:color w:val="000000"/>
                <w:sz w:val="16"/>
                <w:szCs w:val="16"/>
              </w:rPr>
              <w:t>оценки</w:t>
            </w:r>
            <w:r w:rsidRPr="00FC1C76">
              <w:t xml:space="preserve"> </w:t>
            </w:r>
            <w:r w:rsidRPr="00FC1C76">
              <w:rPr>
                <w:rFonts w:ascii="Times New Roman" w:hAnsi="Times New Roman"/>
                <w:color w:val="000000"/>
                <w:sz w:val="16"/>
                <w:szCs w:val="16"/>
              </w:rPr>
              <w:t>поставщиков</w:t>
            </w:r>
            <w:r w:rsidRPr="00FC1C76">
              <w:t xml:space="preserve"> </w:t>
            </w:r>
          </w:p>
          <w:p w14:paraId="01729DAF"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Инструкция</w:t>
            </w:r>
            <w:r w:rsidRPr="00FC1C76">
              <w:t xml:space="preserve"> </w:t>
            </w:r>
            <w:r w:rsidRPr="00FC1C76">
              <w:rPr>
                <w:rFonts w:ascii="Times New Roman" w:hAnsi="Times New Roman"/>
                <w:color w:val="000000"/>
                <w:sz w:val="16"/>
                <w:szCs w:val="16"/>
              </w:rPr>
              <w:t>по</w:t>
            </w:r>
            <w:r w:rsidRPr="00FC1C76">
              <w:t xml:space="preserve"> </w:t>
            </w:r>
            <w:r w:rsidRPr="00FC1C76">
              <w:rPr>
                <w:rFonts w:ascii="Times New Roman" w:hAnsi="Times New Roman"/>
                <w:color w:val="000000"/>
                <w:sz w:val="16"/>
                <w:szCs w:val="16"/>
              </w:rPr>
              <w:t>выявлению</w:t>
            </w:r>
            <w:r w:rsidRPr="00FC1C76">
              <w:t xml:space="preserve"> </w:t>
            </w:r>
            <w:r w:rsidRPr="00FC1C76">
              <w:rPr>
                <w:rFonts w:ascii="Times New Roman" w:hAnsi="Times New Roman"/>
                <w:color w:val="000000"/>
                <w:sz w:val="16"/>
                <w:szCs w:val="16"/>
              </w:rPr>
              <w:t>брака</w:t>
            </w:r>
            <w:r w:rsidRPr="00FC1C76">
              <w:t xml:space="preserve"> </w:t>
            </w:r>
            <w:r w:rsidRPr="00FC1C76">
              <w:rPr>
                <w:rFonts w:ascii="Times New Roman" w:hAnsi="Times New Roman"/>
                <w:color w:val="000000"/>
                <w:sz w:val="16"/>
                <w:szCs w:val="16"/>
              </w:rPr>
              <w:t>при</w:t>
            </w:r>
            <w:r w:rsidRPr="00FC1C76">
              <w:t xml:space="preserve"> </w:t>
            </w:r>
            <w:r w:rsidRPr="00FC1C76">
              <w:rPr>
                <w:rFonts w:ascii="Times New Roman" w:hAnsi="Times New Roman"/>
                <w:color w:val="000000"/>
                <w:sz w:val="16"/>
                <w:szCs w:val="16"/>
              </w:rPr>
              <w:t>проведении</w:t>
            </w:r>
            <w:r w:rsidRPr="00FC1C76">
              <w:t xml:space="preserve"> </w:t>
            </w:r>
            <w:r w:rsidRPr="00FC1C76">
              <w:rPr>
                <w:rFonts w:ascii="Times New Roman" w:hAnsi="Times New Roman"/>
                <w:color w:val="000000"/>
                <w:sz w:val="16"/>
                <w:szCs w:val="16"/>
              </w:rPr>
              <w:t>входного</w:t>
            </w:r>
            <w:r w:rsidRPr="00FC1C76">
              <w:t xml:space="preserve"> </w:t>
            </w:r>
            <w:r w:rsidRPr="00FC1C76">
              <w:rPr>
                <w:rFonts w:ascii="Times New Roman" w:hAnsi="Times New Roman"/>
                <w:color w:val="000000"/>
                <w:sz w:val="16"/>
                <w:szCs w:val="16"/>
              </w:rPr>
              <w:t>контроля</w:t>
            </w:r>
            <w:r w:rsidRPr="00FC1C76">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17EEDC" w14:textId="77777777" w:rsidR="00390104"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332ED0"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w:t>
            </w:r>
            <w:r>
              <w:t xml:space="preserve">  </w:t>
            </w:r>
          </w:p>
        </w:tc>
      </w:tr>
      <w:tr w:rsidR="00390104" w14:paraId="3C2FC9EA" w14:textId="77777777" w:rsidTr="00390104">
        <w:trPr>
          <w:trHeight w:hRule="exact" w:val="964"/>
        </w:trPr>
        <w:tc>
          <w:tcPr>
            <w:tcW w:w="336" w:type="dxa"/>
            <w:tcBorders>
              <w:left w:val="single" w:sz="8" w:space="0" w:color="000000"/>
              <w:bottom w:val="single" w:sz="8" w:space="0" w:color="000000"/>
              <w:right w:val="single" w:sz="8" w:space="0" w:color="000000"/>
            </w:tcBorders>
            <w:shd w:val="clear" w:color="000000" w:fill="FFFFFF"/>
            <w:tcMar>
              <w:left w:w="34" w:type="dxa"/>
              <w:right w:w="34" w:type="dxa"/>
            </w:tcMar>
            <w:vAlign w:val="center"/>
          </w:tcPr>
          <w:p w14:paraId="75B15A89" w14:textId="77777777" w:rsidR="00390104" w:rsidRDefault="00390104" w:rsidP="00390104">
            <w:pPr>
              <w:spacing w:line="238" w:lineRule="auto"/>
              <w:ind w:left="30" w:right="30"/>
              <w:rPr>
                <w:sz w:val="16"/>
                <w:szCs w:val="16"/>
              </w:rPr>
            </w:pPr>
          </w:p>
        </w:tc>
        <w:tc>
          <w:tcPr>
            <w:tcW w:w="1574" w:type="dxa"/>
            <w:tcBorders>
              <w:left w:val="single" w:sz="8" w:space="0" w:color="000000"/>
              <w:bottom w:val="single" w:sz="8" w:space="0" w:color="000000"/>
              <w:right w:val="single" w:sz="8" w:space="0" w:color="000000"/>
            </w:tcBorders>
            <w:shd w:val="clear" w:color="000000" w:fill="FFFFFF"/>
            <w:tcMar>
              <w:left w:w="34" w:type="dxa"/>
              <w:right w:w="34" w:type="dxa"/>
            </w:tcMar>
            <w:vAlign w:val="center"/>
          </w:tcPr>
          <w:p w14:paraId="2FEB251B" w14:textId="77777777" w:rsidR="00390104" w:rsidRDefault="00390104" w:rsidP="00390104">
            <w:pPr>
              <w:spacing w:line="238" w:lineRule="auto"/>
              <w:ind w:left="30" w:right="30"/>
              <w:rPr>
                <w:sz w:val="16"/>
                <w:szCs w:val="16"/>
              </w:rPr>
            </w:pP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FB4B42"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Установлено</w:t>
            </w:r>
            <w:r w:rsidRPr="00FC1C76">
              <w:t xml:space="preserve"> </w:t>
            </w:r>
            <w:r w:rsidRPr="00FC1C76">
              <w:rPr>
                <w:rFonts w:ascii="Times New Roman" w:hAnsi="Times New Roman"/>
                <w:color w:val="000000"/>
                <w:sz w:val="16"/>
                <w:szCs w:val="16"/>
              </w:rPr>
              <w:t>наличие</w:t>
            </w:r>
            <w:r w:rsidRPr="00FC1C76">
              <w:t xml:space="preserve"> </w:t>
            </w:r>
            <w:r w:rsidRPr="00FC1C76">
              <w:rPr>
                <w:rFonts w:ascii="Times New Roman" w:hAnsi="Times New Roman"/>
                <w:color w:val="000000"/>
                <w:sz w:val="16"/>
                <w:szCs w:val="16"/>
              </w:rPr>
              <w:t>документации,</w:t>
            </w:r>
            <w:r w:rsidRPr="00FC1C76">
              <w:t xml:space="preserve"> </w:t>
            </w:r>
            <w:r w:rsidRPr="00FC1C76">
              <w:rPr>
                <w:rFonts w:ascii="Times New Roman" w:hAnsi="Times New Roman"/>
                <w:color w:val="000000"/>
                <w:sz w:val="16"/>
                <w:szCs w:val="16"/>
              </w:rPr>
              <w:t>определяющей</w:t>
            </w:r>
            <w:r w:rsidRPr="00FC1C76">
              <w:t xml:space="preserve"> </w:t>
            </w:r>
            <w:r w:rsidRPr="00FC1C76">
              <w:rPr>
                <w:rFonts w:ascii="Times New Roman" w:hAnsi="Times New Roman"/>
                <w:color w:val="000000"/>
                <w:sz w:val="16"/>
                <w:szCs w:val="16"/>
              </w:rPr>
              <w:t>обязательные</w:t>
            </w:r>
            <w:r w:rsidRPr="00FC1C76">
              <w:t xml:space="preserve"> </w:t>
            </w:r>
            <w:r w:rsidRPr="00FC1C76">
              <w:rPr>
                <w:rFonts w:ascii="Times New Roman" w:hAnsi="Times New Roman"/>
                <w:color w:val="000000"/>
                <w:sz w:val="16"/>
                <w:szCs w:val="16"/>
              </w:rPr>
              <w:t>требования</w:t>
            </w:r>
            <w:r w:rsidRPr="00FC1C76">
              <w:t xml:space="preserve"> </w:t>
            </w:r>
            <w:r w:rsidRPr="00FC1C76">
              <w:rPr>
                <w:rFonts w:ascii="Times New Roman" w:hAnsi="Times New Roman"/>
                <w:color w:val="000000"/>
                <w:sz w:val="16"/>
                <w:szCs w:val="16"/>
              </w:rPr>
              <w:t>к</w:t>
            </w:r>
            <w:r w:rsidRPr="00FC1C76">
              <w:t xml:space="preserve"> </w:t>
            </w:r>
            <w:r w:rsidRPr="00FC1C76">
              <w:rPr>
                <w:rFonts w:ascii="Times New Roman" w:hAnsi="Times New Roman"/>
                <w:color w:val="000000"/>
                <w:sz w:val="16"/>
                <w:szCs w:val="16"/>
              </w:rPr>
              <w:t>персоналу</w:t>
            </w:r>
            <w:r w:rsidRPr="00FC1C76">
              <w:t xml:space="preserve"> </w:t>
            </w:r>
            <w:r w:rsidRPr="00FC1C76">
              <w:rPr>
                <w:rFonts w:ascii="Times New Roman" w:hAnsi="Times New Roman"/>
                <w:color w:val="000000"/>
                <w:sz w:val="16"/>
                <w:szCs w:val="16"/>
              </w:rPr>
              <w:t>(в</w:t>
            </w:r>
            <w:r w:rsidRPr="00FC1C76">
              <w:t xml:space="preserve"> </w:t>
            </w:r>
            <w:r w:rsidRPr="00FC1C76">
              <w:rPr>
                <w:rFonts w:ascii="Times New Roman" w:hAnsi="Times New Roman"/>
                <w:color w:val="000000"/>
                <w:sz w:val="16"/>
                <w:szCs w:val="16"/>
              </w:rPr>
              <w:t>части</w:t>
            </w:r>
            <w:r w:rsidRPr="00FC1C76">
              <w:t xml:space="preserve"> </w:t>
            </w:r>
            <w:r w:rsidRPr="00FC1C76">
              <w:rPr>
                <w:rFonts w:ascii="Times New Roman" w:hAnsi="Times New Roman"/>
                <w:color w:val="000000"/>
                <w:sz w:val="16"/>
                <w:szCs w:val="16"/>
              </w:rPr>
              <w:t>знаний,</w:t>
            </w:r>
            <w:r w:rsidRPr="00FC1C76">
              <w:t xml:space="preserve"> </w:t>
            </w:r>
            <w:r w:rsidRPr="00FC1C76">
              <w:rPr>
                <w:rFonts w:ascii="Times New Roman" w:hAnsi="Times New Roman"/>
                <w:color w:val="000000"/>
                <w:sz w:val="16"/>
                <w:szCs w:val="16"/>
              </w:rPr>
              <w:t>опыта,</w:t>
            </w:r>
            <w:r w:rsidRPr="00FC1C76">
              <w:t xml:space="preserve"> </w:t>
            </w:r>
            <w:r w:rsidRPr="00FC1C76">
              <w:rPr>
                <w:rFonts w:ascii="Times New Roman" w:hAnsi="Times New Roman"/>
                <w:color w:val="000000"/>
                <w:sz w:val="16"/>
                <w:szCs w:val="16"/>
              </w:rPr>
              <w:t>состояния</w:t>
            </w:r>
            <w:r w:rsidRPr="00FC1C76">
              <w:t xml:space="preserve"> </w:t>
            </w:r>
            <w:r w:rsidRPr="00FC1C76">
              <w:rPr>
                <w:rFonts w:ascii="Times New Roman" w:hAnsi="Times New Roman"/>
                <w:color w:val="000000"/>
                <w:sz w:val="16"/>
                <w:szCs w:val="16"/>
              </w:rPr>
              <w:t>здоровья</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т.д.)</w:t>
            </w:r>
            <w:r w:rsidRPr="00FC1C76">
              <w:t xml:space="preserve"> </w:t>
            </w:r>
          </w:p>
        </w:tc>
        <w:tc>
          <w:tcPr>
            <w:tcW w:w="25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8303A2"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Должностные</w:t>
            </w:r>
            <w:r>
              <w:t xml:space="preserve"> </w:t>
            </w:r>
            <w:r>
              <w:rPr>
                <w:rFonts w:ascii="Times New Roman" w:hAnsi="Times New Roman"/>
                <w:color w:val="000000"/>
                <w:sz w:val="16"/>
                <w:szCs w:val="16"/>
              </w:rPr>
              <w:t>инструкции</w:t>
            </w:r>
            <w:r>
              <w:t xml:space="preserve"> </w:t>
            </w:r>
            <w:r>
              <w:rPr>
                <w:rFonts w:ascii="Times New Roman" w:hAnsi="Times New Roman"/>
                <w:color w:val="000000"/>
                <w:sz w:val="16"/>
                <w:szCs w:val="16"/>
              </w:rPr>
              <w:t>персонала</w:t>
            </w:r>
            <w:r>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2F43FA" w14:textId="77777777" w:rsidR="00390104"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4FBDC4"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w:t>
            </w:r>
            <w:r>
              <w:t xml:space="preserve">  </w:t>
            </w:r>
          </w:p>
        </w:tc>
      </w:tr>
      <w:tr w:rsidR="00390104" w14:paraId="44CC5E51" w14:textId="77777777" w:rsidTr="00390104">
        <w:trPr>
          <w:trHeight w:hRule="exact" w:val="1723"/>
        </w:trPr>
        <w:tc>
          <w:tcPr>
            <w:tcW w:w="3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61FB50"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F2F5B8" w14:textId="77777777" w:rsidR="00390104" w:rsidRDefault="00390104" w:rsidP="00390104">
            <w:pPr>
              <w:spacing w:line="238" w:lineRule="auto"/>
              <w:ind w:left="30" w:right="30"/>
              <w:rPr>
                <w:sz w:val="16"/>
                <w:szCs w:val="16"/>
              </w:rPr>
            </w:pPr>
            <w:r>
              <w:rPr>
                <w:rFonts w:ascii="Times New Roman" w:hAnsi="Times New Roman"/>
                <w:color w:val="000000"/>
                <w:sz w:val="16"/>
                <w:szCs w:val="16"/>
              </w:rPr>
              <w:t>Оборудование</w:t>
            </w:r>
            <w:r>
              <w:t xml:space="preserve"> </w:t>
            </w:r>
            <w:r>
              <w:rPr>
                <w:rFonts w:ascii="Times New Roman" w:hAnsi="Times New Roman"/>
                <w:color w:val="000000"/>
                <w:sz w:val="16"/>
                <w:szCs w:val="16"/>
              </w:rPr>
              <w:t>(средства</w:t>
            </w:r>
            <w:r>
              <w:t xml:space="preserve"> </w:t>
            </w:r>
            <w:r>
              <w:rPr>
                <w:rFonts w:ascii="Times New Roman" w:hAnsi="Times New Roman"/>
                <w:color w:val="000000"/>
                <w:sz w:val="16"/>
                <w:szCs w:val="16"/>
              </w:rPr>
              <w:t>технологического</w:t>
            </w:r>
            <w:r>
              <w:t xml:space="preserve"> </w:t>
            </w:r>
            <w:r>
              <w:rPr>
                <w:rFonts w:ascii="Times New Roman" w:hAnsi="Times New Roman"/>
                <w:color w:val="000000"/>
                <w:sz w:val="16"/>
                <w:szCs w:val="16"/>
              </w:rPr>
              <w:t>оснащения)</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C95C87"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Установлено</w:t>
            </w:r>
            <w:r w:rsidRPr="00FC1C76">
              <w:t xml:space="preserve"> </w:t>
            </w:r>
            <w:r w:rsidRPr="00FC1C76">
              <w:rPr>
                <w:rFonts w:ascii="Times New Roman" w:hAnsi="Times New Roman"/>
                <w:color w:val="000000"/>
                <w:sz w:val="16"/>
                <w:szCs w:val="16"/>
              </w:rPr>
              <w:t>наличие</w:t>
            </w:r>
            <w:r w:rsidRPr="00FC1C76">
              <w:t xml:space="preserve"> </w:t>
            </w:r>
            <w:r w:rsidRPr="00FC1C76">
              <w:rPr>
                <w:rFonts w:ascii="Times New Roman" w:hAnsi="Times New Roman"/>
                <w:color w:val="000000"/>
                <w:sz w:val="16"/>
                <w:szCs w:val="16"/>
              </w:rPr>
              <w:t>средств</w:t>
            </w:r>
            <w:r w:rsidRPr="00FC1C76">
              <w:t xml:space="preserve"> </w:t>
            </w:r>
            <w:r w:rsidRPr="00FC1C76">
              <w:rPr>
                <w:rFonts w:ascii="Times New Roman" w:hAnsi="Times New Roman"/>
                <w:color w:val="000000"/>
                <w:sz w:val="16"/>
                <w:szCs w:val="16"/>
              </w:rPr>
              <w:t>технологического</w:t>
            </w:r>
            <w:r w:rsidRPr="00FC1C76">
              <w:t xml:space="preserve"> </w:t>
            </w:r>
            <w:r w:rsidRPr="00FC1C76">
              <w:rPr>
                <w:rFonts w:ascii="Times New Roman" w:hAnsi="Times New Roman"/>
                <w:color w:val="000000"/>
                <w:sz w:val="16"/>
                <w:szCs w:val="16"/>
              </w:rPr>
              <w:t>оснащения</w:t>
            </w:r>
            <w:r w:rsidRPr="00FC1C76">
              <w:t xml:space="preserve"> </w:t>
            </w:r>
            <w:r w:rsidRPr="00FC1C76">
              <w:rPr>
                <w:rFonts w:ascii="Times New Roman" w:hAnsi="Times New Roman"/>
                <w:color w:val="000000"/>
                <w:sz w:val="16"/>
                <w:szCs w:val="16"/>
              </w:rPr>
              <w:t>(СТО)</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условий</w:t>
            </w:r>
            <w:r w:rsidRPr="00FC1C76">
              <w:t xml:space="preserve"> </w:t>
            </w:r>
            <w:r w:rsidRPr="00FC1C76">
              <w:rPr>
                <w:rFonts w:ascii="Times New Roman" w:hAnsi="Times New Roman"/>
                <w:color w:val="000000"/>
                <w:sz w:val="16"/>
                <w:szCs w:val="16"/>
              </w:rPr>
              <w:t>для</w:t>
            </w:r>
            <w:r w:rsidRPr="00FC1C76">
              <w:t xml:space="preserve"> </w:t>
            </w:r>
            <w:r w:rsidRPr="00FC1C76">
              <w:rPr>
                <w:rFonts w:ascii="Times New Roman" w:hAnsi="Times New Roman"/>
                <w:color w:val="000000"/>
                <w:sz w:val="16"/>
                <w:szCs w:val="16"/>
              </w:rPr>
              <w:t>поддержания</w:t>
            </w:r>
            <w:r w:rsidRPr="00FC1C76">
              <w:t xml:space="preserve"> </w:t>
            </w:r>
            <w:r w:rsidRPr="00FC1C76">
              <w:rPr>
                <w:rFonts w:ascii="Times New Roman" w:hAnsi="Times New Roman"/>
                <w:color w:val="000000"/>
                <w:sz w:val="16"/>
                <w:szCs w:val="16"/>
              </w:rPr>
              <w:t>их</w:t>
            </w:r>
            <w:r w:rsidRPr="00FC1C76">
              <w:t xml:space="preserve"> </w:t>
            </w:r>
            <w:r w:rsidRPr="00FC1C76">
              <w:rPr>
                <w:rFonts w:ascii="Times New Roman" w:hAnsi="Times New Roman"/>
                <w:color w:val="000000"/>
                <w:sz w:val="16"/>
                <w:szCs w:val="16"/>
              </w:rPr>
              <w:t>в</w:t>
            </w:r>
            <w:r w:rsidRPr="00FC1C76">
              <w:t xml:space="preserve"> </w:t>
            </w:r>
            <w:r w:rsidRPr="00FC1C76">
              <w:rPr>
                <w:rFonts w:ascii="Times New Roman" w:hAnsi="Times New Roman"/>
                <w:color w:val="000000"/>
                <w:sz w:val="16"/>
                <w:szCs w:val="16"/>
              </w:rPr>
              <w:t>работоспособном</w:t>
            </w:r>
            <w:r w:rsidRPr="00FC1C76">
              <w:t xml:space="preserve"> </w:t>
            </w:r>
            <w:r w:rsidRPr="00FC1C76">
              <w:rPr>
                <w:rFonts w:ascii="Times New Roman" w:hAnsi="Times New Roman"/>
                <w:color w:val="000000"/>
                <w:sz w:val="16"/>
                <w:szCs w:val="16"/>
              </w:rPr>
              <w:t>состоянии</w:t>
            </w:r>
            <w:r w:rsidRPr="00FC1C76">
              <w:t xml:space="preserve"> </w:t>
            </w:r>
          </w:p>
        </w:tc>
        <w:tc>
          <w:tcPr>
            <w:tcW w:w="25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EF61DC"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Графики</w:t>
            </w:r>
            <w:r w:rsidRPr="00FC1C76">
              <w:t xml:space="preserve"> </w:t>
            </w:r>
            <w:r w:rsidRPr="00FC1C76">
              <w:rPr>
                <w:rFonts w:ascii="Times New Roman" w:hAnsi="Times New Roman"/>
                <w:color w:val="000000"/>
                <w:sz w:val="16"/>
                <w:szCs w:val="16"/>
              </w:rPr>
              <w:t>технического</w:t>
            </w:r>
            <w:r w:rsidRPr="00FC1C76">
              <w:t xml:space="preserve"> </w:t>
            </w:r>
            <w:r w:rsidRPr="00FC1C76">
              <w:rPr>
                <w:rFonts w:ascii="Times New Roman" w:hAnsi="Times New Roman"/>
                <w:color w:val="000000"/>
                <w:sz w:val="16"/>
                <w:szCs w:val="16"/>
              </w:rPr>
              <w:t>обслуживания,</w:t>
            </w:r>
            <w:r w:rsidRPr="00FC1C76">
              <w:t xml:space="preserve"> </w:t>
            </w:r>
            <w:r w:rsidRPr="00FC1C76">
              <w:rPr>
                <w:rFonts w:ascii="Times New Roman" w:hAnsi="Times New Roman"/>
                <w:color w:val="000000"/>
                <w:sz w:val="16"/>
                <w:szCs w:val="16"/>
              </w:rPr>
              <w:t>текущего</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периодического</w:t>
            </w:r>
            <w:r w:rsidRPr="00FC1C76">
              <w:t xml:space="preserve"> </w:t>
            </w:r>
            <w:r w:rsidRPr="00FC1C76">
              <w:rPr>
                <w:rFonts w:ascii="Times New Roman" w:hAnsi="Times New Roman"/>
                <w:color w:val="000000"/>
                <w:sz w:val="16"/>
                <w:szCs w:val="16"/>
              </w:rPr>
              <w:t>ремонта</w:t>
            </w:r>
            <w:r w:rsidRPr="00FC1C76">
              <w:t xml:space="preserve"> </w:t>
            </w:r>
            <w:r w:rsidRPr="00FC1C76">
              <w:rPr>
                <w:rFonts w:ascii="Times New Roman" w:hAnsi="Times New Roman"/>
                <w:color w:val="000000"/>
                <w:sz w:val="16"/>
                <w:szCs w:val="16"/>
              </w:rPr>
              <w:t>оборудования</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оснастки</w:t>
            </w:r>
            <w:r w:rsidRPr="00FC1C76">
              <w:t xml:space="preserve"> </w:t>
            </w:r>
          </w:p>
          <w:p w14:paraId="1D8A2551"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Документы</w:t>
            </w:r>
            <w:r w:rsidRPr="00FC1C76">
              <w:t xml:space="preserve"> </w:t>
            </w:r>
            <w:r w:rsidRPr="00FC1C76">
              <w:rPr>
                <w:rFonts w:ascii="Times New Roman" w:hAnsi="Times New Roman"/>
                <w:color w:val="000000"/>
                <w:sz w:val="16"/>
                <w:szCs w:val="16"/>
              </w:rPr>
              <w:t>о</w:t>
            </w:r>
            <w:r w:rsidRPr="00FC1C76">
              <w:t xml:space="preserve"> </w:t>
            </w:r>
            <w:r w:rsidRPr="00FC1C76">
              <w:rPr>
                <w:rFonts w:ascii="Times New Roman" w:hAnsi="Times New Roman"/>
                <w:color w:val="000000"/>
                <w:sz w:val="16"/>
                <w:szCs w:val="16"/>
              </w:rPr>
              <w:t>периодическом</w:t>
            </w:r>
            <w:r w:rsidRPr="00FC1C76">
              <w:t xml:space="preserve"> </w:t>
            </w:r>
            <w:r w:rsidRPr="00FC1C76">
              <w:rPr>
                <w:rFonts w:ascii="Times New Roman" w:hAnsi="Times New Roman"/>
                <w:color w:val="000000"/>
                <w:sz w:val="16"/>
                <w:szCs w:val="16"/>
              </w:rPr>
              <w:t>обслуживании</w:t>
            </w:r>
            <w:r w:rsidRPr="00FC1C76">
              <w:t xml:space="preserve"> </w:t>
            </w:r>
            <w:r w:rsidRPr="00FC1C76">
              <w:rPr>
                <w:rFonts w:ascii="Times New Roman" w:hAnsi="Times New Roman"/>
                <w:color w:val="000000"/>
                <w:sz w:val="16"/>
                <w:szCs w:val="16"/>
              </w:rPr>
              <w:t>оборудования</w:t>
            </w:r>
            <w:r w:rsidRPr="00FC1C76">
              <w:t xml:space="preserve"> </w:t>
            </w:r>
          </w:p>
          <w:p w14:paraId="57C65995"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Документы</w:t>
            </w:r>
            <w:r w:rsidRPr="00FC1C76">
              <w:t xml:space="preserve"> </w:t>
            </w:r>
            <w:r w:rsidRPr="00FC1C76">
              <w:rPr>
                <w:rFonts w:ascii="Times New Roman" w:hAnsi="Times New Roman"/>
                <w:color w:val="000000"/>
                <w:sz w:val="16"/>
                <w:szCs w:val="16"/>
              </w:rPr>
              <w:t>по</w:t>
            </w:r>
            <w:r w:rsidRPr="00FC1C76">
              <w:t xml:space="preserve"> </w:t>
            </w:r>
            <w:r w:rsidRPr="00FC1C76">
              <w:rPr>
                <w:rFonts w:ascii="Times New Roman" w:hAnsi="Times New Roman"/>
                <w:color w:val="000000"/>
                <w:sz w:val="16"/>
                <w:szCs w:val="16"/>
              </w:rPr>
              <w:t>текущему</w:t>
            </w:r>
            <w:r w:rsidRPr="00FC1C76">
              <w:t xml:space="preserve"> </w:t>
            </w:r>
            <w:r w:rsidRPr="00FC1C76">
              <w:rPr>
                <w:rFonts w:ascii="Times New Roman" w:hAnsi="Times New Roman"/>
                <w:color w:val="000000"/>
                <w:sz w:val="16"/>
                <w:szCs w:val="16"/>
              </w:rPr>
              <w:t>ремонту</w:t>
            </w:r>
            <w:r w:rsidRPr="00FC1C76">
              <w:t xml:space="preserve"> </w:t>
            </w:r>
            <w:r w:rsidRPr="00FC1C76">
              <w:rPr>
                <w:rFonts w:ascii="Times New Roman" w:hAnsi="Times New Roman"/>
                <w:color w:val="000000"/>
                <w:sz w:val="16"/>
                <w:szCs w:val="16"/>
              </w:rPr>
              <w:t>оборудования</w:t>
            </w:r>
            <w:r w:rsidRPr="00FC1C76">
              <w:t xml:space="preserve"> </w:t>
            </w:r>
          </w:p>
          <w:p w14:paraId="6F679C11"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Схемы</w:t>
            </w:r>
            <w:r>
              <w:t xml:space="preserve"> </w:t>
            </w:r>
            <w:r>
              <w:rPr>
                <w:rFonts w:ascii="Times New Roman" w:hAnsi="Times New Roman"/>
                <w:color w:val="000000"/>
                <w:sz w:val="16"/>
                <w:szCs w:val="16"/>
              </w:rPr>
              <w:t>размещения</w:t>
            </w:r>
            <w:r>
              <w:t xml:space="preserve"> </w:t>
            </w:r>
            <w:r>
              <w:rPr>
                <w:rFonts w:ascii="Times New Roman" w:hAnsi="Times New Roman"/>
                <w:color w:val="000000"/>
                <w:sz w:val="16"/>
                <w:szCs w:val="16"/>
              </w:rPr>
              <w:t>оборудования</w:t>
            </w:r>
            <w:r>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DB2A70" w14:textId="77777777" w:rsidR="00390104"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F80B0B"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w:t>
            </w:r>
            <w:r>
              <w:t xml:space="preserve">  </w:t>
            </w:r>
          </w:p>
        </w:tc>
      </w:tr>
      <w:tr w:rsidR="00390104" w14:paraId="419827CE" w14:textId="77777777" w:rsidTr="00390104">
        <w:trPr>
          <w:trHeight w:hRule="exact" w:val="652"/>
        </w:trPr>
        <w:tc>
          <w:tcPr>
            <w:tcW w:w="3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4B218A"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529C5A"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Средства</w:t>
            </w:r>
            <w:r w:rsidRPr="00FC1C76">
              <w:t xml:space="preserve"> </w:t>
            </w:r>
            <w:r w:rsidRPr="00FC1C76">
              <w:rPr>
                <w:rFonts w:ascii="Times New Roman" w:hAnsi="Times New Roman"/>
                <w:color w:val="000000"/>
                <w:sz w:val="16"/>
                <w:szCs w:val="16"/>
              </w:rPr>
              <w:t>измерений</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испытательное</w:t>
            </w:r>
            <w:r w:rsidRPr="00FC1C76">
              <w:t xml:space="preserve"> </w:t>
            </w:r>
            <w:r w:rsidRPr="00FC1C76">
              <w:rPr>
                <w:rFonts w:ascii="Times New Roman" w:hAnsi="Times New Roman"/>
                <w:color w:val="000000"/>
                <w:sz w:val="16"/>
                <w:szCs w:val="16"/>
              </w:rPr>
              <w:t>оборудование</w:t>
            </w:r>
            <w:r w:rsidRPr="00FC1C76">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44EDDA"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Установлено</w:t>
            </w:r>
            <w:r w:rsidRPr="00FC1C76">
              <w:t xml:space="preserve"> </w:t>
            </w:r>
            <w:r w:rsidRPr="00FC1C76">
              <w:rPr>
                <w:rFonts w:ascii="Times New Roman" w:hAnsi="Times New Roman"/>
                <w:color w:val="000000"/>
                <w:sz w:val="16"/>
                <w:szCs w:val="16"/>
              </w:rPr>
              <w:t>наличие</w:t>
            </w:r>
            <w:r w:rsidRPr="00FC1C76">
              <w:t xml:space="preserve"> </w:t>
            </w:r>
            <w:r w:rsidRPr="00FC1C76">
              <w:rPr>
                <w:rFonts w:ascii="Times New Roman" w:hAnsi="Times New Roman"/>
                <w:color w:val="000000"/>
                <w:sz w:val="16"/>
                <w:szCs w:val="16"/>
              </w:rPr>
              <w:t>необходимых</w:t>
            </w:r>
            <w:r w:rsidRPr="00FC1C76">
              <w:t xml:space="preserve"> </w:t>
            </w:r>
            <w:r w:rsidRPr="00FC1C76">
              <w:rPr>
                <w:rFonts w:ascii="Times New Roman" w:hAnsi="Times New Roman"/>
                <w:color w:val="000000"/>
                <w:sz w:val="16"/>
                <w:szCs w:val="16"/>
              </w:rPr>
              <w:t>средств</w:t>
            </w:r>
            <w:r w:rsidRPr="00FC1C76">
              <w:t xml:space="preserve"> </w:t>
            </w:r>
            <w:r w:rsidRPr="00FC1C76">
              <w:rPr>
                <w:rFonts w:ascii="Times New Roman" w:hAnsi="Times New Roman"/>
                <w:color w:val="000000"/>
                <w:sz w:val="16"/>
                <w:szCs w:val="16"/>
              </w:rPr>
              <w:t>измерений</w:t>
            </w:r>
            <w:r w:rsidRPr="00FC1C76">
              <w:t xml:space="preserve"> </w:t>
            </w:r>
            <w:r w:rsidRPr="00FC1C76">
              <w:rPr>
                <w:rFonts w:ascii="Times New Roman" w:hAnsi="Times New Roman"/>
                <w:color w:val="000000"/>
                <w:sz w:val="16"/>
                <w:szCs w:val="16"/>
              </w:rPr>
              <w:t>(СИ)</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наличие</w:t>
            </w:r>
            <w:r w:rsidRPr="00FC1C76">
              <w:t xml:space="preserve"> </w:t>
            </w:r>
            <w:r w:rsidRPr="00FC1C76">
              <w:rPr>
                <w:rFonts w:ascii="Times New Roman" w:hAnsi="Times New Roman"/>
                <w:color w:val="000000"/>
                <w:sz w:val="16"/>
                <w:szCs w:val="16"/>
              </w:rPr>
              <w:t>сведения</w:t>
            </w:r>
            <w:r w:rsidRPr="00FC1C76">
              <w:t xml:space="preserve"> </w:t>
            </w:r>
            <w:r w:rsidRPr="00FC1C76">
              <w:rPr>
                <w:rFonts w:ascii="Times New Roman" w:hAnsi="Times New Roman"/>
                <w:color w:val="000000"/>
                <w:sz w:val="16"/>
                <w:szCs w:val="16"/>
              </w:rPr>
              <w:t>об</w:t>
            </w:r>
            <w:r w:rsidRPr="00FC1C76">
              <w:t xml:space="preserve"> </w:t>
            </w:r>
            <w:r w:rsidRPr="00FC1C76">
              <w:rPr>
                <w:rFonts w:ascii="Times New Roman" w:hAnsi="Times New Roman"/>
                <w:color w:val="000000"/>
                <w:sz w:val="16"/>
                <w:szCs w:val="16"/>
              </w:rPr>
              <w:t>их</w:t>
            </w:r>
            <w:r w:rsidRPr="00FC1C76">
              <w:t xml:space="preserve"> </w:t>
            </w:r>
            <w:r w:rsidRPr="00FC1C76">
              <w:rPr>
                <w:rFonts w:ascii="Times New Roman" w:hAnsi="Times New Roman"/>
                <w:color w:val="000000"/>
                <w:sz w:val="16"/>
                <w:szCs w:val="16"/>
              </w:rPr>
              <w:t>поверках</w:t>
            </w:r>
            <w:r w:rsidRPr="00FC1C76">
              <w:t xml:space="preserve"> </w:t>
            </w:r>
            <w:r w:rsidRPr="00FC1C76">
              <w:rPr>
                <w:rFonts w:ascii="Times New Roman" w:hAnsi="Times New Roman"/>
                <w:color w:val="000000"/>
                <w:sz w:val="16"/>
                <w:szCs w:val="16"/>
              </w:rPr>
              <w:t>(калибровках)</w:t>
            </w:r>
            <w:r w:rsidRPr="00FC1C76">
              <w:t xml:space="preserve"> </w:t>
            </w:r>
          </w:p>
        </w:tc>
        <w:tc>
          <w:tcPr>
            <w:tcW w:w="25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65B723"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Сертификаты</w:t>
            </w:r>
            <w:r w:rsidRPr="00FC1C76">
              <w:t xml:space="preserve"> </w:t>
            </w:r>
            <w:r w:rsidRPr="00FC1C76">
              <w:rPr>
                <w:rFonts w:ascii="Times New Roman" w:hAnsi="Times New Roman"/>
                <w:color w:val="000000"/>
                <w:sz w:val="16"/>
                <w:szCs w:val="16"/>
              </w:rPr>
              <w:t>калибровки</w:t>
            </w:r>
            <w:r w:rsidRPr="00FC1C76">
              <w:t xml:space="preserve"> </w:t>
            </w:r>
          </w:p>
          <w:p w14:paraId="782F85C4"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Сведения</w:t>
            </w:r>
            <w:r w:rsidRPr="00FC1C76">
              <w:t xml:space="preserve"> </w:t>
            </w:r>
            <w:r w:rsidRPr="00FC1C76">
              <w:rPr>
                <w:rFonts w:ascii="Times New Roman" w:hAnsi="Times New Roman"/>
                <w:color w:val="000000"/>
                <w:sz w:val="16"/>
                <w:szCs w:val="16"/>
              </w:rPr>
              <w:t>из</w:t>
            </w:r>
            <w:r w:rsidRPr="00FC1C76">
              <w:t xml:space="preserve"> </w:t>
            </w:r>
            <w:r w:rsidRPr="00FC1C76">
              <w:rPr>
                <w:rFonts w:ascii="Times New Roman" w:hAnsi="Times New Roman"/>
                <w:color w:val="000000"/>
                <w:sz w:val="16"/>
                <w:szCs w:val="16"/>
              </w:rPr>
              <w:t>ФИФ</w:t>
            </w:r>
            <w:r w:rsidRPr="00FC1C76">
              <w:t xml:space="preserve"> </w:t>
            </w:r>
            <w:r w:rsidRPr="00FC1C76">
              <w:rPr>
                <w:rFonts w:ascii="Times New Roman" w:hAnsi="Times New Roman"/>
                <w:color w:val="000000"/>
                <w:sz w:val="16"/>
                <w:szCs w:val="16"/>
              </w:rPr>
              <w:t>ОЕИ</w:t>
            </w:r>
            <w:r w:rsidRPr="00FC1C76">
              <w:t xml:space="preserve"> </w:t>
            </w:r>
            <w:r w:rsidRPr="00FC1C76">
              <w:rPr>
                <w:rFonts w:ascii="Times New Roman" w:hAnsi="Times New Roman"/>
                <w:color w:val="000000"/>
                <w:sz w:val="16"/>
                <w:szCs w:val="16"/>
              </w:rPr>
              <w:t>о</w:t>
            </w:r>
            <w:r w:rsidRPr="00FC1C76">
              <w:t xml:space="preserve"> </w:t>
            </w:r>
            <w:r w:rsidRPr="00FC1C76">
              <w:rPr>
                <w:rFonts w:ascii="Times New Roman" w:hAnsi="Times New Roman"/>
                <w:color w:val="000000"/>
                <w:sz w:val="16"/>
                <w:szCs w:val="16"/>
              </w:rPr>
              <w:t>поверках</w:t>
            </w:r>
            <w:r w:rsidRPr="00FC1C76">
              <w:t xml:space="preserve"> </w:t>
            </w:r>
            <w:r w:rsidRPr="00FC1C76">
              <w:rPr>
                <w:rFonts w:ascii="Times New Roman" w:hAnsi="Times New Roman"/>
                <w:color w:val="000000"/>
                <w:sz w:val="16"/>
                <w:szCs w:val="16"/>
              </w:rPr>
              <w:t>(для</w:t>
            </w:r>
            <w:r w:rsidRPr="00FC1C76">
              <w:t xml:space="preserve"> </w:t>
            </w:r>
            <w:r w:rsidRPr="00FC1C76">
              <w:rPr>
                <w:rFonts w:ascii="Times New Roman" w:hAnsi="Times New Roman"/>
                <w:color w:val="000000"/>
                <w:sz w:val="16"/>
                <w:szCs w:val="16"/>
              </w:rPr>
              <w:t>РФ)</w:t>
            </w:r>
            <w:r w:rsidRPr="00FC1C76">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2B980E" w14:textId="77777777" w:rsidR="00390104"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7521A2"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w:t>
            </w:r>
            <w:r>
              <w:t xml:space="preserve">  </w:t>
            </w:r>
          </w:p>
        </w:tc>
      </w:tr>
      <w:tr w:rsidR="00390104" w14:paraId="3868514B" w14:textId="77777777" w:rsidTr="00390104">
        <w:trPr>
          <w:trHeight w:hRule="exact" w:val="1343"/>
        </w:trPr>
        <w:tc>
          <w:tcPr>
            <w:tcW w:w="3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3BEFAB"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6620D3" w14:textId="77777777" w:rsidR="00390104" w:rsidRDefault="00390104" w:rsidP="00390104">
            <w:pPr>
              <w:spacing w:line="238" w:lineRule="auto"/>
              <w:ind w:left="30" w:right="30"/>
              <w:rPr>
                <w:sz w:val="16"/>
                <w:szCs w:val="16"/>
              </w:rPr>
            </w:pPr>
            <w:r>
              <w:rPr>
                <w:rFonts w:ascii="Times New Roman" w:hAnsi="Times New Roman"/>
                <w:color w:val="000000"/>
                <w:sz w:val="16"/>
                <w:szCs w:val="16"/>
              </w:rPr>
              <w:t>Персонал</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063736" w14:textId="77777777" w:rsidR="00390104" w:rsidRDefault="00390104" w:rsidP="00390104">
            <w:pPr>
              <w:spacing w:line="238" w:lineRule="auto"/>
              <w:ind w:left="30" w:right="30"/>
              <w:rPr>
                <w:sz w:val="16"/>
                <w:szCs w:val="16"/>
              </w:rPr>
            </w:pPr>
            <w:r w:rsidRPr="00FC1C76">
              <w:rPr>
                <w:rFonts w:ascii="Times New Roman" w:hAnsi="Times New Roman"/>
                <w:color w:val="000000"/>
                <w:sz w:val="16"/>
                <w:szCs w:val="16"/>
              </w:rPr>
              <w:t>Персонал,</w:t>
            </w:r>
            <w:r w:rsidRPr="00FC1C76">
              <w:t xml:space="preserve"> </w:t>
            </w:r>
            <w:r w:rsidRPr="00FC1C76">
              <w:rPr>
                <w:rFonts w:ascii="Times New Roman" w:hAnsi="Times New Roman"/>
                <w:color w:val="000000"/>
                <w:sz w:val="16"/>
                <w:szCs w:val="16"/>
              </w:rPr>
              <w:t>влияющий</w:t>
            </w:r>
            <w:r w:rsidRPr="00FC1C76">
              <w:t xml:space="preserve"> </w:t>
            </w:r>
            <w:r w:rsidRPr="00FC1C76">
              <w:rPr>
                <w:rFonts w:ascii="Times New Roman" w:hAnsi="Times New Roman"/>
                <w:color w:val="000000"/>
                <w:sz w:val="16"/>
                <w:szCs w:val="16"/>
              </w:rPr>
              <w:t>на</w:t>
            </w:r>
            <w:r w:rsidRPr="00FC1C76">
              <w:t xml:space="preserve"> </w:t>
            </w:r>
            <w:r w:rsidRPr="00FC1C76">
              <w:rPr>
                <w:rFonts w:ascii="Times New Roman" w:hAnsi="Times New Roman"/>
                <w:color w:val="000000"/>
                <w:sz w:val="16"/>
                <w:szCs w:val="16"/>
              </w:rPr>
              <w:t>соответствие</w:t>
            </w:r>
            <w:r w:rsidRPr="00FC1C76">
              <w:t xml:space="preserve"> </w:t>
            </w:r>
            <w:r w:rsidRPr="00FC1C76">
              <w:rPr>
                <w:rFonts w:ascii="Times New Roman" w:hAnsi="Times New Roman"/>
                <w:color w:val="000000"/>
                <w:sz w:val="16"/>
                <w:szCs w:val="16"/>
              </w:rPr>
              <w:t>продукции</w:t>
            </w:r>
            <w:r w:rsidRPr="00FC1C76">
              <w:t xml:space="preserve"> </w:t>
            </w:r>
            <w:r w:rsidRPr="00FC1C76">
              <w:rPr>
                <w:rFonts w:ascii="Times New Roman" w:hAnsi="Times New Roman"/>
                <w:color w:val="000000"/>
                <w:sz w:val="16"/>
                <w:szCs w:val="16"/>
              </w:rPr>
              <w:t>обязательным</w:t>
            </w:r>
            <w:r w:rsidRPr="00FC1C76">
              <w:t xml:space="preserve"> </w:t>
            </w:r>
            <w:r w:rsidRPr="00FC1C76">
              <w:rPr>
                <w:rFonts w:ascii="Times New Roman" w:hAnsi="Times New Roman"/>
                <w:color w:val="000000"/>
                <w:sz w:val="16"/>
                <w:szCs w:val="16"/>
              </w:rPr>
              <w:t>требованиям,</w:t>
            </w:r>
            <w:r w:rsidRPr="00FC1C76">
              <w:t xml:space="preserve"> </w:t>
            </w:r>
            <w:r w:rsidRPr="00FC1C76">
              <w:rPr>
                <w:rFonts w:ascii="Times New Roman" w:hAnsi="Times New Roman"/>
                <w:color w:val="000000"/>
                <w:sz w:val="16"/>
                <w:szCs w:val="16"/>
              </w:rPr>
              <w:t>обладает</w:t>
            </w:r>
            <w:r w:rsidRPr="00FC1C76">
              <w:t xml:space="preserve"> </w:t>
            </w:r>
            <w:r w:rsidRPr="00FC1C76">
              <w:rPr>
                <w:rFonts w:ascii="Times New Roman" w:hAnsi="Times New Roman"/>
                <w:color w:val="000000"/>
                <w:sz w:val="16"/>
                <w:szCs w:val="16"/>
              </w:rPr>
              <w:t>необходимой</w:t>
            </w:r>
            <w:r w:rsidRPr="00FC1C76">
              <w:t xml:space="preserve"> </w:t>
            </w:r>
            <w:r w:rsidRPr="00FC1C76">
              <w:rPr>
                <w:rFonts w:ascii="Times New Roman" w:hAnsi="Times New Roman"/>
                <w:color w:val="000000"/>
                <w:sz w:val="16"/>
                <w:szCs w:val="16"/>
              </w:rPr>
              <w:t>компетентностью.</w:t>
            </w:r>
            <w:r w:rsidRPr="00FC1C76">
              <w:t xml:space="preserve"> </w:t>
            </w:r>
            <w:r>
              <w:rPr>
                <w:rFonts w:ascii="Times New Roman" w:hAnsi="Times New Roman"/>
                <w:color w:val="000000"/>
                <w:sz w:val="16"/>
                <w:szCs w:val="16"/>
              </w:rPr>
              <w:t>Требования</w:t>
            </w:r>
            <w:r>
              <w:t xml:space="preserve"> </w:t>
            </w:r>
            <w:r>
              <w:rPr>
                <w:rFonts w:ascii="Times New Roman" w:hAnsi="Times New Roman"/>
                <w:color w:val="000000"/>
                <w:sz w:val="16"/>
                <w:szCs w:val="16"/>
              </w:rPr>
              <w:t>к</w:t>
            </w:r>
            <w:r>
              <w:t xml:space="preserve"> </w:t>
            </w:r>
            <w:r>
              <w:rPr>
                <w:rFonts w:ascii="Times New Roman" w:hAnsi="Times New Roman"/>
                <w:color w:val="000000"/>
                <w:sz w:val="16"/>
                <w:szCs w:val="16"/>
              </w:rPr>
              <w:t>компетентности</w:t>
            </w:r>
            <w:r>
              <w:t xml:space="preserve"> </w:t>
            </w:r>
            <w:r>
              <w:rPr>
                <w:rFonts w:ascii="Times New Roman" w:hAnsi="Times New Roman"/>
                <w:color w:val="000000"/>
                <w:sz w:val="16"/>
                <w:szCs w:val="16"/>
              </w:rPr>
              <w:t>персонала</w:t>
            </w:r>
            <w:r>
              <w:t xml:space="preserve"> </w:t>
            </w:r>
            <w:r>
              <w:rPr>
                <w:rFonts w:ascii="Times New Roman" w:hAnsi="Times New Roman"/>
                <w:color w:val="000000"/>
                <w:sz w:val="16"/>
                <w:szCs w:val="16"/>
              </w:rPr>
              <w:t>установлены</w:t>
            </w:r>
            <w:r>
              <w:t xml:space="preserve"> </w:t>
            </w:r>
            <w:r>
              <w:rPr>
                <w:rFonts w:ascii="Times New Roman" w:hAnsi="Times New Roman"/>
                <w:color w:val="000000"/>
                <w:sz w:val="16"/>
                <w:szCs w:val="16"/>
              </w:rPr>
              <w:t>в</w:t>
            </w:r>
            <w:r>
              <w:t xml:space="preserve"> </w:t>
            </w:r>
            <w:r>
              <w:rPr>
                <w:rFonts w:ascii="Times New Roman" w:hAnsi="Times New Roman"/>
                <w:color w:val="000000"/>
                <w:sz w:val="16"/>
                <w:szCs w:val="16"/>
              </w:rPr>
              <w:t>должностных</w:t>
            </w:r>
            <w:r>
              <w:t xml:space="preserve"> </w:t>
            </w:r>
            <w:r>
              <w:rPr>
                <w:rFonts w:ascii="Times New Roman" w:hAnsi="Times New Roman"/>
                <w:color w:val="000000"/>
                <w:sz w:val="16"/>
                <w:szCs w:val="16"/>
              </w:rPr>
              <w:t>инструкциях</w:t>
            </w:r>
            <w:r>
              <w:t xml:space="preserve"> </w:t>
            </w:r>
          </w:p>
        </w:tc>
        <w:tc>
          <w:tcPr>
            <w:tcW w:w="25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80F66D"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Сведения</w:t>
            </w:r>
            <w:r w:rsidRPr="00FC1C76">
              <w:t xml:space="preserve"> </w:t>
            </w:r>
            <w:r w:rsidRPr="00FC1C76">
              <w:rPr>
                <w:rFonts w:ascii="Times New Roman" w:hAnsi="Times New Roman"/>
                <w:color w:val="000000"/>
                <w:sz w:val="16"/>
                <w:szCs w:val="16"/>
              </w:rPr>
              <w:t>о</w:t>
            </w:r>
            <w:r w:rsidRPr="00FC1C76">
              <w:t xml:space="preserve"> </w:t>
            </w:r>
            <w:r w:rsidRPr="00FC1C76">
              <w:rPr>
                <w:rFonts w:ascii="Times New Roman" w:hAnsi="Times New Roman"/>
                <w:color w:val="000000"/>
                <w:sz w:val="16"/>
                <w:szCs w:val="16"/>
              </w:rPr>
              <w:t>работниках</w:t>
            </w:r>
            <w:r w:rsidRPr="00FC1C76">
              <w:t xml:space="preserve"> </w:t>
            </w:r>
            <w:r w:rsidRPr="00FC1C76">
              <w:rPr>
                <w:rFonts w:ascii="Times New Roman" w:hAnsi="Times New Roman"/>
                <w:color w:val="000000"/>
                <w:sz w:val="16"/>
                <w:szCs w:val="16"/>
              </w:rPr>
              <w:t>предприятия</w:t>
            </w:r>
            <w:r w:rsidRPr="00FC1C76">
              <w:t xml:space="preserve"> </w:t>
            </w:r>
            <w:r w:rsidRPr="00FC1C76">
              <w:rPr>
                <w:rFonts w:ascii="Times New Roman" w:hAnsi="Times New Roman"/>
                <w:color w:val="000000"/>
                <w:sz w:val="16"/>
                <w:szCs w:val="16"/>
              </w:rPr>
              <w:t>Должностные</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функциональные</w:t>
            </w:r>
            <w:r w:rsidRPr="00FC1C76">
              <w:t xml:space="preserve"> </w:t>
            </w:r>
            <w:r w:rsidRPr="00FC1C76">
              <w:rPr>
                <w:rFonts w:ascii="Times New Roman" w:hAnsi="Times New Roman"/>
                <w:color w:val="000000"/>
                <w:sz w:val="16"/>
                <w:szCs w:val="16"/>
              </w:rPr>
              <w:t>инструкции</w:t>
            </w:r>
            <w:r w:rsidRPr="00FC1C76">
              <w:t xml:space="preserve"> </w:t>
            </w:r>
            <w:r w:rsidRPr="00FC1C76">
              <w:rPr>
                <w:rFonts w:ascii="Times New Roman" w:hAnsi="Times New Roman"/>
                <w:color w:val="000000"/>
                <w:sz w:val="16"/>
                <w:szCs w:val="16"/>
              </w:rPr>
              <w:t>персонала</w:t>
            </w:r>
            <w:r w:rsidRPr="00FC1C76">
              <w:t xml:space="preserve"> </w:t>
            </w:r>
          </w:p>
          <w:p w14:paraId="277A64FA"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Приказы</w:t>
            </w:r>
            <w:r w:rsidRPr="00FC1C76">
              <w:t xml:space="preserve"> </w:t>
            </w:r>
            <w:r w:rsidRPr="00FC1C76">
              <w:rPr>
                <w:rFonts w:ascii="Times New Roman" w:hAnsi="Times New Roman"/>
                <w:color w:val="000000"/>
                <w:sz w:val="16"/>
                <w:szCs w:val="16"/>
              </w:rPr>
              <w:t>о</w:t>
            </w:r>
            <w:r w:rsidRPr="00FC1C76">
              <w:t xml:space="preserve"> </w:t>
            </w:r>
            <w:r w:rsidRPr="00FC1C76">
              <w:rPr>
                <w:rFonts w:ascii="Times New Roman" w:hAnsi="Times New Roman"/>
                <w:color w:val="000000"/>
                <w:sz w:val="16"/>
                <w:szCs w:val="16"/>
              </w:rPr>
              <w:t>возложении</w:t>
            </w:r>
            <w:r w:rsidRPr="00FC1C76">
              <w:t xml:space="preserve"> </w:t>
            </w:r>
            <w:r w:rsidRPr="00FC1C76">
              <w:rPr>
                <w:rFonts w:ascii="Times New Roman" w:hAnsi="Times New Roman"/>
                <w:color w:val="000000"/>
                <w:sz w:val="16"/>
                <w:szCs w:val="16"/>
              </w:rPr>
              <w:t>обязанностей</w:t>
            </w:r>
            <w:r w:rsidRPr="00FC1C76">
              <w:t xml:space="preserve"> </w:t>
            </w:r>
            <w:r w:rsidRPr="00FC1C76">
              <w:rPr>
                <w:rFonts w:ascii="Times New Roman" w:hAnsi="Times New Roman"/>
                <w:color w:val="000000"/>
                <w:sz w:val="16"/>
                <w:szCs w:val="16"/>
              </w:rPr>
              <w:t>на</w:t>
            </w:r>
            <w:r w:rsidRPr="00FC1C76">
              <w:t xml:space="preserve"> </w:t>
            </w:r>
            <w:r w:rsidRPr="00FC1C76">
              <w:rPr>
                <w:rFonts w:ascii="Times New Roman" w:hAnsi="Times New Roman"/>
                <w:color w:val="000000"/>
                <w:sz w:val="16"/>
                <w:szCs w:val="16"/>
              </w:rPr>
              <w:t>персонал</w:t>
            </w:r>
            <w:r w:rsidRPr="00FC1C76">
              <w:t xml:space="preserve"> </w:t>
            </w:r>
            <w:r w:rsidRPr="00FC1C76">
              <w:rPr>
                <w:rFonts w:ascii="Times New Roman" w:hAnsi="Times New Roman"/>
                <w:color w:val="000000"/>
                <w:sz w:val="16"/>
                <w:szCs w:val="16"/>
              </w:rPr>
              <w:t>предприятия</w:t>
            </w:r>
            <w:r w:rsidRPr="00FC1C76">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809933" w14:textId="77777777" w:rsidR="00390104"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81ECDA"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w:t>
            </w:r>
            <w:r>
              <w:t xml:space="preserve">  </w:t>
            </w:r>
          </w:p>
        </w:tc>
      </w:tr>
      <w:tr w:rsidR="00390104" w14:paraId="6851BC3E" w14:textId="77777777" w:rsidTr="00390104">
        <w:trPr>
          <w:trHeight w:hRule="exact" w:val="1800"/>
        </w:trPr>
        <w:tc>
          <w:tcPr>
            <w:tcW w:w="3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038BE1"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lastRenderedPageBreak/>
              <w:t>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1A0437" w14:textId="77777777" w:rsidR="00390104" w:rsidRDefault="00390104" w:rsidP="00390104">
            <w:pPr>
              <w:spacing w:line="238" w:lineRule="auto"/>
              <w:ind w:left="30" w:right="30"/>
              <w:rPr>
                <w:sz w:val="16"/>
                <w:szCs w:val="16"/>
              </w:rPr>
            </w:pPr>
            <w:r>
              <w:rPr>
                <w:rFonts w:ascii="Times New Roman" w:hAnsi="Times New Roman"/>
                <w:color w:val="000000"/>
                <w:sz w:val="16"/>
                <w:szCs w:val="16"/>
              </w:rPr>
              <w:t>Входной</w:t>
            </w:r>
            <w:r>
              <w:t xml:space="preserve"> </w:t>
            </w:r>
            <w:r>
              <w:rPr>
                <w:rFonts w:ascii="Times New Roman" w:hAnsi="Times New Roman"/>
                <w:color w:val="000000"/>
                <w:sz w:val="16"/>
                <w:szCs w:val="16"/>
              </w:rPr>
              <w:t>контроль</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2084C7"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Установлены</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соблюдаются</w:t>
            </w:r>
            <w:r w:rsidRPr="00FC1C76">
              <w:t xml:space="preserve"> </w:t>
            </w:r>
            <w:r w:rsidRPr="00FC1C76">
              <w:rPr>
                <w:rFonts w:ascii="Times New Roman" w:hAnsi="Times New Roman"/>
                <w:color w:val="000000"/>
                <w:sz w:val="16"/>
                <w:szCs w:val="16"/>
              </w:rPr>
              <w:t>требования</w:t>
            </w:r>
            <w:r w:rsidRPr="00FC1C76">
              <w:t xml:space="preserve"> </w:t>
            </w:r>
            <w:r w:rsidRPr="00FC1C76">
              <w:rPr>
                <w:rFonts w:ascii="Times New Roman" w:hAnsi="Times New Roman"/>
                <w:color w:val="000000"/>
                <w:sz w:val="16"/>
                <w:szCs w:val="16"/>
              </w:rPr>
              <w:t>к:</w:t>
            </w:r>
            <w:r w:rsidRPr="00FC1C76">
              <w:t xml:space="preserve"> </w:t>
            </w:r>
          </w:p>
          <w:p w14:paraId="3B92951E"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w:t>
            </w:r>
            <w:r w:rsidRPr="00FC1C76">
              <w:t xml:space="preserve"> </w:t>
            </w:r>
            <w:r w:rsidRPr="00FC1C76">
              <w:rPr>
                <w:rFonts w:ascii="Times New Roman" w:hAnsi="Times New Roman"/>
                <w:color w:val="000000"/>
                <w:sz w:val="16"/>
                <w:szCs w:val="16"/>
              </w:rPr>
              <w:t>составу</w:t>
            </w:r>
            <w:r w:rsidRPr="00FC1C76">
              <w:t xml:space="preserve"> </w:t>
            </w:r>
            <w:r w:rsidRPr="00FC1C76">
              <w:rPr>
                <w:rFonts w:ascii="Times New Roman" w:hAnsi="Times New Roman"/>
                <w:color w:val="000000"/>
                <w:sz w:val="16"/>
                <w:szCs w:val="16"/>
              </w:rPr>
              <w:t>контролируемых</w:t>
            </w:r>
            <w:r w:rsidRPr="00FC1C76">
              <w:t xml:space="preserve"> </w:t>
            </w:r>
            <w:r w:rsidRPr="00FC1C76">
              <w:rPr>
                <w:rFonts w:ascii="Times New Roman" w:hAnsi="Times New Roman"/>
                <w:color w:val="000000"/>
                <w:sz w:val="16"/>
                <w:szCs w:val="16"/>
              </w:rPr>
              <w:t>параметров</w:t>
            </w:r>
            <w:r w:rsidRPr="00FC1C76">
              <w:t xml:space="preserve"> </w:t>
            </w:r>
            <w:r w:rsidRPr="00FC1C76">
              <w:rPr>
                <w:rFonts w:ascii="Times New Roman" w:hAnsi="Times New Roman"/>
                <w:color w:val="000000"/>
                <w:sz w:val="16"/>
                <w:szCs w:val="16"/>
              </w:rPr>
              <w:t>входной</w:t>
            </w:r>
            <w:r w:rsidRPr="00FC1C76">
              <w:t xml:space="preserve"> </w:t>
            </w:r>
            <w:r w:rsidRPr="00FC1C76">
              <w:rPr>
                <w:rFonts w:ascii="Times New Roman" w:hAnsi="Times New Roman"/>
                <w:color w:val="000000"/>
                <w:sz w:val="16"/>
                <w:szCs w:val="16"/>
              </w:rPr>
              <w:t>продукции;</w:t>
            </w:r>
            <w:r w:rsidRPr="00FC1C76">
              <w:t xml:space="preserve"> </w:t>
            </w:r>
          </w:p>
          <w:p w14:paraId="016F7D0A"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w:t>
            </w:r>
            <w:r w:rsidRPr="00FC1C76">
              <w:t xml:space="preserve"> </w:t>
            </w:r>
            <w:r w:rsidRPr="00FC1C76">
              <w:rPr>
                <w:rFonts w:ascii="Times New Roman" w:hAnsi="Times New Roman"/>
                <w:color w:val="000000"/>
                <w:sz w:val="16"/>
                <w:szCs w:val="16"/>
              </w:rPr>
              <w:t>периодичности</w:t>
            </w:r>
            <w:r w:rsidRPr="00FC1C76">
              <w:t xml:space="preserve"> </w:t>
            </w:r>
            <w:r w:rsidRPr="00FC1C76">
              <w:rPr>
                <w:rFonts w:ascii="Times New Roman" w:hAnsi="Times New Roman"/>
                <w:color w:val="000000"/>
                <w:sz w:val="16"/>
                <w:szCs w:val="16"/>
              </w:rPr>
              <w:t>контроля;</w:t>
            </w:r>
            <w:r w:rsidRPr="00FC1C76">
              <w:t xml:space="preserve"> </w:t>
            </w:r>
          </w:p>
          <w:p w14:paraId="2D1C93A5"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w:t>
            </w:r>
            <w:r w:rsidRPr="00FC1C76">
              <w:t xml:space="preserve"> </w:t>
            </w:r>
            <w:r w:rsidRPr="00FC1C76">
              <w:rPr>
                <w:rFonts w:ascii="Times New Roman" w:hAnsi="Times New Roman"/>
                <w:color w:val="000000"/>
                <w:sz w:val="16"/>
                <w:szCs w:val="16"/>
              </w:rPr>
              <w:t>объему</w:t>
            </w:r>
            <w:r w:rsidRPr="00FC1C76">
              <w:t xml:space="preserve"> </w:t>
            </w:r>
            <w:r w:rsidRPr="00FC1C76">
              <w:rPr>
                <w:rFonts w:ascii="Times New Roman" w:hAnsi="Times New Roman"/>
                <w:color w:val="000000"/>
                <w:sz w:val="16"/>
                <w:szCs w:val="16"/>
              </w:rPr>
              <w:t>контроля;</w:t>
            </w:r>
            <w:r w:rsidRPr="00FC1C76">
              <w:t xml:space="preserve"> </w:t>
            </w:r>
          </w:p>
          <w:p w14:paraId="3C58DE76"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w:t>
            </w:r>
            <w:r w:rsidRPr="00FC1C76">
              <w:t xml:space="preserve"> </w:t>
            </w:r>
            <w:r w:rsidRPr="00FC1C76">
              <w:rPr>
                <w:rFonts w:ascii="Times New Roman" w:hAnsi="Times New Roman"/>
                <w:color w:val="000000"/>
                <w:sz w:val="16"/>
                <w:szCs w:val="16"/>
              </w:rPr>
              <w:t>методам</w:t>
            </w:r>
            <w:r w:rsidRPr="00FC1C76">
              <w:t xml:space="preserve"> </w:t>
            </w:r>
            <w:r w:rsidRPr="00FC1C76">
              <w:rPr>
                <w:rFonts w:ascii="Times New Roman" w:hAnsi="Times New Roman"/>
                <w:color w:val="000000"/>
                <w:sz w:val="16"/>
                <w:szCs w:val="16"/>
              </w:rPr>
              <w:t>контроля;</w:t>
            </w:r>
            <w:r w:rsidRPr="00FC1C76">
              <w:t xml:space="preserve"> </w:t>
            </w:r>
          </w:p>
          <w:p w14:paraId="385B18B7"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w:t>
            </w:r>
            <w:r w:rsidRPr="00FC1C76">
              <w:t xml:space="preserve"> </w:t>
            </w:r>
            <w:r w:rsidRPr="00FC1C76">
              <w:rPr>
                <w:rFonts w:ascii="Times New Roman" w:hAnsi="Times New Roman"/>
                <w:color w:val="000000"/>
                <w:sz w:val="16"/>
                <w:szCs w:val="16"/>
              </w:rPr>
              <w:t>регистрации</w:t>
            </w:r>
            <w:r w:rsidRPr="00FC1C76">
              <w:t xml:space="preserve"> </w:t>
            </w:r>
            <w:r w:rsidRPr="00FC1C76">
              <w:rPr>
                <w:rFonts w:ascii="Times New Roman" w:hAnsi="Times New Roman"/>
                <w:color w:val="000000"/>
                <w:sz w:val="16"/>
                <w:szCs w:val="16"/>
              </w:rPr>
              <w:t>результатов</w:t>
            </w:r>
            <w:r w:rsidRPr="00FC1C76">
              <w:t xml:space="preserve"> </w:t>
            </w:r>
            <w:r w:rsidRPr="00FC1C76">
              <w:rPr>
                <w:rFonts w:ascii="Times New Roman" w:hAnsi="Times New Roman"/>
                <w:color w:val="000000"/>
                <w:sz w:val="16"/>
                <w:szCs w:val="16"/>
              </w:rPr>
              <w:t>контроля</w:t>
            </w:r>
            <w:r w:rsidRPr="00FC1C76">
              <w:t xml:space="preserve"> </w:t>
            </w:r>
          </w:p>
          <w:p w14:paraId="19CFFD59"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В</w:t>
            </w:r>
            <w:r w:rsidRPr="00FC1C76">
              <w:t xml:space="preserve"> </w:t>
            </w:r>
            <w:r w:rsidRPr="00FC1C76">
              <w:rPr>
                <w:rFonts w:ascii="Times New Roman" w:hAnsi="Times New Roman"/>
                <w:color w:val="000000"/>
                <w:sz w:val="16"/>
                <w:szCs w:val="16"/>
              </w:rPr>
              <w:t>случае</w:t>
            </w:r>
            <w:r w:rsidRPr="00FC1C76">
              <w:t xml:space="preserve"> </w:t>
            </w:r>
            <w:r w:rsidRPr="00FC1C76">
              <w:rPr>
                <w:rFonts w:ascii="Times New Roman" w:hAnsi="Times New Roman"/>
                <w:color w:val="000000"/>
                <w:sz w:val="16"/>
                <w:szCs w:val="16"/>
              </w:rPr>
              <w:t>обнаружения</w:t>
            </w:r>
            <w:r w:rsidRPr="00FC1C76">
              <w:t xml:space="preserve"> </w:t>
            </w:r>
            <w:r w:rsidRPr="00FC1C76">
              <w:rPr>
                <w:rFonts w:ascii="Times New Roman" w:hAnsi="Times New Roman"/>
                <w:color w:val="000000"/>
                <w:sz w:val="16"/>
                <w:szCs w:val="16"/>
              </w:rPr>
              <w:t>брака</w:t>
            </w:r>
            <w:r w:rsidRPr="00FC1C76">
              <w:t xml:space="preserve"> </w:t>
            </w:r>
            <w:r w:rsidRPr="00FC1C76">
              <w:rPr>
                <w:rFonts w:ascii="Times New Roman" w:hAnsi="Times New Roman"/>
                <w:color w:val="000000"/>
                <w:sz w:val="16"/>
                <w:szCs w:val="16"/>
              </w:rPr>
              <w:t>при</w:t>
            </w:r>
            <w:r w:rsidRPr="00FC1C76">
              <w:t xml:space="preserve"> </w:t>
            </w:r>
          </w:p>
        </w:tc>
        <w:tc>
          <w:tcPr>
            <w:tcW w:w="25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370324"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Отчеты</w:t>
            </w:r>
            <w:r w:rsidRPr="00FC1C76">
              <w:t xml:space="preserve"> </w:t>
            </w:r>
            <w:r w:rsidRPr="00FC1C76">
              <w:rPr>
                <w:rFonts w:ascii="Times New Roman" w:hAnsi="Times New Roman"/>
                <w:color w:val="000000"/>
                <w:sz w:val="16"/>
                <w:szCs w:val="16"/>
              </w:rPr>
              <w:t>инспекционных</w:t>
            </w:r>
            <w:r w:rsidRPr="00FC1C76">
              <w:t xml:space="preserve"> </w:t>
            </w:r>
            <w:r w:rsidRPr="00FC1C76">
              <w:rPr>
                <w:rFonts w:ascii="Times New Roman" w:hAnsi="Times New Roman"/>
                <w:color w:val="000000"/>
                <w:sz w:val="16"/>
                <w:szCs w:val="16"/>
              </w:rPr>
              <w:t>проверок</w:t>
            </w:r>
            <w:r w:rsidRPr="00FC1C76">
              <w:t xml:space="preserve"> </w:t>
            </w:r>
            <w:r w:rsidRPr="00FC1C76">
              <w:rPr>
                <w:rFonts w:ascii="Times New Roman" w:hAnsi="Times New Roman"/>
                <w:color w:val="000000"/>
                <w:sz w:val="16"/>
                <w:szCs w:val="16"/>
              </w:rPr>
              <w:t>предприятий</w:t>
            </w:r>
            <w:r w:rsidRPr="00FC1C76">
              <w:t xml:space="preserve"> </w:t>
            </w:r>
            <w:r w:rsidRPr="00FC1C76">
              <w:rPr>
                <w:rFonts w:ascii="Times New Roman" w:hAnsi="Times New Roman"/>
                <w:color w:val="000000"/>
                <w:sz w:val="16"/>
                <w:szCs w:val="16"/>
              </w:rPr>
              <w:t>поставщиков</w:t>
            </w:r>
            <w:r w:rsidRPr="00FC1C76">
              <w:t xml:space="preserve"> </w:t>
            </w:r>
          </w:p>
          <w:p w14:paraId="688064AD"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Протоколы</w:t>
            </w:r>
            <w:r w:rsidRPr="00FC1C76">
              <w:t xml:space="preserve"> </w:t>
            </w:r>
            <w:r w:rsidRPr="00FC1C76">
              <w:rPr>
                <w:rFonts w:ascii="Times New Roman" w:hAnsi="Times New Roman"/>
                <w:color w:val="000000"/>
                <w:sz w:val="16"/>
                <w:szCs w:val="16"/>
              </w:rPr>
              <w:t>входного</w:t>
            </w:r>
            <w:r w:rsidRPr="00FC1C76">
              <w:t xml:space="preserve"> </w:t>
            </w:r>
            <w:r w:rsidRPr="00FC1C76">
              <w:rPr>
                <w:rFonts w:ascii="Times New Roman" w:hAnsi="Times New Roman"/>
                <w:color w:val="000000"/>
                <w:sz w:val="16"/>
                <w:szCs w:val="16"/>
              </w:rPr>
              <w:t>контроля</w:t>
            </w:r>
            <w:r w:rsidRPr="00FC1C76">
              <w:t xml:space="preserve"> </w:t>
            </w:r>
          </w:p>
          <w:p w14:paraId="20A33091"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Претензии</w:t>
            </w:r>
            <w:r w:rsidRPr="00FC1C76">
              <w:t xml:space="preserve"> </w:t>
            </w:r>
            <w:r w:rsidRPr="00FC1C76">
              <w:rPr>
                <w:rFonts w:ascii="Times New Roman" w:hAnsi="Times New Roman"/>
                <w:color w:val="000000"/>
                <w:sz w:val="16"/>
                <w:szCs w:val="16"/>
              </w:rPr>
              <w:t>к</w:t>
            </w:r>
            <w:r w:rsidRPr="00FC1C76">
              <w:t xml:space="preserve"> </w:t>
            </w:r>
            <w:r w:rsidRPr="00FC1C76">
              <w:rPr>
                <w:rFonts w:ascii="Times New Roman" w:hAnsi="Times New Roman"/>
                <w:color w:val="000000"/>
                <w:sz w:val="16"/>
                <w:szCs w:val="16"/>
              </w:rPr>
              <w:t>поставщику</w:t>
            </w:r>
            <w:r w:rsidRPr="00FC1C76">
              <w:t xml:space="preserve"> </w:t>
            </w:r>
            <w:r w:rsidRPr="00FC1C76">
              <w:rPr>
                <w:rFonts w:ascii="Times New Roman" w:hAnsi="Times New Roman"/>
                <w:color w:val="000000"/>
                <w:sz w:val="16"/>
                <w:szCs w:val="16"/>
              </w:rPr>
              <w:t>при</w:t>
            </w:r>
            <w:r w:rsidRPr="00FC1C76">
              <w:t xml:space="preserve"> </w:t>
            </w:r>
            <w:r w:rsidRPr="00FC1C76">
              <w:rPr>
                <w:rFonts w:ascii="Times New Roman" w:hAnsi="Times New Roman"/>
                <w:color w:val="000000"/>
                <w:sz w:val="16"/>
                <w:szCs w:val="16"/>
              </w:rPr>
              <w:t>обнаружении</w:t>
            </w:r>
            <w:r w:rsidRPr="00FC1C76">
              <w:t xml:space="preserve"> </w:t>
            </w:r>
            <w:r w:rsidRPr="00FC1C76">
              <w:rPr>
                <w:rFonts w:ascii="Times New Roman" w:hAnsi="Times New Roman"/>
                <w:color w:val="000000"/>
                <w:sz w:val="16"/>
                <w:szCs w:val="16"/>
              </w:rPr>
              <w:t>брака</w:t>
            </w:r>
            <w:r w:rsidRPr="00FC1C76">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8AFDD9" w14:textId="77777777" w:rsidR="00390104"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393924"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w:t>
            </w:r>
            <w:r>
              <w:t xml:space="preserve">  </w:t>
            </w:r>
          </w:p>
        </w:tc>
      </w:tr>
      <w:tr w:rsidR="00390104" w14:paraId="28C25DB7" w14:textId="77777777" w:rsidTr="00390104">
        <w:trPr>
          <w:trHeight w:hRule="exact" w:val="256"/>
        </w:trPr>
        <w:tc>
          <w:tcPr>
            <w:tcW w:w="322" w:type="dxa"/>
          </w:tcPr>
          <w:p w14:paraId="22AF9023" w14:textId="77777777" w:rsidR="00390104" w:rsidRDefault="00390104" w:rsidP="00390104">
            <w:pPr>
              <w:spacing w:line="0" w:lineRule="auto"/>
              <w:rPr>
                <w:sz w:val="1"/>
                <w:szCs w:val="1"/>
              </w:rPr>
            </w:pPr>
          </w:p>
        </w:tc>
        <w:tc>
          <w:tcPr>
            <w:tcW w:w="1560" w:type="dxa"/>
          </w:tcPr>
          <w:p w14:paraId="443951A0" w14:textId="77777777" w:rsidR="00390104" w:rsidRDefault="00390104" w:rsidP="00390104">
            <w:pPr>
              <w:spacing w:line="0" w:lineRule="auto"/>
              <w:rPr>
                <w:sz w:val="1"/>
                <w:szCs w:val="1"/>
              </w:rPr>
            </w:pPr>
          </w:p>
        </w:tc>
        <w:tc>
          <w:tcPr>
            <w:tcW w:w="2927" w:type="dxa"/>
          </w:tcPr>
          <w:p w14:paraId="65FD48D4" w14:textId="77777777" w:rsidR="00390104" w:rsidRDefault="00390104" w:rsidP="00390104">
            <w:pPr>
              <w:spacing w:line="0" w:lineRule="auto"/>
              <w:rPr>
                <w:sz w:val="1"/>
                <w:szCs w:val="1"/>
              </w:rPr>
            </w:pPr>
          </w:p>
        </w:tc>
        <w:tc>
          <w:tcPr>
            <w:tcW w:w="2570" w:type="dxa"/>
          </w:tcPr>
          <w:p w14:paraId="40DFE7D3" w14:textId="77777777" w:rsidR="00390104" w:rsidRDefault="00390104" w:rsidP="00390104">
            <w:pPr>
              <w:spacing w:line="0" w:lineRule="auto"/>
              <w:rPr>
                <w:sz w:val="1"/>
                <w:szCs w:val="1"/>
              </w:rPr>
            </w:pPr>
          </w:p>
        </w:tc>
        <w:tc>
          <w:tcPr>
            <w:tcW w:w="2864" w:type="dxa"/>
            <w:gridSpan w:val="2"/>
            <w:shd w:val="clear" w:color="000000" w:fill="FFFFFF"/>
            <w:tcMar>
              <w:left w:w="34" w:type="dxa"/>
              <w:right w:w="34" w:type="dxa"/>
            </w:tcMar>
          </w:tcPr>
          <w:p w14:paraId="68CD5853" w14:textId="77777777" w:rsidR="00390104" w:rsidRDefault="00390104" w:rsidP="00390104">
            <w:pPr>
              <w:spacing w:line="238" w:lineRule="auto"/>
              <w:ind w:left="30" w:right="30"/>
              <w:jc w:val="right"/>
              <w:rPr>
                <w:sz w:val="16"/>
                <w:szCs w:val="16"/>
              </w:rPr>
            </w:pPr>
            <w:r>
              <w:rPr>
                <w:rFonts w:ascii="Times New Roman" w:hAnsi="Times New Roman"/>
                <w:color w:val="000000"/>
                <w:sz w:val="16"/>
                <w:szCs w:val="16"/>
              </w:rPr>
              <w:t>2</w:t>
            </w:r>
          </w:p>
        </w:tc>
      </w:tr>
    </w:tbl>
    <w:p w14:paraId="43920F18" w14:textId="77777777" w:rsidR="00390104" w:rsidRPr="004919E4" w:rsidRDefault="00390104" w:rsidP="00390104">
      <w:pPr>
        <w:rPr>
          <w:sz w:val="0"/>
          <w:szCs w:val="0"/>
          <w:lang w:val="en-GB"/>
        </w:rPr>
      </w:pPr>
      <w:r>
        <w:br w:type="page"/>
      </w:r>
    </w:p>
    <w:p w14:paraId="5559EED9" w14:textId="77777777" w:rsidR="00390104" w:rsidRDefault="00390104" w:rsidP="00390104">
      <w:pPr>
        <w:sectPr w:rsidR="00390104">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35"/>
        <w:gridCol w:w="1561"/>
        <w:gridCol w:w="1069"/>
        <w:gridCol w:w="268"/>
        <w:gridCol w:w="1470"/>
        <w:gridCol w:w="994"/>
        <w:gridCol w:w="245"/>
        <w:gridCol w:w="10"/>
        <w:gridCol w:w="1236"/>
        <w:gridCol w:w="1371"/>
        <w:gridCol w:w="1288"/>
      </w:tblGrid>
      <w:tr w:rsidR="00390104" w14:paraId="3E1A489D" w14:textId="77777777" w:rsidTr="00390104">
        <w:trPr>
          <w:trHeight w:hRule="exact" w:val="463"/>
        </w:trPr>
        <w:tc>
          <w:tcPr>
            <w:tcW w:w="10239" w:type="dxa"/>
            <w:gridSpan w:val="11"/>
            <w:shd w:val="clear" w:color="808080" w:fill="FFFFFF"/>
            <w:tcMar>
              <w:left w:w="34" w:type="dxa"/>
              <w:right w:w="34" w:type="dxa"/>
            </w:tcMar>
          </w:tcPr>
          <w:p w14:paraId="762CE095" w14:textId="77777777" w:rsidR="00390104" w:rsidRPr="00FC1C76" w:rsidRDefault="00390104" w:rsidP="00390104">
            <w:pPr>
              <w:spacing w:line="238" w:lineRule="auto"/>
              <w:ind w:left="30" w:right="30"/>
              <w:jc w:val="right"/>
              <w:rPr>
                <w:sz w:val="19"/>
                <w:szCs w:val="19"/>
              </w:rPr>
            </w:pPr>
            <w:r w:rsidRPr="00FC1C76">
              <w:rPr>
                <w:rFonts w:ascii="Times New Roman" w:hAnsi="Times New Roman"/>
                <w:color w:val="808080"/>
                <w:sz w:val="19"/>
                <w:szCs w:val="19"/>
              </w:rPr>
              <w:lastRenderedPageBreak/>
              <w:t>Приложение</w:t>
            </w:r>
            <w:r w:rsidRPr="00FC1C76">
              <w:t xml:space="preserve"> </w:t>
            </w:r>
            <w:r w:rsidRPr="00FC1C76">
              <w:rPr>
                <w:rFonts w:ascii="Times New Roman" w:hAnsi="Times New Roman"/>
                <w:color w:val="808080"/>
                <w:sz w:val="19"/>
                <w:szCs w:val="19"/>
              </w:rPr>
              <w:t>к</w:t>
            </w:r>
            <w:r w:rsidRPr="00FC1C76">
              <w:t xml:space="preserve"> </w:t>
            </w:r>
            <w:r w:rsidRPr="00FC1C76">
              <w:rPr>
                <w:rFonts w:ascii="Times New Roman" w:hAnsi="Times New Roman"/>
                <w:color w:val="808080"/>
                <w:sz w:val="19"/>
                <w:szCs w:val="19"/>
              </w:rPr>
              <w:t>Акту</w:t>
            </w:r>
            <w:r w:rsidRPr="00FC1C76">
              <w:t xml:space="preserve"> </w:t>
            </w:r>
            <w:r w:rsidRPr="00FC1C76">
              <w:rPr>
                <w:rFonts w:ascii="Times New Roman" w:hAnsi="Times New Roman"/>
                <w:color w:val="808080"/>
                <w:sz w:val="19"/>
                <w:szCs w:val="19"/>
              </w:rPr>
              <w:t>о</w:t>
            </w:r>
            <w:r w:rsidRPr="00FC1C76">
              <w:t xml:space="preserve"> </w:t>
            </w:r>
            <w:r w:rsidRPr="00FC1C76">
              <w:rPr>
                <w:rFonts w:ascii="Times New Roman" w:hAnsi="Times New Roman"/>
                <w:color w:val="808080"/>
                <w:sz w:val="19"/>
                <w:szCs w:val="19"/>
              </w:rPr>
              <w:t>результатах</w:t>
            </w:r>
            <w:r w:rsidRPr="00FC1C76">
              <w:t xml:space="preserve"> </w:t>
            </w:r>
            <w:r w:rsidRPr="00FC1C76">
              <w:rPr>
                <w:rFonts w:ascii="Times New Roman" w:hAnsi="Times New Roman"/>
                <w:color w:val="808080"/>
                <w:sz w:val="19"/>
                <w:szCs w:val="19"/>
              </w:rPr>
              <w:t>анализа</w:t>
            </w:r>
            <w:r w:rsidRPr="00FC1C76">
              <w:t xml:space="preserve"> </w:t>
            </w:r>
            <w:r w:rsidRPr="00FC1C76">
              <w:rPr>
                <w:rFonts w:ascii="Times New Roman" w:hAnsi="Times New Roman"/>
                <w:color w:val="808080"/>
                <w:sz w:val="19"/>
                <w:szCs w:val="19"/>
              </w:rPr>
              <w:t>состояния</w:t>
            </w:r>
            <w:r w:rsidRPr="00FC1C76">
              <w:t xml:space="preserve"> </w:t>
            </w:r>
            <w:r w:rsidRPr="00FC1C76">
              <w:rPr>
                <w:rFonts w:ascii="Times New Roman" w:hAnsi="Times New Roman"/>
                <w:color w:val="808080"/>
                <w:sz w:val="19"/>
                <w:szCs w:val="19"/>
              </w:rPr>
              <w:t>производства</w:t>
            </w:r>
            <w:r w:rsidRPr="00FC1C76">
              <w:t xml:space="preserve"> </w:t>
            </w:r>
          </w:p>
          <w:p w14:paraId="32B0A798" w14:textId="77777777" w:rsidR="00390104" w:rsidRDefault="00390104" w:rsidP="00390104">
            <w:pPr>
              <w:spacing w:line="238" w:lineRule="auto"/>
              <w:ind w:left="30" w:right="30"/>
              <w:jc w:val="right"/>
              <w:rPr>
                <w:sz w:val="19"/>
                <w:szCs w:val="19"/>
              </w:rPr>
            </w:pPr>
            <w:r>
              <w:rPr>
                <w:rFonts w:ascii="Times New Roman" w:hAnsi="Times New Roman"/>
                <w:color w:val="808080"/>
                <w:sz w:val="19"/>
                <w:szCs w:val="19"/>
              </w:rPr>
              <w:t>Таблица</w:t>
            </w:r>
            <w:r>
              <w:t xml:space="preserve"> </w:t>
            </w:r>
            <w:r>
              <w:rPr>
                <w:rFonts w:ascii="Times New Roman" w:hAnsi="Times New Roman"/>
                <w:color w:val="808080"/>
                <w:sz w:val="19"/>
                <w:szCs w:val="19"/>
              </w:rPr>
              <w:t>1</w:t>
            </w:r>
            <w:r>
              <w:t xml:space="preserve"> </w:t>
            </w:r>
          </w:p>
        </w:tc>
      </w:tr>
      <w:tr w:rsidR="00390104" w:rsidRPr="00FC1C76" w14:paraId="0E46F750" w14:textId="77777777" w:rsidTr="00390104">
        <w:trPr>
          <w:trHeight w:hRule="exact" w:val="774"/>
        </w:trPr>
        <w:tc>
          <w:tcPr>
            <w:tcW w:w="3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607313" w14:textId="77777777" w:rsidR="00390104" w:rsidRDefault="00390104" w:rsidP="00390104">
            <w:pPr>
              <w:spacing w:line="238" w:lineRule="auto"/>
              <w:ind w:left="30" w:right="30"/>
              <w:jc w:val="center"/>
              <w:rPr>
                <w:sz w:val="16"/>
                <w:szCs w:val="16"/>
              </w:rPr>
            </w:pP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2B50AE" w14:textId="77777777" w:rsidR="00390104" w:rsidRDefault="00390104" w:rsidP="00390104">
            <w:pPr>
              <w:spacing w:line="238" w:lineRule="auto"/>
              <w:ind w:left="30" w:right="30"/>
              <w:rPr>
                <w:sz w:val="16"/>
                <w:szCs w:val="16"/>
              </w:rPr>
            </w:pPr>
          </w:p>
        </w:tc>
        <w:tc>
          <w:tcPr>
            <w:tcW w:w="29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C30690"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входном</w:t>
            </w:r>
            <w:r w:rsidRPr="00FC1C76">
              <w:t xml:space="preserve"> </w:t>
            </w:r>
            <w:r w:rsidRPr="00FC1C76">
              <w:rPr>
                <w:rFonts w:ascii="Times New Roman" w:hAnsi="Times New Roman"/>
                <w:color w:val="000000"/>
                <w:sz w:val="16"/>
                <w:szCs w:val="16"/>
              </w:rPr>
              <w:t>контроле,</w:t>
            </w:r>
            <w:r w:rsidRPr="00FC1C76">
              <w:t xml:space="preserve"> </w:t>
            </w:r>
            <w:r w:rsidRPr="00FC1C76">
              <w:rPr>
                <w:rFonts w:ascii="Times New Roman" w:hAnsi="Times New Roman"/>
                <w:color w:val="000000"/>
                <w:sz w:val="16"/>
                <w:szCs w:val="16"/>
              </w:rPr>
              <w:t>вся</w:t>
            </w:r>
            <w:r w:rsidRPr="00FC1C76">
              <w:t xml:space="preserve"> </w:t>
            </w:r>
            <w:r w:rsidRPr="00FC1C76">
              <w:rPr>
                <w:rFonts w:ascii="Times New Roman" w:hAnsi="Times New Roman"/>
                <w:color w:val="000000"/>
                <w:sz w:val="16"/>
                <w:szCs w:val="16"/>
              </w:rPr>
              <w:t>партия</w:t>
            </w:r>
            <w:r w:rsidRPr="00FC1C76">
              <w:t xml:space="preserve"> </w:t>
            </w:r>
            <w:r w:rsidRPr="00FC1C76">
              <w:rPr>
                <w:rFonts w:ascii="Times New Roman" w:hAnsi="Times New Roman"/>
                <w:color w:val="000000"/>
                <w:sz w:val="16"/>
                <w:szCs w:val="16"/>
              </w:rPr>
              <w:t>товара</w:t>
            </w:r>
            <w:r w:rsidRPr="00FC1C76">
              <w:t xml:space="preserve"> </w:t>
            </w:r>
            <w:r w:rsidRPr="00FC1C76">
              <w:rPr>
                <w:rFonts w:ascii="Times New Roman" w:hAnsi="Times New Roman"/>
                <w:color w:val="000000"/>
                <w:sz w:val="16"/>
                <w:szCs w:val="16"/>
              </w:rPr>
              <w:t>возвращается</w:t>
            </w:r>
            <w:r w:rsidRPr="00FC1C76">
              <w:t xml:space="preserve"> </w:t>
            </w:r>
            <w:r w:rsidRPr="00FC1C76">
              <w:rPr>
                <w:rFonts w:ascii="Times New Roman" w:hAnsi="Times New Roman"/>
                <w:color w:val="000000"/>
                <w:sz w:val="16"/>
                <w:szCs w:val="16"/>
              </w:rPr>
              <w:t>поставщику.</w:t>
            </w:r>
            <w:r w:rsidRPr="00FC1C76">
              <w:t xml:space="preserve"> </w:t>
            </w:r>
          </w:p>
          <w:p w14:paraId="28DFBCF9"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Количество</w:t>
            </w:r>
            <w:r w:rsidRPr="00FC1C76">
              <w:t xml:space="preserve"> </w:t>
            </w:r>
            <w:r w:rsidRPr="00FC1C76">
              <w:rPr>
                <w:rFonts w:ascii="Times New Roman" w:hAnsi="Times New Roman"/>
                <w:color w:val="000000"/>
                <w:sz w:val="16"/>
                <w:szCs w:val="16"/>
              </w:rPr>
              <w:t>рекламаций</w:t>
            </w:r>
            <w:r w:rsidRPr="00FC1C76">
              <w:t xml:space="preserve"> </w:t>
            </w:r>
            <w:r w:rsidRPr="00FC1C76">
              <w:rPr>
                <w:rFonts w:ascii="Times New Roman" w:hAnsi="Times New Roman"/>
                <w:color w:val="000000"/>
                <w:sz w:val="16"/>
                <w:szCs w:val="16"/>
              </w:rPr>
              <w:t>за</w:t>
            </w:r>
            <w:r w:rsidRPr="00FC1C76">
              <w:t xml:space="preserve"> </w:t>
            </w:r>
            <w:r w:rsidRPr="00FC1C76">
              <w:rPr>
                <w:rFonts w:ascii="Times New Roman" w:hAnsi="Times New Roman"/>
                <w:color w:val="000000"/>
                <w:sz w:val="16"/>
                <w:szCs w:val="16"/>
              </w:rPr>
              <w:t>последний</w:t>
            </w:r>
            <w:r w:rsidRPr="00FC1C76">
              <w:t xml:space="preserve"> </w:t>
            </w:r>
            <w:r w:rsidRPr="00FC1C76">
              <w:rPr>
                <w:rFonts w:ascii="Times New Roman" w:hAnsi="Times New Roman"/>
                <w:color w:val="000000"/>
                <w:sz w:val="16"/>
                <w:szCs w:val="16"/>
              </w:rPr>
              <w:t>год</w:t>
            </w:r>
            <w:r w:rsidRPr="00FC1C76">
              <w:t xml:space="preserve"> </w:t>
            </w:r>
            <w:r w:rsidRPr="00FC1C76">
              <w:rPr>
                <w:rFonts w:ascii="Times New Roman" w:hAnsi="Times New Roman"/>
                <w:color w:val="000000"/>
                <w:sz w:val="16"/>
                <w:szCs w:val="16"/>
              </w:rPr>
              <w:t>составляет</w:t>
            </w:r>
            <w:r w:rsidRPr="00FC1C76">
              <w:t xml:space="preserve"> </w:t>
            </w:r>
            <w:r w:rsidRPr="00FC1C76">
              <w:rPr>
                <w:rFonts w:ascii="Times New Roman" w:hAnsi="Times New Roman"/>
                <w:color w:val="000000"/>
                <w:sz w:val="16"/>
                <w:szCs w:val="16"/>
              </w:rPr>
              <w:t>0,06%.</w:t>
            </w:r>
            <w:r w:rsidRPr="00FC1C76">
              <w:t xml:space="preserve"> </w:t>
            </w:r>
          </w:p>
        </w:tc>
        <w:tc>
          <w:tcPr>
            <w:tcW w:w="258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615D32" w14:textId="77777777" w:rsidR="00390104" w:rsidRPr="00FC1C76" w:rsidRDefault="00390104" w:rsidP="00390104">
            <w:pPr>
              <w:spacing w:line="238" w:lineRule="auto"/>
              <w:ind w:left="30" w:right="30"/>
              <w:jc w:val="center"/>
              <w:rPr>
                <w:sz w:val="16"/>
                <w:szCs w:val="16"/>
              </w:rPr>
            </w:pP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411E9A" w14:textId="77777777" w:rsidR="00390104" w:rsidRPr="00FC1C76"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3FF92D" w14:textId="77777777" w:rsidR="00390104" w:rsidRPr="00FC1C76" w:rsidRDefault="00390104" w:rsidP="00390104">
            <w:pPr>
              <w:spacing w:line="238" w:lineRule="auto"/>
              <w:ind w:left="30" w:right="30"/>
              <w:jc w:val="center"/>
              <w:rPr>
                <w:sz w:val="16"/>
                <w:szCs w:val="16"/>
              </w:rPr>
            </w:pPr>
          </w:p>
        </w:tc>
      </w:tr>
      <w:tr w:rsidR="00390104" w14:paraId="6C051C02" w14:textId="77777777" w:rsidTr="00390104">
        <w:trPr>
          <w:trHeight w:hRule="exact" w:val="964"/>
        </w:trPr>
        <w:tc>
          <w:tcPr>
            <w:tcW w:w="3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8A61DF"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D99AFC"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Технологические</w:t>
            </w:r>
            <w:r w:rsidRPr="00FC1C76">
              <w:t xml:space="preserve"> </w:t>
            </w:r>
            <w:r w:rsidRPr="00FC1C76">
              <w:rPr>
                <w:rFonts w:ascii="Times New Roman" w:hAnsi="Times New Roman"/>
                <w:color w:val="000000"/>
                <w:sz w:val="16"/>
                <w:szCs w:val="16"/>
              </w:rPr>
              <w:t>процессе,</w:t>
            </w:r>
            <w:r w:rsidRPr="00FC1C76">
              <w:t xml:space="preserve"> </w:t>
            </w:r>
            <w:r w:rsidRPr="00FC1C76">
              <w:rPr>
                <w:rFonts w:ascii="Times New Roman" w:hAnsi="Times New Roman"/>
                <w:color w:val="000000"/>
                <w:sz w:val="16"/>
                <w:szCs w:val="16"/>
              </w:rPr>
              <w:t>в</w:t>
            </w:r>
            <w:r w:rsidRPr="00FC1C76">
              <w:t xml:space="preserve"> </w:t>
            </w:r>
            <w:r w:rsidRPr="00FC1C76">
              <w:rPr>
                <w:rFonts w:ascii="Times New Roman" w:hAnsi="Times New Roman"/>
                <w:color w:val="000000"/>
                <w:sz w:val="16"/>
                <w:szCs w:val="16"/>
              </w:rPr>
              <w:t>том</w:t>
            </w:r>
            <w:r w:rsidRPr="00FC1C76">
              <w:t xml:space="preserve"> </w:t>
            </w:r>
            <w:r w:rsidRPr="00FC1C76">
              <w:rPr>
                <w:rFonts w:ascii="Times New Roman" w:hAnsi="Times New Roman"/>
                <w:color w:val="000000"/>
                <w:sz w:val="16"/>
                <w:szCs w:val="16"/>
              </w:rPr>
              <w:t>числе</w:t>
            </w:r>
            <w:r w:rsidRPr="00FC1C76">
              <w:t xml:space="preserve"> </w:t>
            </w:r>
            <w:r w:rsidRPr="00FC1C76">
              <w:rPr>
                <w:rFonts w:ascii="Times New Roman" w:hAnsi="Times New Roman"/>
                <w:color w:val="000000"/>
                <w:sz w:val="16"/>
                <w:szCs w:val="16"/>
              </w:rPr>
              <w:t>специальные</w:t>
            </w:r>
            <w:r w:rsidRPr="00FC1C76">
              <w:t xml:space="preserve"> </w:t>
            </w:r>
            <w:r w:rsidRPr="00FC1C76">
              <w:rPr>
                <w:rFonts w:ascii="Times New Roman" w:hAnsi="Times New Roman"/>
                <w:color w:val="000000"/>
                <w:sz w:val="16"/>
                <w:szCs w:val="16"/>
              </w:rPr>
              <w:t>процессы</w:t>
            </w:r>
            <w:r w:rsidRPr="00FC1C76">
              <w:t xml:space="preserve"> </w:t>
            </w:r>
          </w:p>
        </w:tc>
        <w:tc>
          <w:tcPr>
            <w:tcW w:w="29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1BBE83"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Технологические</w:t>
            </w:r>
            <w:r w:rsidRPr="00FC1C76">
              <w:t xml:space="preserve"> </w:t>
            </w:r>
            <w:r w:rsidRPr="00FC1C76">
              <w:rPr>
                <w:rFonts w:ascii="Times New Roman" w:hAnsi="Times New Roman"/>
                <w:color w:val="000000"/>
                <w:sz w:val="16"/>
                <w:szCs w:val="16"/>
              </w:rPr>
              <w:t>процессы</w:t>
            </w:r>
            <w:r w:rsidRPr="00FC1C76">
              <w:t xml:space="preserve"> </w:t>
            </w:r>
            <w:r w:rsidRPr="00FC1C76">
              <w:rPr>
                <w:rFonts w:ascii="Times New Roman" w:hAnsi="Times New Roman"/>
                <w:color w:val="000000"/>
                <w:sz w:val="16"/>
                <w:szCs w:val="16"/>
              </w:rPr>
              <w:t>на</w:t>
            </w:r>
            <w:r w:rsidRPr="00FC1C76">
              <w:t xml:space="preserve"> </w:t>
            </w:r>
            <w:r w:rsidRPr="00FC1C76">
              <w:rPr>
                <w:rFonts w:ascii="Times New Roman" w:hAnsi="Times New Roman"/>
                <w:color w:val="000000"/>
                <w:sz w:val="16"/>
                <w:szCs w:val="16"/>
              </w:rPr>
              <w:t>предприятии</w:t>
            </w:r>
            <w:r w:rsidRPr="00FC1C76">
              <w:t xml:space="preserve"> </w:t>
            </w:r>
            <w:r w:rsidRPr="00FC1C76">
              <w:rPr>
                <w:rFonts w:ascii="Times New Roman" w:hAnsi="Times New Roman"/>
                <w:color w:val="000000"/>
                <w:sz w:val="16"/>
                <w:szCs w:val="16"/>
              </w:rPr>
              <w:t>осуществляются</w:t>
            </w:r>
            <w:r w:rsidRPr="00FC1C76">
              <w:t xml:space="preserve"> </w:t>
            </w:r>
            <w:r w:rsidRPr="00FC1C76">
              <w:rPr>
                <w:rFonts w:ascii="Times New Roman" w:hAnsi="Times New Roman"/>
                <w:color w:val="000000"/>
                <w:sz w:val="16"/>
                <w:szCs w:val="16"/>
              </w:rPr>
              <w:t>в</w:t>
            </w:r>
            <w:r w:rsidRPr="00FC1C76">
              <w:t xml:space="preserve"> </w:t>
            </w:r>
            <w:r w:rsidRPr="00FC1C76">
              <w:rPr>
                <w:rFonts w:ascii="Times New Roman" w:hAnsi="Times New Roman"/>
                <w:color w:val="000000"/>
                <w:sz w:val="16"/>
                <w:szCs w:val="16"/>
              </w:rPr>
              <w:t>соответствии</w:t>
            </w:r>
            <w:r w:rsidRPr="00FC1C76">
              <w:t xml:space="preserve"> </w:t>
            </w:r>
            <w:r w:rsidRPr="00FC1C76">
              <w:rPr>
                <w:rFonts w:ascii="Times New Roman" w:hAnsi="Times New Roman"/>
                <w:color w:val="000000"/>
                <w:sz w:val="16"/>
                <w:szCs w:val="16"/>
              </w:rPr>
              <w:t>с</w:t>
            </w:r>
            <w:r w:rsidRPr="00FC1C76">
              <w:t xml:space="preserve"> </w:t>
            </w:r>
            <w:r w:rsidRPr="00FC1C76">
              <w:rPr>
                <w:rFonts w:ascii="Times New Roman" w:hAnsi="Times New Roman"/>
                <w:color w:val="000000"/>
                <w:sz w:val="16"/>
                <w:szCs w:val="16"/>
              </w:rPr>
              <w:t>процедурами,</w:t>
            </w:r>
            <w:r w:rsidRPr="00FC1C76">
              <w:t xml:space="preserve"> </w:t>
            </w:r>
            <w:r w:rsidRPr="00FC1C76">
              <w:rPr>
                <w:rFonts w:ascii="Times New Roman" w:hAnsi="Times New Roman"/>
                <w:color w:val="000000"/>
                <w:sz w:val="16"/>
                <w:szCs w:val="16"/>
              </w:rPr>
              <w:t>установленными</w:t>
            </w:r>
            <w:r w:rsidRPr="00FC1C76">
              <w:t xml:space="preserve"> </w:t>
            </w:r>
            <w:r w:rsidRPr="00FC1C76">
              <w:rPr>
                <w:rFonts w:ascii="Times New Roman" w:hAnsi="Times New Roman"/>
                <w:color w:val="000000"/>
                <w:sz w:val="16"/>
                <w:szCs w:val="16"/>
              </w:rPr>
              <w:t>на</w:t>
            </w:r>
            <w:r w:rsidRPr="00FC1C76">
              <w:t xml:space="preserve"> </w:t>
            </w:r>
            <w:r w:rsidRPr="00FC1C76">
              <w:rPr>
                <w:rFonts w:ascii="Times New Roman" w:hAnsi="Times New Roman"/>
                <w:color w:val="000000"/>
                <w:sz w:val="16"/>
                <w:szCs w:val="16"/>
              </w:rPr>
              <w:t>предприятии</w:t>
            </w:r>
            <w:r w:rsidRPr="00FC1C76">
              <w:t xml:space="preserve"> </w:t>
            </w:r>
            <w:r w:rsidRPr="00FC1C76">
              <w:rPr>
                <w:rFonts w:ascii="Times New Roman" w:hAnsi="Times New Roman"/>
                <w:color w:val="000000"/>
                <w:sz w:val="16"/>
                <w:szCs w:val="16"/>
              </w:rPr>
              <w:t>к</w:t>
            </w:r>
            <w:r w:rsidRPr="00FC1C76">
              <w:t xml:space="preserve"> </w:t>
            </w:r>
            <w:r w:rsidRPr="00FC1C76">
              <w:rPr>
                <w:rFonts w:ascii="Times New Roman" w:hAnsi="Times New Roman"/>
                <w:color w:val="000000"/>
                <w:sz w:val="16"/>
                <w:szCs w:val="16"/>
              </w:rPr>
              <w:t>технологическим</w:t>
            </w:r>
            <w:r w:rsidRPr="00FC1C76">
              <w:t xml:space="preserve"> </w:t>
            </w:r>
            <w:r w:rsidRPr="00FC1C76">
              <w:rPr>
                <w:rFonts w:ascii="Times New Roman" w:hAnsi="Times New Roman"/>
                <w:color w:val="000000"/>
                <w:sz w:val="16"/>
                <w:szCs w:val="16"/>
              </w:rPr>
              <w:t>процессам.</w:t>
            </w:r>
            <w:r w:rsidRPr="00FC1C76">
              <w:t xml:space="preserve"> </w:t>
            </w:r>
          </w:p>
        </w:tc>
        <w:tc>
          <w:tcPr>
            <w:tcW w:w="258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68A94B"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Технологические</w:t>
            </w:r>
            <w:r w:rsidRPr="00FC1C76">
              <w:t xml:space="preserve"> </w:t>
            </w:r>
            <w:r w:rsidRPr="00FC1C76">
              <w:rPr>
                <w:rFonts w:ascii="Times New Roman" w:hAnsi="Times New Roman"/>
                <w:color w:val="000000"/>
                <w:sz w:val="16"/>
                <w:szCs w:val="16"/>
              </w:rPr>
              <w:t>инструкции</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монтажные</w:t>
            </w:r>
            <w:r w:rsidRPr="00FC1C76">
              <w:t xml:space="preserve"> </w:t>
            </w:r>
            <w:r w:rsidRPr="00FC1C76">
              <w:rPr>
                <w:rFonts w:ascii="Times New Roman" w:hAnsi="Times New Roman"/>
                <w:color w:val="000000"/>
                <w:sz w:val="16"/>
                <w:szCs w:val="16"/>
              </w:rPr>
              <w:t>схемы</w:t>
            </w:r>
            <w:r w:rsidRPr="00FC1C76">
              <w:t xml:space="preserve"> </w:t>
            </w:r>
          </w:p>
          <w:p w14:paraId="463365E8"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Отчеты</w:t>
            </w:r>
            <w:r w:rsidRPr="00FC1C76">
              <w:t xml:space="preserve"> </w:t>
            </w:r>
            <w:r w:rsidRPr="00FC1C76">
              <w:rPr>
                <w:rFonts w:ascii="Times New Roman" w:hAnsi="Times New Roman"/>
                <w:color w:val="000000"/>
                <w:sz w:val="16"/>
                <w:szCs w:val="16"/>
              </w:rPr>
              <w:t>межоперационного</w:t>
            </w:r>
            <w:r w:rsidRPr="00FC1C76">
              <w:t xml:space="preserve"> </w:t>
            </w:r>
            <w:r w:rsidRPr="00FC1C76">
              <w:rPr>
                <w:rFonts w:ascii="Times New Roman" w:hAnsi="Times New Roman"/>
                <w:color w:val="000000"/>
                <w:sz w:val="16"/>
                <w:szCs w:val="16"/>
              </w:rPr>
              <w:t>контроля</w:t>
            </w:r>
            <w:r w:rsidRPr="00FC1C76">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D94FF2" w14:textId="77777777" w:rsidR="00390104"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DCC882"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w:t>
            </w:r>
            <w:r>
              <w:t xml:space="preserve">  </w:t>
            </w:r>
          </w:p>
        </w:tc>
      </w:tr>
      <w:tr w:rsidR="00390104" w14:paraId="72DF823D" w14:textId="77777777" w:rsidTr="00390104">
        <w:trPr>
          <w:trHeight w:hRule="exact" w:val="2671"/>
        </w:trPr>
        <w:tc>
          <w:tcPr>
            <w:tcW w:w="3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107170"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DCA123"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Приемочный</w:t>
            </w:r>
            <w:r w:rsidRPr="00FC1C76">
              <w:t xml:space="preserve"> </w:t>
            </w:r>
            <w:r w:rsidRPr="00FC1C76">
              <w:rPr>
                <w:rFonts w:ascii="Times New Roman" w:hAnsi="Times New Roman"/>
                <w:color w:val="000000"/>
                <w:sz w:val="16"/>
                <w:szCs w:val="16"/>
              </w:rPr>
              <w:t>контроль</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периодические</w:t>
            </w:r>
            <w:r w:rsidRPr="00FC1C76">
              <w:t xml:space="preserve"> </w:t>
            </w:r>
            <w:r w:rsidRPr="00FC1C76">
              <w:rPr>
                <w:rFonts w:ascii="Times New Roman" w:hAnsi="Times New Roman"/>
                <w:color w:val="000000"/>
                <w:sz w:val="16"/>
                <w:szCs w:val="16"/>
              </w:rPr>
              <w:t>испытания</w:t>
            </w:r>
            <w:r w:rsidRPr="00FC1C76">
              <w:t xml:space="preserve"> </w:t>
            </w:r>
          </w:p>
        </w:tc>
        <w:tc>
          <w:tcPr>
            <w:tcW w:w="29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1EB88D"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При</w:t>
            </w:r>
            <w:r w:rsidRPr="00FC1C76">
              <w:t xml:space="preserve"> </w:t>
            </w:r>
            <w:r w:rsidRPr="00FC1C76">
              <w:rPr>
                <w:rFonts w:ascii="Times New Roman" w:hAnsi="Times New Roman"/>
                <w:color w:val="000000"/>
                <w:sz w:val="16"/>
                <w:szCs w:val="16"/>
              </w:rPr>
              <w:t>проведении</w:t>
            </w:r>
            <w:r w:rsidRPr="00FC1C76">
              <w:t xml:space="preserve"> </w:t>
            </w:r>
            <w:r w:rsidRPr="00FC1C76">
              <w:rPr>
                <w:rFonts w:ascii="Times New Roman" w:hAnsi="Times New Roman"/>
                <w:color w:val="000000"/>
                <w:sz w:val="16"/>
                <w:szCs w:val="16"/>
              </w:rPr>
              <w:t>приемочного</w:t>
            </w:r>
            <w:r w:rsidRPr="00FC1C76">
              <w:t xml:space="preserve"> </w:t>
            </w:r>
            <w:r w:rsidRPr="00FC1C76">
              <w:rPr>
                <w:rFonts w:ascii="Times New Roman" w:hAnsi="Times New Roman"/>
                <w:color w:val="000000"/>
                <w:sz w:val="16"/>
                <w:szCs w:val="16"/>
              </w:rPr>
              <w:t>контроля</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периодических</w:t>
            </w:r>
            <w:r w:rsidRPr="00FC1C76">
              <w:t xml:space="preserve"> </w:t>
            </w:r>
            <w:r w:rsidRPr="00FC1C76">
              <w:rPr>
                <w:rFonts w:ascii="Times New Roman" w:hAnsi="Times New Roman"/>
                <w:color w:val="000000"/>
                <w:sz w:val="16"/>
                <w:szCs w:val="16"/>
              </w:rPr>
              <w:t>испытаний</w:t>
            </w:r>
            <w:r w:rsidRPr="00FC1C76">
              <w:t xml:space="preserve"> </w:t>
            </w:r>
            <w:r w:rsidRPr="00FC1C76">
              <w:rPr>
                <w:rFonts w:ascii="Times New Roman" w:hAnsi="Times New Roman"/>
                <w:color w:val="000000"/>
                <w:sz w:val="16"/>
                <w:szCs w:val="16"/>
              </w:rPr>
              <w:t>установлено</w:t>
            </w:r>
            <w:r w:rsidRPr="00FC1C76">
              <w:t xml:space="preserve"> </w:t>
            </w:r>
            <w:r w:rsidRPr="00FC1C76">
              <w:rPr>
                <w:rFonts w:ascii="Times New Roman" w:hAnsi="Times New Roman"/>
                <w:color w:val="000000"/>
                <w:sz w:val="16"/>
                <w:szCs w:val="16"/>
              </w:rPr>
              <w:t>соблюдение</w:t>
            </w:r>
            <w:r w:rsidRPr="00FC1C76">
              <w:t xml:space="preserve"> </w:t>
            </w:r>
            <w:r w:rsidRPr="00FC1C76">
              <w:rPr>
                <w:rFonts w:ascii="Times New Roman" w:hAnsi="Times New Roman"/>
                <w:color w:val="000000"/>
                <w:sz w:val="16"/>
                <w:szCs w:val="16"/>
              </w:rPr>
              <w:t>требований</w:t>
            </w:r>
            <w:r w:rsidRPr="00FC1C76">
              <w:t xml:space="preserve"> </w:t>
            </w:r>
            <w:r w:rsidRPr="00FC1C76">
              <w:rPr>
                <w:rFonts w:ascii="Times New Roman" w:hAnsi="Times New Roman"/>
                <w:color w:val="000000"/>
                <w:sz w:val="16"/>
                <w:szCs w:val="16"/>
              </w:rPr>
              <w:t>к:</w:t>
            </w:r>
            <w:r w:rsidRPr="00FC1C76">
              <w:t xml:space="preserve"> </w:t>
            </w:r>
          </w:p>
          <w:p w14:paraId="349A9DDD"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а)</w:t>
            </w:r>
            <w:r w:rsidRPr="00FC1C76">
              <w:t xml:space="preserve"> </w:t>
            </w:r>
            <w:r w:rsidRPr="00FC1C76">
              <w:rPr>
                <w:rFonts w:ascii="Times New Roman" w:hAnsi="Times New Roman"/>
                <w:color w:val="000000"/>
                <w:sz w:val="16"/>
                <w:szCs w:val="16"/>
              </w:rPr>
              <w:t>составу</w:t>
            </w:r>
            <w:r w:rsidRPr="00FC1C76">
              <w:t xml:space="preserve"> </w:t>
            </w:r>
            <w:r w:rsidRPr="00FC1C76">
              <w:rPr>
                <w:rFonts w:ascii="Times New Roman" w:hAnsi="Times New Roman"/>
                <w:color w:val="000000"/>
                <w:sz w:val="16"/>
                <w:szCs w:val="16"/>
              </w:rPr>
              <w:t>контролируемых</w:t>
            </w:r>
            <w:r w:rsidRPr="00FC1C76">
              <w:t xml:space="preserve"> </w:t>
            </w:r>
            <w:r w:rsidRPr="00FC1C76">
              <w:rPr>
                <w:rFonts w:ascii="Times New Roman" w:hAnsi="Times New Roman"/>
                <w:color w:val="000000"/>
                <w:sz w:val="16"/>
                <w:szCs w:val="16"/>
              </w:rPr>
              <w:t>показателей;</w:t>
            </w:r>
            <w:r w:rsidRPr="00FC1C76">
              <w:t xml:space="preserve"> </w:t>
            </w:r>
          </w:p>
          <w:p w14:paraId="2AA6FA4F"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б)</w:t>
            </w:r>
            <w:r w:rsidRPr="00FC1C76">
              <w:t xml:space="preserve"> </w:t>
            </w:r>
            <w:r w:rsidRPr="00FC1C76">
              <w:rPr>
                <w:rFonts w:ascii="Times New Roman" w:hAnsi="Times New Roman"/>
                <w:color w:val="000000"/>
                <w:sz w:val="16"/>
                <w:szCs w:val="16"/>
              </w:rPr>
              <w:t>методам</w:t>
            </w:r>
            <w:r w:rsidRPr="00FC1C76">
              <w:t xml:space="preserve"> </w:t>
            </w:r>
            <w:r w:rsidRPr="00FC1C76">
              <w:rPr>
                <w:rFonts w:ascii="Times New Roman" w:hAnsi="Times New Roman"/>
                <w:color w:val="000000"/>
                <w:sz w:val="16"/>
                <w:szCs w:val="16"/>
              </w:rPr>
              <w:t>контроля</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испытаний</w:t>
            </w:r>
            <w:r w:rsidRPr="00FC1C76">
              <w:t xml:space="preserve"> </w:t>
            </w:r>
            <w:r w:rsidRPr="00FC1C76">
              <w:rPr>
                <w:rFonts w:ascii="Times New Roman" w:hAnsi="Times New Roman"/>
                <w:color w:val="000000"/>
                <w:sz w:val="16"/>
                <w:szCs w:val="16"/>
              </w:rPr>
              <w:t>кроме</w:t>
            </w:r>
            <w:r w:rsidRPr="00FC1C76">
              <w:t xml:space="preserve"> </w:t>
            </w:r>
            <w:r w:rsidRPr="00FC1C76">
              <w:rPr>
                <w:rFonts w:ascii="Times New Roman" w:hAnsi="Times New Roman"/>
                <w:color w:val="000000"/>
                <w:sz w:val="16"/>
                <w:szCs w:val="16"/>
              </w:rPr>
              <w:t>операций,</w:t>
            </w:r>
            <w:r w:rsidRPr="00FC1C76">
              <w:t xml:space="preserve"> </w:t>
            </w:r>
            <w:r w:rsidRPr="00FC1C76">
              <w:rPr>
                <w:rFonts w:ascii="Times New Roman" w:hAnsi="Times New Roman"/>
                <w:color w:val="000000"/>
                <w:sz w:val="16"/>
                <w:szCs w:val="16"/>
              </w:rPr>
              <w:t>выполняющихся</w:t>
            </w:r>
            <w:r w:rsidRPr="00FC1C76">
              <w:t xml:space="preserve"> </w:t>
            </w:r>
            <w:r w:rsidRPr="00FC1C76">
              <w:rPr>
                <w:rFonts w:ascii="Times New Roman" w:hAnsi="Times New Roman"/>
                <w:color w:val="000000"/>
                <w:sz w:val="16"/>
                <w:szCs w:val="16"/>
              </w:rPr>
              <w:t>в</w:t>
            </w:r>
            <w:r w:rsidRPr="00FC1C76">
              <w:t xml:space="preserve"> </w:t>
            </w:r>
            <w:r w:rsidRPr="00FC1C76">
              <w:rPr>
                <w:rFonts w:ascii="Times New Roman" w:hAnsi="Times New Roman"/>
                <w:color w:val="000000"/>
                <w:sz w:val="16"/>
                <w:szCs w:val="16"/>
              </w:rPr>
              <w:t>аккредитованной</w:t>
            </w:r>
            <w:r w:rsidRPr="00FC1C76">
              <w:t xml:space="preserve"> </w:t>
            </w:r>
            <w:r w:rsidRPr="00FC1C76">
              <w:rPr>
                <w:rFonts w:ascii="Times New Roman" w:hAnsi="Times New Roman"/>
                <w:color w:val="000000"/>
                <w:sz w:val="16"/>
                <w:szCs w:val="16"/>
              </w:rPr>
              <w:t>испытательной</w:t>
            </w:r>
            <w:r w:rsidRPr="00FC1C76">
              <w:t xml:space="preserve"> </w:t>
            </w:r>
            <w:r w:rsidRPr="00FC1C76">
              <w:rPr>
                <w:rFonts w:ascii="Times New Roman" w:hAnsi="Times New Roman"/>
                <w:color w:val="000000"/>
                <w:sz w:val="16"/>
                <w:szCs w:val="16"/>
              </w:rPr>
              <w:t>лаборатории;</w:t>
            </w:r>
            <w:r w:rsidRPr="00FC1C76">
              <w:t xml:space="preserve"> </w:t>
            </w:r>
          </w:p>
          <w:p w14:paraId="62DD6610"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в)</w:t>
            </w:r>
            <w:r w:rsidRPr="00FC1C76">
              <w:t xml:space="preserve"> </w:t>
            </w:r>
            <w:r w:rsidRPr="00FC1C76">
              <w:rPr>
                <w:rFonts w:ascii="Times New Roman" w:hAnsi="Times New Roman"/>
                <w:color w:val="000000"/>
                <w:sz w:val="16"/>
                <w:szCs w:val="16"/>
              </w:rPr>
              <w:t>планам</w:t>
            </w:r>
            <w:r w:rsidRPr="00FC1C76">
              <w:t xml:space="preserve"> </w:t>
            </w:r>
            <w:r w:rsidRPr="00FC1C76">
              <w:rPr>
                <w:rFonts w:ascii="Times New Roman" w:hAnsi="Times New Roman"/>
                <w:color w:val="000000"/>
                <w:sz w:val="16"/>
                <w:szCs w:val="16"/>
              </w:rPr>
              <w:t>контроля;</w:t>
            </w:r>
            <w:r w:rsidRPr="00FC1C76">
              <w:t xml:space="preserve"> </w:t>
            </w:r>
          </w:p>
          <w:p w14:paraId="62A16AF2"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г)</w:t>
            </w:r>
            <w:r w:rsidRPr="00FC1C76">
              <w:t xml:space="preserve"> </w:t>
            </w:r>
            <w:r w:rsidRPr="00FC1C76">
              <w:rPr>
                <w:rFonts w:ascii="Times New Roman" w:hAnsi="Times New Roman"/>
                <w:color w:val="000000"/>
                <w:sz w:val="16"/>
                <w:szCs w:val="16"/>
              </w:rPr>
              <w:t>частоте</w:t>
            </w:r>
            <w:r w:rsidRPr="00FC1C76">
              <w:t xml:space="preserve"> </w:t>
            </w:r>
            <w:r w:rsidRPr="00FC1C76">
              <w:rPr>
                <w:rFonts w:ascii="Times New Roman" w:hAnsi="Times New Roman"/>
                <w:color w:val="000000"/>
                <w:sz w:val="16"/>
                <w:szCs w:val="16"/>
              </w:rPr>
              <w:t>периодических</w:t>
            </w:r>
            <w:r w:rsidRPr="00FC1C76">
              <w:t xml:space="preserve"> </w:t>
            </w:r>
            <w:r w:rsidRPr="00FC1C76">
              <w:rPr>
                <w:rFonts w:ascii="Times New Roman" w:hAnsi="Times New Roman"/>
                <w:color w:val="000000"/>
                <w:sz w:val="16"/>
                <w:szCs w:val="16"/>
              </w:rPr>
              <w:t>испытаний;</w:t>
            </w:r>
            <w:r w:rsidRPr="00FC1C76">
              <w:t xml:space="preserve"> </w:t>
            </w:r>
          </w:p>
          <w:p w14:paraId="6590BEC5"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д)</w:t>
            </w:r>
            <w:r w:rsidRPr="00FC1C76">
              <w:t xml:space="preserve"> </w:t>
            </w:r>
            <w:r w:rsidRPr="00FC1C76">
              <w:rPr>
                <w:rFonts w:ascii="Times New Roman" w:hAnsi="Times New Roman"/>
                <w:color w:val="000000"/>
                <w:sz w:val="16"/>
                <w:szCs w:val="16"/>
              </w:rPr>
              <w:t>хранению</w:t>
            </w:r>
            <w:r w:rsidRPr="00FC1C76">
              <w:t xml:space="preserve"> </w:t>
            </w:r>
            <w:r w:rsidRPr="00FC1C76">
              <w:rPr>
                <w:rFonts w:ascii="Times New Roman" w:hAnsi="Times New Roman"/>
                <w:color w:val="000000"/>
                <w:sz w:val="16"/>
                <w:szCs w:val="16"/>
              </w:rPr>
              <w:t>записей</w:t>
            </w:r>
            <w:r w:rsidRPr="00FC1C76">
              <w:t xml:space="preserve"> </w:t>
            </w:r>
            <w:r w:rsidRPr="00FC1C76">
              <w:rPr>
                <w:rFonts w:ascii="Times New Roman" w:hAnsi="Times New Roman"/>
                <w:color w:val="000000"/>
                <w:sz w:val="16"/>
                <w:szCs w:val="16"/>
              </w:rPr>
              <w:t>по</w:t>
            </w:r>
            <w:r w:rsidRPr="00FC1C76">
              <w:t xml:space="preserve"> </w:t>
            </w:r>
            <w:r w:rsidRPr="00FC1C76">
              <w:rPr>
                <w:rFonts w:ascii="Times New Roman" w:hAnsi="Times New Roman"/>
                <w:color w:val="000000"/>
                <w:sz w:val="16"/>
                <w:szCs w:val="16"/>
              </w:rPr>
              <w:t>результатам</w:t>
            </w:r>
            <w:r w:rsidRPr="00FC1C76">
              <w:t xml:space="preserve"> </w:t>
            </w:r>
            <w:r w:rsidRPr="00FC1C76">
              <w:rPr>
                <w:rFonts w:ascii="Times New Roman" w:hAnsi="Times New Roman"/>
                <w:color w:val="000000"/>
                <w:sz w:val="16"/>
                <w:szCs w:val="16"/>
              </w:rPr>
              <w:t>контроля</w:t>
            </w:r>
            <w:r w:rsidRPr="00FC1C76">
              <w:t xml:space="preserve"> </w:t>
            </w:r>
            <w:r w:rsidRPr="00FC1C76">
              <w:rPr>
                <w:rFonts w:ascii="Times New Roman" w:hAnsi="Times New Roman"/>
                <w:color w:val="000000"/>
                <w:sz w:val="16"/>
                <w:szCs w:val="16"/>
              </w:rPr>
              <w:t>(периодических</w:t>
            </w:r>
            <w:r w:rsidRPr="00FC1C76">
              <w:t xml:space="preserve"> </w:t>
            </w:r>
            <w:r w:rsidRPr="00FC1C76">
              <w:rPr>
                <w:rFonts w:ascii="Times New Roman" w:hAnsi="Times New Roman"/>
                <w:color w:val="000000"/>
                <w:sz w:val="16"/>
                <w:szCs w:val="16"/>
              </w:rPr>
              <w:t>испытаний);</w:t>
            </w:r>
            <w:r w:rsidRPr="00FC1C76">
              <w:t xml:space="preserve"> </w:t>
            </w:r>
          </w:p>
          <w:p w14:paraId="7CF38B3E" w14:textId="77777777" w:rsidR="00390104" w:rsidRDefault="00390104" w:rsidP="00390104">
            <w:pPr>
              <w:spacing w:line="238" w:lineRule="auto"/>
              <w:ind w:left="30" w:right="30"/>
              <w:rPr>
                <w:sz w:val="16"/>
                <w:szCs w:val="16"/>
              </w:rPr>
            </w:pPr>
            <w:r>
              <w:rPr>
                <w:rFonts w:ascii="Times New Roman" w:hAnsi="Times New Roman"/>
                <w:color w:val="000000"/>
                <w:sz w:val="16"/>
                <w:szCs w:val="16"/>
              </w:rPr>
              <w:t>е)</w:t>
            </w:r>
            <w:r>
              <w:t xml:space="preserve"> </w:t>
            </w:r>
            <w:r>
              <w:rPr>
                <w:rFonts w:ascii="Times New Roman" w:hAnsi="Times New Roman"/>
                <w:color w:val="000000"/>
                <w:sz w:val="16"/>
                <w:szCs w:val="16"/>
              </w:rPr>
              <w:t>условиям</w:t>
            </w:r>
            <w:r>
              <w:t xml:space="preserve"> </w:t>
            </w:r>
            <w:r>
              <w:rPr>
                <w:rFonts w:ascii="Times New Roman" w:hAnsi="Times New Roman"/>
                <w:color w:val="000000"/>
                <w:sz w:val="16"/>
                <w:szCs w:val="16"/>
              </w:rPr>
              <w:t>проведения</w:t>
            </w:r>
            <w:r>
              <w:t xml:space="preserve"> </w:t>
            </w:r>
            <w:r>
              <w:rPr>
                <w:rFonts w:ascii="Times New Roman" w:hAnsi="Times New Roman"/>
                <w:color w:val="000000"/>
                <w:sz w:val="16"/>
                <w:szCs w:val="16"/>
              </w:rPr>
              <w:t>испытаний.</w:t>
            </w:r>
            <w:r>
              <w:t xml:space="preserve"> </w:t>
            </w:r>
          </w:p>
        </w:tc>
        <w:tc>
          <w:tcPr>
            <w:tcW w:w="258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31B725"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Протоколы</w:t>
            </w:r>
            <w:r w:rsidRPr="00FC1C76">
              <w:t xml:space="preserve"> </w:t>
            </w:r>
            <w:r w:rsidRPr="00FC1C76">
              <w:rPr>
                <w:rFonts w:ascii="Times New Roman" w:hAnsi="Times New Roman"/>
                <w:color w:val="000000"/>
                <w:sz w:val="16"/>
                <w:szCs w:val="16"/>
              </w:rPr>
              <w:t>приемочных</w:t>
            </w:r>
            <w:r w:rsidRPr="00FC1C76">
              <w:t xml:space="preserve"> </w:t>
            </w:r>
            <w:r w:rsidRPr="00FC1C76">
              <w:rPr>
                <w:rFonts w:ascii="Times New Roman" w:hAnsi="Times New Roman"/>
                <w:color w:val="000000"/>
                <w:sz w:val="16"/>
                <w:szCs w:val="16"/>
              </w:rPr>
              <w:t>испытаний</w:t>
            </w:r>
            <w:r w:rsidRPr="00FC1C76">
              <w:t xml:space="preserve"> </w:t>
            </w:r>
          </w:p>
          <w:p w14:paraId="5C4BD663"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Протоколы</w:t>
            </w:r>
            <w:r w:rsidRPr="00FC1C76">
              <w:t xml:space="preserve"> </w:t>
            </w:r>
            <w:r w:rsidRPr="00FC1C76">
              <w:rPr>
                <w:rFonts w:ascii="Times New Roman" w:hAnsi="Times New Roman"/>
                <w:color w:val="000000"/>
                <w:sz w:val="16"/>
                <w:szCs w:val="16"/>
              </w:rPr>
              <w:t>периодических</w:t>
            </w:r>
            <w:r w:rsidRPr="00FC1C76">
              <w:t xml:space="preserve"> </w:t>
            </w:r>
            <w:r w:rsidRPr="00FC1C76">
              <w:rPr>
                <w:rFonts w:ascii="Times New Roman" w:hAnsi="Times New Roman"/>
                <w:color w:val="000000"/>
                <w:sz w:val="16"/>
                <w:szCs w:val="16"/>
              </w:rPr>
              <w:t>испытаний</w:t>
            </w:r>
            <w:r w:rsidRPr="00FC1C76">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6C8CE6" w14:textId="77777777" w:rsidR="00390104"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6633D7"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w:t>
            </w:r>
            <w:r>
              <w:t xml:space="preserve">  </w:t>
            </w:r>
          </w:p>
        </w:tc>
      </w:tr>
      <w:tr w:rsidR="00390104" w14:paraId="023A96C6" w14:textId="77777777" w:rsidTr="00390104">
        <w:trPr>
          <w:trHeight w:hRule="exact" w:val="1533"/>
        </w:trPr>
        <w:tc>
          <w:tcPr>
            <w:tcW w:w="3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9454C7"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84F815"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Маркировка</w:t>
            </w:r>
            <w:r w:rsidRPr="00FC1C76">
              <w:t xml:space="preserve"> </w:t>
            </w:r>
            <w:r w:rsidRPr="00FC1C76">
              <w:rPr>
                <w:rFonts w:ascii="Times New Roman" w:hAnsi="Times New Roman"/>
                <w:color w:val="000000"/>
                <w:sz w:val="16"/>
                <w:szCs w:val="16"/>
              </w:rPr>
              <w:t>готовой</w:t>
            </w:r>
            <w:r w:rsidRPr="00FC1C76">
              <w:t xml:space="preserve"> </w:t>
            </w:r>
            <w:r w:rsidRPr="00FC1C76">
              <w:rPr>
                <w:rFonts w:ascii="Times New Roman" w:hAnsi="Times New Roman"/>
                <w:color w:val="000000"/>
                <w:sz w:val="16"/>
                <w:szCs w:val="16"/>
              </w:rPr>
              <w:t>продукции,</w:t>
            </w:r>
            <w:r w:rsidRPr="00FC1C76">
              <w:t xml:space="preserve"> </w:t>
            </w:r>
            <w:r w:rsidRPr="00FC1C76">
              <w:rPr>
                <w:rFonts w:ascii="Times New Roman" w:hAnsi="Times New Roman"/>
                <w:color w:val="000000"/>
                <w:sz w:val="16"/>
                <w:szCs w:val="16"/>
              </w:rPr>
              <w:t>условия</w:t>
            </w:r>
            <w:r w:rsidRPr="00FC1C76">
              <w:t xml:space="preserve"> </w:t>
            </w:r>
            <w:r w:rsidRPr="00FC1C76">
              <w:rPr>
                <w:rFonts w:ascii="Times New Roman" w:hAnsi="Times New Roman"/>
                <w:color w:val="000000"/>
                <w:sz w:val="16"/>
                <w:szCs w:val="16"/>
              </w:rPr>
              <w:t>хранения,</w:t>
            </w:r>
            <w:r w:rsidRPr="00FC1C76">
              <w:t xml:space="preserve"> </w:t>
            </w:r>
            <w:r w:rsidRPr="00FC1C76">
              <w:rPr>
                <w:rFonts w:ascii="Times New Roman" w:hAnsi="Times New Roman"/>
                <w:color w:val="000000"/>
                <w:sz w:val="16"/>
                <w:szCs w:val="16"/>
              </w:rPr>
              <w:t>упаковки,</w:t>
            </w:r>
            <w:r w:rsidRPr="00FC1C76">
              <w:t xml:space="preserve"> </w:t>
            </w:r>
            <w:r w:rsidRPr="00FC1C76">
              <w:rPr>
                <w:rFonts w:ascii="Times New Roman" w:hAnsi="Times New Roman"/>
                <w:color w:val="000000"/>
                <w:sz w:val="16"/>
                <w:szCs w:val="16"/>
              </w:rPr>
              <w:t>консервации</w:t>
            </w:r>
            <w:r w:rsidRPr="00FC1C76">
              <w:t xml:space="preserve"> </w:t>
            </w:r>
          </w:p>
        </w:tc>
        <w:tc>
          <w:tcPr>
            <w:tcW w:w="29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2E3AC2"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Маркировка</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упаковка</w:t>
            </w:r>
            <w:r w:rsidRPr="00FC1C76">
              <w:t xml:space="preserve"> </w:t>
            </w:r>
            <w:r w:rsidRPr="00FC1C76">
              <w:rPr>
                <w:rFonts w:ascii="Times New Roman" w:hAnsi="Times New Roman"/>
                <w:color w:val="000000"/>
                <w:sz w:val="16"/>
                <w:szCs w:val="16"/>
              </w:rPr>
              <w:t>продукции</w:t>
            </w:r>
            <w:r w:rsidRPr="00FC1C76">
              <w:t xml:space="preserve"> </w:t>
            </w:r>
            <w:r w:rsidRPr="00FC1C76">
              <w:rPr>
                <w:rFonts w:ascii="Times New Roman" w:hAnsi="Times New Roman"/>
                <w:color w:val="000000"/>
                <w:sz w:val="16"/>
                <w:szCs w:val="16"/>
              </w:rPr>
              <w:t>соответствует</w:t>
            </w:r>
            <w:r w:rsidRPr="00FC1C76">
              <w:t xml:space="preserve"> </w:t>
            </w:r>
            <w:r w:rsidRPr="00FC1C76">
              <w:rPr>
                <w:rFonts w:ascii="Times New Roman" w:hAnsi="Times New Roman"/>
                <w:color w:val="000000"/>
                <w:sz w:val="16"/>
                <w:szCs w:val="16"/>
              </w:rPr>
              <w:t>требованиям</w:t>
            </w:r>
            <w:r w:rsidRPr="00FC1C76">
              <w:t xml:space="preserve"> </w:t>
            </w:r>
            <w:r w:rsidRPr="00FC1C76">
              <w:rPr>
                <w:rFonts w:ascii="Times New Roman" w:hAnsi="Times New Roman"/>
                <w:color w:val="000000"/>
                <w:sz w:val="16"/>
                <w:szCs w:val="16"/>
              </w:rPr>
              <w:t>технического</w:t>
            </w:r>
            <w:r w:rsidRPr="00FC1C76">
              <w:t xml:space="preserve"> </w:t>
            </w:r>
            <w:r w:rsidRPr="00FC1C76">
              <w:rPr>
                <w:rFonts w:ascii="Times New Roman" w:hAnsi="Times New Roman"/>
                <w:color w:val="000000"/>
                <w:sz w:val="16"/>
                <w:szCs w:val="16"/>
              </w:rPr>
              <w:t>регламента</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эксплуатационной</w:t>
            </w:r>
            <w:r w:rsidRPr="00FC1C76">
              <w:t xml:space="preserve"> </w:t>
            </w:r>
            <w:r w:rsidRPr="00FC1C76">
              <w:rPr>
                <w:rFonts w:ascii="Times New Roman" w:hAnsi="Times New Roman"/>
                <w:color w:val="000000"/>
                <w:sz w:val="16"/>
                <w:szCs w:val="16"/>
              </w:rPr>
              <w:t>документации</w:t>
            </w:r>
            <w:r w:rsidRPr="00FC1C76">
              <w:t xml:space="preserve"> </w:t>
            </w:r>
            <w:r w:rsidRPr="00FC1C76">
              <w:rPr>
                <w:rFonts w:ascii="Times New Roman" w:hAnsi="Times New Roman"/>
                <w:color w:val="000000"/>
                <w:sz w:val="16"/>
                <w:szCs w:val="16"/>
              </w:rPr>
              <w:t>на</w:t>
            </w:r>
            <w:r w:rsidRPr="00FC1C76">
              <w:t xml:space="preserve"> </w:t>
            </w:r>
            <w:r w:rsidRPr="00FC1C76">
              <w:rPr>
                <w:rFonts w:ascii="Times New Roman" w:hAnsi="Times New Roman"/>
                <w:color w:val="000000"/>
                <w:sz w:val="16"/>
                <w:szCs w:val="16"/>
              </w:rPr>
              <w:t>продукцию.</w:t>
            </w:r>
            <w:r w:rsidRPr="00FC1C76">
              <w:t xml:space="preserve"> </w:t>
            </w:r>
            <w:r w:rsidRPr="00FC1C76">
              <w:rPr>
                <w:rFonts w:ascii="Times New Roman" w:hAnsi="Times New Roman"/>
                <w:color w:val="000000"/>
                <w:sz w:val="16"/>
                <w:szCs w:val="16"/>
              </w:rPr>
              <w:t>Продукция</w:t>
            </w:r>
            <w:r w:rsidRPr="00FC1C76">
              <w:t xml:space="preserve"> </w:t>
            </w:r>
            <w:r w:rsidRPr="00FC1C76">
              <w:rPr>
                <w:rFonts w:ascii="Times New Roman" w:hAnsi="Times New Roman"/>
                <w:color w:val="000000"/>
                <w:sz w:val="16"/>
                <w:szCs w:val="16"/>
              </w:rPr>
              <w:t>хранится</w:t>
            </w:r>
            <w:r w:rsidRPr="00FC1C76">
              <w:t xml:space="preserve"> </w:t>
            </w:r>
            <w:r w:rsidRPr="00FC1C76">
              <w:rPr>
                <w:rFonts w:ascii="Times New Roman" w:hAnsi="Times New Roman"/>
                <w:color w:val="000000"/>
                <w:sz w:val="16"/>
                <w:szCs w:val="16"/>
              </w:rPr>
              <w:t>на</w:t>
            </w:r>
            <w:r w:rsidRPr="00FC1C76">
              <w:t xml:space="preserve"> </w:t>
            </w:r>
            <w:r w:rsidRPr="00FC1C76">
              <w:rPr>
                <w:rFonts w:ascii="Times New Roman" w:hAnsi="Times New Roman"/>
                <w:color w:val="000000"/>
                <w:sz w:val="16"/>
                <w:szCs w:val="16"/>
              </w:rPr>
              <w:t>складе</w:t>
            </w:r>
            <w:r w:rsidRPr="00FC1C76">
              <w:t xml:space="preserve"> </w:t>
            </w:r>
            <w:r w:rsidRPr="00FC1C76">
              <w:rPr>
                <w:rFonts w:ascii="Times New Roman" w:hAnsi="Times New Roman"/>
                <w:color w:val="000000"/>
                <w:sz w:val="16"/>
                <w:szCs w:val="16"/>
              </w:rPr>
              <w:t>готовой</w:t>
            </w:r>
            <w:r w:rsidRPr="00FC1C76">
              <w:t xml:space="preserve"> </w:t>
            </w:r>
            <w:r w:rsidRPr="00FC1C76">
              <w:rPr>
                <w:rFonts w:ascii="Times New Roman" w:hAnsi="Times New Roman"/>
                <w:color w:val="000000"/>
                <w:sz w:val="16"/>
                <w:szCs w:val="16"/>
              </w:rPr>
              <w:t>продукции</w:t>
            </w:r>
            <w:r w:rsidRPr="00FC1C76">
              <w:t xml:space="preserve"> </w:t>
            </w:r>
            <w:r w:rsidRPr="00FC1C76">
              <w:rPr>
                <w:rFonts w:ascii="Times New Roman" w:hAnsi="Times New Roman"/>
                <w:color w:val="000000"/>
                <w:sz w:val="16"/>
                <w:szCs w:val="16"/>
              </w:rPr>
              <w:t>согласно</w:t>
            </w:r>
            <w:r w:rsidRPr="00FC1C76">
              <w:t xml:space="preserve"> </w:t>
            </w:r>
            <w:r w:rsidRPr="00FC1C76">
              <w:rPr>
                <w:rFonts w:ascii="Times New Roman" w:hAnsi="Times New Roman"/>
                <w:color w:val="000000"/>
                <w:sz w:val="16"/>
                <w:szCs w:val="16"/>
              </w:rPr>
              <w:t>условиям,</w:t>
            </w:r>
            <w:r w:rsidRPr="00FC1C76">
              <w:t xml:space="preserve"> </w:t>
            </w:r>
            <w:r w:rsidRPr="00FC1C76">
              <w:rPr>
                <w:rFonts w:ascii="Times New Roman" w:hAnsi="Times New Roman"/>
                <w:color w:val="000000"/>
                <w:sz w:val="16"/>
                <w:szCs w:val="16"/>
              </w:rPr>
              <w:t>установленным</w:t>
            </w:r>
            <w:r w:rsidRPr="00FC1C76">
              <w:t xml:space="preserve"> </w:t>
            </w:r>
            <w:r w:rsidRPr="00FC1C76">
              <w:rPr>
                <w:rFonts w:ascii="Times New Roman" w:hAnsi="Times New Roman"/>
                <w:color w:val="000000"/>
                <w:sz w:val="16"/>
                <w:szCs w:val="16"/>
              </w:rPr>
              <w:t>в</w:t>
            </w:r>
            <w:r w:rsidRPr="00FC1C76">
              <w:t xml:space="preserve"> </w:t>
            </w:r>
            <w:r w:rsidRPr="00FC1C76">
              <w:rPr>
                <w:rFonts w:ascii="Times New Roman" w:hAnsi="Times New Roman"/>
                <w:color w:val="000000"/>
                <w:sz w:val="16"/>
                <w:szCs w:val="16"/>
              </w:rPr>
              <w:t>эксплуатационной</w:t>
            </w:r>
            <w:r w:rsidRPr="00FC1C76">
              <w:t xml:space="preserve"> </w:t>
            </w:r>
            <w:r w:rsidRPr="00FC1C76">
              <w:rPr>
                <w:rFonts w:ascii="Times New Roman" w:hAnsi="Times New Roman"/>
                <w:color w:val="000000"/>
                <w:sz w:val="16"/>
                <w:szCs w:val="16"/>
              </w:rPr>
              <w:t>документации</w:t>
            </w:r>
            <w:r w:rsidRPr="00FC1C76">
              <w:t xml:space="preserve"> </w:t>
            </w:r>
          </w:p>
        </w:tc>
        <w:tc>
          <w:tcPr>
            <w:tcW w:w="258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910B81"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Образцы</w:t>
            </w:r>
            <w:r w:rsidRPr="00FC1C76">
              <w:t xml:space="preserve"> </w:t>
            </w:r>
            <w:r w:rsidRPr="00FC1C76">
              <w:rPr>
                <w:rFonts w:ascii="Times New Roman" w:hAnsi="Times New Roman"/>
                <w:color w:val="000000"/>
                <w:sz w:val="16"/>
                <w:szCs w:val="16"/>
              </w:rPr>
              <w:t>маркировки</w:t>
            </w:r>
            <w:r w:rsidRPr="00FC1C76">
              <w:t xml:space="preserve"> </w:t>
            </w:r>
            <w:r w:rsidRPr="00FC1C76">
              <w:rPr>
                <w:rFonts w:ascii="Times New Roman" w:hAnsi="Times New Roman"/>
                <w:color w:val="000000"/>
                <w:sz w:val="16"/>
                <w:szCs w:val="16"/>
              </w:rPr>
              <w:t>продукции</w:t>
            </w:r>
            <w:r w:rsidRPr="00FC1C76">
              <w:t xml:space="preserve"> </w:t>
            </w:r>
          </w:p>
          <w:p w14:paraId="23732457"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Журнал</w:t>
            </w:r>
            <w:r w:rsidRPr="00FC1C76">
              <w:t xml:space="preserve"> </w:t>
            </w:r>
            <w:r w:rsidRPr="00FC1C76">
              <w:rPr>
                <w:rFonts w:ascii="Times New Roman" w:hAnsi="Times New Roman"/>
                <w:color w:val="000000"/>
                <w:sz w:val="16"/>
                <w:szCs w:val="16"/>
              </w:rPr>
              <w:t>контроля</w:t>
            </w:r>
            <w:r w:rsidRPr="00FC1C76">
              <w:t xml:space="preserve"> </w:t>
            </w:r>
            <w:r w:rsidRPr="00FC1C76">
              <w:rPr>
                <w:rFonts w:ascii="Times New Roman" w:hAnsi="Times New Roman"/>
                <w:color w:val="000000"/>
                <w:sz w:val="16"/>
                <w:szCs w:val="16"/>
              </w:rPr>
              <w:t>условий</w:t>
            </w:r>
            <w:r w:rsidRPr="00FC1C76">
              <w:t xml:space="preserve"> </w:t>
            </w:r>
            <w:r w:rsidRPr="00FC1C76">
              <w:rPr>
                <w:rFonts w:ascii="Times New Roman" w:hAnsi="Times New Roman"/>
                <w:color w:val="000000"/>
                <w:sz w:val="16"/>
                <w:szCs w:val="16"/>
              </w:rPr>
              <w:t>хранения</w:t>
            </w:r>
            <w:r w:rsidRPr="00FC1C76">
              <w:t xml:space="preserve"> </w:t>
            </w:r>
            <w:r w:rsidRPr="00FC1C76">
              <w:rPr>
                <w:rFonts w:ascii="Times New Roman" w:hAnsi="Times New Roman"/>
                <w:color w:val="000000"/>
                <w:sz w:val="16"/>
                <w:szCs w:val="16"/>
              </w:rPr>
              <w:t>продукции</w:t>
            </w:r>
            <w:r w:rsidRPr="00FC1C76">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45D43B" w14:textId="77777777" w:rsidR="00390104"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EB9EDE"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w:t>
            </w:r>
            <w:r>
              <w:t xml:space="preserve">  </w:t>
            </w:r>
          </w:p>
        </w:tc>
      </w:tr>
      <w:tr w:rsidR="00390104" w14:paraId="54077668" w14:textId="77777777" w:rsidTr="00390104">
        <w:trPr>
          <w:trHeight w:hRule="exact" w:val="1343"/>
        </w:trPr>
        <w:tc>
          <w:tcPr>
            <w:tcW w:w="3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B6E19B"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11.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F9A937"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Взаимодействие</w:t>
            </w:r>
            <w:r w:rsidRPr="00FC1C76">
              <w:t xml:space="preserve"> </w:t>
            </w:r>
            <w:r w:rsidRPr="00FC1C76">
              <w:rPr>
                <w:rFonts w:ascii="Times New Roman" w:hAnsi="Times New Roman"/>
                <w:color w:val="000000"/>
                <w:sz w:val="16"/>
                <w:szCs w:val="16"/>
              </w:rPr>
              <w:t>с</w:t>
            </w:r>
            <w:r w:rsidRPr="00FC1C76">
              <w:t xml:space="preserve"> </w:t>
            </w:r>
            <w:r w:rsidRPr="00FC1C76">
              <w:rPr>
                <w:rFonts w:ascii="Times New Roman" w:hAnsi="Times New Roman"/>
                <w:color w:val="000000"/>
                <w:sz w:val="16"/>
                <w:szCs w:val="16"/>
              </w:rPr>
              <w:t>потребителем</w:t>
            </w:r>
            <w:r w:rsidRPr="00FC1C76">
              <w:t xml:space="preserve"> </w:t>
            </w:r>
            <w:r w:rsidRPr="00FC1C76">
              <w:rPr>
                <w:rFonts w:ascii="Times New Roman" w:hAnsi="Times New Roman"/>
                <w:color w:val="000000"/>
                <w:sz w:val="16"/>
                <w:szCs w:val="16"/>
              </w:rPr>
              <w:t>(в</w:t>
            </w:r>
            <w:r w:rsidRPr="00FC1C76">
              <w:t xml:space="preserve"> </w:t>
            </w:r>
            <w:r w:rsidRPr="00FC1C76">
              <w:rPr>
                <w:rFonts w:ascii="Times New Roman" w:hAnsi="Times New Roman"/>
                <w:color w:val="000000"/>
                <w:sz w:val="16"/>
                <w:szCs w:val="16"/>
              </w:rPr>
              <w:t>том</w:t>
            </w:r>
            <w:r w:rsidRPr="00FC1C76">
              <w:t xml:space="preserve"> </w:t>
            </w:r>
            <w:r w:rsidRPr="00FC1C76">
              <w:rPr>
                <w:rFonts w:ascii="Times New Roman" w:hAnsi="Times New Roman"/>
                <w:color w:val="000000"/>
                <w:sz w:val="16"/>
                <w:szCs w:val="16"/>
              </w:rPr>
              <w:t>числе</w:t>
            </w:r>
            <w:r w:rsidRPr="00FC1C76">
              <w:t xml:space="preserve"> </w:t>
            </w:r>
            <w:r w:rsidRPr="00FC1C76">
              <w:rPr>
                <w:rFonts w:ascii="Times New Roman" w:hAnsi="Times New Roman"/>
                <w:color w:val="000000"/>
                <w:sz w:val="16"/>
                <w:szCs w:val="16"/>
              </w:rPr>
              <w:t>рассмотрение</w:t>
            </w:r>
            <w:r w:rsidRPr="00FC1C76">
              <w:t xml:space="preserve"> </w:t>
            </w:r>
            <w:r w:rsidRPr="00FC1C76">
              <w:rPr>
                <w:rFonts w:ascii="Times New Roman" w:hAnsi="Times New Roman"/>
                <w:color w:val="000000"/>
                <w:sz w:val="16"/>
                <w:szCs w:val="16"/>
              </w:rPr>
              <w:t>жалоб</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рекламаций</w:t>
            </w:r>
            <w:r w:rsidRPr="00FC1C76">
              <w:t xml:space="preserve"> </w:t>
            </w:r>
            <w:r w:rsidRPr="00FC1C76">
              <w:rPr>
                <w:rFonts w:ascii="Times New Roman" w:hAnsi="Times New Roman"/>
                <w:color w:val="000000"/>
                <w:sz w:val="16"/>
                <w:szCs w:val="16"/>
              </w:rPr>
              <w:t>по</w:t>
            </w:r>
            <w:r w:rsidRPr="00FC1C76">
              <w:t xml:space="preserve"> </w:t>
            </w:r>
            <w:r w:rsidRPr="00FC1C76">
              <w:rPr>
                <w:rFonts w:ascii="Times New Roman" w:hAnsi="Times New Roman"/>
                <w:color w:val="000000"/>
                <w:sz w:val="16"/>
                <w:szCs w:val="16"/>
              </w:rPr>
              <w:t>продукции</w:t>
            </w:r>
            <w:r w:rsidRPr="00FC1C76">
              <w:t xml:space="preserve"> </w:t>
            </w:r>
            <w:r w:rsidRPr="00FC1C76">
              <w:rPr>
                <w:rFonts w:ascii="Times New Roman" w:hAnsi="Times New Roman"/>
                <w:color w:val="000000"/>
                <w:sz w:val="16"/>
                <w:szCs w:val="16"/>
              </w:rPr>
              <w:t>данного</w:t>
            </w:r>
            <w:r w:rsidRPr="00FC1C76">
              <w:t xml:space="preserve"> </w:t>
            </w:r>
            <w:r w:rsidRPr="00FC1C76">
              <w:rPr>
                <w:rFonts w:ascii="Times New Roman" w:hAnsi="Times New Roman"/>
                <w:color w:val="000000"/>
                <w:sz w:val="16"/>
                <w:szCs w:val="16"/>
              </w:rPr>
              <w:t>изготовителя)</w:t>
            </w:r>
            <w:r w:rsidRPr="00FC1C76">
              <w:t xml:space="preserve"> </w:t>
            </w:r>
          </w:p>
        </w:tc>
        <w:tc>
          <w:tcPr>
            <w:tcW w:w="29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DD6C69"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На</w:t>
            </w:r>
            <w:r w:rsidRPr="00FC1C76">
              <w:t xml:space="preserve"> </w:t>
            </w:r>
            <w:r w:rsidRPr="00FC1C76">
              <w:rPr>
                <w:rFonts w:ascii="Times New Roman" w:hAnsi="Times New Roman"/>
                <w:color w:val="000000"/>
                <w:sz w:val="16"/>
                <w:szCs w:val="16"/>
              </w:rPr>
              <w:t>предприятии</w:t>
            </w:r>
            <w:r w:rsidRPr="00FC1C76">
              <w:t xml:space="preserve"> </w:t>
            </w:r>
            <w:r w:rsidRPr="00FC1C76">
              <w:rPr>
                <w:rFonts w:ascii="Times New Roman" w:hAnsi="Times New Roman"/>
                <w:color w:val="000000"/>
                <w:sz w:val="16"/>
                <w:szCs w:val="16"/>
              </w:rPr>
              <w:t>внедрена</w:t>
            </w:r>
            <w:r w:rsidRPr="00FC1C76">
              <w:t xml:space="preserve"> </w:t>
            </w:r>
            <w:r w:rsidRPr="00FC1C76">
              <w:rPr>
                <w:rFonts w:ascii="Times New Roman" w:hAnsi="Times New Roman"/>
                <w:color w:val="000000"/>
                <w:sz w:val="16"/>
                <w:szCs w:val="16"/>
              </w:rPr>
              <w:t>процедура</w:t>
            </w:r>
            <w:r w:rsidRPr="00FC1C76">
              <w:t xml:space="preserve"> </w:t>
            </w:r>
            <w:r w:rsidRPr="00FC1C76">
              <w:rPr>
                <w:rFonts w:ascii="Times New Roman" w:hAnsi="Times New Roman"/>
                <w:color w:val="000000"/>
                <w:sz w:val="16"/>
                <w:szCs w:val="16"/>
              </w:rPr>
              <w:t>рассмотрения</w:t>
            </w:r>
            <w:r w:rsidRPr="00FC1C76">
              <w:t xml:space="preserve"> </w:t>
            </w:r>
            <w:r w:rsidRPr="00FC1C76">
              <w:rPr>
                <w:rFonts w:ascii="Times New Roman" w:hAnsi="Times New Roman"/>
                <w:color w:val="000000"/>
                <w:sz w:val="16"/>
                <w:szCs w:val="16"/>
              </w:rPr>
              <w:t>жалоб</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рекламаций</w:t>
            </w:r>
            <w:r w:rsidRPr="00FC1C76">
              <w:t xml:space="preserve"> </w:t>
            </w:r>
            <w:r w:rsidRPr="00FC1C76">
              <w:rPr>
                <w:rFonts w:ascii="Times New Roman" w:hAnsi="Times New Roman"/>
                <w:color w:val="000000"/>
                <w:sz w:val="16"/>
                <w:szCs w:val="16"/>
              </w:rPr>
              <w:t>от</w:t>
            </w:r>
            <w:r w:rsidRPr="00FC1C76">
              <w:t xml:space="preserve"> </w:t>
            </w:r>
            <w:r w:rsidRPr="00FC1C76">
              <w:rPr>
                <w:rFonts w:ascii="Times New Roman" w:hAnsi="Times New Roman"/>
                <w:color w:val="000000"/>
                <w:sz w:val="16"/>
                <w:szCs w:val="16"/>
              </w:rPr>
              <w:t>потребителя.</w:t>
            </w:r>
            <w:r w:rsidRPr="00FC1C76">
              <w:t xml:space="preserve"> </w:t>
            </w:r>
          </w:p>
        </w:tc>
        <w:tc>
          <w:tcPr>
            <w:tcW w:w="258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94D248"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Журнал</w:t>
            </w:r>
            <w:r>
              <w:t xml:space="preserve"> </w:t>
            </w:r>
            <w:r>
              <w:rPr>
                <w:rFonts w:ascii="Times New Roman" w:hAnsi="Times New Roman"/>
                <w:color w:val="000000"/>
                <w:sz w:val="16"/>
                <w:szCs w:val="16"/>
              </w:rPr>
              <w:t>претензий</w:t>
            </w:r>
            <w:r>
              <w:t xml:space="preserve"> </w:t>
            </w:r>
            <w:r>
              <w:rPr>
                <w:rFonts w:ascii="Times New Roman" w:hAnsi="Times New Roman"/>
                <w:color w:val="000000"/>
                <w:sz w:val="16"/>
                <w:szCs w:val="16"/>
              </w:rPr>
              <w:t>и</w:t>
            </w:r>
            <w:r>
              <w:t xml:space="preserve"> </w:t>
            </w:r>
            <w:r>
              <w:rPr>
                <w:rFonts w:ascii="Times New Roman" w:hAnsi="Times New Roman"/>
                <w:color w:val="000000"/>
                <w:sz w:val="16"/>
                <w:szCs w:val="16"/>
              </w:rPr>
              <w:t>жалоб</w:t>
            </w:r>
            <w:r>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5401B3" w14:textId="77777777" w:rsidR="00390104"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D21F4B"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w:t>
            </w:r>
            <w:r>
              <w:t xml:space="preserve">  </w:t>
            </w:r>
          </w:p>
        </w:tc>
      </w:tr>
      <w:tr w:rsidR="00390104" w14:paraId="3A8DF8C3" w14:textId="77777777" w:rsidTr="00390104">
        <w:trPr>
          <w:trHeight w:hRule="exact" w:val="1533"/>
        </w:trPr>
        <w:tc>
          <w:tcPr>
            <w:tcW w:w="3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565EDB"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81C0B1"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Идентификация</w:t>
            </w:r>
            <w:r w:rsidRPr="00FC1C76">
              <w:t xml:space="preserve"> </w:t>
            </w:r>
            <w:r w:rsidRPr="00FC1C76">
              <w:rPr>
                <w:rFonts w:ascii="Times New Roman" w:hAnsi="Times New Roman"/>
                <w:color w:val="000000"/>
                <w:sz w:val="16"/>
                <w:szCs w:val="16"/>
              </w:rPr>
              <w:t>продукции</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ее</w:t>
            </w:r>
            <w:r w:rsidRPr="00FC1C76">
              <w:t xml:space="preserve"> </w:t>
            </w:r>
            <w:proofErr w:type="spellStart"/>
            <w:r w:rsidRPr="00FC1C76">
              <w:rPr>
                <w:rFonts w:ascii="Times New Roman" w:hAnsi="Times New Roman"/>
                <w:color w:val="000000"/>
                <w:sz w:val="16"/>
                <w:szCs w:val="16"/>
              </w:rPr>
              <w:t>прослеживаемость</w:t>
            </w:r>
            <w:proofErr w:type="spellEnd"/>
            <w:r w:rsidRPr="00FC1C76">
              <w:t xml:space="preserve"> </w:t>
            </w:r>
          </w:p>
        </w:tc>
        <w:tc>
          <w:tcPr>
            <w:tcW w:w="29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CA0491"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Установлено</w:t>
            </w:r>
            <w:r w:rsidRPr="00FC1C76">
              <w:t xml:space="preserve"> </w:t>
            </w:r>
            <w:r w:rsidRPr="00FC1C76">
              <w:rPr>
                <w:rFonts w:ascii="Times New Roman" w:hAnsi="Times New Roman"/>
                <w:color w:val="000000"/>
                <w:sz w:val="16"/>
                <w:szCs w:val="16"/>
              </w:rPr>
              <w:t>выполнение</w:t>
            </w:r>
            <w:r w:rsidRPr="00FC1C76">
              <w:t xml:space="preserve"> </w:t>
            </w:r>
            <w:r w:rsidRPr="00FC1C76">
              <w:rPr>
                <w:rFonts w:ascii="Times New Roman" w:hAnsi="Times New Roman"/>
                <w:color w:val="000000"/>
                <w:sz w:val="16"/>
                <w:szCs w:val="16"/>
              </w:rPr>
              <w:t>требований</w:t>
            </w:r>
            <w:r w:rsidRPr="00FC1C76">
              <w:t xml:space="preserve"> </w:t>
            </w:r>
            <w:r w:rsidRPr="00FC1C76">
              <w:rPr>
                <w:rFonts w:ascii="Times New Roman" w:hAnsi="Times New Roman"/>
                <w:color w:val="000000"/>
                <w:sz w:val="16"/>
                <w:szCs w:val="16"/>
              </w:rPr>
              <w:t>к</w:t>
            </w:r>
            <w:r w:rsidRPr="00FC1C76">
              <w:t xml:space="preserve"> </w:t>
            </w:r>
            <w:r w:rsidRPr="00FC1C76">
              <w:rPr>
                <w:rFonts w:ascii="Times New Roman" w:hAnsi="Times New Roman"/>
                <w:color w:val="000000"/>
                <w:sz w:val="16"/>
                <w:szCs w:val="16"/>
              </w:rPr>
              <w:t>составу</w:t>
            </w:r>
            <w:r w:rsidRPr="00FC1C76">
              <w:t xml:space="preserve"> </w:t>
            </w:r>
            <w:r w:rsidRPr="00FC1C76">
              <w:rPr>
                <w:rFonts w:ascii="Times New Roman" w:hAnsi="Times New Roman"/>
                <w:color w:val="000000"/>
                <w:sz w:val="16"/>
                <w:szCs w:val="16"/>
              </w:rPr>
              <w:t>маркируемых</w:t>
            </w:r>
            <w:r w:rsidRPr="00FC1C76">
              <w:t xml:space="preserve"> </w:t>
            </w:r>
            <w:r w:rsidRPr="00FC1C76">
              <w:rPr>
                <w:rFonts w:ascii="Times New Roman" w:hAnsi="Times New Roman"/>
                <w:color w:val="000000"/>
                <w:sz w:val="16"/>
                <w:szCs w:val="16"/>
              </w:rPr>
              <w:t>данных,</w:t>
            </w:r>
            <w:r w:rsidRPr="00FC1C76">
              <w:t xml:space="preserve"> </w:t>
            </w:r>
            <w:r w:rsidRPr="00FC1C76">
              <w:rPr>
                <w:rFonts w:ascii="Times New Roman" w:hAnsi="Times New Roman"/>
                <w:color w:val="000000"/>
                <w:sz w:val="16"/>
                <w:szCs w:val="16"/>
              </w:rPr>
              <w:t>способам</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качеству</w:t>
            </w:r>
            <w:r w:rsidRPr="00FC1C76">
              <w:t xml:space="preserve"> </w:t>
            </w:r>
            <w:r w:rsidRPr="00FC1C76">
              <w:rPr>
                <w:rFonts w:ascii="Times New Roman" w:hAnsi="Times New Roman"/>
                <w:color w:val="000000"/>
                <w:sz w:val="16"/>
                <w:szCs w:val="16"/>
              </w:rPr>
              <w:t>их</w:t>
            </w:r>
            <w:r w:rsidRPr="00FC1C76">
              <w:t xml:space="preserve"> </w:t>
            </w:r>
            <w:r w:rsidRPr="00FC1C76">
              <w:rPr>
                <w:rFonts w:ascii="Times New Roman" w:hAnsi="Times New Roman"/>
                <w:color w:val="000000"/>
                <w:sz w:val="16"/>
                <w:szCs w:val="16"/>
              </w:rPr>
              <w:t>нанесения</w:t>
            </w:r>
            <w:r w:rsidRPr="00FC1C76">
              <w:t xml:space="preserve"> </w:t>
            </w:r>
            <w:r w:rsidRPr="00FC1C76">
              <w:rPr>
                <w:rFonts w:ascii="Times New Roman" w:hAnsi="Times New Roman"/>
                <w:color w:val="000000"/>
                <w:sz w:val="16"/>
                <w:szCs w:val="16"/>
              </w:rPr>
              <w:t>на</w:t>
            </w:r>
            <w:r w:rsidRPr="00FC1C76">
              <w:t xml:space="preserve"> </w:t>
            </w:r>
            <w:r w:rsidRPr="00FC1C76">
              <w:rPr>
                <w:rFonts w:ascii="Times New Roman" w:hAnsi="Times New Roman"/>
                <w:color w:val="000000"/>
                <w:sz w:val="16"/>
                <w:szCs w:val="16"/>
              </w:rPr>
              <w:t>продукцию,</w:t>
            </w:r>
            <w:r w:rsidRPr="00FC1C76">
              <w:t xml:space="preserve"> </w:t>
            </w:r>
            <w:r w:rsidRPr="00FC1C76">
              <w:rPr>
                <w:rFonts w:ascii="Times New Roman" w:hAnsi="Times New Roman"/>
                <w:color w:val="000000"/>
                <w:sz w:val="16"/>
                <w:szCs w:val="16"/>
              </w:rPr>
              <w:t>потребительскую,</w:t>
            </w:r>
            <w:r w:rsidRPr="00FC1C76">
              <w:t xml:space="preserve"> </w:t>
            </w:r>
            <w:r w:rsidRPr="00FC1C76">
              <w:rPr>
                <w:rFonts w:ascii="Times New Roman" w:hAnsi="Times New Roman"/>
                <w:color w:val="000000"/>
                <w:sz w:val="16"/>
                <w:szCs w:val="16"/>
              </w:rPr>
              <w:t>групповую</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транспортную</w:t>
            </w:r>
            <w:r w:rsidRPr="00FC1C76">
              <w:t xml:space="preserve"> </w:t>
            </w:r>
            <w:r w:rsidRPr="00FC1C76">
              <w:rPr>
                <w:rFonts w:ascii="Times New Roman" w:hAnsi="Times New Roman"/>
                <w:color w:val="000000"/>
                <w:sz w:val="16"/>
                <w:szCs w:val="16"/>
              </w:rPr>
              <w:t>тару</w:t>
            </w:r>
            <w:r w:rsidRPr="00FC1C76">
              <w:t xml:space="preserve"> </w:t>
            </w:r>
            <w:r w:rsidRPr="00FC1C76">
              <w:rPr>
                <w:rFonts w:ascii="Times New Roman" w:hAnsi="Times New Roman"/>
                <w:color w:val="000000"/>
                <w:sz w:val="16"/>
                <w:szCs w:val="16"/>
              </w:rPr>
              <w:t>в</w:t>
            </w:r>
            <w:r w:rsidRPr="00FC1C76">
              <w:t xml:space="preserve"> </w:t>
            </w:r>
            <w:r w:rsidRPr="00FC1C76">
              <w:rPr>
                <w:rFonts w:ascii="Times New Roman" w:hAnsi="Times New Roman"/>
                <w:color w:val="000000"/>
                <w:sz w:val="16"/>
                <w:szCs w:val="16"/>
              </w:rPr>
              <w:t>соответствии</w:t>
            </w:r>
            <w:r w:rsidRPr="00FC1C76">
              <w:t xml:space="preserve"> </w:t>
            </w:r>
            <w:r w:rsidRPr="00FC1C76">
              <w:rPr>
                <w:rFonts w:ascii="Times New Roman" w:hAnsi="Times New Roman"/>
                <w:color w:val="000000"/>
                <w:sz w:val="16"/>
                <w:szCs w:val="16"/>
              </w:rPr>
              <w:t>с</w:t>
            </w:r>
            <w:r w:rsidRPr="00FC1C76">
              <w:t xml:space="preserve"> </w:t>
            </w:r>
            <w:r w:rsidRPr="00FC1C76">
              <w:rPr>
                <w:rFonts w:ascii="Times New Roman" w:hAnsi="Times New Roman"/>
                <w:color w:val="000000"/>
                <w:sz w:val="16"/>
                <w:szCs w:val="16"/>
              </w:rPr>
              <w:t>требованиями</w:t>
            </w:r>
            <w:r w:rsidRPr="00FC1C76">
              <w:t xml:space="preserve"> </w:t>
            </w:r>
            <w:r w:rsidRPr="00FC1C76">
              <w:rPr>
                <w:rFonts w:ascii="Times New Roman" w:hAnsi="Times New Roman"/>
                <w:color w:val="000000"/>
                <w:sz w:val="16"/>
                <w:szCs w:val="16"/>
              </w:rPr>
              <w:t>технического</w:t>
            </w:r>
            <w:r w:rsidRPr="00FC1C76">
              <w:t xml:space="preserve"> </w:t>
            </w:r>
            <w:r w:rsidRPr="00FC1C76">
              <w:rPr>
                <w:rFonts w:ascii="Times New Roman" w:hAnsi="Times New Roman"/>
                <w:color w:val="000000"/>
                <w:sz w:val="16"/>
                <w:szCs w:val="16"/>
              </w:rPr>
              <w:t>регламента</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эксплуатационной</w:t>
            </w:r>
            <w:r w:rsidRPr="00FC1C76">
              <w:t xml:space="preserve"> </w:t>
            </w:r>
            <w:r w:rsidRPr="00FC1C76">
              <w:rPr>
                <w:rFonts w:ascii="Times New Roman" w:hAnsi="Times New Roman"/>
                <w:color w:val="000000"/>
                <w:sz w:val="16"/>
                <w:szCs w:val="16"/>
              </w:rPr>
              <w:t>документации</w:t>
            </w:r>
            <w:r w:rsidRPr="00FC1C76">
              <w:t xml:space="preserve"> </w:t>
            </w:r>
          </w:p>
        </w:tc>
        <w:tc>
          <w:tcPr>
            <w:tcW w:w="258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1E0657"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Образцы</w:t>
            </w:r>
            <w:r w:rsidRPr="00FC1C76">
              <w:t xml:space="preserve"> </w:t>
            </w:r>
            <w:r w:rsidRPr="00FC1C76">
              <w:rPr>
                <w:rFonts w:ascii="Times New Roman" w:hAnsi="Times New Roman"/>
                <w:color w:val="000000"/>
                <w:sz w:val="16"/>
                <w:szCs w:val="16"/>
              </w:rPr>
              <w:t>маркировки</w:t>
            </w:r>
            <w:r w:rsidRPr="00FC1C76">
              <w:t xml:space="preserve"> </w:t>
            </w:r>
            <w:r w:rsidRPr="00FC1C76">
              <w:rPr>
                <w:rFonts w:ascii="Times New Roman" w:hAnsi="Times New Roman"/>
                <w:color w:val="000000"/>
                <w:sz w:val="16"/>
                <w:szCs w:val="16"/>
              </w:rPr>
              <w:t>продукции</w:t>
            </w:r>
            <w:r w:rsidRPr="00FC1C76">
              <w:t xml:space="preserve"> </w:t>
            </w:r>
          </w:p>
          <w:p w14:paraId="4CE62560"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Образцы</w:t>
            </w:r>
            <w:r w:rsidRPr="00FC1C76">
              <w:t xml:space="preserve"> </w:t>
            </w:r>
            <w:r w:rsidRPr="00FC1C76">
              <w:rPr>
                <w:rFonts w:ascii="Times New Roman" w:hAnsi="Times New Roman"/>
                <w:color w:val="000000"/>
                <w:sz w:val="16"/>
                <w:szCs w:val="16"/>
              </w:rPr>
              <w:t>упаковки</w:t>
            </w:r>
            <w:r w:rsidRPr="00FC1C76">
              <w:t xml:space="preserve"> </w:t>
            </w:r>
            <w:r w:rsidRPr="00FC1C76">
              <w:rPr>
                <w:rFonts w:ascii="Times New Roman" w:hAnsi="Times New Roman"/>
                <w:color w:val="000000"/>
                <w:sz w:val="16"/>
                <w:szCs w:val="16"/>
              </w:rPr>
              <w:t>продукции</w:t>
            </w:r>
            <w:r w:rsidRPr="00FC1C76">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34B1B0" w14:textId="77777777" w:rsidR="00390104"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91704C"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w:t>
            </w:r>
            <w:r>
              <w:t xml:space="preserve">  </w:t>
            </w:r>
          </w:p>
        </w:tc>
      </w:tr>
      <w:tr w:rsidR="00390104" w14:paraId="5E9A243A" w14:textId="77777777" w:rsidTr="00390104">
        <w:trPr>
          <w:trHeight w:hRule="exact" w:val="652"/>
        </w:trPr>
        <w:tc>
          <w:tcPr>
            <w:tcW w:w="3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8D32EB"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13.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E758A9" w14:textId="77777777" w:rsidR="00390104" w:rsidRDefault="00390104" w:rsidP="00390104">
            <w:pPr>
              <w:spacing w:line="238" w:lineRule="auto"/>
              <w:ind w:left="30" w:right="30"/>
              <w:rPr>
                <w:sz w:val="16"/>
                <w:szCs w:val="16"/>
              </w:rPr>
            </w:pPr>
            <w:r>
              <w:rPr>
                <w:rFonts w:ascii="Times New Roman" w:hAnsi="Times New Roman"/>
                <w:color w:val="000000"/>
                <w:sz w:val="16"/>
                <w:szCs w:val="16"/>
              </w:rPr>
              <w:t>Корректирующие</w:t>
            </w:r>
            <w:r>
              <w:t xml:space="preserve"> </w:t>
            </w:r>
            <w:r>
              <w:rPr>
                <w:rFonts w:ascii="Times New Roman" w:hAnsi="Times New Roman"/>
                <w:color w:val="000000"/>
                <w:sz w:val="16"/>
                <w:szCs w:val="16"/>
              </w:rPr>
              <w:t>и</w:t>
            </w:r>
            <w:r>
              <w:t xml:space="preserve"> </w:t>
            </w:r>
            <w:r>
              <w:rPr>
                <w:rFonts w:ascii="Times New Roman" w:hAnsi="Times New Roman"/>
                <w:color w:val="000000"/>
                <w:sz w:val="16"/>
                <w:szCs w:val="16"/>
              </w:rPr>
              <w:t>предупреждающие</w:t>
            </w:r>
            <w:r>
              <w:t xml:space="preserve"> </w:t>
            </w:r>
            <w:r>
              <w:rPr>
                <w:rFonts w:ascii="Times New Roman" w:hAnsi="Times New Roman"/>
                <w:color w:val="000000"/>
                <w:sz w:val="16"/>
                <w:szCs w:val="16"/>
              </w:rPr>
              <w:t>действия</w:t>
            </w:r>
            <w:r>
              <w:t xml:space="preserve"> </w:t>
            </w:r>
          </w:p>
        </w:tc>
        <w:tc>
          <w:tcPr>
            <w:tcW w:w="29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410576" w14:textId="77777777" w:rsidR="00390104" w:rsidRPr="00FC1C76" w:rsidRDefault="00390104" w:rsidP="00390104">
            <w:pPr>
              <w:spacing w:line="238" w:lineRule="auto"/>
              <w:ind w:left="30" w:right="30"/>
              <w:rPr>
                <w:sz w:val="16"/>
                <w:szCs w:val="16"/>
              </w:rPr>
            </w:pPr>
            <w:r w:rsidRPr="00FC1C76">
              <w:rPr>
                <w:rFonts w:ascii="Times New Roman" w:hAnsi="Times New Roman"/>
                <w:color w:val="000000"/>
                <w:sz w:val="16"/>
                <w:szCs w:val="16"/>
              </w:rPr>
              <w:t>На</w:t>
            </w:r>
            <w:r w:rsidRPr="00FC1C76">
              <w:t xml:space="preserve"> </w:t>
            </w:r>
            <w:r w:rsidRPr="00FC1C76">
              <w:rPr>
                <w:rFonts w:ascii="Times New Roman" w:hAnsi="Times New Roman"/>
                <w:color w:val="000000"/>
                <w:sz w:val="16"/>
                <w:szCs w:val="16"/>
              </w:rPr>
              <w:t>предприятии</w:t>
            </w:r>
            <w:r w:rsidRPr="00FC1C76">
              <w:t xml:space="preserve"> </w:t>
            </w:r>
            <w:r w:rsidRPr="00FC1C76">
              <w:rPr>
                <w:rFonts w:ascii="Times New Roman" w:hAnsi="Times New Roman"/>
                <w:color w:val="000000"/>
                <w:sz w:val="16"/>
                <w:szCs w:val="16"/>
              </w:rPr>
              <w:t>внедрена</w:t>
            </w:r>
            <w:r w:rsidRPr="00FC1C76">
              <w:t xml:space="preserve"> </w:t>
            </w:r>
            <w:r w:rsidRPr="00FC1C76">
              <w:rPr>
                <w:rFonts w:ascii="Times New Roman" w:hAnsi="Times New Roman"/>
                <w:color w:val="000000"/>
                <w:sz w:val="16"/>
                <w:szCs w:val="16"/>
              </w:rPr>
              <w:t>процедура</w:t>
            </w:r>
            <w:r w:rsidRPr="00FC1C76">
              <w:t xml:space="preserve"> </w:t>
            </w:r>
            <w:r w:rsidRPr="00FC1C76">
              <w:rPr>
                <w:rFonts w:ascii="Times New Roman" w:hAnsi="Times New Roman"/>
                <w:color w:val="000000"/>
                <w:sz w:val="16"/>
                <w:szCs w:val="16"/>
              </w:rPr>
              <w:t>корректирующих</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предупреждающих</w:t>
            </w:r>
            <w:r w:rsidRPr="00FC1C76">
              <w:t xml:space="preserve"> </w:t>
            </w:r>
            <w:r w:rsidRPr="00FC1C76">
              <w:rPr>
                <w:rFonts w:ascii="Times New Roman" w:hAnsi="Times New Roman"/>
                <w:color w:val="000000"/>
                <w:sz w:val="16"/>
                <w:szCs w:val="16"/>
              </w:rPr>
              <w:t>действий</w:t>
            </w:r>
            <w:r w:rsidRPr="00FC1C76">
              <w:t xml:space="preserve"> </w:t>
            </w:r>
          </w:p>
        </w:tc>
        <w:tc>
          <w:tcPr>
            <w:tcW w:w="258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7B774E" w14:textId="77777777" w:rsidR="00390104" w:rsidRPr="00FC1C76" w:rsidRDefault="00390104" w:rsidP="00390104">
            <w:pPr>
              <w:spacing w:line="238" w:lineRule="auto"/>
              <w:ind w:left="30" w:right="30"/>
              <w:jc w:val="center"/>
              <w:rPr>
                <w:sz w:val="16"/>
                <w:szCs w:val="16"/>
              </w:rPr>
            </w:pPr>
            <w:r w:rsidRPr="00FC1C76">
              <w:rPr>
                <w:rFonts w:ascii="Times New Roman" w:hAnsi="Times New Roman"/>
                <w:color w:val="000000"/>
                <w:sz w:val="16"/>
                <w:szCs w:val="16"/>
              </w:rPr>
              <w:t>План</w:t>
            </w:r>
            <w:r w:rsidRPr="00FC1C76">
              <w:t xml:space="preserve"> </w:t>
            </w:r>
            <w:r w:rsidRPr="00FC1C76">
              <w:rPr>
                <w:rFonts w:ascii="Times New Roman" w:hAnsi="Times New Roman"/>
                <w:color w:val="000000"/>
                <w:sz w:val="16"/>
                <w:szCs w:val="16"/>
              </w:rPr>
              <w:t>корректирующих</w:t>
            </w:r>
            <w:r w:rsidRPr="00FC1C76">
              <w:t xml:space="preserve"> </w:t>
            </w:r>
            <w:r w:rsidRPr="00FC1C76">
              <w:rPr>
                <w:rFonts w:ascii="Times New Roman" w:hAnsi="Times New Roman"/>
                <w:color w:val="000000"/>
                <w:sz w:val="16"/>
                <w:szCs w:val="16"/>
              </w:rPr>
              <w:t>и</w:t>
            </w:r>
            <w:r w:rsidRPr="00FC1C76">
              <w:t xml:space="preserve"> </w:t>
            </w:r>
            <w:r w:rsidRPr="00FC1C76">
              <w:rPr>
                <w:rFonts w:ascii="Times New Roman" w:hAnsi="Times New Roman"/>
                <w:color w:val="000000"/>
                <w:sz w:val="16"/>
                <w:szCs w:val="16"/>
              </w:rPr>
              <w:t>предупреждающих</w:t>
            </w:r>
            <w:r w:rsidRPr="00FC1C76">
              <w:t xml:space="preserve"> </w:t>
            </w:r>
            <w:r w:rsidRPr="00FC1C76">
              <w:rPr>
                <w:rFonts w:ascii="Times New Roman" w:hAnsi="Times New Roman"/>
                <w:color w:val="000000"/>
                <w:sz w:val="16"/>
                <w:szCs w:val="16"/>
              </w:rPr>
              <w:t>действий</w:t>
            </w:r>
            <w:r w:rsidRPr="00FC1C76">
              <w:t xml:space="preserve"> </w:t>
            </w:r>
          </w:p>
        </w:tc>
        <w:tc>
          <w:tcPr>
            <w:tcW w:w="14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9CB358" w14:textId="77777777" w:rsidR="00390104" w:rsidRDefault="00390104" w:rsidP="00390104">
            <w:pPr>
              <w:spacing w:line="238" w:lineRule="auto"/>
              <w:ind w:left="30" w:right="30"/>
              <w:jc w:val="center"/>
              <w:rPr>
                <w:sz w:val="16"/>
                <w:szCs w:val="16"/>
              </w:rPr>
            </w:pP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98FFCC"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w:t>
            </w:r>
            <w:r>
              <w:t xml:space="preserve">  </w:t>
            </w:r>
          </w:p>
        </w:tc>
      </w:tr>
      <w:tr w:rsidR="00390104" w14:paraId="745BF19F" w14:textId="77777777" w:rsidTr="00390104">
        <w:trPr>
          <w:trHeight w:hRule="exact" w:val="6"/>
        </w:trPr>
        <w:tc>
          <w:tcPr>
            <w:tcW w:w="322" w:type="dxa"/>
          </w:tcPr>
          <w:p w14:paraId="5A6CAD38" w14:textId="77777777" w:rsidR="00390104" w:rsidRDefault="00390104" w:rsidP="00390104">
            <w:pPr>
              <w:spacing w:line="0" w:lineRule="auto"/>
              <w:rPr>
                <w:sz w:val="1"/>
                <w:szCs w:val="1"/>
              </w:rPr>
            </w:pPr>
          </w:p>
        </w:tc>
        <w:tc>
          <w:tcPr>
            <w:tcW w:w="1560" w:type="dxa"/>
          </w:tcPr>
          <w:p w14:paraId="163E299E" w14:textId="77777777" w:rsidR="00390104" w:rsidRDefault="00390104" w:rsidP="00390104">
            <w:pPr>
              <w:spacing w:line="0" w:lineRule="auto"/>
              <w:rPr>
                <w:sz w:val="1"/>
                <w:szCs w:val="1"/>
              </w:rPr>
            </w:pPr>
          </w:p>
        </w:tc>
        <w:tc>
          <w:tcPr>
            <w:tcW w:w="1107" w:type="dxa"/>
          </w:tcPr>
          <w:p w14:paraId="69CF57EE" w14:textId="77777777" w:rsidR="00390104" w:rsidRDefault="00390104" w:rsidP="00390104">
            <w:pPr>
              <w:spacing w:line="0" w:lineRule="auto"/>
              <w:rPr>
                <w:sz w:val="1"/>
                <w:szCs w:val="1"/>
              </w:rPr>
            </w:pPr>
          </w:p>
        </w:tc>
        <w:tc>
          <w:tcPr>
            <w:tcW w:w="273" w:type="dxa"/>
          </w:tcPr>
          <w:p w14:paraId="526D34E1" w14:textId="77777777" w:rsidR="00390104" w:rsidRDefault="00390104" w:rsidP="00390104">
            <w:pPr>
              <w:spacing w:line="0" w:lineRule="auto"/>
              <w:rPr>
                <w:sz w:val="1"/>
                <w:szCs w:val="1"/>
              </w:rPr>
            </w:pPr>
          </w:p>
        </w:tc>
        <w:tc>
          <w:tcPr>
            <w:tcW w:w="1549" w:type="dxa"/>
          </w:tcPr>
          <w:p w14:paraId="42927966" w14:textId="77777777" w:rsidR="00390104" w:rsidRDefault="00390104" w:rsidP="00390104">
            <w:pPr>
              <w:spacing w:line="0" w:lineRule="auto"/>
              <w:rPr>
                <w:sz w:val="1"/>
                <w:szCs w:val="1"/>
              </w:rPr>
            </w:pPr>
          </w:p>
        </w:tc>
        <w:tc>
          <w:tcPr>
            <w:tcW w:w="1022" w:type="dxa"/>
          </w:tcPr>
          <w:p w14:paraId="084819D8" w14:textId="77777777" w:rsidR="00390104" w:rsidRDefault="00390104" w:rsidP="00390104">
            <w:pPr>
              <w:spacing w:line="0" w:lineRule="auto"/>
              <w:rPr>
                <w:sz w:val="1"/>
                <w:szCs w:val="1"/>
              </w:rPr>
            </w:pPr>
          </w:p>
        </w:tc>
        <w:tc>
          <w:tcPr>
            <w:tcW w:w="248" w:type="dxa"/>
          </w:tcPr>
          <w:p w14:paraId="51143A80" w14:textId="77777777" w:rsidR="00390104" w:rsidRDefault="00390104" w:rsidP="00390104">
            <w:pPr>
              <w:spacing w:line="0" w:lineRule="auto"/>
              <w:rPr>
                <w:sz w:val="1"/>
                <w:szCs w:val="1"/>
              </w:rPr>
            </w:pPr>
          </w:p>
        </w:tc>
        <w:tc>
          <w:tcPr>
            <w:tcW w:w="10" w:type="dxa"/>
          </w:tcPr>
          <w:p w14:paraId="101521D6" w14:textId="77777777" w:rsidR="00390104" w:rsidRDefault="00390104" w:rsidP="00390104">
            <w:pPr>
              <w:spacing w:line="0" w:lineRule="auto"/>
              <w:rPr>
                <w:sz w:val="1"/>
                <w:szCs w:val="1"/>
              </w:rPr>
            </w:pPr>
          </w:p>
        </w:tc>
        <w:tc>
          <w:tcPr>
            <w:tcW w:w="1293" w:type="dxa"/>
          </w:tcPr>
          <w:p w14:paraId="15BFC059" w14:textId="77777777" w:rsidR="00390104" w:rsidRDefault="00390104" w:rsidP="00390104">
            <w:pPr>
              <w:spacing w:line="0" w:lineRule="auto"/>
              <w:rPr>
                <w:sz w:val="1"/>
                <w:szCs w:val="1"/>
              </w:rPr>
            </w:pPr>
          </w:p>
        </w:tc>
        <w:tc>
          <w:tcPr>
            <w:tcW w:w="1481" w:type="dxa"/>
          </w:tcPr>
          <w:p w14:paraId="7842D33F" w14:textId="77777777" w:rsidR="00390104" w:rsidRDefault="00390104" w:rsidP="00390104">
            <w:pPr>
              <w:spacing w:line="0" w:lineRule="auto"/>
              <w:rPr>
                <w:sz w:val="1"/>
                <w:szCs w:val="1"/>
              </w:rPr>
            </w:pPr>
          </w:p>
        </w:tc>
        <w:tc>
          <w:tcPr>
            <w:tcW w:w="1370" w:type="dxa"/>
          </w:tcPr>
          <w:p w14:paraId="36AF0B94" w14:textId="77777777" w:rsidR="00390104" w:rsidRDefault="00390104" w:rsidP="00390104">
            <w:pPr>
              <w:spacing w:line="0" w:lineRule="auto"/>
              <w:rPr>
                <w:sz w:val="1"/>
                <w:szCs w:val="1"/>
              </w:rPr>
            </w:pPr>
          </w:p>
        </w:tc>
      </w:tr>
      <w:tr w:rsidR="00390104" w14:paraId="7A975A55" w14:textId="77777777" w:rsidTr="00390104">
        <w:trPr>
          <w:trHeight w:hRule="exact" w:val="239"/>
        </w:trPr>
        <w:tc>
          <w:tcPr>
            <w:tcW w:w="10239" w:type="dxa"/>
            <w:gridSpan w:val="11"/>
            <w:shd w:val="clear" w:color="000000" w:fill="FFFFFF"/>
            <w:tcMar>
              <w:left w:w="34" w:type="dxa"/>
              <w:right w:w="34" w:type="dxa"/>
            </w:tcMar>
          </w:tcPr>
          <w:p w14:paraId="06515E32" w14:textId="77777777" w:rsidR="00390104" w:rsidRDefault="00390104" w:rsidP="00390104">
            <w:pPr>
              <w:spacing w:line="238" w:lineRule="auto"/>
              <w:ind w:left="30" w:right="30"/>
              <w:rPr>
                <w:sz w:val="19"/>
                <w:szCs w:val="19"/>
              </w:rPr>
            </w:pPr>
            <w:r>
              <w:rPr>
                <w:rFonts w:ascii="Times New Roman" w:hAnsi="Times New Roman"/>
                <w:color w:val="000000"/>
                <w:sz w:val="19"/>
                <w:szCs w:val="19"/>
              </w:rPr>
              <w:t>Подписи:</w:t>
            </w:r>
            <w:r>
              <w:t xml:space="preserve"> </w:t>
            </w:r>
          </w:p>
        </w:tc>
      </w:tr>
      <w:tr w:rsidR="00390104" w14:paraId="55FE3DC2" w14:textId="77777777" w:rsidTr="00390104">
        <w:trPr>
          <w:trHeight w:hRule="exact" w:val="151"/>
        </w:trPr>
        <w:tc>
          <w:tcPr>
            <w:tcW w:w="322" w:type="dxa"/>
          </w:tcPr>
          <w:p w14:paraId="1B717B99" w14:textId="77777777" w:rsidR="00390104" w:rsidRDefault="00390104" w:rsidP="00390104">
            <w:pPr>
              <w:spacing w:line="0" w:lineRule="auto"/>
              <w:rPr>
                <w:sz w:val="1"/>
                <w:szCs w:val="1"/>
              </w:rPr>
            </w:pPr>
          </w:p>
        </w:tc>
        <w:tc>
          <w:tcPr>
            <w:tcW w:w="1560" w:type="dxa"/>
          </w:tcPr>
          <w:p w14:paraId="6B9F54DA" w14:textId="77777777" w:rsidR="00390104" w:rsidRDefault="00390104" w:rsidP="00390104">
            <w:pPr>
              <w:spacing w:line="0" w:lineRule="auto"/>
              <w:rPr>
                <w:sz w:val="1"/>
                <w:szCs w:val="1"/>
              </w:rPr>
            </w:pPr>
          </w:p>
        </w:tc>
        <w:tc>
          <w:tcPr>
            <w:tcW w:w="1107" w:type="dxa"/>
          </w:tcPr>
          <w:p w14:paraId="5A8718D8" w14:textId="77777777" w:rsidR="00390104" w:rsidRDefault="00390104" w:rsidP="00390104">
            <w:pPr>
              <w:spacing w:line="0" w:lineRule="auto"/>
              <w:rPr>
                <w:sz w:val="1"/>
                <w:szCs w:val="1"/>
              </w:rPr>
            </w:pPr>
          </w:p>
        </w:tc>
        <w:tc>
          <w:tcPr>
            <w:tcW w:w="273" w:type="dxa"/>
          </w:tcPr>
          <w:p w14:paraId="0BD0F4CF" w14:textId="77777777" w:rsidR="00390104" w:rsidRDefault="00390104" w:rsidP="00390104">
            <w:pPr>
              <w:spacing w:line="0" w:lineRule="auto"/>
              <w:rPr>
                <w:sz w:val="1"/>
                <w:szCs w:val="1"/>
              </w:rPr>
            </w:pPr>
          </w:p>
        </w:tc>
        <w:tc>
          <w:tcPr>
            <w:tcW w:w="1549" w:type="dxa"/>
          </w:tcPr>
          <w:p w14:paraId="6A4C509C" w14:textId="77777777" w:rsidR="00390104" w:rsidRDefault="00390104" w:rsidP="00390104">
            <w:pPr>
              <w:spacing w:line="0" w:lineRule="auto"/>
              <w:rPr>
                <w:sz w:val="1"/>
                <w:szCs w:val="1"/>
              </w:rPr>
            </w:pPr>
          </w:p>
        </w:tc>
        <w:tc>
          <w:tcPr>
            <w:tcW w:w="1022" w:type="dxa"/>
          </w:tcPr>
          <w:p w14:paraId="0CBD5F58" w14:textId="77777777" w:rsidR="00390104" w:rsidRDefault="00390104" w:rsidP="00390104">
            <w:pPr>
              <w:spacing w:line="0" w:lineRule="auto"/>
              <w:rPr>
                <w:sz w:val="1"/>
                <w:szCs w:val="1"/>
              </w:rPr>
            </w:pPr>
          </w:p>
        </w:tc>
        <w:tc>
          <w:tcPr>
            <w:tcW w:w="248" w:type="dxa"/>
          </w:tcPr>
          <w:p w14:paraId="57FF714F" w14:textId="77777777" w:rsidR="00390104" w:rsidRDefault="00390104" w:rsidP="00390104">
            <w:pPr>
              <w:spacing w:line="0" w:lineRule="auto"/>
              <w:rPr>
                <w:sz w:val="1"/>
                <w:szCs w:val="1"/>
              </w:rPr>
            </w:pPr>
          </w:p>
        </w:tc>
        <w:tc>
          <w:tcPr>
            <w:tcW w:w="10" w:type="dxa"/>
          </w:tcPr>
          <w:p w14:paraId="7DAAC255" w14:textId="77777777" w:rsidR="00390104" w:rsidRDefault="00390104" w:rsidP="00390104">
            <w:pPr>
              <w:spacing w:line="0" w:lineRule="auto"/>
              <w:rPr>
                <w:sz w:val="1"/>
                <w:szCs w:val="1"/>
              </w:rPr>
            </w:pPr>
          </w:p>
        </w:tc>
        <w:tc>
          <w:tcPr>
            <w:tcW w:w="1293" w:type="dxa"/>
          </w:tcPr>
          <w:p w14:paraId="1AEE2088" w14:textId="77777777" w:rsidR="00390104" w:rsidRDefault="00390104" w:rsidP="00390104">
            <w:pPr>
              <w:spacing w:line="0" w:lineRule="auto"/>
              <w:rPr>
                <w:sz w:val="1"/>
                <w:szCs w:val="1"/>
              </w:rPr>
            </w:pPr>
          </w:p>
        </w:tc>
        <w:tc>
          <w:tcPr>
            <w:tcW w:w="1481" w:type="dxa"/>
          </w:tcPr>
          <w:p w14:paraId="3C62B961" w14:textId="77777777" w:rsidR="00390104" w:rsidRDefault="00390104" w:rsidP="00390104">
            <w:pPr>
              <w:spacing w:line="0" w:lineRule="auto"/>
              <w:rPr>
                <w:sz w:val="1"/>
                <w:szCs w:val="1"/>
              </w:rPr>
            </w:pPr>
          </w:p>
        </w:tc>
        <w:tc>
          <w:tcPr>
            <w:tcW w:w="1370" w:type="dxa"/>
          </w:tcPr>
          <w:p w14:paraId="326E8C04" w14:textId="77777777" w:rsidR="00390104" w:rsidRDefault="00390104" w:rsidP="00390104">
            <w:pPr>
              <w:spacing w:line="0" w:lineRule="auto"/>
              <w:rPr>
                <w:sz w:val="1"/>
                <w:szCs w:val="1"/>
              </w:rPr>
            </w:pPr>
          </w:p>
        </w:tc>
      </w:tr>
      <w:tr w:rsidR="00390104" w14:paraId="5D4476AC" w14:textId="77777777" w:rsidTr="00390104">
        <w:trPr>
          <w:trHeight w:hRule="exact" w:val="40"/>
        </w:trPr>
        <w:tc>
          <w:tcPr>
            <w:tcW w:w="3001" w:type="dxa"/>
            <w:gridSpan w:val="3"/>
            <w:vMerge w:val="restart"/>
            <w:shd w:val="clear" w:color="000000" w:fill="FFFFFF"/>
            <w:tcMar>
              <w:left w:w="34" w:type="dxa"/>
              <w:right w:w="34" w:type="dxa"/>
            </w:tcMar>
          </w:tcPr>
          <w:p w14:paraId="1594202F" w14:textId="77777777" w:rsidR="00390104" w:rsidRDefault="00390104" w:rsidP="00390104">
            <w:pPr>
              <w:spacing w:line="238" w:lineRule="auto"/>
              <w:ind w:left="30" w:right="30"/>
              <w:rPr>
                <w:sz w:val="19"/>
                <w:szCs w:val="19"/>
              </w:rPr>
            </w:pPr>
            <w:r>
              <w:rPr>
                <w:rFonts w:ascii="Times New Roman" w:hAnsi="Times New Roman"/>
                <w:color w:val="000000"/>
                <w:sz w:val="19"/>
                <w:szCs w:val="19"/>
              </w:rPr>
              <w:t>Члены комиссии:</w:t>
            </w:r>
          </w:p>
        </w:tc>
        <w:tc>
          <w:tcPr>
            <w:tcW w:w="273" w:type="dxa"/>
          </w:tcPr>
          <w:p w14:paraId="6EA36358" w14:textId="77777777" w:rsidR="00390104" w:rsidRDefault="00390104" w:rsidP="00390104">
            <w:pPr>
              <w:spacing w:line="0" w:lineRule="auto"/>
              <w:rPr>
                <w:sz w:val="1"/>
                <w:szCs w:val="1"/>
              </w:rPr>
            </w:pPr>
          </w:p>
        </w:tc>
        <w:tc>
          <w:tcPr>
            <w:tcW w:w="1549" w:type="dxa"/>
          </w:tcPr>
          <w:p w14:paraId="0D27109F" w14:textId="77777777" w:rsidR="00390104" w:rsidRDefault="00390104" w:rsidP="00390104">
            <w:pPr>
              <w:spacing w:line="0" w:lineRule="auto"/>
              <w:rPr>
                <w:sz w:val="1"/>
                <w:szCs w:val="1"/>
              </w:rPr>
            </w:pPr>
          </w:p>
        </w:tc>
        <w:tc>
          <w:tcPr>
            <w:tcW w:w="1022" w:type="dxa"/>
          </w:tcPr>
          <w:p w14:paraId="2EB55BBC" w14:textId="77777777" w:rsidR="00390104" w:rsidRDefault="00390104" w:rsidP="00390104">
            <w:pPr>
              <w:spacing w:line="0" w:lineRule="auto"/>
              <w:rPr>
                <w:sz w:val="1"/>
                <w:szCs w:val="1"/>
              </w:rPr>
            </w:pPr>
          </w:p>
        </w:tc>
        <w:tc>
          <w:tcPr>
            <w:tcW w:w="248" w:type="dxa"/>
          </w:tcPr>
          <w:p w14:paraId="7E8D0912" w14:textId="77777777" w:rsidR="00390104" w:rsidRDefault="00390104" w:rsidP="00390104">
            <w:pPr>
              <w:spacing w:line="0" w:lineRule="auto"/>
              <w:rPr>
                <w:sz w:val="1"/>
                <w:szCs w:val="1"/>
              </w:rPr>
            </w:pPr>
          </w:p>
        </w:tc>
        <w:tc>
          <w:tcPr>
            <w:tcW w:w="10" w:type="dxa"/>
          </w:tcPr>
          <w:p w14:paraId="03A1E636" w14:textId="77777777" w:rsidR="00390104" w:rsidRDefault="00390104" w:rsidP="00390104">
            <w:pPr>
              <w:spacing w:line="0" w:lineRule="auto"/>
              <w:rPr>
                <w:sz w:val="1"/>
                <w:szCs w:val="1"/>
              </w:rPr>
            </w:pPr>
          </w:p>
        </w:tc>
        <w:tc>
          <w:tcPr>
            <w:tcW w:w="1293" w:type="dxa"/>
          </w:tcPr>
          <w:p w14:paraId="75096408" w14:textId="77777777" w:rsidR="00390104" w:rsidRDefault="00390104" w:rsidP="00390104">
            <w:pPr>
              <w:spacing w:line="0" w:lineRule="auto"/>
              <w:rPr>
                <w:sz w:val="1"/>
                <w:szCs w:val="1"/>
              </w:rPr>
            </w:pPr>
          </w:p>
        </w:tc>
        <w:tc>
          <w:tcPr>
            <w:tcW w:w="1481" w:type="dxa"/>
          </w:tcPr>
          <w:p w14:paraId="044F6C83" w14:textId="77777777" w:rsidR="00390104" w:rsidRDefault="00390104" w:rsidP="00390104">
            <w:pPr>
              <w:spacing w:line="0" w:lineRule="auto"/>
              <w:rPr>
                <w:sz w:val="1"/>
                <w:szCs w:val="1"/>
              </w:rPr>
            </w:pPr>
          </w:p>
        </w:tc>
        <w:tc>
          <w:tcPr>
            <w:tcW w:w="1370" w:type="dxa"/>
          </w:tcPr>
          <w:p w14:paraId="76029CC0" w14:textId="77777777" w:rsidR="00390104" w:rsidRDefault="00390104" w:rsidP="00390104">
            <w:pPr>
              <w:spacing w:line="0" w:lineRule="auto"/>
              <w:rPr>
                <w:sz w:val="1"/>
                <w:szCs w:val="1"/>
              </w:rPr>
            </w:pPr>
          </w:p>
        </w:tc>
      </w:tr>
      <w:tr w:rsidR="00390104" w14:paraId="1CBCE0E3" w14:textId="77777777" w:rsidTr="00390104">
        <w:trPr>
          <w:trHeight w:hRule="exact" w:val="284"/>
        </w:trPr>
        <w:tc>
          <w:tcPr>
            <w:tcW w:w="3001" w:type="dxa"/>
            <w:gridSpan w:val="3"/>
            <w:vMerge/>
            <w:shd w:val="clear" w:color="000000" w:fill="FFFFFF"/>
            <w:tcMar>
              <w:left w:w="34" w:type="dxa"/>
              <w:right w:w="34" w:type="dxa"/>
            </w:tcMar>
          </w:tcPr>
          <w:p w14:paraId="26898751" w14:textId="77777777" w:rsidR="00390104" w:rsidRDefault="00390104" w:rsidP="00390104">
            <w:pPr>
              <w:spacing w:line="0" w:lineRule="auto"/>
              <w:rPr>
                <w:sz w:val="1"/>
                <w:szCs w:val="1"/>
              </w:rPr>
            </w:pPr>
          </w:p>
        </w:tc>
        <w:tc>
          <w:tcPr>
            <w:tcW w:w="273" w:type="dxa"/>
          </w:tcPr>
          <w:p w14:paraId="0518F84F" w14:textId="77777777" w:rsidR="00390104" w:rsidRDefault="00390104" w:rsidP="00390104">
            <w:pPr>
              <w:spacing w:line="0" w:lineRule="auto"/>
              <w:rPr>
                <w:sz w:val="1"/>
                <w:szCs w:val="1"/>
              </w:rPr>
            </w:pPr>
          </w:p>
        </w:tc>
        <w:tc>
          <w:tcPr>
            <w:tcW w:w="1549" w:type="dxa"/>
          </w:tcPr>
          <w:p w14:paraId="29FAA5EC" w14:textId="77777777" w:rsidR="00390104" w:rsidRDefault="00390104" w:rsidP="00390104">
            <w:pPr>
              <w:spacing w:line="0" w:lineRule="auto"/>
              <w:rPr>
                <w:sz w:val="1"/>
                <w:szCs w:val="1"/>
              </w:rPr>
            </w:pPr>
          </w:p>
        </w:tc>
        <w:tc>
          <w:tcPr>
            <w:tcW w:w="1022" w:type="dxa"/>
          </w:tcPr>
          <w:p w14:paraId="0FBC238E" w14:textId="77777777" w:rsidR="00390104" w:rsidRDefault="00390104" w:rsidP="00390104">
            <w:pPr>
              <w:spacing w:line="0" w:lineRule="auto"/>
              <w:rPr>
                <w:sz w:val="1"/>
                <w:szCs w:val="1"/>
              </w:rPr>
            </w:pPr>
          </w:p>
        </w:tc>
        <w:tc>
          <w:tcPr>
            <w:tcW w:w="248" w:type="dxa"/>
          </w:tcPr>
          <w:p w14:paraId="3FACC9BD" w14:textId="77777777" w:rsidR="00390104" w:rsidRDefault="00390104" w:rsidP="00390104">
            <w:pPr>
              <w:spacing w:line="0" w:lineRule="auto"/>
              <w:rPr>
                <w:sz w:val="1"/>
                <w:szCs w:val="1"/>
              </w:rPr>
            </w:pPr>
          </w:p>
        </w:tc>
        <w:tc>
          <w:tcPr>
            <w:tcW w:w="4165" w:type="dxa"/>
            <w:gridSpan w:val="4"/>
            <w:shd w:val="clear" w:color="000000" w:fill="FFFFFF"/>
            <w:tcMar>
              <w:left w:w="34" w:type="dxa"/>
              <w:right w:w="34" w:type="dxa"/>
            </w:tcMar>
          </w:tcPr>
          <w:p w14:paraId="62C4389E" w14:textId="77777777" w:rsidR="00390104" w:rsidRDefault="00390104" w:rsidP="00390104">
            <w:pPr>
              <w:spacing w:line="238" w:lineRule="auto"/>
              <w:ind w:left="30" w:right="30"/>
              <w:jc w:val="center"/>
              <w:rPr>
                <w:sz w:val="19"/>
                <w:szCs w:val="19"/>
              </w:rPr>
            </w:pPr>
          </w:p>
        </w:tc>
      </w:tr>
      <w:tr w:rsidR="00390104" w14:paraId="73A367FD" w14:textId="77777777" w:rsidTr="00390104">
        <w:trPr>
          <w:trHeight w:hRule="exact" w:val="30"/>
        </w:trPr>
        <w:tc>
          <w:tcPr>
            <w:tcW w:w="3001" w:type="dxa"/>
            <w:gridSpan w:val="3"/>
            <w:vMerge/>
            <w:shd w:val="clear" w:color="000000" w:fill="FFFFFF"/>
            <w:tcMar>
              <w:left w:w="34" w:type="dxa"/>
              <w:right w:w="34" w:type="dxa"/>
            </w:tcMar>
          </w:tcPr>
          <w:p w14:paraId="150C35FD" w14:textId="77777777" w:rsidR="00390104" w:rsidRDefault="00390104" w:rsidP="00390104">
            <w:pPr>
              <w:spacing w:line="0" w:lineRule="auto"/>
              <w:rPr>
                <w:sz w:val="1"/>
                <w:szCs w:val="1"/>
              </w:rPr>
            </w:pPr>
          </w:p>
        </w:tc>
        <w:tc>
          <w:tcPr>
            <w:tcW w:w="273" w:type="dxa"/>
          </w:tcPr>
          <w:p w14:paraId="107FF65E" w14:textId="77777777" w:rsidR="00390104" w:rsidRDefault="00390104" w:rsidP="00390104">
            <w:pPr>
              <w:spacing w:line="0" w:lineRule="auto"/>
              <w:rPr>
                <w:sz w:val="1"/>
                <w:szCs w:val="1"/>
              </w:rPr>
            </w:pPr>
          </w:p>
        </w:tc>
        <w:tc>
          <w:tcPr>
            <w:tcW w:w="1549" w:type="dxa"/>
          </w:tcPr>
          <w:p w14:paraId="181B2441" w14:textId="77777777" w:rsidR="00390104" w:rsidRDefault="00390104" w:rsidP="00390104">
            <w:pPr>
              <w:spacing w:line="0" w:lineRule="auto"/>
              <w:rPr>
                <w:sz w:val="1"/>
                <w:szCs w:val="1"/>
              </w:rPr>
            </w:pPr>
          </w:p>
        </w:tc>
        <w:tc>
          <w:tcPr>
            <w:tcW w:w="1022" w:type="dxa"/>
          </w:tcPr>
          <w:p w14:paraId="644A9C9D" w14:textId="77777777" w:rsidR="00390104" w:rsidRDefault="00390104" w:rsidP="00390104">
            <w:pPr>
              <w:spacing w:line="0" w:lineRule="auto"/>
              <w:rPr>
                <w:sz w:val="1"/>
                <w:szCs w:val="1"/>
              </w:rPr>
            </w:pPr>
          </w:p>
        </w:tc>
        <w:tc>
          <w:tcPr>
            <w:tcW w:w="248" w:type="dxa"/>
          </w:tcPr>
          <w:p w14:paraId="1D672C6C" w14:textId="77777777" w:rsidR="00390104" w:rsidRDefault="00390104" w:rsidP="00390104">
            <w:pPr>
              <w:spacing w:line="0" w:lineRule="auto"/>
              <w:rPr>
                <w:sz w:val="1"/>
                <w:szCs w:val="1"/>
              </w:rPr>
            </w:pPr>
          </w:p>
        </w:tc>
        <w:tc>
          <w:tcPr>
            <w:tcW w:w="10" w:type="dxa"/>
          </w:tcPr>
          <w:p w14:paraId="1A1FE89A" w14:textId="77777777" w:rsidR="00390104" w:rsidRDefault="00390104" w:rsidP="00390104">
            <w:pPr>
              <w:spacing w:line="0" w:lineRule="auto"/>
              <w:rPr>
                <w:sz w:val="1"/>
                <w:szCs w:val="1"/>
              </w:rPr>
            </w:pPr>
          </w:p>
        </w:tc>
        <w:tc>
          <w:tcPr>
            <w:tcW w:w="1293" w:type="dxa"/>
          </w:tcPr>
          <w:p w14:paraId="552B2CB8" w14:textId="77777777" w:rsidR="00390104" w:rsidRDefault="00390104" w:rsidP="00390104">
            <w:pPr>
              <w:spacing w:line="0" w:lineRule="auto"/>
              <w:rPr>
                <w:sz w:val="1"/>
                <w:szCs w:val="1"/>
              </w:rPr>
            </w:pPr>
          </w:p>
        </w:tc>
        <w:tc>
          <w:tcPr>
            <w:tcW w:w="1481" w:type="dxa"/>
          </w:tcPr>
          <w:p w14:paraId="745F6156" w14:textId="77777777" w:rsidR="00390104" w:rsidRDefault="00390104" w:rsidP="00390104">
            <w:pPr>
              <w:spacing w:line="0" w:lineRule="auto"/>
              <w:rPr>
                <w:sz w:val="1"/>
                <w:szCs w:val="1"/>
              </w:rPr>
            </w:pPr>
          </w:p>
        </w:tc>
        <w:tc>
          <w:tcPr>
            <w:tcW w:w="1370" w:type="dxa"/>
          </w:tcPr>
          <w:p w14:paraId="0A261FEC" w14:textId="77777777" w:rsidR="00390104" w:rsidRDefault="00390104" w:rsidP="00390104">
            <w:pPr>
              <w:spacing w:line="0" w:lineRule="auto"/>
              <w:rPr>
                <w:sz w:val="1"/>
                <w:szCs w:val="1"/>
              </w:rPr>
            </w:pPr>
          </w:p>
        </w:tc>
      </w:tr>
      <w:tr w:rsidR="00390104" w14:paraId="77499959" w14:textId="77777777" w:rsidTr="00390104">
        <w:trPr>
          <w:trHeight w:hRule="exact" w:val="213"/>
        </w:trPr>
        <w:tc>
          <w:tcPr>
            <w:tcW w:w="3001" w:type="dxa"/>
            <w:gridSpan w:val="3"/>
            <w:vMerge/>
            <w:shd w:val="clear" w:color="000000" w:fill="FFFFFF"/>
            <w:tcMar>
              <w:left w:w="34" w:type="dxa"/>
              <w:right w:w="34" w:type="dxa"/>
            </w:tcMar>
          </w:tcPr>
          <w:p w14:paraId="5ED94B25" w14:textId="77777777" w:rsidR="00390104" w:rsidRDefault="00390104" w:rsidP="00390104">
            <w:pPr>
              <w:spacing w:line="0" w:lineRule="auto"/>
              <w:rPr>
                <w:sz w:val="1"/>
                <w:szCs w:val="1"/>
              </w:rPr>
            </w:pPr>
          </w:p>
        </w:tc>
        <w:tc>
          <w:tcPr>
            <w:tcW w:w="273" w:type="dxa"/>
          </w:tcPr>
          <w:p w14:paraId="5124BC8E" w14:textId="77777777" w:rsidR="00390104" w:rsidRDefault="00390104" w:rsidP="00390104">
            <w:pPr>
              <w:spacing w:line="0" w:lineRule="auto"/>
              <w:rPr>
                <w:sz w:val="1"/>
                <w:szCs w:val="1"/>
              </w:rPr>
            </w:pPr>
          </w:p>
        </w:tc>
        <w:tc>
          <w:tcPr>
            <w:tcW w:w="2583" w:type="dxa"/>
            <w:gridSpan w:val="2"/>
            <w:tcBorders>
              <w:top w:val="single" w:sz="8" w:space="0" w:color="000000"/>
            </w:tcBorders>
            <w:shd w:val="clear" w:color="000000" w:fill="FFFFFF"/>
            <w:tcMar>
              <w:left w:w="34" w:type="dxa"/>
              <w:right w:w="34" w:type="dxa"/>
            </w:tcMar>
          </w:tcPr>
          <w:p w14:paraId="096285EE"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(подпись)</w:t>
            </w:r>
          </w:p>
        </w:tc>
        <w:tc>
          <w:tcPr>
            <w:tcW w:w="248" w:type="dxa"/>
          </w:tcPr>
          <w:p w14:paraId="23B8B5FB" w14:textId="77777777" w:rsidR="00390104" w:rsidRDefault="00390104" w:rsidP="00390104">
            <w:pPr>
              <w:spacing w:line="0" w:lineRule="auto"/>
              <w:rPr>
                <w:sz w:val="1"/>
                <w:szCs w:val="1"/>
              </w:rPr>
            </w:pPr>
          </w:p>
        </w:tc>
        <w:tc>
          <w:tcPr>
            <w:tcW w:w="10" w:type="dxa"/>
          </w:tcPr>
          <w:p w14:paraId="002A32B5" w14:textId="77777777" w:rsidR="00390104" w:rsidRDefault="00390104" w:rsidP="00390104">
            <w:pPr>
              <w:spacing w:line="0" w:lineRule="auto"/>
              <w:rPr>
                <w:sz w:val="1"/>
                <w:szCs w:val="1"/>
              </w:rPr>
            </w:pPr>
          </w:p>
        </w:tc>
        <w:tc>
          <w:tcPr>
            <w:tcW w:w="4156" w:type="dxa"/>
            <w:gridSpan w:val="3"/>
            <w:tcBorders>
              <w:top w:val="single" w:sz="8" w:space="0" w:color="000000"/>
            </w:tcBorders>
            <w:shd w:val="clear" w:color="000000" w:fill="FFFFFF"/>
            <w:tcMar>
              <w:left w:w="34" w:type="dxa"/>
              <w:right w:w="34" w:type="dxa"/>
            </w:tcMar>
          </w:tcPr>
          <w:p w14:paraId="6DE7F908"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(должность, фамилия, И.О.)</w:t>
            </w:r>
          </w:p>
        </w:tc>
      </w:tr>
      <w:tr w:rsidR="00390104" w14:paraId="2F63230D" w14:textId="77777777" w:rsidTr="00390104">
        <w:trPr>
          <w:trHeight w:hRule="exact" w:val="286"/>
        </w:trPr>
        <w:tc>
          <w:tcPr>
            <w:tcW w:w="322" w:type="dxa"/>
          </w:tcPr>
          <w:p w14:paraId="5D8CD3B5" w14:textId="77777777" w:rsidR="00390104" w:rsidRDefault="00390104" w:rsidP="00390104">
            <w:pPr>
              <w:spacing w:line="0" w:lineRule="auto"/>
              <w:rPr>
                <w:sz w:val="1"/>
                <w:szCs w:val="1"/>
              </w:rPr>
            </w:pPr>
          </w:p>
        </w:tc>
        <w:tc>
          <w:tcPr>
            <w:tcW w:w="1560" w:type="dxa"/>
          </w:tcPr>
          <w:p w14:paraId="7EA2A1A3" w14:textId="77777777" w:rsidR="00390104" w:rsidRDefault="00390104" w:rsidP="00390104">
            <w:pPr>
              <w:spacing w:line="0" w:lineRule="auto"/>
              <w:rPr>
                <w:sz w:val="1"/>
                <w:szCs w:val="1"/>
              </w:rPr>
            </w:pPr>
          </w:p>
        </w:tc>
        <w:tc>
          <w:tcPr>
            <w:tcW w:w="1107" w:type="dxa"/>
          </w:tcPr>
          <w:p w14:paraId="401FF715" w14:textId="77777777" w:rsidR="00390104" w:rsidRDefault="00390104" w:rsidP="00390104">
            <w:pPr>
              <w:spacing w:line="0" w:lineRule="auto"/>
              <w:rPr>
                <w:sz w:val="1"/>
                <w:szCs w:val="1"/>
              </w:rPr>
            </w:pPr>
          </w:p>
        </w:tc>
        <w:tc>
          <w:tcPr>
            <w:tcW w:w="273" w:type="dxa"/>
          </w:tcPr>
          <w:p w14:paraId="2556A6B0" w14:textId="77777777" w:rsidR="00390104" w:rsidRDefault="00390104" w:rsidP="00390104">
            <w:pPr>
              <w:spacing w:line="0" w:lineRule="auto"/>
              <w:rPr>
                <w:sz w:val="1"/>
                <w:szCs w:val="1"/>
              </w:rPr>
            </w:pPr>
          </w:p>
        </w:tc>
        <w:tc>
          <w:tcPr>
            <w:tcW w:w="1549" w:type="dxa"/>
          </w:tcPr>
          <w:p w14:paraId="08458169" w14:textId="77777777" w:rsidR="00390104" w:rsidRDefault="00390104" w:rsidP="00390104">
            <w:pPr>
              <w:spacing w:line="0" w:lineRule="auto"/>
              <w:rPr>
                <w:sz w:val="1"/>
                <w:szCs w:val="1"/>
              </w:rPr>
            </w:pPr>
          </w:p>
        </w:tc>
        <w:tc>
          <w:tcPr>
            <w:tcW w:w="1022" w:type="dxa"/>
          </w:tcPr>
          <w:p w14:paraId="6D8259F4" w14:textId="77777777" w:rsidR="00390104" w:rsidRDefault="00390104" w:rsidP="00390104">
            <w:pPr>
              <w:spacing w:line="0" w:lineRule="auto"/>
              <w:rPr>
                <w:sz w:val="1"/>
                <w:szCs w:val="1"/>
              </w:rPr>
            </w:pPr>
          </w:p>
        </w:tc>
        <w:tc>
          <w:tcPr>
            <w:tcW w:w="248" w:type="dxa"/>
          </w:tcPr>
          <w:p w14:paraId="3CC1EA6A" w14:textId="77777777" w:rsidR="00390104" w:rsidRDefault="00390104" w:rsidP="00390104">
            <w:pPr>
              <w:spacing w:line="0" w:lineRule="auto"/>
              <w:rPr>
                <w:sz w:val="1"/>
                <w:szCs w:val="1"/>
              </w:rPr>
            </w:pPr>
          </w:p>
        </w:tc>
        <w:tc>
          <w:tcPr>
            <w:tcW w:w="10" w:type="dxa"/>
          </w:tcPr>
          <w:p w14:paraId="764AB940" w14:textId="77777777" w:rsidR="00390104" w:rsidRDefault="00390104" w:rsidP="00390104">
            <w:pPr>
              <w:spacing w:line="0" w:lineRule="auto"/>
              <w:rPr>
                <w:sz w:val="1"/>
                <w:szCs w:val="1"/>
              </w:rPr>
            </w:pPr>
          </w:p>
        </w:tc>
        <w:tc>
          <w:tcPr>
            <w:tcW w:w="1293" w:type="dxa"/>
          </w:tcPr>
          <w:p w14:paraId="2BB1B6CD" w14:textId="77777777" w:rsidR="00390104" w:rsidRDefault="00390104" w:rsidP="00390104">
            <w:pPr>
              <w:spacing w:line="0" w:lineRule="auto"/>
              <w:rPr>
                <w:sz w:val="1"/>
                <w:szCs w:val="1"/>
              </w:rPr>
            </w:pPr>
          </w:p>
        </w:tc>
        <w:tc>
          <w:tcPr>
            <w:tcW w:w="1481" w:type="dxa"/>
          </w:tcPr>
          <w:p w14:paraId="5BBE9556" w14:textId="77777777" w:rsidR="00390104" w:rsidRDefault="00390104" w:rsidP="00390104">
            <w:pPr>
              <w:spacing w:line="0" w:lineRule="auto"/>
              <w:rPr>
                <w:sz w:val="1"/>
                <w:szCs w:val="1"/>
              </w:rPr>
            </w:pPr>
          </w:p>
        </w:tc>
        <w:tc>
          <w:tcPr>
            <w:tcW w:w="1370" w:type="dxa"/>
          </w:tcPr>
          <w:p w14:paraId="3973ED4B" w14:textId="77777777" w:rsidR="00390104" w:rsidRDefault="00390104" w:rsidP="00390104">
            <w:pPr>
              <w:spacing w:line="0" w:lineRule="auto"/>
              <w:rPr>
                <w:sz w:val="1"/>
                <w:szCs w:val="1"/>
              </w:rPr>
            </w:pPr>
          </w:p>
        </w:tc>
      </w:tr>
      <w:tr w:rsidR="00390104" w14:paraId="5E26E4B2" w14:textId="77777777" w:rsidTr="00390104">
        <w:trPr>
          <w:trHeight w:hRule="exact" w:val="213"/>
        </w:trPr>
        <w:tc>
          <w:tcPr>
            <w:tcW w:w="322" w:type="dxa"/>
          </w:tcPr>
          <w:p w14:paraId="0944642C" w14:textId="77777777" w:rsidR="00390104" w:rsidRDefault="00390104" w:rsidP="00390104">
            <w:pPr>
              <w:spacing w:line="0" w:lineRule="auto"/>
              <w:rPr>
                <w:sz w:val="1"/>
                <w:szCs w:val="1"/>
              </w:rPr>
            </w:pPr>
          </w:p>
        </w:tc>
        <w:tc>
          <w:tcPr>
            <w:tcW w:w="1560" w:type="dxa"/>
          </w:tcPr>
          <w:p w14:paraId="1FC3932D" w14:textId="77777777" w:rsidR="00390104" w:rsidRDefault="00390104" w:rsidP="00390104">
            <w:pPr>
              <w:spacing w:line="0" w:lineRule="auto"/>
              <w:rPr>
                <w:sz w:val="1"/>
                <w:szCs w:val="1"/>
              </w:rPr>
            </w:pPr>
          </w:p>
        </w:tc>
        <w:tc>
          <w:tcPr>
            <w:tcW w:w="1107" w:type="dxa"/>
          </w:tcPr>
          <w:p w14:paraId="2CF1D8C0" w14:textId="77777777" w:rsidR="00390104" w:rsidRDefault="00390104" w:rsidP="00390104">
            <w:pPr>
              <w:spacing w:line="0" w:lineRule="auto"/>
              <w:rPr>
                <w:sz w:val="1"/>
                <w:szCs w:val="1"/>
              </w:rPr>
            </w:pPr>
          </w:p>
        </w:tc>
        <w:tc>
          <w:tcPr>
            <w:tcW w:w="273" w:type="dxa"/>
          </w:tcPr>
          <w:p w14:paraId="55150874" w14:textId="77777777" w:rsidR="00390104" w:rsidRDefault="00390104" w:rsidP="00390104">
            <w:pPr>
              <w:spacing w:line="0" w:lineRule="auto"/>
              <w:rPr>
                <w:sz w:val="1"/>
                <w:szCs w:val="1"/>
              </w:rPr>
            </w:pPr>
          </w:p>
        </w:tc>
        <w:tc>
          <w:tcPr>
            <w:tcW w:w="2583" w:type="dxa"/>
            <w:gridSpan w:val="2"/>
            <w:tcBorders>
              <w:top w:val="single" w:sz="8" w:space="0" w:color="000000"/>
            </w:tcBorders>
            <w:shd w:val="clear" w:color="000000" w:fill="FFFFFF"/>
            <w:tcMar>
              <w:left w:w="34" w:type="dxa"/>
              <w:right w:w="34" w:type="dxa"/>
            </w:tcMar>
          </w:tcPr>
          <w:p w14:paraId="22F227A7"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(подпись)</w:t>
            </w:r>
          </w:p>
        </w:tc>
        <w:tc>
          <w:tcPr>
            <w:tcW w:w="248" w:type="dxa"/>
          </w:tcPr>
          <w:p w14:paraId="3EE7FF85" w14:textId="77777777" w:rsidR="00390104" w:rsidRDefault="00390104" w:rsidP="00390104">
            <w:pPr>
              <w:spacing w:line="0" w:lineRule="auto"/>
              <w:rPr>
                <w:sz w:val="1"/>
                <w:szCs w:val="1"/>
              </w:rPr>
            </w:pPr>
          </w:p>
        </w:tc>
        <w:tc>
          <w:tcPr>
            <w:tcW w:w="10" w:type="dxa"/>
          </w:tcPr>
          <w:p w14:paraId="65426097" w14:textId="77777777" w:rsidR="00390104" w:rsidRDefault="00390104" w:rsidP="00390104">
            <w:pPr>
              <w:spacing w:line="0" w:lineRule="auto"/>
              <w:rPr>
                <w:sz w:val="1"/>
                <w:szCs w:val="1"/>
              </w:rPr>
            </w:pPr>
          </w:p>
        </w:tc>
        <w:tc>
          <w:tcPr>
            <w:tcW w:w="4156" w:type="dxa"/>
            <w:gridSpan w:val="3"/>
            <w:tcBorders>
              <w:top w:val="single" w:sz="8" w:space="0" w:color="000000"/>
            </w:tcBorders>
            <w:shd w:val="clear" w:color="000000" w:fill="FFFFFF"/>
            <w:tcMar>
              <w:left w:w="34" w:type="dxa"/>
              <w:right w:w="34" w:type="dxa"/>
            </w:tcMar>
          </w:tcPr>
          <w:p w14:paraId="3E806170"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(должность, фамилия, И.О.)</w:t>
            </w:r>
          </w:p>
        </w:tc>
      </w:tr>
      <w:tr w:rsidR="00390104" w14:paraId="3FDA8307" w14:textId="77777777" w:rsidTr="00390104">
        <w:trPr>
          <w:trHeight w:hRule="exact" w:val="85"/>
        </w:trPr>
        <w:tc>
          <w:tcPr>
            <w:tcW w:w="322" w:type="dxa"/>
          </w:tcPr>
          <w:p w14:paraId="152066CB" w14:textId="77777777" w:rsidR="00390104" w:rsidRDefault="00390104" w:rsidP="00390104">
            <w:pPr>
              <w:spacing w:line="0" w:lineRule="auto"/>
              <w:rPr>
                <w:sz w:val="1"/>
                <w:szCs w:val="1"/>
              </w:rPr>
            </w:pPr>
          </w:p>
        </w:tc>
        <w:tc>
          <w:tcPr>
            <w:tcW w:w="1560" w:type="dxa"/>
          </w:tcPr>
          <w:p w14:paraId="17144354" w14:textId="77777777" w:rsidR="00390104" w:rsidRDefault="00390104" w:rsidP="00390104">
            <w:pPr>
              <w:spacing w:line="0" w:lineRule="auto"/>
              <w:rPr>
                <w:sz w:val="1"/>
                <w:szCs w:val="1"/>
              </w:rPr>
            </w:pPr>
          </w:p>
        </w:tc>
        <w:tc>
          <w:tcPr>
            <w:tcW w:w="1107" w:type="dxa"/>
          </w:tcPr>
          <w:p w14:paraId="7F67AF39" w14:textId="77777777" w:rsidR="00390104" w:rsidRDefault="00390104" w:rsidP="00390104">
            <w:pPr>
              <w:spacing w:line="0" w:lineRule="auto"/>
              <w:rPr>
                <w:sz w:val="1"/>
                <w:szCs w:val="1"/>
              </w:rPr>
            </w:pPr>
          </w:p>
        </w:tc>
        <w:tc>
          <w:tcPr>
            <w:tcW w:w="273" w:type="dxa"/>
          </w:tcPr>
          <w:p w14:paraId="47BA2960" w14:textId="77777777" w:rsidR="00390104" w:rsidRDefault="00390104" w:rsidP="00390104">
            <w:pPr>
              <w:spacing w:line="0" w:lineRule="auto"/>
              <w:rPr>
                <w:sz w:val="1"/>
                <w:szCs w:val="1"/>
              </w:rPr>
            </w:pPr>
          </w:p>
        </w:tc>
        <w:tc>
          <w:tcPr>
            <w:tcW w:w="1549" w:type="dxa"/>
          </w:tcPr>
          <w:p w14:paraId="4BD21187" w14:textId="77777777" w:rsidR="00390104" w:rsidRDefault="00390104" w:rsidP="00390104">
            <w:pPr>
              <w:spacing w:line="0" w:lineRule="auto"/>
              <w:rPr>
                <w:sz w:val="1"/>
                <w:szCs w:val="1"/>
              </w:rPr>
            </w:pPr>
          </w:p>
        </w:tc>
        <w:tc>
          <w:tcPr>
            <w:tcW w:w="1022" w:type="dxa"/>
          </w:tcPr>
          <w:p w14:paraId="54F75716" w14:textId="77777777" w:rsidR="00390104" w:rsidRDefault="00390104" w:rsidP="00390104">
            <w:pPr>
              <w:spacing w:line="0" w:lineRule="auto"/>
              <w:rPr>
                <w:sz w:val="1"/>
                <w:szCs w:val="1"/>
              </w:rPr>
            </w:pPr>
          </w:p>
        </w:tc>
        <w:tc>
          <w:tcPr>
            <w:tcW w:w="248" w:type="dxa"/>
          </w:tcPr>
          <w:p w14:paraId="2FD4C82D" w14:textId="77777777" w:rsidR="00390104" w:rsidRDefault="00390104" w:rsidP="00390104">
            <w:pPr>
              <w:spacing w:line="0" w:lineRule="auto"/>
              <w:rPr>
                <w:sz w:val="1"/>
                <w:szCs w:val="1"/>
              </w:rPr>
            </w:pPr>
          </w:p>
        </w:tc>
        <w:tc>
          <w:tcPr>
            <w:tcW w:w="10" w:type="dxa"/>
          </w:tcPr>
          <w:p w14:paraId="11103061" w14:textId="77777777" w:rsidR="00390104" w:rsidRDefault="00390104" w:rsidP="00390104">
            <w:pPr>
              <w:spacing w:line="0" w:lineRule="auto"/>
              <w:rPr>
                <w:sz w:val="1"/>
                <w:szCs w:val="1"/>
              </w:rPr>
            </w:pPr>
          </w:p>
        </w:tc>
        <w:tc>
          <w:tcPr>
            <w:tcW w:w="1293" w:type="dxa"/>
          </w:tcPr>
          <w:p w14:paraId="351CBE66" w14:textId="77777777" w:rsidR="00390104" w:rsidRDefault="00390104" w:rsidP="00390104">
            <w:pPr>
              <w:spacing w:line="0" w:lineRule="auto"/>
              <w:rPr>
                <w:sz w:val="1"/>
                <w:szCs w:val="1"/>
              </w:rPr>
            </w:pPr>
          </w:p>
        </w:tc>
        <w:tc>
          <w:tcPr>
            <w:tcW w:w="1481" w:type="dxa"/>
          </w:tcPr>
          <w:p w14:paraId="2AC11BA2" w14:textId="77777777" w:rsidR="00390104" w:rsidRDefault="00390104" w:rsidP="00390104">
            <w:pPr>
              <w:spacing w:line="0" w:lineRule="auto"/>
              <w:rPr>
                <w:sz w:val="1"/>
                <w:szCs w:val="1"/>
              </w:rPr>
            </w:pPr>
          </w:p>
        </w:tc>
        <w:tc>
          <w:tcPr>
            <w:tcW w:w="1370" w:type="dxa"/>
          </w:tcPr>
          <w:p w14:paraId="4D4DE1C1" w14:textId="77777777" w:rsidR="00390104" w:rsidRDefault="00390104" w:rsidP="00390104">
            <w:pPr>
              <w:spacing w:line="0" w:lineRule="auto"/>
              <w:rPr>
                <w:sz w:val="1"/>
                <w:szCs w:val="1"/>
              </w:rPr>
            </w:pPr>
          </w:p>
        </w:tc>
      </w:tr>
      <w:tr w:rsidR="00390104" w14:paraId="5244CD4A" w14:textId="77777777" w:rsidTr="00390104">
        <w:trPr>
          <w:trHeight w:hRule="exact" w:val="34"/>
        </w:trPr>
        <w:tc>
          <w:tcPr>
            <w:tcW w:w="3001" w:type="dxa"/>
            <w:gridSpan w:val="3"/>
            <w:vMerge w:val="restart"/>
            <w:shd w:val="clear" w:color="000000" w:fill="FFFFFF"/>
            <w:tcMar>
              <w:left w:w="34" w:type="dxa"/>
              <w:right w:w="34" w:type="dxa"/>
            </w:tcMar>
          </w:tcPr>
          <w:p w14:paraId="3CE17C2F" w14:textId="77777777" w:rsidR="00390104" w:rsidRDefault="00390104" w:rsidP="00390104">
            <w:pPr>
              <w:spacing w:line="238" w:lineRule="auto"/>
              <w:ind w:left="30" w:right="30"/>
              <w:rPr>
                <w:sz w:val="19"/>
                <w:szCs w:val="19"/>
              </w:rPr>
            </w:pPr>
            <w:r>
              <w:rPr>
                <w:rFonts w:ascii="Times New Roman" w:hAnsi="Times New Roman"/>
                <w:color w:val="000000"/>
                <w:sz w:val="19"/>
                <w:szCs w:val="19"/>
              </w:rPr>
              <w:t>Представитель изготовителя</w:t>
            </w:r>
          </w:p>
        </w:tc>
        <w:tc>
          <w:tcPr>
            <w:tcW w:w="273" w:type="dxa"/>
          </w:tcPr>
          <w:p w14:paraId="3165EC58" w14:textId="77777777" w:rsidR="00390104" w:rsidRDefault="00390104" w:rsidP="00390104">
            <w:pPr>
              <w:spacing w:line="0" w:lineRule="auto"/>
              <w:rPr>
                <w:sz w:val="1"/>
                <w:szCs w:val="1"/>
              </w:rPr>
            </w:pPr>
          </w:p>
        </w:tc>
        <w:tc>
          <w:tcPr>
            <w:tcW w:w="1549" w:type="dxa"/>
          </w:tcPr>
          <w:p w14:paraId="2E28BA92" w14:textId="77777777" w:rsidR="00390104" w:rsidRDefault="00390104" w:rsidP="00390104">
            <w:pPr>
              <w:spacing w:line="0" w:lineRule="auto"/>
              <w:rPr>
                <w:sz w:val="1"/>
                <w:szCs w:val="1"/>
              </w:rPr>
            </w:pPr>
          </w:p>
        </w:tc>
        <w:tc>
          <w:tcPr>
            <w:tcW w:w="1022" w:type="dxa"/>
          </w:tcPr>
          <w:p w14:paraId="6B8A3B45" w14:textId="77777777" w:rsidR="00390104" w:rsidRDefault="00390104" w:rsidP="00390104">
            <w:pPr>
              <w:spacing w:line="0" w:lineRule="auto"/>
              <w:rPr>
                <w:sz w:val="1"/>
                <w:szCs w:val="1"/>
              </w:rPr>
            </w:pPr>
          </w:p>
        </w:tc>
        <w:tc>
          <w:tcPr>
            <w:tcW w:w="248" w:type="dxa"/>
          </w:tcPr>
          <w:p w14:paraId="3110A3CE" w14:textId="77777777" w:rsidR="00390104" w:rsidRDefault="00390104" w:rsidP="00390104">
            <w:pPr>
              <w:spacing w:line="0" w:lineRule="auto"/>
              <w:rPr>
                <w:sz w:val="1"/>
                <w:szCs w:val="1"/>
              </w:rPr>
            </w:pPr>
          </w:p>
        </w:tc>
        <w:tc>
          <w:tcPr>
            <w:tcW w:w="10" w:type="dxa"/>
          </w:tcPr>
          <w:p w14:paraId="6668D24D" w14:textId="77777777" w:rsidR="00390104" w:rsidRDefault="00390104" w:rsidP="00390104">
            <w:pPr>
              <w:spacing w:line="0" w:lineRule="auto"/>
              <w:rPr>
                <w:sz w:val="1"/>
                <w:szCs w:val="1"/>
              </w:rPr>
            </w:pPr>
          </w:p>
        </w:tc>
        <w:tc>
          <w:tcPr>
            <w:tcW w:w="1293" w:type="dxa"/>
          </w:tcPr>
          <w:p w14:paraId="5E58C437" w14:textId="77777777" w:rsidR="00390104" w:rsidRDefault="00390104" w:rsidP="00390104">
            <w:pPr>
              <w:spacing w:line="0" w:lineRule="auto"/>
              <w:rPr>
                <w:sz w:val="1"/>
                <w:szCs w:val="1"/>
              </w:rPr>
            </w:pPr>
          </w:p>
        </w:tc>
        <w:tc>
          <w:tcPr>
            <w:tcW w:w="1481" w:type="dxa"/>
          </w:tcPr>
          <w:p w14:paraId="0E6C4F92" w14:textId="77777777" w:rsidR="00390104" w:rsidRDefault="00390104" w:rsidP="00390104">
            <w:pPr>
              <w:spacing w:line="0" w:lineRule="auto"/>
              <w:rPr>
                <w:sz w:val="1"/>
                <w:szCs w:val="1"/>
              </w:rPr>
            </w:pPr>
          </w:p>
        </w:tc>
        <w:tc>
          <w:tcPr>
            <w:tcW w:w="1370" w:type="dxa"/>
          </w:tcPr>
          <w:p w14:paraId="6C35427E" w14:textId="77777777" w:rsidR="00390104" w:rsidRDefault="00390104" w:rsidP="00390104">
            <w:pPr>
              <w:spacing w:line="0" w:lineRule="auto"/>
              <w:rPr>
                <w:sz w:val="1"/>
                <w:szCs w:val="1"/>
              </w:rPr>
            </w:pPr>
          </w:p>
        </w:tc>
      </w:tr>
      <w:tr w:rsidR="00390104" w14:paraId="638CBA23" w14:textId="77777777" w:rsidTr="00390104">
        <w:trPr>
          <w:trHeight w:hRule="exact" w:val="284"/>
        </w:trPr>
        <w:tc>
          <w:tcPr>
            <w:tcW w:w="3001" w:type="dxa"/>
            <w:gridSpan w:val="3"/>
            <w:vMerge/>
            <w:shd w:val="clear" w:color="000000" w:fill="FFFFFF"/>
            <w:tcMar>
              <w:left w:w="34" w:type="dxa"/>
              <w:right w:w="34" w:type="dxa"/>
            </w:tcMar>
          </w:tcPr>
          <w:p w14:paraId="348470EA" w14:textId="77777777" w:rsidR="00390104" w:rsidRDefault="00390104" w:rsidP="00390104">
            <w:pPr>
              <w:spacing w:line="0" w:lineRule="auto"/>
              <w:rPr>
                <w:sz w:val="1"/>
                <w:szCs w:val="1"/>
              </w:rPr>
            </w:pPr>
          </w:p>
        </w:tc>
        <w:tc>
          <w:tcPr>
            <w:tcW w:w="273" w:type="dxa"/>
          </w:tcPr>
          <w:p w14:paraId="57ECA376" w14:textId="77777777" w:rsidR="00390104" w:rsidRDefault="00390104" w:rsidP="00390104">
            <w:pPr>
              <w:spacing w:line="0" w:lineRule="auto"/>
              <w:rPr>
                <w:sz w:val="1"/>
                <w:szCs w:val="1"/>
              </w:rPr>
            </w:pPr>
          </w:p>
        </w:tc>
        <w:tc>
          <w:tcPr>
            <w:tcW w:w="1549" w:type="dxa"/>
          </w:tcPr>
          <w:p w14:paraId="2C47D9A2" w14:textId="77777777" w:rsidR="00390104" w:rsidRDefault="00390104" w:rsidP="00390104">
            <w:pPr>
              <w:spacing w:line="0" w:lineRule="auto"/>
              <w:rPr>
                <w:sz w:val="1"/>
                <w:szCs w:val="1"/>
              </w:rPr>
            </w:pPr>
          </w:p>
        </w:tc>
        <w:tc>
          <w:tcPr>
            <w:tcW w:w="1022" w:type="dxa"/>
          </w:tcPr>
          <w:p w14:paraId="5B74E7AD" w14:textId="77777777" w:rsidR="00390104" w:rsidRDefault="00390104" w:rsidP="00390104">
            <w:pPr>
              <w:spacing w:line="0" w:lineRule="auto"/>
              <w:rPr>
                <w:sz w:val="1"/>
                <w:szCs w:val="1"/>
              </w:rPr>
            </w:pPr>
          </w:p>
        </w:tc>
        <w:tc>
          <w:tcPr>
            <w:tcW w:w="248" w:type="dxa"/>
          </w:tcPr>
          <w:p w14:paraId="2EE8D128" w14:textId="77777777" w:rsidR="00390104" w:rsidRDefault="00390104" w:rsidP="00390104">
            <w:pPr>
              <w:spacing w:line="0" w:lineRule="auto"/>
              <w:rPr>
                <w:sz w:val="1"/>
                <w:szCs w:val="1"/>
              </w:rPr>
            </w:pPr>
          </w:p>
        </w:tc>
        <w:tc>
          <w:tcPr>
            <w:tcW w:w="4165" w:type="dxa"/>
            <w:gridSpan w:val="4"/>
            <w:shd w:val="clear" w:color="000000" w:fill="FFFFFF"/>
            <w:tcMar>
              <w:left w:w="34" w:type="dxa"/>
              <w:right w:w="34" w:type="dxa"/>
            </w:tcMar>
          </w:tcPr>
          <w:p w14:paraId="34ACC84B" w14:textId="77777777" w:rsidR="00390104" w:rsidRDefault="00390104" w:rsidP="00390104">
            <w:pPr>
              <w:spacing w:line="238" w:lineRule="auto"/>
              <w:ind w:left="30" w:right="30"/>
              <w:jc w:val="center"/>
              <w:rPr>
                <w:sz w:val="19"/>
                <w:szCs w:val="19"/>
              </w:rPr>
            </w:pPr>
          </w:p>
        </w:tc>
      </w:tr>
      <w:tr w:rsidR="00390104" w14:paraId="54BC1AC3" w14:textId="77777777" w:rsidTr="00390104">
        <w:trPr>
          <w:trHeight w:hRule="exact" w:val="36"/>
        </w:trPr>
        <w:tc>
          <w:tcPr>
            <w:tcW w:w="3001" w:type="dxa"/>
            <w:gridSpan w:val="3"/>
            <w:vMerge/>
            <w:shd w:val="clear" w:color="000000" w:fill="FFFFFF"/>
            <w:tcMar>
              <w:left w:w="34" w:type="dxa"/>
              <w:right w:w="34" w:type="dxa"/>
            </w:tcMar>
          </w:tcPr>
          <w:p w14:paraId="28CDC934" w14:textId="77777777" w:rsidR="00390104" w:rsidRDefault="00390104" w:rsidP="00390104">
            <w:pPr>
              <w:spacing w:line="0" w:lineRule="auto"/>
              <w:rPr>
                <w:sz w:val="1"/>
                <w:szCs w:val="1"/>
              </w:rPr>
            </w:pPr>
          </w:p>
        </w:tc>
        <w:tc>
          <w:tcPr>
            <w:tcW w:w="273" w:type="dxa"/>
          </w:tcPr>
          <w:p w14:paraId="79AC865C" w14:textId="77777777" w:rsidR="00390104" w:rsidRDefault="00390104" w:rsidP="00390104">
            <w:pPr>
              <w:spacing w:line="0" w:lineRule="auto"/>
              <w:rPr>
                <w:sz w:val="1"/>
                <w:szCs w:val="1"/>
              </w:rPr>
            </w:pPr>
          </w:p>
        </w:tc>
        <w:tc>
          <w:tcPr>
            <w:tcW w:w="1549" w:type="dxa"/>
          </w:tcPr>
          <w:p w14:paraId="6AAB79A5" w14:textId="77777777" w:rsidR="00390104" w:rsidRDefault="00390104" w:rsidP="00390104">
            <w:pPr>
              <w:spacing w:line="0" w:lineRule="auto"/>
              <w:rPr>
                <w:sz w:val="1"/>
                <w:szCs w:val="1"/>
              </w:rPr>
            </w:pPr>
          </w:p>
        </w:tc>
        <w:tc>
          <w:tcPr>
            <w:tcW w:w="1022" w:type="dxa"/>
          </w:tcPr>
          <w:p w14:paraId="4F66A374" w14:textId="77777777" w:rsidR="00390104" w:rsidRDefault="00390104" w:rsidP="00390104">
            <w:pPr>
              <w:spacing w:line="0" w:lineRule="auto"/>
              <w:rPr>
                <w:sz w:val="1"/>
                <w:szCs w:val="1"/>
              </w:rPr>
            </w:pPr>
          </w:p>
        </w:tc>
        <w:tc>
          <w:tcPr>
            <w:tcW w:w="248" w:type="dxa"/>
          </w:tcPr>
          <w:p w14:paraId="2F99844A" w14:textId="77777777" w:rsidR="00390104" w:rsidRDefault="00390104" w:rsidP="00390104">
            <w:pPr>
              <w:spacing w:line="0" w:lineRule="auto"/>
              <w:rPr>
                <w:sz w:val="1"/>
                <w:szCs w:val="1"/>
              </w:rPr>
            </w:pPr>
          </w:p>
        </w:tc>
        <w:tc>
          <w:tcPr>
            <w:tcW w:w="10" w:type="dxa"/>
          </w:tcPr>
          <w:p w14:paraId="2F74DAFC" w14:textId="77777777" w:rsidR="00390104" w:rsidRDefault="00390104" w:rsidP="00390104">
            <w:pPr>
              <w:spacing w:line="0" w:lineRule="auto"/>
              <w:rPr>
                <w:sz w:val="1"/>
                <w:szCs w:val="1"/>
              </w:rPr>
            </w:pPr>
          </w:p>
        </w:tc>
        <w:tc>
          <w:tcPr>
            <w:tcW w:w="1293" w:type="dxa"/>
          </w:tcPr>
          <w:p w14:paraId="3101AFB1" w14:textId="77777777" w:rsidR="00390104" w:rsidRDefault="00390104" w:rsidP="00390104">
            <w:pPr>
              <w:spacing w:line="0" w:lineRule="auto"/>
              <w:rPr>
                <w:sz w:val="1"/>
                <w:szCs w:val="1"/>
              </w:rPr>
            </w:pPr>
          </w:p>
        </w:tc>
        <w:tc>
          <w:tcPr>
            <w:tcW w:w="1481" w:type="dxa"/>
          </w:tcPr>
          <w:p w14:paraId="28BDF158" w14:textId="77777777" w:rsidR="00390104" w:rsidRDefault="00390104" w:rsidP="00390104">
            <w:pPr>
              <w:spacing w:line="0" w:lineRule="auto"/>
              <w:rPr>
                <w:sz w:val="1"/>
                <w:szCs w:val="1"/>
              </w:rPr>
            </w:pPr>
          </w:p>
        </w:tc>
        <w:tc>
          <w:tcPr>
            <w:tcW w:w="1370" w:type="dxa"/>
          </w:tcPr>
          <w:p w14:paraId="19E080DB" w14:textId="77777777" w:rsidR="00390104" w:rsidRDefault="00390104" w:rsidP="00390104">
            <w:pPr>
              <w:spacing w:line="0" w:lineRule="auto"/>
              <w:rPr>
                <w:sz w:val="1"/>
                <w:szCs w:val="1"/>
              </w:rPr>
            </w:pPr>
          </w:p>
        </w:tc>
      </w:tr>
      <w:tr w:rsidR="00390104" w14:paraId="502C41D8" w14:textId="77777777" w:rsidTr="00390104">
        <w:trPr>
          <w:trHeight w:hRule="exact" w:val="213"/>
        </w:trPr>
        <w:tc>
          <w:tcPr>
            <w:tcW w:w="3001" w:type="dxa"/>
            <w:gridSpan w:val="3"/>
            <w:vMerge/>
            <w:shd w:val="clear" w:color="000000" w:fill="FFFFFF"/>
            <w:tcMar>
              <w:left w:w="34" w:type="dxa"/>
              <w:right w:w="34" w:type="dxa"/>
            </w:tcMar>
          </w:tcPr>
          <w:p w14:paraId="4F5B9670" w14:textId="77777777" w:rsidR="00390104" w:rsidRDefault="00390104" w:rsidP="00390104">
            <w:pPr>
              <w:spacing w:line="0" w:lineRule="auto"/>
              <w:rPr>
                <w:sz w:val="1"/>
                <w:szCs w:val="1"/>
              </w:rPr>
            </w:pPr>
          </w:p>
        </w:tc>
        <w:tc>
          <w:tcPr>
            <w:tcW w:w="273" w:type="dxa"/>
          </w:tcPr>
          <w:p w14:paraId="07A71A3C" w14:textId="77777777" w:rsidR="00390104" w:rsidRDefault="00390104" w:rsidP="00390104">
            <w:pPr>
              <w:spacing w:line="0" w:lineRule="auto"/>
              <w:rPr>
                <w:sz w:val="1"/>
                <w:szCs w:val="1"/>
              </w:rPr>
            </w:pPr>
          </w:p>
        </w:tc>
        <w:tc>
          <w:tcPr>
            <w:tcW w:w="2583" w:type="dxa"/>
            <w:gridSpan w:val="2"/>
            <w:tcBorders>
              <w:top w:val="single" w:sz="8" w:space="0" w:color="000000"/>
            </w:tcBorders>
            <w:shd w:val="clear" w:color="000000" w:fill="FFFFFF"/>
            <w:tcMar>
              <w:left w:w="34" w:type="dxa"/>
              <w:right w:w="34" w:type="dxa"/>
            </w:tcMar>
          </w:tcPr>
          <w:p w14:paraId="30A63794"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(подпись)</w:t>
            </w:r>
          </w:p>
        </w:tc>
        <w:tc>
          <w:tcPr>
            <w:tcW w:w="248" w:type="dxa"/>
          </w:tcPr>
          <w:p w14:paraId="73AF030D" w14:textId="77777777" w:rsidR="00390104" w:rsidRDefault="00390104" w:rsidP="00390104">
            <w:pPr>
              <w:spacing w:line="0" w:lineRule="auto"/>
              <w:rPr>
                <w:sz w:val="1"/>
                <w:szCs w:val="1"/>
              </w:rPr>
            </w:pPr>
          </w:p>
        </w:tc>
        <w:tc>
          <w:tcPr>
            <w:tcW w:w="10" w:type="dxa"/>
          </w:tcPr>
          <w:p w14:paraId="1C150535" w14:textId="77777777" w:rsidR="00390104" w:rsidRDefault="00390104" w:rsidP="00390104">
            <w:pPr>
              <w:spacing w:line="0" w:lineRule="auto"/>
              <w:rPr>
                <w:sz w:val="1"/>
                <w:szCs w:val="1"/>
              </w:rPr>
            </w:pPr>
          </w:p>
        </w:tc>
        <w:tc>
          <w:tcPr>
            <w:tcW w:w="4156" w:type="dxa"/>
            <w:gridSpan w:val="3"/>
            <w:tcBorders>
              <w:top w:val="single" w:sz="8" w:space="0" w:color="000000"/>
            </w:tcBorders>
            <w:shd w:val="clear" w:color="000000" w:fill="FFFFFF"/>
            <w:tcMar>
              <w:left w:w="34" w:type="dxa"/>
              <w:right w:w="34" w:type="dxa"/>
            </w:tcMar>
          </w:tcPr>
          <w:p w14:paraId="6D7582EA" w14:textId="77777777" w:rsidR="00390104" w:rsidRDefault="00390104" w:rsidP="00390104">
            <w:pPr>
              <w:spacing w:line="238" w:lineRule="auto"/>
              <w:ind w:left="30" w:right="30"/>
              <w:jc w:val="center"/>
              <w:rPr>
                <w:sz w:val="16"/>
                <w:szCs w:val="16"/>
              </w:rPr>
            </w:pPr>
            <w:r>
              <w:rPr>
                <w:rFonts w:ascii="Times New Roman" w:hAnsi="Times New Roman"/>
                <w:color w:val="000000"/>
                <w:sz w:val="16"/>
                <w:szCs w:val="16"/>
              </w:rPr>
              <w:t>(должность, фамилия, И.О.)</w:t>
            </w:r>
          </w:p>
        </w:tc>
      </w:tr>
    </w:tbl>
    <w:p w14:paraId="38249134" w14:textId="77777777" w:rsidR="00740FFA" w:rsidRPr="00BE72B6" w:rsidRDefault="00740FFA" w:rsidP="00C26756">
      <w:pPr>
        <w:keepNext/>
        <w:spacing w:before="120" w:line="240" w:lineRule="auto"/>
        <w:ind w:left="284"/>
        <w:rPr>
          <w:rFonts w:eastAsiaTheme="minorHAnsi" w:cs="Arial"/>
          <w:b/>
          <w:sz w:val="20"/>
          <w:szCs w:val="20"/>
        </w:rPr>
        <w:sectPr w:rsidR="00740FFA" w:rsidRPr="00BE72B6" w:rsidSect="00390104">
          <w:pgSz w:w="11906" w:h="16838" w:code="9"/>
          <w:pgMar w:top="539" w:right="709" w:bottom="1134" w:left="1418" w:header="709" w:footer="709" w:gutter="0"/>
          <w:cols w:space="708"/>
          <w:docGrid w:linePitch="360"/>
        </w:sectPr>
      </w:pPr>
    </w:p>
    <w:p w14:paraId="6FB65FF3" w14:textId="77777777" w:rsidR="00536620" w:rsidRDefault="00536620" w:rsidP="00A024EC">
      <w:pPr>
        <w:keepNext/>
        <w:keepLines/>
        <w:autoSpaceDE w:val="0"/>
        <w:autoSpaceDN w:val="0"/>
        <w:adjustRightInd w:val="0"/>
        <w:spacing w:line="360" w:lineRule="auto"/>
        <w:jc w:val="right"/>
        <w:outlineLvl w:val="0"/>
        <w:rPr>
          <w:rStyle w:val="Heading1Char"/>
          <w:rFonts w:ascii="Arial" w:hAnsi="Arial" w:cs="Arial"/>
        </w:rPr>
      </w:pPr>
      <w:bookmarkStart w:id="111" w:name="_Toc413180093"/>
      <w:bookmarkStart w:id="112" w:name="_Toc413180307"/>
      <w:bookmarkStart w:id="113" w:name="_Toc500942608"/>
      <w:bookmarkStart w:id="114" w:name="_Toc50543988"/>
    </w:p>
    <w:p w14:paraId="096AE42A" w14:textId="673A3811" w:rsidR="00536620" w:rsidRPr="00CB4061" w:rsidRDefault="00536620" w:rsidP="00A024EC">
      <w:pPr>
        <w:keepNext/>
        <w:keepLines/>
        <w:autoSpaceDE w:val="0"/>
        <w:autoSpaceDN w:val="0"/>
        <w:adjustRightInd w:val="0"/>
        <w:spacing w:line="360" w:lineRule="auto"/>
        <w:jc w:val="right"/>
        <w:outlineLvl w:val="0"/>
        <w:rPr>
          <w:rStyle w:val="Heading1Char"/>
          <w:rFonts w:ascii="Arial" w:hAnsi="Arial" w:cs="Arial"/>
        </w:rPr>
      </w:pPr>
      <w:r w:rsidRPr="00D36BF0">
        <w:rPr>
          <w:rStyle w:val="Heading1Char"/>
          <w:rFonts w:ascii="Arial" w:hAnsi="Arial" w:cs="Arial"/>
        </w:rPr>
        <w:t xml:space="preserve">Приложение </w:t>
      </w:r>
      <w:r>
        <w:rPr>
          <w:rStyle w:val="Heading1Char"/>
          <w:rFonts w:ascii="Arial" w:hAnsi="Arial" w:cs="Arial"/>
        </w:rPr>
        <w:t>7а</w:t>
      </w:r>
      <w:r w:rsidRPr="00D36BF0">
        <w:rPr>
          <w:rStyle w:val="Heading1Char"/>
          <w:rFonts w:ascii="Arial" w:hAnsi="Arial" w:cs="Arial"/>
        </w:rPr>
        <w:t xml:space="preserve"> </w:t>
      </w:r>
      <w:r w:rsidRPr="00D36BF0">
        <w:rPr>
          <w:rFonts w:cs="Arial"/>
          <w:b/>
          <w:color w:val="000000"/>
          <w:szCs w:val="24"/>
        </w:rPr>
        <w:t>Форма</w:t>
      </w:r>
      <w:r>
        <w:rPr>
          <w:rFonts w:cs="Arial"/>
          <w:b/>
          <w:color w:val="000000"/>
          <w:szCs w:val="24"/>
        </w:rPr>
        <w:t xml:space="preserve"> заключения</w:t>
      </w:r>
      <w:r w:rsidR="00CB4061">
        <w:rPr>
          <w:rFonts w:cs="Arial"/>
          <w:b/>
          <w:color w:val="000000"/>
          <w:szCs w:val="24"/>
        </w:rPr>
        <w:t xml:space="preserve"> эксперта</w:t>
      </w:r>
      <w:r>
        <w:rPr>
          <w:rFonts w:cs="Arial"/>
          <w:b/>
          <w:color w:val="000000"/>
          <w:szCs w:val="24"/>
        </w:rPr>
        <w:t xml:space="preserve"> </w:t>
      </w:r>
    </w:p>
    <w:p w14:paraId="2CB13183" w14:textId="77777777" w:rsidR="00CB4061" w:rsidRDefault="00CB4061" w:rsidP="00CB4061">
      <w:pPr>
        <w:spacing w:line="237" w:lineRule="auto"/>
        <w:ind w:left="30" w:right="30"/>
        <w:jc w:val="center"/>
        <w:rPr>
          <w:rFonts w:ascii="Times New Roman" w:hAnsi="Times New Roman"/>
          <w:b/>
          <w:color w:val="000000"/>
          <w:sz w:val="16"/>
          <w:szCs w:val="16"/>
        </w:rPr>
      </w:pPr>
      <w:r>
        <w:rPr>
          <w:rFonts w:ascii="Times New Roman" w:hAnsi="Times New Roman"/>
          <w:b/>
          <w:color w:val="000000"/>
          <w:sz w:val="16"/>
          <w:szCs w:val="16"/>
        </w:rPr>
        <w:t>Орган по сертификации Общества с ограниченной ответственностью " Эксперт-</w:t>
      </w:r>
      <w:proofErr w:type="spellStart"/>
      <w:r>
        <w:rPr>
          <w:rFonts w:ascii="Times New Roman" w:hAnsi="Times New Roman"/>
          <w:b/>
          <w:color w:val="000000"/>
          <w:sz w:val="16"/>
          <w:szCs w:val="16"/>
        </w:rPr>
        <w:t>Лайн</w:t>
      </w:r>
      <w:proofErr w:type="spellEnd"/>
      <w:r>
        <w:rPr>
          <w:rFonts w:ascii="Times New Roman" w:hAnsi="Times New Roman"/>
          <w:b/>
          <w:color w:val="000000"/>
          <w:sz w:val="16"/>
          <w:szCs w:val="16"/>
        </w:rPr>
        <w:t xml:space="preserve"> "</w:t>
      </w:r>
    </w:p>
    <w:p w14:paraId="24C54941" w14:textId="79229D56" w:rsidR="00CB4061" w:rsidRDefault="00CB4061" w:rsidP="00CB4061">
      <w:pPr>
        <w:spacing w:line="237" w:lineRule="auto"/>
        <w:ind w:left="30" w:right="30"/>
        <w:jc w:val="center"/>
        <w:rPr>
          <w:rFonts w:ascii="Times New Roman" w:hAnsi="Times New Roman"/>
          <w:b/>
          <w:color w:val="000000"/>
          <w:sz w:val="16"/>
          <w:szCs w:val="16"/>
        </w:rPr>
      </w:pPr>
      <w:r>
        <w:rPr>
          <w:rFonts w:ascii="Times New Roman" w:hAnsi="Times New Roman"/>
          <w:b/>
          <w:color w:val="000000"/>
          <w:sz w:val="16"/>
          <w:szCs w:val="16"/>
        </w:rPr>
        <w:t>Аттестат аккредитации № KG 417/КЦА.ОСП.0</w:t>
      </w:r>
      <w:r w:rsidR="00767676">
        <w:rPr>
          <w:rFonts w:ascii="Times New Roman" w:hAnsi="Times New Roman"/>
          <w:b/>
          <w:color w:val="000000"/>
          <w:sz w:val="16"/>
          <w:szCs w:val="16"/>
        </w:rPr>
        <w:t>53</w:t>
      </w:r>
    </w:p>
    <w:p w14:paraId="3F981436" w14:textId="77777777" w:rsidR="00CB4061" w:rsidRDefault="00CB4061" w:rsidP="00CB4061">
      <w:pPr>
        <w:spacing w:line="237" w:lineRule="auto"/>
        <w:ind w:left="30" w:right="30"/>
        <w:jc w:val="center"/>
        <w:rPr>
          <w:rFonts w:ascii="Times New Roman" w:hAnsi="Times New Roman"/>
          <w:b/>
          <w:color w:val="000000"/>
          <w:sz w:val="16"/>
          <w:szCs w:val="16"/>
        </w:rPr>
      </w:pPr>
      <w:r>
        <w:rPr>
          <w:rFonts w:ascii="Times New Roman" w:hAnsi="Times New Roman"/>
          <w:b/>
          <w:color w:val="000000"/>
          <w:sz w:val="16"/>
          <w:szCs w:val="16"/>
        </w:rPr>
        <w:t xml:space="preserve">Место нахождения: 720040 Кыргызская Республика, г. Бишкек, ул. </w:t>
      </w:r>
      <w:proofErr w:type="spellStart"/>
      <w:r>
        <w:rPr>
          <w:rFonts w:ascii="Times New Roman" w:hAnsi="Times New Roman"/>
          <w:b/>
          <w:color w:val="000000"/>
          <w:sz w:val="16"/>
          <w:szCs w:val="16"/>
        </w:rPr>
        <w:t>Раззакова</w:t>
      </w:r>
      <w:proofErr w:type="spellEnd"/>
      <w:r>
        <w:rPr>
          <w:rFonts w:ascii="Times New Roman" w:hAnsi="Times New Roman"/>
          <w:b/>
          <w:color w:val="000000"/>
          <w:sz w:val="16"/>
          <w:szCs w:val="16"/>
        </w:rPr>
        <w:t>, д.19, оф 902</w:t>
      </w:r>
    </w:p>
    <w:p w14:paraId="484C2E0A" w14:textId="77777777" w:rsidR="00CB4061" w:rsidRDefault="00CB4061" w:rsidP="00CB4061">
      <w:pPr>
        <w:spacing w:line="237" w:lineRule="auto"/>
        <w:ind w:left="30" w:right="30"/>
        <w:jc w:val="center"/>
        <w:rPr>
          <w:rFonts w:ascii="Times New Roman" w:hAnsi="Times New Roman"/>
          <w:b/>
          <w:color w:val="000000"/>
          <w:sz w:val="16"/>
          <w:szCs w:val="16"/>
        </w:rPr>
      </w:pPr>
      <w:r>
        <w:rPr>
          <w:rFonts w:ascii="Times New Roman" w:hAnsi="Times New Roman"/>
          <w:b/>
          <w:color w:val="000000"/>
          <w:sz w:val="16"/>
          <w:szCs w:val="16"/>
        </w:rPr>
        <w:t xml:space="preserve">Адрес места осуществления деятельности: 720040 Кыргызская Республика, г. Бишкек, ул. </w:t>
      </w:r>
      <w:proofErr w:type="spellStart"/>
      <w:r>
        <w:rPr>
          <w:rFonts w:ascii="Times New Roman" w:hAnsi="Times New Roman"/>
          <w:b/>
          <w:color w:val="000000"/>
          <w:sz w:val="16"/>
          <w:szCs w:val="16"/>
        </w:rPr>
        <w:t>Раззакова</w:t>
      </w:r>
      <w:proofErr w:type="spellEnd"/>
      <w:r>
        <w:rPr>
          <w:rFonts w:ascii="Times New Roman" w:hAnsi="Times New Roman"/>
          <w:b/>
          <w:color w:val="000000"/>
          <w:sz w:val="16"/>
          <w:szCs w:val="16"/>
        </w:rPr>
        <w:t>, д.19, оф 902</w:t>
      </w:r>
    </w:p>
    <w:p w14:paraId="312643E3" w14:textId="2D8F07FB" w:rsidR="00536620" w:rsidRDefault="00CB4061" w:rsidP="00CB4061">
      <w:pPr>
        <w:keepNext/>
        <w:keepLines/>
        <w:autoSpaceDE w:val="0"/>
        <w:autoSpaceDN w:val="0"/>
        <w:adjustRightInd w:val="0"/>
        <w:spacing w:line="360" w:lineRule="auto"/>
        <w:jc w:val="center"/>
        <w:outlineLvl w:val="0"/>
        <w:rPr>
          <w:rStyle w:val="Heading1Char"/>
          <w:rFonts w:ascii="Arial" w:hAnsi="Arial" w:cs="Arial"/>
        </w:rPr>
      </w:pPr>
      <w:r>
        <w:rPr>
          <w:rFonts w:ascii="Times New Roman" w:hAnsi="Times New Roman"/>
          <w:b/>
          <w:color w:val="000000"/>
          <w:sz w:val="16"/>
          <w:szCs w:val="16"/>
        </w:rPr>
        <w:t>Телефон: +996708803093, адрес электронной почты: Ekspert.line@yandex.ru</w:t>
      </w:r>
    </w:p>
    <w:tbl>
      <w:tblPr>
        <w:tblW w:w="0" w:type="auto"/>
        <w:tblCellMar>
          <w:left w:w="0" w:type="dxa"/>
          <w:right w:w="0" w:type="dxa"/>
        </w:tblCellMar>
        <w:tblLook w:val="04A0" w:firstRow="1" w:lastRow="0" w:firstColumn="1" w:lastColumn="0" w:noHBand="0" w:noVBand="1"/>
      </w:tblPr>
      <w:tblGrid>
        <w:gridCol w:w="2653"/>
        <w:gridCol w:w="144"/>
        <w:gridCol w:w="2753"/>
        <w:gridCol w:w="329"/>
        <w:gridCol w:w="30"/>
        <w:gridCol w:w="4335"/>
        <w:gridCol w:w="30"/>
      </w:tblGrid>
      <w:tr w:rsidR="00CB4061" w14:paraId="3805FAEC" w14:textId="77777777" w:rsidTr="006B77D9">
        <w:trPr>
          <w:gridAfter w:val="1"/>
          <w:wAfter w:w="30" w:type="dxa"/>
          <w:trHeight w:hRule="exact" w:val="464"/>
        </w:trPr>
        <w:tc>
          <w:tcPr>
            <w:tcW w:w="10400" w:type="dxa"/>
            <w:gridSpan w:val="6"/>
            <w:shd w:val="clear" w:color="000000" w:fill="FFFFFF"/>
            <w:tcMar>
              <w:left w:w="34" w:type="dxa"/>
              <w:right w:w="34" w:type="dxa"/>
            </w:tcMar>
            <w:vAlign w:val="center"/>
          </w:tcPr>
          <w:p w14:paraId="1AF9ADEC" w14:textId="77777777" w:rsidR="00CB4061" w:rsidRDefault="00CB4061" w:rsidP="006B77D9">
            <w:pPr>
              <w:spacing w:line="238" w:lineRule="auto"/>
              <w:ind w:left="30" w:right="30"/>
              <w:jc w:val="center"/>
              <w:rPr>
                <w:sz w:val="19"/>
                <w:szCs w:val="19"/>
              </w:rPr>
            </w:pPr>
            <w:r>
              <w:rPr>
                <w:rFonts w:ascii="Times New Roman" w:hAnsi="Times New Roman"/>
                <w:b/>
                <w:color w:val="000000"/>
                <w:sz w:val="19"/>
                <w:szCs w:val="19"/>
              </w:rPr>
              <w:t>Заключение эксперта</w:t>
            </w:r>
          </w:p>
          <w:p w14:paraId="7792063B" w14:textId="77777777" w:rsidR="00CB4061" w:rsidRDefault="00CB4061" w:rsidP="006B77D9">
            <w:pPr>
              <w:spacing w:line="238" w:lineRule="auto"/>
              <w:ind w:left="30" w:right="30"/>
              <w:jc w:val="center"/>
              <w:rPr>
                <w:sz w:val="19"/>
                <w:szCs w:val="19"/>
              </w:rPr>
            </w:pPr>
            <w:r>
              <w:rPr>
                <w:rFonts w:ascii="Times New Roman" w:hAnsi="Times New Roman"/>
                <w:b/>
                <w:color w:val="000000"/>
                <w:sz w:val="19"/>
                <w:szCs w:val="19"/>
              </w:rPr>
              <w:t xml:space="preserve">№  от </w:t>
            </w:r>
          </w:p>
        </w:tc>
      </w:tr>
      <w:tr w:rsidR="00CB4061" w:rsidRPr="00ED6E32" w14:paraId="146AE2CB" w14:textId="77777777" w:rsidTr="006B77D9">
        <w:trPr>
          <w:gridAfter w:val="1"/>
          <w:wAfter w:w="30" w:type="dxa"/>
          <w:trHeight w:hRule="exact" w:val="464"/>
        </w:trPr>
        <w:tc>
          <w:tcPr>
            <w:tcW w:w="10400" w:type="dxa"/>
            <w:gridSpan w:val="6"/>
            <w:shd w:val="clear" w:color="000000" w:fill="FFFFFF"/>
            <w:tcMar>
              <w:left w:w="34" w:type="dxa"/>
              <w:right w:w="34" w:type="dxa"/>
            </w:tcMar>
          </w:tcPr>
          <w:p w14:paraId="58780261" w14:textId="77777777" w:rsidR="00CB4061" w:rsidRPr="00ED6E32" w:rsidRDefault="00CB4061" w:rsidP="006B77D9">
            <w:pPr>
              <w:spacing w:line="238" w:lineRule="auto"/>
              <w:ind w:left="30" w:right="30"/>
              <w:rPr>
                <w:sz w:val="19"/>
                <w:szCs w:val="19"/>
              </w:rPr>
            </w:pPr>
            <w:r w:rsidRPr="00ED6E32">
              <w:rPr>
                <w:rFonts w:ascii="Times New Roman" w:hAnsi="Times New Roman"/>
                <w:b/>
                <w:color w:val="000000"/>
                <w:sz w:val="19"/>
                <w:szCs w:val="19"/>
              </w:rPr>
              <w:t>В</w:t>
            </w:r>
            <w:r w:rsidRPr="00ED6E32">
              <w:t xml:space="preserve"> </w:t>
            </w:r>
            <w:r w:rsidRPr="00ED6E32">
              <w:rPr>
                <w:rFonts w:ascii="Times New Roman" w:hAnsi="Times New Roman"/>
                <w:b/>
                <w:color w:val="000000"/>
                <w:sz w:val="19"/>
                <w:szCs w:val="19"/>
              </w:rPr>
              <w:t>результате</w:t>
            </w:r>
            <w:r w:rsidRPr="00ED6E32">
              <w:t xml:space="preserve"> </w:t>
            </w:r>
            <w:r w:rsidRPr="00ED6E32">
              <w:rPr>
                <w:rFonts w:ascii="Times New Roman" w:hAnsi="Times New Roman"/>
                <w:b/>
                <w:color w:val="000000"/>
                <w:sz w:val="19"/>
                <w:szCs w:val="19"/>
              </w:rPr>
              <w:t>рассмотрения:</w:t>
            </w:r>
            <w:r w:rsidRPr="00ED6E32">
              <w:t xml:space="preserve"> </w:t>
            </w:r>
          </w:p>
          <w:p w14:paraId="0F002A7E" w14:textId="77777777" w:rsidR="00CB4061" w:rsidRPr="00ED6E32" w:rsidRDefault="00CB4061" w:rsidP="006B77D9">
            <w:pPr>
              <w:spacing w:line="238" w:lineRule="auto"/>
              <w:ind w:left="30" w:right="30"/>
              <w:rPr>
                <w:sz w:val="19"/>
                <w:szCs w:val="19"/>
              </w:rPr>
            </w:pPr>
            <w:r w:rsidRPr="00ED6E32">
              <w:rPr>
                <w:rFonts w:ascii="Times New Roman" w:hAnsi="Times New Roman"/>
                <w:color w:val="000000"/>
                <w:sz w:val="19"/>
                <w:szCs w:val="19"/>
              </w:rPr>
              <w:t>-</w:t>
            </w:r>
            <w:r w:rsidRPr="00ED6E32">
              <w:t xml:space="preserve"> </w:t>
            </w:r>
            <w:r w:rsidRPr="00ED6E32">
              <w:rPr>
                <w:rFonts w:ascii="Times New Roman" w:hAnsi="Times New Roman"/>
                <w:color w:val="000000"/>
                <w:sz w:val="19"/>
                <w:szCs w:val="19"/>
              </w:rPr>
              <w:t>заявки</w:t>
            </w:r>
            <w:r w:rsidRPr="00ED6E32">
              <w:t xml:space="preserve"> </w:t>
            </w:r>
            <w:r w:rsidRPr="00ED6E32">
              <w:rPr>
                <w:rFonts w:ascii="Times New Roman" w:hAnsi="Times New Roman"/>
                <w:color w:val="000000"/>
                <w:sz w:val="19"/>
                <w:szCs w:val="19"/>
              </w:rPr>
              <w:t>от</w:t>
            </w:r>
            <w:r w:rsidRPr="00ED6E32">
              <w:t xml:space="preserve">  </w:t>
            </w:r>
          </w:p>
        </w:tc>
      </w:tr>
      <w:tr w:rsidR="00CB4061" w:rsidRPr="00ED6E32" w14:paraId="1A15AF14" w14:textId="77777777" w:rsidTr="006B77D9">
        <w:trPr>
          <w:gridAfter w:val="1"/>
          <w:wAfter w:w="30" w:type="dxa"/>
          <w:trHeight w:hRule="exact" w:val="5"/>
        </w:trPr>
        <w:tc>
          <w:tcPr>
            <w:tcW w:w="5964" w:type="dxa"/>
            <w:gridSpan w:val="4"/>
          </w:tcPr>
          <w:p w14:paraId="638B3001" w14:textId="77777777" w:rsidR="00CB4061" w:rsidRPr="00ED6E32" w:rsidRDefault="00CB4061" w:rsidP="006B77D9">
            <w:pPr>
              <w:spacing w:line="0" w:lineRule="auto"/>
              <w:rPr>
                <w:sz w:val="1"/>
                <w:szCs w:val="1"/>
              </w:rPr>
            </w:pPr>
          </w:p>
        </w:tc>
        <w:tc>
          <w:tcPr>
            <w:tcW w:w="4436" w:type="dxa"/>
            <w:gridSpan w:val="2"/>
          </w:tcPr>
          <w:p w14:paraId="6DBD8149" w14:textId="77777777" w:rsidR="00CB4061" w:rsidRPr="00ED6E32" w:rsidRDefault="00CB4061" w:rsidP="006B77D9">
            <w:pPr>
              <w:spacing w:line="0" w:lineRule="auto"/>
              <w:rPr>
                <w:sz w:val="1"/>
                <w:szCs w:val="1"/>
              </w:rPr>
            </w:pPr>
          </w:p>
        </w:tc>
      </w:tr>
      <w:tr w:rsidR="00CB4061" w14:paraId="55623A96" w14:textId="77777777" w:rsidTr="006B77D9">
        <w:trPr>
          <w:gridAfter w:val="1"/>
          <w:wAfter w:w="30" w:type="dxa"/>
          <w:trHeight w:hRule="exact" w:val="239"/>
        </w:trPr>
        <w:tc>
          <w:tcPr>
            <w:tcW w:w="10400" w:type="dxa"/>
            <w:gridSpan w:val="6"/>
            <w:shd w:val="clear" w:color="000000" w:fill="FFFFFF"/>
            <w:tcMar>
              <w:left w:w="34" w:type="dxa"/>
              <w:right w:w="34" w:type="dxa"/>
            </w:tcMar>
          </w:tcPr>
          <w:p w14:paraId="4CEA58EC" w14:textId="77777777" w:rsidR="00CB4061" w:rsidRDefault="00CB4061" w:rsidP="006B77D9">
            <w:pPr>
              <w:spacing w:line="238" w:lineRule="auto"/>
              <w:ind w:left="30" w:right="30"/>
              <w:rPr>
                <w:sz w:val="19"/>
                <w:szCs w:val="19"/>
              </w:rPr>
            </w:pPr>
            <w:r>
              <w:rPr>
                <w:rFonts w:ascii="Times New Roman" w:hAnsi="Times New Roman"/>
                <w:color w:val="000000"/>
                <w:sz w:val="19"/>
                <w:szCs w:val="19"/>
              </w:rPr>
              <w:t>заявитель:</w:t>
            </w:r>
          </w:p>
        </w:tc>
      </w:tr>
      <w:tr w:rsidR="00CB4061" w:rsidRPr="00ED6E32" w14:paraId="0D273C39" w14:textId="77777777" w:rsidTr="006B77D9">
        <w:trPr>
          <w:gridAfter w:val="1"/>
          <w:wAfter w:w="30" w:type="dxa"/>
          <w:trHeight w:hRule="exact" w:val="136"/>
        </w:trPr>
        <w:tc>
          <w:tcPr>
            <w:tcW w:w="10400" w:type="dxa"/>
            <w:gridSpan w:val="6"/>
            <w:tcBorders>
              <w:top w:val="single" w:sz="8" w:space="0" w:color="000000"/>
            </w:tcBorders>
            <w:shd w:val="clear" w:color="000000" w:fill="FFFFFF"/>
            <w:tcMar>
              <w:left w:w="34" w:type="dxa"/>
              <w:right w:w="34" w:type="dxa"/>
            </w:tcMar>
          </w:tcPr>
          <w:p w14:paraId="346E7910" w14:textId="77777777" w:rsidR="00CB4061" w:rsidRPr="00ED6E32" w:rsidRDefault="00CB4061" w:rsidP="006B77D9">
            <w:pPr>
              <w:spacing w:line="238" w:lineRule="auto"/>
              <w:ind w:left="30" w:right="30"/>
              <w:jc w:val="center"/>
              <w:rPr>
                <w:sz w:val="10"/>
                <w:szCs w:val="10"/>
              </w:rPr>
            </w:pPr>
            <w:r w:rsidRPr="00ED6E32">
              <w:rPr>
                <w:rFonts w:ascii="Times New Roman" w:hAnsi="Times New Roman"/>
                <w:color w:val="000000"/>
                <w:sz w:val="10"/>
                <w:szCs w:val="10"/>
              </w:rPr>
              <w:t>наименование заявителя, тип - изготовитель, продавец, лицо, уполномоченное иностранным изготовителем лицо</w:t>
            </w:r>
          </w:p>
        </w:tc>
      </w:tr>
      <w:tr w:rsidR="00CB4061" w:rsidRPr="00ED6E32" w14:paraId="3FD45F57" w14:textId="77777777" w:rsidTr="006B77D9">
        <w:trPr>
          <w:gridAfter w:val="1"/>
          <w:wAfter w:w="30" w:type="dxa"/>
          <w:trHeight w:hRule="exact" w:val="23"/>
        </w:trPr>
        <w:tc>
          <w:tcPr>
            <w:tcW w:w="5964" w:type="dxa"/>
            <w:gridSpan w:val="4"/>
          </w:tcPr>
          <w:p w14:paraId="353E0F47" w14:textId="77777777" w:rsidR="00CB4061" w:rsidRPr="00ED6E32" w:rsidRDefault="00CB4061" w:rsidP="006B77D9">
            <w:pPr>
              <w:spacing w:line="0" w:lineRule="auto"/>
              <w:rPr>
                <w:sz w:val="1"/>
                <w:szCs w:val="1"/>
              </w:rPr>
            </w:pPr>
          </w:p>
        </w:tc>
        <w:tc>
          <w:tcPr>
            <w:tcW w:w="4436" w:type="dxa"/>
            <w:gridSpan w:val="2"/>
          </w:tcPr>
          <w:p w14:paraId="28DCF5F4" w14:textId="77777777" w:rsidR="00CB4061" w:rsidRPr="00ED6E32" w:rsidRDefault="00CB4061" w:rsidP="006B77D9">
            <w:pPr>
              <w:spacing w:line="0" w:lineRule="auto"/>
              <w:rPr>
                <w:sz w:val="1"/>
                <w:szCs w:val="1"/>
              </w:rPr>
            </w:pPr>
          </w:p>
        </w:tc>
      </w:tr>
      <w:tr w:rsidR="00CB4061" w:rsidRPr="00ED6E32" w14:paraId="162CBD2A" w14:textId="77777777" w:rsidTr="006B77D9">
        <w:trPr>
          <w:gridAfter w:val="1"/>
          <w:wAfter w:w="30" w:type="dxa"/>
          <w:trHeight w:hRule="exact" w:val="463"/>
        </w:trPr>
        <w:tc>
          <w:tcPr>
            <w:tcW w:w="10400" w:type="dxa"/>
            <w:gridSpan w:val="6"/>
            <w:shd w:val="clear" w:color="000000" w:fill="FFFFFF"/>
            <w:tcMar>
              <w:left w:w="34" w:type="dxa"/>
              <w:right w:w="34" w:type="dxa"/>
            </w:tcMar>
          </w:tcPr>
          <w:p w14:paraId="515A744E" w14:textId="77777777" w:rsidR="00CB4061" w:rsidRPr="00ED6E32" w:rsidRDefault="00CB4061" w:rsidP="006B77D9">
            <w:pPr>
              <w:spacing w:line="238" w:lineRule="auto"/>
              <w:ind w:left="30" w:right="30"/>
              <w:rPr>
                <w:sz w:val="19"/>
                <w:szCs w:val="19"/>
              </w:rPr>
            </w:pPr>
            <w:r w:rsidRPr="00ED6E32">
              <w:rPr>
                <w:rFonts w:ascii="Times New Roman" w:hAnsi="Times New Roman"/>
                <w:color w:val="000000"/>
                <w:sz w:val="19"/>
                <w:szCs w:val="19"/>
              </w:rPr>
              <w:t>Место</w:t>
            </w:r>
            <w:r w:rsidRPr="00ED6E32">
              <w:t xml:space="preserve"> </w:t>
            </w:r>
            <w:r w:rsidRPr="00ED6E32">
              <w:rPr>
                <w:rFonts w:ascii="Times New Roman" w:hAnsi="Times New Roman"/>
                <w:color w:val="000000"/>
                <w:sz w:val="19"/>
                <w:szCs w:val="19"/>
              </w:rPr>
              <w:t>нахождения</w:t>
            </w:r>
            <w:r w:rsidRPr="00ED6E32">
              <w:t xml:space="preserve"> </w:t>
            </w:r>
            <w:r w:rsidRPr="00ED6E32">
              <w:rPr>
                <w:rFonts w:ascii="Times New Roman" w:hAnsi="Times New Roman"/>
                <w:color w:val="000000"/>
                <w:sz w:val="19"/>
                <w:szCs w:val="19"/>
              </w:rPr>
              <w:t>и</w:t>
            </w:r>
            <w:r w:rsidRPr="00ED6E32">
              <w:t xml:space="preserve"> </w:t>
            </w:r>
            <w:r w:rsidRPr="00ED6E32">
              <w:rPr>
                <w:rFonts w:ascii="Times New Roman" w:hAnsi="Times New Roman"/>
                <w:color w:val="000000"/>
                <w:sz w:val="19"/>
                <w:szCs w:val="19"/>
              </w:rPr>
              <w:t>адрес</w:t>
            </w:r>
            <w:r w:rsidRPr="00ED6E32">
              <w:t xml:space="preserve"> </w:t>
            </w:r>
            <w:r w:rsidRPr="00ED6E32">
              <w:rPr>
                <w:rFonts w:ascii="Times New Roman" w:hAnsi="Times New Roman"/>
                <w:color w:val="000000"/>
                <w:sz w:val="19"/>
                <w:szCs w:val="19"/>
              </w:rPr>
              <w:t>места</w:t>
            </w:r>
            <w:r w:rsidRPr="00ED6E32">
              <w:t xml:space="preserve"> </w:t>
            </w:r>
            <w:r w:rsidRPr="00ED6E32">
              <w:rPr>
                <w:rFonts w:ascii="Times New Roman" w:hAnsi="Times New Roman"/>
                <w:color w:val="000000"/>
                <w:sz w:val="19"/>
                <w:szCs w:val="19"/>
              </w:rPr>
              <w:t>осуществления</w:t>
            </w:r>
            <w:r w:rsidRPr="00ED6E32">
              <w:t xml:space="preserve"> </w:t>
            </w:r>
            <w:r w:rsidRPr="00ED6E32">
              <w:rPr>
                <w:rFonts w:ascii="Times New Roman" w:hAnsi="Times New Roman"/>
                <w:color w:val="000000"/>
                <w:sz w:val="19"/>
                <w:szCs w:val="19"/>
              </w:rPr>
              <w:t>деятельности:</w:t>
            </w:r>
            <w:r w:rsidRPr="00ED6E32">
              <w:t xml:space="preserve"> </w:t>
            </w:r>
          </w:p>
        </w:tc>
      </w:tr>
      <w:tr w:rsidR="00CB4061" w:rsidRPr="00ED6E32" w14:paraId="6BD57308" w14:textId="77777777" w:rsidTr="006B77D9">
        <w:trPr>
          <w:gridAfter w:val="1"/>
          <w:wAfter w:w="30" w:type="dxa"/>
          <w:trHeight w:hRule="exact" w:val="11"/>
        </w:trPr>
        <w:tc>
          <w:tcPr>
            <w:tcW w:w="5964" w:type="dxa"/>
            <w:gridSpan w:val="4"/>
          </w:tcPr>
          <w:p w14:paraId="4D61AC27" w14:textId="77777777" w:rsidR="00CB4061" w:rsidRPr="00ED6E32" w:rsidRDefault="00CB4061" w:rsidP="006B77D9">
            <w:pPr>
              <w:spacing w:line="0" w:lineRule="auto"/>
              <w:rPr>
                <w:sz w:val="1"/>
                <w:szCs w:val="1"/>
              </w:rPr>
            </w:pPr>
          </w:p>
        </w:tc>
        <w:tc>
          <w:tcPr>
            <w:tcW w:w="4436" w:type="dxa"/>
            <w:gridSpan w:val="2"/>
          </w:tcPr>
          <w:p w14:paraId="37164157" w14:textId="77777777" w:rsidR="00CB4061" w:rsidRPr="00ED6E32" w:rsidRDefault="00CB4061" w:rsidP="006B77D9">
            <w:pPr>
              <w:spacing w:line="0" w:lineRule="auto"/>
              <w:rPr>
                <w:sz w:val="1"/>
                <w:szCs w:val="1"/>
              </w:rPr>
            </w:pPr>
          </w:p>
        </w:tc>
      </w:tr>
      <w:tr w:rsidR="00CB4061" w14:paraId="141C8608" w14:textId="77777777" w:rsidTr="006B77D9">
        <w:trPr>
          <w:gridAfter w:val="1"/>
          <w:wAfter w:w="30" w:type="dxa"/>
          <w:trHeight w:hRule="exact" w:val="239"/>
        </w:trPr>
        <w:tc>
          <w:tcPr>
            <w:tcW w:w="10400" w:type="dxa"/>
            <w:gridSpan w:val="6"/>
            <w:shd w:val="clear" w:color="000000" w:fill="FFFFFF"/>
            <w:tcMar>
              <w:left w:w="34" w:type="dxa"/>
              <w:right w:w="34" w:type="dxa"/>
            </w:tcMar>
          </w:tcPr>
          <w:p w14:paraId="76AADE3B" w14:textId="77777777" w:rsidR="00CB4061" w:rsidRDefault="00CB4061" w:rsidP="006B77D9">
            <w:pPr>
              <w:spacing w:line="238" w:lineRule="auto"/>
              <w:ind w:left="30" w:right="30"/>
              <w:rPr>
                <w:sz w:val="19"/>
                <w:szCs w:val="19"/>
              </w:rPr>
            </w:pPr>
            <w:r>
              <w:rPr>
                <w:rFonts w:ascii="Times New Roman" w:hAnsi="Times New Roman"/>
                <w:b/>
                <w:color w:val="000000"/>
                <w:sz w:val="19"/>
                <w:szCs w:val="19"/>
              </w:rPr>
              <w:t>на</w:t>
            </w:r>
            <w:r>
              <w:t xml:space="preserve"> </w:t>
            </w:r>
            <w:r>
              <w:rPr>
                <w:rFonts w:ascii="Times New Roman" w:hAnsi="Times New Roman"/>
                <w:b/>
                <w:color w:val="000000"/>
                <w:sz w:val="19"/>
                <w:szCs w:val="19"/>
              </w:rPr>
              <w:t>сертификацию</w:t>
            </w:r>
            <w:r>
              <w:t xml:space="preserve"> </w:t>
            </w:r>
            <w:r>
              <w:rPr>
                <w:rFonts w:ascii="Times New Roman" w:hAnsi="Times New Roman"/>
                <w:b/>
                <w:color w:val="000000"/>
                <w:sz w:val="19"/>
                <w:szCs w:val="19"/>
              </w:rPr>
              <w:t>продукции:</w:t>
            </w:r>
            <w:r>
              <w:t xml:space="preserve"> </w:t>
            </w:r>
          </w:p>
        </w:tc>
      </w:tr>
      <w:tr w:rsidR="00CB4061" w14:paraId="0DE58863" w14:textId="77777777" w:rsidTr="006B77D9">
        <w:trPr>
          <w:gridAfter w:val="1"/>
          <w:wAfter w:w="30" w:type="dxa"/>
          <w:trHeight w:hRule="exact" w:val="17"/>
        </w:trPr>
        <w:tc>
          <w:tcPr>
            <w:tcW w:w="5964" w:type="dxa"/>
            <w:gridSpan w:val="4"/>
          </w:tcPr>
          <w:p w14:paraId="254E997B" w14:textId="77777777" w:rsidR="00CB4061" w:rsidRDefault="00CB4061" w:rsidP="006B77D9">
            <w:pPr>
              <w:spacing w:line="0" w:lineRule="auto"/>
              <w:rPr>
                <w:sz w:val="1"/>
                <w:szCs w:val="1"/>
              </w:rPr>
            </w:pPr>
          </w:p>
        </w:tc>
        <w:tc>
          <w:tcPr>
            <w:tcW w:w="4436" w:type="dxa"/>
            <w:gridSpan w:val="2"/>
          </w:tcPr>
          <w:p w14:paraId="5362BC7A" w14:textId="77777777" w:rsidR="00CB4061" w:rsidRDefault="00CB4061" w:rsidP="006B77D9">
            <w:pPr>
              <w:spacing w:line="0" w:lineRule="auto"/>
              <w:rPr>
                <w:sz w:val="1"/>
                <w:szCs w:val="1"/>
              </w:rPr>
            </w:pPr>
          </w:p>
        </w:tc>
      </w:tr>
      <w:tr w:rsidR="00CB4061" w14:paraId="632815CC" w14:textId="77777777" w:rsidTr="006B77D9">
        <w:trPr>
          <w:gridAfter w:val="1"/>
          <w:wAfter w:w="30" w:type="dxa"/>
          <w:trHeight w:hRule="exact" w:val="239"/>
        </w:trPr>
        <w:tc>
          <w:tcPr>
            <w:tcW w:w="10400" w:type="dxa"/>
            <w:gridSpan w:val="6"/>
            <w:shd w:val="clear" w:color="000000" w:fill="FFFFFF"/>
            <w:tcMar>
              <w:left w:w="34" w:type="dxa"/>
              <w:right w:w="34" w:type="dxa"/>
            </w:tcMar>
          </w:tcPr>
          <w:p w14:paraId="39ADFF4E" w14:textId="77777777" w:rsidR="00CB4061" w:rsidRDefault="00CB4061" w:rsidP="006B77D9">
            <w:pPr>
              <w:spacing w:line="238" w:lineRule="auto"/>
              <w:ind w:left="30" w:right="30"/>
              <w:rPr>
                <w:sz w:val="19"/>
                <w:szCs w:val="19"/>
              </w:rPr>
            </w:pPr>
          </w:p>
        </w:tc>
      </w:tr>
      <w:tr w:rsidR="00CB4061" w14:paraId="7C568636" w14:textId="77777777" w:rsidTr="006B77D9">
        <w:trPr>
          <w:gridAfter w:val="1"/>
          <w:wAfter w:w="30" w:type="dxa"/>
          <w:trHeight w:hRule="exact" w:val="17"/>
        </w:trPr>
        <w:tc>
          <w:tcPr>
            <w:tcW w:w="5964" w:type="dxa"/>
            <w:gridSpan w:val="4"/>
          </w:tcPr>
          <w:p w14:paraId="13D9115F" w14:textId="77777777" w:rsidR="00CB4061" w:rsidRDefault="00CB4061" w:rsidP="006B77D9">
            <w:pPr>
              <w:spacing w:line="0" w:lineRule="auto"/>
              <w:rPr>
                <w:sz w:val="1"/>
                <w:szCs w:val="1"/>
              </w:rPr>
            </w:pPr>
          </w:p>
        </w:tc>
        <w:tc>
          <w:tcPr>
            <w:tcW w:w="4436" w:type="dxa"/>
            <w:gridSpan w:val="2"/>
          </w:tcPr>
          <w:p w14:paraId="097C3053" w14:textId="77777777" w:rsidR="00CB4061" w:rsidRDefault="00CB4061" w:rsidP="006B77D9">
            <w:pPr>
              <w:spacing w:line="0" w:lineRule="auto"/>
              <w:rPr>
                <w:sz w:val="1"/>
                <w:szCs w:val="1"/>
              </w:rPr>
            </w:pPr>
          </w:p>
        </w:tc>
      </w:tr>
      <w:tr w:rsidR="00CB4061" w:rsidRPr="00ED6E32" w14:paraId="0FAF48EF" w14:textId="77777777" w:rsidTr="006B77D9">
        <w:trPr>
          <w:gridAfter w:val="1"/>
          <w:wAfter w:w="30" w:type="dxa"/>
          <w:trHeight w:hRule="exact" w:val="136"/>
        </w:trPr>
        <w:tc>
          <w:tcPr>
            <w:tcW w:w="10400" w:type="dxa"/>
            <w:gridSpan w:val="6"/>
            <w:tcBorders>
              <w:top w:val="single" w:sz="8" w:space="0" w:color="000000"/>
            </w:tcBorders>
            <w:shd w:val="clear" w:color="000000" w:fill="FFFFFF"/>
            <w:tcMar>
              <w:left w:w="34" w:type="dxa"/>
              <w:right w:w="34" w:type="dxa"/>
            </w:tcMar>
          </w:tcPr>
          <w:p w14:paraId="1E67D050" w14:textId="77777777" w:rsidR="00CB4061" w:rsidRPr="00ED6E32" w:rsidRDefault="00CB4061" w:rsidP="006B77D9">
            <w:pPr>
              <w:spacing w:line="238" w:lineRule="auto"/>
              <w:ind w:left="30" w:right="30"/>
              <w:jc w:val="center"/>
              <w:rPr>
                <w:sz w:val="10"/>
                <w:szCs w:val="10"/>
              </w:rPr>
            </w:pPr>
            <w:r w:rsidRPr="00ED6E32">
              <w:rPr>
                <w:rFonts w:ascii="Times New Roman" w:hAnsi="Times New Roman"/>
                <w:color w:val="000000"/>
                <w:sz w:val="10"/>
                <w:szCs w:val="10"/>
              </w:rPr>
              <w:t>наименование продукции (вида или группы продукции), сведения о продукции, обеспечивающие ее идентификацию</w:t>
            </w:r>
          </w:p>
        </w:tc>
      </w:tr>
      <w:tr w:rsidR="00CB4061" w:rsidRPr="00ED6E32" w14:paraId="2A266502" w14:textId="77777777" w:rsidTr="006B77D9">
        <w:trPr>
          <w:gridAfter w:val="1"/>
          <w:wAfter w:w="30" w:type="dxa"/>
          <w:trHeight w:hRule="exact" w:val="16"/>
        </w:trPr>
        <w:tc>
          <w:tcPr>
            <w:tcW w:w="5964" w:type="dxa"/>
            <w:gridSpan w:val="4"/>
          </w:tcPr>
          <w:p w14:paraId="528DB152" w14:textId="77777777" w:rsidR="00CB4061" w:rsidRPr="00ED6E32" w:rsidRDefault="00CB4061" w:rsidP="006B77D9">
            <w:pPr>
              <w:spacing w:line="0" w:lineRule="auto"/>
              <w:rPr>
                <w:sz w:val="1"/>
                <w:szCs w:val="1"/>
              </w:rPr>
            </w:pPr>
          </w:p>
        </w:tc>
        <w:tc>
          <w:tcPr>
            <w:tcW w:w="4436" w:type="dxa"/>
            <w:gridSpan w:val="2"/>
          </w:tcPr>
          <w:p w14:paraId="20D86EFB" w14:textId="77777777" w:rsidR="00CB4061" w:rsidRPr="00ED6E32" w:rsidRDefault="00CB4061" w:rsidP="006B77D9">
            <w:pPr>
              <w:spacing w:line="0" w:lineRule="auto"/>
              <w:rPr>
                <w:sz w:val="1"/>
                <w:szCs w:val="1"/>
              </w:rPr>
            </w:pPr>
          </w:p>
        </w:tc>
      </w:tr>
      <w:tr w:rsidR="00CB4061" w14:paraId="2A895249" w14:textId="77777777" w:rsidTr="006B77D9">
        <w:trPr>
          <w:gridAfter w:val="1"/>
          <w:wAfter w:w="30" w:type="dxa"/>
          <w:trHeight w:hRule="exact" w:val="463"/>
        </w:trPr>
        <w:tc>
          <w:tcPr>
            <w:tcW w:w="10400" w:type="dxa"/>
            <w:gridSpan w:val="6"/>
            <w:shd w:val="clear" w:color="000000" w:fill="FFFFFF"/>
            <w:tcMar>
              <w:left w:w="34" w:type="dxa"/>
              <w:right w:w="34" w:type="dxa"/>
            </w:tcMar>
          </w:tcPr>
          <w:p w14:paraId="1DFDBEB1" w14:textId="77777777" w:rsidR="00CB4061" w:rsidRDefault="00CB4061" w:rsidP="006B77D9">
            <w:pPr>
              <w:spacing w:line="238" w:lineRule="auto"/>
              <w:ind w:left="30" w:right="30"/>
              <w:rPr>
                <w:sz w:val="19"/>
                <w:szCs w:val="19"/>
              </w:rPr>
            </w:pPr>
            <w:r w:rsidRPr="00ED6E32">
              <w:rPr>
                <w:rFonts w:ascii="Times New Roman" w:hAnsi="Times New Roman"/>
                <w:color w:val="000000"/>
                <w:sz w:val="19"/>
                <w:szCs w:val="19"/>
              </w:rPr>
              <w:t>изготовленной</w:t>
            </w:r>
            <w:r w:rsidRPr="00ED6E32">
              <w:t xml:space="preserve"> </w:t>
            </w:r>
            <w:r w:rsidRPr="00ED6E32">
              <w:rPr>
                <w:rFonts w:ascii="Times New Roman" w:hAnsi="Times New Roman"/>
                <w:color w:val="000000"/>
                <w:sz w:val="19"/>
                <w:szCs w:val="19"/>
              </w:rPr>
              <w:t>в</w:t>
            </w:r>
            <w:r w:rsidRPr="00ED6E32">
              <w:t xml:space="preserve"> </w:t>
            </w:r>
            <w:r w:rsidRPr="00ED6E32">
              <w:rPr>
                <w:rFonts w:ascii="Times New Roman" w:hAnsi="Times New Roman"/>
                <w:color w:val="000000"/>
                <w:sz w:val="19"/>
                <w:szCs w:val="19"/>
              </w:rPr>
              <w:t>соответствии</w:t>
            </w:r>
            <w:r w:rsidRPr="00ED6E32">
              <w:t xml:space="preserve"> </w:t>
            </w:r>
            <w:r w:rsidRPr="00ED6E32">
              <w:rPr>
                <w:rFonts w:ascii="Times New Roman" w:hAnsi="Times New Roman"/>
                <w:color w:val="000000"/>
                <w:sz w:val="19"/>
                <w:szCs w:val="19"/>
              </w:rPr>
              <w:t>с:</w:t>
            </w:r>
            <w:r w:rsidRPr="00ED6E32">
              <w:t xml:space="preserve"> </w:t>
            </w:r>
          </w:p>
        </w:tc>
      </w:tr>
      <w:tr w:rsidR="00CB4061" w14:paraId="78555491" w14:textId="77777777" w:rsidTr="006B77D9">
        <w:trPr>
          <w:gridAfter w:val="1"/>
          <w:wAfter w:w="30" w:type="dxa"/>
          <w:trHeight w:hRule="exact" w:val="16"/>
        </w:trPr>
        <w:tc>
          <w:tcPr>
            <w:tcW w:w="5964" w:type="dxa"/>
            <w:gridSpan w:val="4"/>
          </w:tcPr>
          <w:p w14:paraId="71268705" w14:textId="77777777" w:rsidR="00CB4061" w:rsidRDefault="00CB4061" w:rsidP="006B77D9">
            <w:pPr>
              <w:spacing w:line="0" w:lineRule="auto"/>
              <w:rPr>
                <w:sz w:val="1"/>
                <w:szCs w:val="1"/>
              </w:rPr>
            </w:pPr>
          </w:p>
        </w:tc>
        <w:tc>
          <w:tcPr>
            <w:tcW w:w="4436" w:type="dxa"/>
            <w:gridSpan w:val="2"/>
          </w:tcPr>
          <w:p w14:paraId="6E16B61C" w14:textId="77777777" w:rsidR="00CB4061" w:rsidRDefault="00CB4061" w:rsidP="006B77D9">
            <w:pPr>
              <w:spacing w:line="0" w:lineRule="auto"/>
              <w:rPr>
                <w:sz w:val="1"/>
                <w:szCs w:val="1"/>
              </w:rPr>
            </w:pPr>
          </w:p>
        </w:tc>
      </w:tr>
      <w:tr w:rsidR="00CB4061" w:rsidRPr="00ED6E32" w14:paraId="44319212" w14:textId="77777777" w:rsidTr="006B77D9">
        <w:trPr>
          <w:gridAfter w:val="1"/>
          <w:wAfter w:w="30" w:type="dxa"/>
          <w:trHeight w:hRule="exact" w:val="129"/>
        </w:trPr>
        <w:tc>
          <w:tcPr>
            <w:tcW w:w="10400" w:type="dxa"/>
            <w:gridSpan w:val="6"/>
            <w:tcBorders>
              <w:top w:val="single" w:sz="8" w:space="0" w:color="000000"/>
            </w:tcBorders>
            <w:shd w:val="clear" w:color="000000" w:fill="FFFFFF"/>
            <w:tcMar>
              <w:left w:w="34" w:type="dxa"/>
              <w:right w:w="34" w:type="dxa"/>
            </w:tcMar>
          </w:tcPr>
          <w:p w14:paraId="7C9A3D60" w14:textId="77777777" w:rsidR="00CB4061" w:rsidRPr="00ED6E32" w:rsidRDefault="00CB4061" w:rsidP="006B77D9">
            <w:pPr>
              <w:spacing w:line="238" w:lineRule="auto"/>
              <w:ind w:left="30" w:right="30"/>
              <w:jc w:val="center"/>
              <w:rPr>
                <w:sz w:val="10"/>
                <w:szCs w:val="10"/>
              </w:rPr>
            </w:pPr>
            <w:r w:rsidRPr="00ED6E32">
              <w:rPr>
                <w:rFonts w:ascii="Times New Roman" w:hAnsi="Times New Roman"/>
                <w:color w:val="000000"/>
                <w:sz w:val="10"/>
                <w:szCs w:val="10"/>
              </w:rPr>
              <w:t>обозначение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tc>
      </w:tr>
      <w:tr w:rsidR="00CB4061" w:rsidRPr="00ED6E32" w14:paraId="3B30121A" w14:textId="77777777" w:rsidTr="006B77D9">
        <w:trPr>
          <w:gridAfter w:val="1"/>
          <w:wAfter w:w="30" w:type="dxa"/>
          <w:trHeight w:hRule="exact" w:val="6"/>
        </w:trPr>
        <w:tc>
          <w:tcPr>
            <w:tcW w:w="10400" w:type="dxa"/>
            <w:gridSpan w:val="6"/>
            <w:vMerge w:val="restart"/>
            <w:tcBorders>
              <w:bottom w:val="single" w:sz="8" w:space="0" w:color="000000"/>
            </w:tcBorders>
            <w:shd w:val="clear" w:color="000000" w:fill="FFFFFF"/>
            <w:tcMar>
              <w:left w:w="34" w:type="dxa"/>
              <w:right w:w="34" w:type="dxa"/>
            </w:tcMar>
          </w:tcPr>
          <w:p w14:paraId="3CBDA2AB" w14:textId="77777777" w:rsidR="00CB4061" w:rsidRPr="00ED6E32" w:rsidRDefault="00CB4061" w:rsidP="006B77D9">
            <w:pPr>
              <w:spacing w:line="238" w:lineRule="auto"/>
              <w:ind w:left="30" w:right="30"/>
              <w:rPr>
                <w:sz w:val="19"/>
                <w:szCs w:val="19"/>
              </w:rPr>
            </w:pPr>
            <w:r w:rsidRPr="00ED6E32">
              <w:rPr>
                <w:rFonts w:ascii="Times New Roman" w:hAnsi="Times New Roman"/>
                <w:color w:val="000000"/>
                <w:sz w:val="19"/>
                <w:szCs w:val="19"/>
              </w:rPr>
              <w:t>изготовитель:</w:t>
            </w:r>
            <w:r w:rsidRPr="00ED6E32">
              <w:t xml:space="preserve"> </w:t>
            </w:r>
          </w:p>
          <w:p w14:paraId="521643B3" w14:textId="77777777" w:rsidR="00CB4061" w:rsidRPr="00ED6E32" w:rsidRDefault="00CB4061" w:rsidP="006B77D9">
            <w:pPr>
              <w:spacing w:line="238" w:lineRule="auto"/>
              <w:ind w:left="30" w:right="30"/>
              <w:rPr>
                <w:sz w:val="19"/>
                <w:szCs w:val="19"/>
              </w:rPr>
            </w:pPr>
          </w:p>
        </w:tc>
      </w:tr>
      <w:tr w:rsidR="00CB4061" w:rsidRPr="00ED6E32" w14:paraId="52471367" w14:textId="77777777" w:rsidTr="00CB4061">
        <w:trPr>
          <w:gridAfter w:val="1"/>
          <w:wAfter w:w="30" w:type="dxa"/>
          <w:trHeight w:hRule="exact" w:val="451"/>
        </w:trPr>
        <w:tc>
          <w:tcPr>
            <w:tcW w:w="10400" w:type="dxa"/>
            <w:gridSpan w:val="6"/>
            <w:vMerge/>
            <w:tcBorders>
              <w:bottom w:val="single" w:sz="8" w:space="0" w:color="000000"/>
            </w:tcBorders>
            <w:shd w:val="clear" w:color="000000" w:fill="FFFFFF"/>
            <w:tcMar>
              <w:left w:w="34" w:type="dxa"/>
              <w:right w:w="34" w:type="dxa"/>
            </w:tcMar>
          </w:tcPr>
          <w:p w14:paraId="3E3354C0" w14:textId="77777777" w:rsidR="00CB4061" w:rsidRPr="00ED6E32" w:rsidRDefault="00CB4061" w:rsidP="006B77D9">
            <w:pPr>
              <w:spacing w:line="0" w:lineRule="auto"/>
              <w:rPr>
                <w:sz w:val="1"/>
                <w:szCs w:val="1"/>
              </w:rPr>
            </w:pPr>
          </w:p>
        </w:tc>
      </w:tr>
      <w:tr w:rsidR="00CB4061" w:rsidRPr="00ED6E32" w14:paraId="267039C1" w14:textId="77777777" w:rsidTr="006B77D9">
        <w:trPr>
          <w:gridAfter w:val="1"/>
          <w:wAfter w:w="30" w:type="dxa"/>
          <w:trHeight w:hRule="exact" w:val="18"/>
        </w:trPr>
        <w:tc>
          <w:tcPr>
            <w:tcW w:w="5964" w:type="dxa"/>
            <w:gridSpan w:val="4"/>
          </w:tcPr>
          <w:p w14:paraId="0BC04577" w14:textId="77777777" w:rsidR="00CB4061" w:rsidRPr="00ED6E32" w:rsidRDefault="00CB4061" w:rsidP="006B77D9">
            <w:pPr>
              <w:spacing w:line="0" w:lineRule="auto"/>
              <w:rPr>
                <w:sz w:val="1"/>
                <w:szCs w:val="1"/>
              </w:rPr>
            </w:pPr>
          </w:p>
        </w:tc>
        <w:tc>
          <w:tcPr>
            <w:tcW w:w="4436" w:type="dxa"/>
            <w:gridSpan w:val="2"/>
          </w:tcPr>
          <w:p w14:paraId="6A35A10C" w14:textId="77777777" w:rsidR="00CB4061" w:rsidRPr="00ED6E32" w:rsidRDefault="00CB4061" w:rsidP="006B77D9">
            <w:pPr>
              <w:spacing w:line="0" w:lineRule="auto"/>
              <w:rPr>
                <w:sz w:val="1"/>
                <w:szCs w:val="1"/>
              </w:rPr>
            </w:pPr>
          </w:p>
        </w:tc>
      </w:tr>
      <w:tr w:rsidR="00CB4061" w:rsidRPr="00ED6E32" w14:paraId="38B45802" w14:textId="77777777" w:rsidTr="006B77D9">
        <w:trPr>
          <w:gridAfter w:val="1"/>
          <w:wAfter w:w="30" w:type="dxa"/>
          <w:trHeight w:hRule="exact" w:val="239"/>
        </w:trPr>
        <w:tc>
          <w:tcPr>
            <w:tcW w:w="10400" w:type="dxa"/>
            <w:gridSpan w:val="6"/>
            <w:shd w:val="clear" w:color="000000" w:fill="FFFFFF"/>
            <w:tcMar>
              <w:left w:w="34" w:type="dxa"/>
              <w:right w:w="34" w:type="dxa"/>
            </w:tcMar>
          </w:tcPr>
          <w:p w14:paraId="3A646646" w14:textId="77777777" w:rsidR="00CB4061" w:rsidRPr="00ED6E32" w:rsidRDefault="00CB4061" w:rsidP="006B77D9">
            <w:pPr>
              <w:spacing w:line="238" w:lineRule="auto"/>
              <w:ind w:left="30" w:right="30"/>
              <w:rPr>
                <w:sz w:val="19"/>
                <w:szCs w:val="19"/>
              </w:rPr>
            </w:pPr>
            <w:r w:rsidRPr="00ED6E32">
              <w:rPr>
                <w:rFonts w:ascii="Times New Roman" w:hAnsi="Times New Roman"/>
                <w:color w:val="000000"/>
                <w:sz w:val="19"/>
                <w:szCs w:val="19"/>
              </w:rPr>
              <w:t xml:space="preserve">тип сертифицируемой продукции: </w:t>
            </w:r>
          </w:p>
        </w:tc>
      </w:tr>
      <w:tr w:rsidR="00CB4061" w:rsidRPr="00ED6E32" w14:paraId="4CECAA0F" w14:textId="77777777" w:rsidTr="006B77D9">
        <w:trPr>
          <w:gridAfter w:val="1"/>
          <w:wAfter w:w="30" w:type="dxa"/>
          <w:trHeight w:hRule="exact" w:val="18"/>
        </w:trPr>
        <w:tc>
          <w:tcPr>
            <w:tcW w:w="5964" w:type="dxa"/>
            <w:gridSpan w:val="4"/>
          </w:tcPr>
          <w:p w14:paraId="79A110A0" w14:textId="77777777" w:rsidR="00CB4061" w:rsidRPr="00ED6E32" w:rsidRDefault="00CB4061" w:rsidP="006B77D9">
            <w:pPr>
              <w:spacing w:line="0" w:lineRule="auto"/>
              <w:rPr>
                <w:sz w:val="1"/>
                <w:szCs w:val="1"/>
              </w:rPr>
            </w:pPr>
          </w:p>
        </w:tc>
        <w:tc>
          <w:tcPr>
            <w:tcW w:w="4436" w:type="dxa"/>
            <w:gridSpan w:val="2"/>
          </w:tcPr>
          <w:p w14:paraId="3307CA67" w14:textId="77777777" w:rsidR="00CB4061" w:rsidRPr="00ED6E32" w:rsidRDefault="00CB4061" w:rsidP="006B77D9">
            <w:pPr>
              <w:spacing w:line="0" w:lineRule="auto"/>
              <w:rPr>
                <w:sz w:val="1"/>
                <w:szCs w:val="1"/>
              </w:rPr>
            </w:pPr>
          </w:p>
        </w:tc>
      </w:tr>
      <w:tr w:rsidR="00CB4061" w:rsidRPr="00ED6E32" w14:paraId="21EE1F72" w14:textId="77777777" w:rsidTr="006B77D9">
        <w:trPr>
          <w:gridAfter w:val="1"/>
          <w:wAfter w:w="30" w:type="dxa"/>
          <w:trHeight w:hRule="exact" w:val="136"/>
        </w:trPr>
        <w:tc>
          <w:tcPr>
            <w:tcW w:w="10400" w:type="dxa"/>
            <w:gridSpan w:val="6"/>
            <w:tcBorders>
              <w:top w:val="single" w:sz="8" w:space="0" w:color="000000"/>
            </w:tcBorders>
            <w:shd w:val="clear" w:color="000000" w:fill="FFFFFF"/>
            <w:tcMar>
              <w:left w:w="34" w:type="dxa"/>
              <w:right w:w="34" w:type="dxa"/>
            </w:tcMar>
          </w:tcPr>
          <w:p w14:paraId="2E44D6B8" w14:textId="77777777" w:rsidR="00CB4061" w:rsidRPr="00ED6E32" w:rsidRDefault="00CB4061" w:rsidP="006B77D9">
            <w:pPr>
              <w:spacing w:line="238" w:lineRule="auto"/>
              <w:ind w:left="30" w:right="30"/>
              <w:jc w:val="center"/>
              <w:rPr>
                <w:sz w:val="10"/>
                <w:szCs w:val="10"/>
              </w:rPr>
            </w:pPr>
            <w:r w:rsidRPr="00ED6E32">
              <w:rPr>
                <w:rFonts w:ascii="Times New Roman" w:hAnsi="Times New Roman"/>
                <w:color w:val="000000"/>
                <w:sz w:val="10"/>
                <w:szCs w:val="10"/>
              </w:rPr>
              <w:t>серийный выпуск/партия, единичное изделие, для партии продукции указывается размер партии, для единичного изделия – заводской номер (при наличии)</w:t>
            </w:r>
          </w:p>
        </w:tc>
      </w:tr>
      <w:tr w:rsidR="00CB4061" w:rsidRPr="00ED6E32" w14:paraId="04B2CA9B" w14:textId="77777777" w:rsidTr="006B77D9">
        <w:trPr>
          <w:gridAfter w:val="1"/>
          <w:wAfter w:w="30" w:type="dxa"/>
          <w:trHeight w:hRule="exact" w:val="18"/>
        </w:trPr>
        <w:tc>
          <w:tcPr>
            <w:tcW w:w="5964" w:type="dxa"/>
            <w:gridSpan w:val="4"/>
          </w:tcPr>
          <w:p w14:paraId="473920A5" w14:textId="77777777" w:rsidR="00CB4061" w:rsidRPr="00ED6E32" w:rsidRDefault="00CB4061" w:rsidP="006B77D9">
            <w:pPr>
              <w:spacing w:line="0" w:lineRule="auto"/>
              <w:rPr>
                <w:sz w:val="1"/>
                <w:szCs w:val="1"/>
              </w:rPr>
            </w:pPr>
          </w:p>
        </w:tc>
        <w:tc>
          <w:tcPr>
            <w:tcW w:w="4436" w:type="dxa"/>
            <w:gridSpan w:val="2"/>
          </w:tcPr>
          <w:p w14:paraId="75A637AC" w14:textId="77777777" w:rsidR="00CB4061" w:rsidRPr="00ED6E32" w:rsidRDefault="00CB4061" w:rsidP="006B77D9">
            <w:pPr>
              <w:spacing w:line="0" w:lineRule="auto"/>
              <w:rPr>
                <w:sz w:val="1"/>
                <w:szCs w:val="1"/>
              </w:rPr>
            </w:pPr>
          </w:p>
        </w:tc>
      </w:tr>
      <w:tr w:rsidR="00CB4061" w14:paraId="343E88CB" w14:textId="77777777" w:rsidTr="006B77D9">
        <w:trPr>
          <w:gridAfter w:val="1"/>
          <w:wAfter w:w="30" w:type="dxa"/>
          <w:trHeight w:hRule="exact" w:val="239"/>
        </w:trPr>
        <w:tc>
          <w:tcPr>
            <w:tcW w:w="10400" w:type="dxa"/>
            <w:gridSpan w:val="6"/>
            <w:shd w:val="clear" w:color="000000" w:fill="FFFFFF"/>
            <w:tcMar>
              <w:left w:w="34" w:type="dxa"/>
              <w:right w:w="34" w:type="dxa"/>
            </w:tcMar>
          </w:tcPr>
          <w:p w14:paraId="5A135F5E" w14:textId="77777777" w:rsidR="00CB4061" w:rsidRDefault="00CB4061" w:rsidP="006B77D9">
            <w:pPr>
              <w:spacing w:line="238" w:lineRule="auto"/>
              <w:ind w:right="30"/>
              <w:rPr>
                <w:sz w:val="19"/>
                <w:szCs w:val="19"/>
              </w:rPr>
            </w:pPr>
          </w:p>
        </w:tc>
      </w:tr>
      <w:tr w:rsidR="00CB4061" w14:paraId="07814D8D" w14:textId="77777777" w:rsidTr="006B77D9">
        <w:trPr>
          <w:gridAfter w:val="1"/>
          <w:wAfter w:w="30" w:type="dxa"/>
          <w:trHeight w:hRule="exact" w:val="18"/>
        </w:trPr>
        <w:tc>
          <w:tcPr>
            <w:tcW w:w="5964" w:type="dxa"/>
            <w:gridSpan w:val="4"/>
          </w:tcPr>
          <w:p w14:paraId="5E129FF2" w14:textId="77777777" w:rsidR="00CB4061" w:rsidRDefault="00CB4061" w:rsidP="006B77D9">
            <w:pPr>
              <w:spacing w:line="0" w:lineRule="auto"/>
              <w:rPr>
                <w:sz w:val="1"/>
                <w:szCs w:val="1"/>
              </w:rPr>
            </w:pPr>
          </w:p>
        </w:tc>
        <w:tc>
          <w:tcPr>
            <w:tcW w:w="4436" w:type="dxa"/>
            <w:gridSpan w:val="2"/>
          </w:tcPr>
          <w:p w14:paraId="0B8EFCB4" w14:textId="77777777" w:rsidR="00CB4061" w:rsidRDefault="00CB4061" w:rsidP="006B77D9">
            <w:pPr>
              <w:spacing w:line="0" w:lineRule="auto"/>
              <w:rPr>
                <w:sz w:val="1"/>
                <w:szCs w:val="1"/>
              </w:rPr>
            </w:pPr>
          </w:p>
        </w:tc>
      </w:tr>
      <w:tr w:rsidR="00CB4061" w:rsidRPr="00ED6E32" w14:paraId="48D24300" w14:textId="77777777" w:rsidTr="006B77D9">
        <w:trPr>
          <w:gridAfter w:val="1"/>
          <w:wAfter w:w="30" w:type="dxa"/>
          <w:trHeight w:hRule="exact" w:val="136"/>
        </w:trPr>
        <w:tc>
          <w:tcPr>
            <w:tcW w:w="10400" w:type="dxa"/>
            <w:gridSpan w:val="6"/>
            <w:tcBorders>
              <w:top w:val="single" w:sz="8" w:space="0" w:color="000000"/>
            </w:tcBorders>
            <w:shd w:val="clear" w:color="000000" w:fill="FFFFFF"/>
            <w:tcMar>
              <w:left w:w="34" w:type="dxa"/>
              <w:right w:w="34" w:type="dxa"/>
            </w:tcMar>
          </w:tcPr>
          <w:p w14:paraId="0688CAA1" w14:textId="77777777" w:rsidR="00CB4061" w:rsidRPr="00ED6E32" w:rsidRDefault="00CB4061" w:rsidP="006B77D9">
            <w:pPr>
              <w:spacing w:line="238" w:lineRule="auto"/>
              <w:ind w:left="30" w:right="30"/>
              <w:jc w:val="center"/>
              <w:rPr>
                <w:sz w:val="10"/>
                <w:szCs w:val="10"/>
              </w:rPr>
            </w:pPr>
            <w:r w:rsidRPr="00ED6E32">
              <w:rPr>
                <w:rFonts w:ascii="Times New Roman" w:hAnsi="Times New Roman"/>
                <w:color w:val="000000"/>
                <w:sz w:val="10"/>
                <w:szCs w:val="10"/>
              </w:rPr>
              <w:t>указывается для партии и единичного изделия, для серийно выпускаемой продукции ставится «-»</w:t>
            </w:r>
          </w:p>
        </w:tc>
      </w:tr>
      <w:tr w:rsidR="00CB4061" w:rsidRPr="00ED6E32" w14:paraId="48E4C4B5" w14:textId="77777777" w:rsidTr="006B77D9">
        <w:trPr>
          <w:gridAfter w:val="1"/>
          <w:wAfter w:w="30" w:type="dxa"/>
          <w:trHeight w:hRule="exact" w:val="18"/>
        </w:trPr>
        <w:tc>
          <w:tcPr>
            <w:tcW w:w="5964" w:type="dxa"/>
            <w:gridSpan w:val="4"/>
          </w:tcPr>
          <w:p w14:paraId="45613FE6" w14:textId="77777777" w:rsidR="00CB4061" w:rsidRPr="00ED6E32" w:rsidRDefault="00CB4061" w:rsidP="006B77D9">
            <w:pPr>
              <w:spacing w:line="0" w:lineRule="auto"/>
              <w:rPr>
                <w:sz w:val="1"/>
                <w:szCs w:val="1"/>
              </w:rPr>
            </w:pPr>
          </w:p>
        </w:tc>
        <w:tc>
          <w:tcPr>
            <w:tcW w:w="4436" w:type="dxa"/>
            <w:gridSpan w:val="2"/>
          </w:tcPr>
          <w:p w14:paraId="3EDD3FC9" w14:textId="77777777" w:rsidR="00CB4061" w:rsidRPr="00ED6E32" w:rsidRDefault="00CB4061" w:rsidP="006B77D9">
            <w:pPr>
              <w:spacing w:line="0" w:lineRule="auto"/>
              <w:rPr>
                <w:sz w:val="1"/>
                <w:szCs w:val="1"/>
              </w:rPr>
            </w:pPr>
          </w:p>
        </w:tc>
      </w:tr>
      <w:tr w:rsidR="00CB4061" w:rsidRPr="00ED6E32" w14:paraId="41FCC865" w14:textId="77777777" w:rsidTr="006B77D9">
        <w:trPr>
          <w:gridAfter w:val="1"/>
          <w:wAfter w:w="30" w:type="dxa"/>
          <w:trHeight w:hRule="exact" w:val="239"/>
        </w:trPr>
        <w:tc>
          <w:tcPr>
            <w:tcW w:w="10400" w:type="dxa"/>
            <w:gridSpan w:val="6"/>
            <w:shd w:val="clear" w:color="000000" w:fill="FFFFFF"/>
            <w:tcMar>
              <w:left w:w="34" w:type="dxa"/>
              <w:right w:w="34" w:type="dxa"/>
            </w:tcMar>
          </w:tcPr>
          <w:p w14:paraId="0B5B208F" w14:textId="77777777" w:rsidR="00CB4061" w:rsidRPr="00ED6E32" w:rsidRDefault="00CB4061" w:rsidP="006B77D9">
            <w:pPr>
              <w:spacing w:line="238" w:lineRule="auto"/>
              <w:ind w:left="30" w:right="30"/>
              <w:rPr>
                <w:sz w:val="19"/>
                <w:szCs w:val="19"/>
              </w:rPr>
            </w:pPr>
            <w:r w:rsidRPr="00ED6E32">
              <w:rPr>
                <w:rFonts w:ascii="Times New Roman" w:hAnsi="Times New Roman"/>
                <w:color w:val="000000"/>
                <w:sz w:val="19"/>
                <w:szCs w:val="19"/>
              </w:rPr>
              <w:t>Код</w:t>
            </w:r>
            <w:r w:rsidRPr="00ED6E32">
              <w:t xml:space="preserve"> </w:t>
            </w:r>
            <w:r w:rsidRPr="00ED6E32">
              <w:rPr>
                <w:rFonts w:ascii="Times New Roman" w:hAnsi="Times New Roman"/>
                <w:color w:val="000000"/>
                <w:sz w:val="19"/>
                <w:szCs w:val="19"/>
              </w:rPr>
              <w:t>(коды)</w:t>
            </w:r>
            <w:r w:rsidRPr="00ED6E32">
              <w:t xml:space="preserve"> </w:t>
            </w:r>
            <w:r w:rsidRPr="00ED6E32">
              <w:rPr>
                <w:rFonts w:ascii="Times New Roman" w:hAnsi="Times New Roman"/>
                <w:color w:val="000000"/>
                <w:sz w:val="19"/>
                <w:szCs w:val="19"/>
              </w:rPr>
              <w:t>ТН</w:t>
            </w:r>
            <w:r w:rsidRPr="00ED6E32">
              <w:t xml:space="preserve"> </w:t>
            </w:r>
            <w:r w:rsidRPr="00ED6E32">
              <w:rPr>
                <w:rFonts w:ascii="Times New Roman" w:hAnsi="Times New Roman"/>
                <w:color w:val="000000"/>
                <w:sz w:val="19"/>
                <w:szCs w:val="19"/>
              </w:rPr>
              <w:t>ВЭД</w:t>
            </w:r>
            <w:r w:rsidRPr="00ED6E32">
              <w:t xml:space="preserve"> </w:t>
            </w:r>
            <w:r w:rsidRPr="00ED6E32">
              <w:rPr>
                <w:rFonts w:ascii="Times New Roman" w:hAnsi="Times New Roman"/>
                <w:color w:val="000000"/>
                <w:sz w:val="19"/>
                <w:szCs w:val="19"/>
              </w:rPr>
              <w:t>ЕАЭС:</w:t>
            </w:r>
            <w:r w:rsidRPr="00ED6E32">
              <w:t xml:space="preserve">  </w:t>
            </w:r>
          </w:p>
        </w:tc>
      </w:tr>
      <w:tr w:rsidR="00CB4061" w:rsidRPr="00ED6E32" w14:paraId="52CA4D96" w14:textId="77777777" w:rsidTr="006B77D9">
        <w:trPr>
          <w:gridAfter w:val="1"/>
          <w:wAfter w:w="30" w:type="dxa"/>
          <w:trHeight w:hRule="exact" w:val="18"/>
        </w:trPr>
        <w:tc>
          <w:tcPr>
            <w:tcW w:w="5964" w:type="dxa"/>
            <w:gridSpan w:val="4"/>
          </w:tcPr>
          <w:p w14:paraId="19A0983F" w14:textId="77777777" w:rsidR="00CB4061" w:rsidRPr="00ED6E32" w:rsidRDefault="00CB4061" w:rsidP="006B77D9">
            <w:pPr>
              <w:spacing w:line="0" w:lineRule="auto"/>
              <w:rPr>
                <w:sz w:val="1"/>
                <w:szCs w:val="1"/>
              </w:rPr>
            </w:pPr>
          </w:p>
        </w:tc>
        <w:tc>
          <w:tcPr>
            <w:tcW w:w="4436" w:type="dxa"/>
            <w:gridSpan w:val="2"/>
          </w:tcPr>
          <w:p w14:paraId="40FD5C4A" w14:textId="77777777" w:rsidR="00CB4061" w:rsidRPr="00ED6E32" w:rsidRDefault="00CB4061" w:rsidP="006B77D9">
            <w:pPr>
              <w:spacing w:line="0" w:lineRule="auto"/>
              <w:rPr>
                <w:sz w:val="1"/>
                <w:szCs w:val="1"/>
              </w:rPr>
            </w:pPr>
          </w:p>
        </w:tc>
      </w:tr>
      <w:tr w:rsidR="00CB4061" w:rsidRPr="00ED6E32" w14:paraId="04A36138" w14:textId="77777777" w:rsidTr="006B77D9">
        <w:trPr>
          <w:gridAfter w:val="1"/>
          <w:wAfter w:w="30" w:type="dxa"/>
          <w:trHeight w:hRule="exact" w:val="463"/>
        </w:trPr>
        <w:tc>
          <w:tcPr>
            <w:tcW w:w="10400" w:type="dxa"/>
            <w:gridSpan w:val="6"/>
            <w:shd w:val="clear" w:color="000000" w:fill="FFFFFF"/>
            <w:tcMar>
              <w:left w:w="34" w:type="dxa"/>
              <w:right w:w="34" w:type="dxa"/>
            </w:tcMar>
          </w:tcPr>
          <w:p w14:paraId="360F5101" w14:textId="77777777" w:rsidR="00CB4061" w:rsidRPr="00ED6E32" w:rsidRDefault="00CB4061" w:rsidP="006B77D9">
            <w:pPr>
              <w:spacing w:line="238" w:lineRule="auto"/>
              <w:ind w:left="30" w:right="30"/>
              <w:rPr>
                <w:sz w:val="19"/>
                <w:szCs w:val="19"/>
              </w:rPr>
            </w:pPr>
            <w:r w:rsidRPr="00ED6E32">
              <w:rPr>
                <w:rFonts w:ascii="Times New Roman" w:hAnsi="Times New Roman"/>
                <w:b/>
                <w:color w:val="000000"/>
                <w:sz w:val="19"/>
                <w:szCs w:val="19"/>
              </w:rPr>
              <w:t>на</w:t>
            </w:r>
            <w:r w:rsidRPr="00ED6E32">
              <w:t xml:space="preserve"> </w:t>
            </w:r>
            <w:r w:rsidRPr="00ED6E32">
              <w:rPr>
                <w:rFonts w:ascii="Times New Roman" w:hAnsi="Times New Roman"/>
                <w:b/>
                <w:color w:val="000000"/>
                <w:sz w:val="19"/>
                <w:szCs w:val="19"/>
              </w:rPr>
              <w:t>соответствие</w:t>
            </w:r>
            <w:r w:rsidRPr="00ED6E32">
              <w:t xml:space="preserve"> </w:t>
            </w:r>
            <w:r w:rsidRPr="00ED6E32">
              <w:rPr>
                <w:rFonts w:ascii="Times New Roman" w:hAnsi="Times New Roman"/>
                <w:b/>
                <w:color w:val="000000"/>
                <w:sz w:val="19"/>
                <w:szCs w:val="19"/>
              </w:rPr>
              <w:t>требованиям</w:t>
            </w:r>
            <w:r w:rsidRPr="00ED6E32">
              <w:t xml:space="preserve"> </w:t>
            </w:r>
            <w:r w:rsidRPr="00ED6E32">
              <w:rPr>
                <w:rFonts w:ascii="Times New Roman" w:hAnsi="Times New Roman"/>
                <w:b/>
                <w:color w:val="000000"/>
                <w:sz w:val="19"/>
                <w:szCs w:val="19"/>
              </w:rPr>
              <w:t>технического(их)</w:t>
            </w:r>
            <w:r w:rsidRPr="00ED6E32">
              <w:t xml:space="preserve"> </w:t>
            </w:r>
            <w:r w:rsidRPr="00ED6E32">
              <w:rPr>
                <w:rFonts w:ascii="Times New Roman" w:hAnsi="Times New Roman"/>
                <w:b/>
                <w:color w:val="000000"/>
                <w:sz w:val="19"/>
                <w:szCs w:val="19"/>
              </w:rPr>
              <w:t>регламента(</w:t>
            </w:r>
            <w:proofErr w:type="spellStart"/>
            <w:r w:rsidRPr="00ED6E32">
              <w:rPr>
                <w:rFonts w:ascii="Times New Roman" w:hAnsi="Times New Roman"/>
                <w:b/>
                <w:color w:val="000000"/>
                <w:sz w:val="19"/>
                <w:szCs w:val="19"/>
              </w:rPr>
              <w:t>ов</w:t>
            </w:r>
            <w:proofErr w:type="spellEnd"/>
            <w:r w:rsidRPr="00ED6E32">
              <w:rPr>
                <w:rFonts w:ascii="Times New Roman" w:hAnsi="Times New Roman"/>
                <w:b/>
                <w:color w:val="000000"/>
                <w:sz w:val="19"/>
                <w:szCs w:val="19"/>
              </w:rPr>
              <w:t>)</w:t>
            </w:r>
            <w:r w:rsidRPr="00ED6E32">
              <w:t xml:space="preserve"> </w:t>
            </w:r>
            <w:r w:rsidRPr="00ED6E32">
              <w:rPr>
                <w:rFonts w:ascii="Times New Roman" w:hAnsi="Times New Roman"/>
                <w:b/>
                <w:color w:val="000000"/>
                <w:sz w:val="19"/>
                <w:szCs w:val="19"/>
              </w:rPr>
              <w:t>Евразийского</w:t>
            </w:r>
            <w:r w:rsidRPr="00ED6E32">
              <w:t xml:space="preserve"> </w:t>
            </w:r>
            <w:r w:rsidRPr="00ED6E32">
              <w:rPr>
                <w:rFonts w:ascii="Times New Roman" w:hAnsi="Times New Roman"/>
                <w:b/>
                <w:color w:val="000000"/>
                <w:sz w:val="19"/>
                <w:szCs w:val="19"/>
              </w:rPr>
              <w:t>экономического</w:t>
            </w:r>
            <w:r w:rsidRPr="00ED6E32">
              <w:t xml:space="preserve"> </w:t>
            </w:r>
            <w:r w:rsidRPr="00ED6E32">
              <w:rPr>
                <w:rFonts w:ascii="Times New Roman" w:hAnsi="Times New Roman"/>
                <w:b/>
                <w:color w:val="000000"/>
                <w:sz w:val="19"/>
                <w:szCs w:val="19"/>
              </w:rPr>
              <w:t>союза</w:t>
            </w:r>
            <w:r w:rsidRPr="00ED6E32">
              <w:t xml:space="preserve"> </w:t>
            </w:r>
            <w:r w:rsidRPr="00ED6E32">
              <w:rPr>
                <w:rFonts w:ascii="Times New Roman" w:hAnsi="Times New Roman"/>
                <w:b/>
                <w:color w:val="000000"/>
                <w:sz w:val="19"/>
                <w:szCs w:val="19"/>
              </w:rPr>
              <w:t>(Таможенного</w:t>
            </w:r>
            <w:r w:rsidRPr="00ED6E32">
              <w:t xml:space="preserve"> </w:t>
            </w:r>
            <w:r w:rsidRPr="00ED6E32">
              <w:rPr>
                <w:rFonts w:ascii="Times New Roman" w:hAnsi="Times New Roman"/>
                <w:b/>
                <w:color w:val="000000"/>
                <w:sz w:val="19"/>
                <w:szCs w:val="19"/>
              </w:rPr>
              <w:t>союза)</w:t>
            </w:r>
            <w:r w:rsidRPr="00ED6E32">
              <w:t xml:space="preserve"> </w:t>
            </w:r>
          </w:p>
        </w:tc>
      </w:tr>
      <w:tr w:rsidR="00CB4061" w:rsidRPr="00ED6E32" w14:paraId="7CD8DD2B" w14:textId="77777777" w:rsidTr="006B77D9">
        <w:trPr>
          <w:gridAfter w:val="1"/>
          <w:wAfter w:w="30" w:type="dxa"/>
          <w:trHeight w:hRule="exact" w:val="113"/>
        </w:trPr>
        <w:tc>
          <w:tcPr>
            <w:tcW w:w="5964" w:type="dxa"/>
            <w:gridSpan w:val="4"/>
          </w:tcPr>
          <w:p w14:paraId="0AD54A42" w14:textId="77777777" w:rsidR="00CB4061" w:rsidRPr="00ED6E32" w:rsidRDefault="00CB4061" w:rsidP="006B77D9">
            <w:pPr>
              <w:spacing w:line="0" w:lineRule="auto"/>
              <w:rPr>
                <w:sz w:val="1"/>
                <w:szCs w:val="1"/>
              </w:rPr>
            </w:pPr>
          </w:p>
        </w:tc>
        <w:tc>
          <w:tcPr>
            <w:tcW w:w="4436" w:type="dxa"/>
            <w:gridSpan w:val="2"/>
          </w:tcPr>
          <w:p w14:paraId="338E8032" w14:textId="77777777" w:rsidR="00CB4061" w:rsidRPr="00ED6E32" w:rsidRDefault="00CB4061" w:rsidP="006B77D9">
            <w:pPr>
              <w:spacing w:line="0" w:lineRule="auto"/>
              <w:rPr>
                <w:sz w:val="1"/>
                <w:szCs w:val="1"/>
              </w:rPr>
            </w:pPr>
          </w:p>
        </w:tc>
      </w:tr>
      <w:tr w:rsidR="00CB4061" w:rsidRPr="00ED6E32" w14:paraId="5A486D30" w14:textId="77777777" w:rsidTr="006B77D9">
        <w:trPr>
          <w:gridAfter w:val="1"/>
          <w:wAfter w:w="30" w:type="dxa"/>
          <w:trHeight w:hRule="exact" w:val="239"/>
        </w:trPr>
        <w:tc>
          <w:tcPr>
            <w:tcW w:w="10400" w:type="dxa"/>
            <w:gridSpan w:val="6"/>
            <w:shd w:val="clear" w:color="000000" w:fill="FFFFFF"/>
            <w:tcMar>
              <w:left w:w="34" w:type="dxa"/>
              <w:right w:w="34" w:type="dxa"/>
            </w:tcMar>
          </w:tcPr>
          <w:p w14:paraId="26A9C71D" w14:textId="77777777" w:rsidR="00CB4061" w:rsidRPr="00ED6E32" w:rsidRDefault="00CB4061" w:rsidP="006B77D9">
            <w:pPr>
              <w:spacing w:line="238" w:lineRule="auto"/>
              <w:ind w:left="30" w:right="30"/>
              <w:rPr>
                <w:sz w:val="19"/>
                <w:szCs w:val="19"/>
              </w:rPr>
            </w:pPr>
          </w:p>
        </w:tc>
      </w:tr>
      <w:tr w:rsidR="00CB4061" w:rsidRPr="00ED6E32" w14:paraId="494702AD" w14:textId="77777777" w:rsidTr="006B77D9">
        <w:trPr>
          <w:gridAfter w:val="1"/>
          <w:wAfter w:w="30" w:type="dxa"/>
          <w:trHeight w:hRule="exact" w:val="19"/>
        </w:trPr>
        <w:tc>
          <w:tcPr>
            <w:tcW w:w="5964" w:type="dxa"/>
            <w:gridSpan w:val="4"/>
          </w:tcPr>
          <w:p w14:paraId="2791B97C" w14:textId="77777777" w:rsidR="00CB4061" w:rsidRPr="00ED6E32" w:rsidRDefault="00CB4061" w:rsidP="006B77D9">
            <w:pPr>
              <w:spacing w:line="0" w:lineRule="auto"/>
              <w:rPr>
                <w:sz w:val="1"/>
                <w:szCs w:val="1"/>
              </w:rPr>
            </w:pPr>
          </w:p>
        </w:tc>
        <w:tc>
          <w:tcPr>
            <w:tcW w:w="4436" w:type="dxa"/>
            <w:gridSpan w:val="2"/>
          </w:tcPr>
          <w:p w14:paraId="1C8584DE" w14:textId="77777777" w:rsidR="00CB4061" w:rsidRPr="00ED6E32" w:rsidRDefault="00CB4061" w:rsidP="006B77D9">
            <w:pPr>
              <w:spacing w:line="0" w:lineRule="auto"/>
              <w:rPr>
                <w:sz w:val="1"/>
                <w:szCs w:val="1"/>
              </w:rPr>
            </w:pPr>
          </w:p>
        </w:tc>
      </w:tr>
      <w:tr w:rsidR="00CB4061" w:rsidRPr="00ED6E32" w14:paraId="2F821317" w14:textId="77777777" w:rsidTr="006B77D9">
        <w:trPr>
          <w:gridAfter w:val="1"/>
          <w:wAfter w:w="30" w:type="dxa"/>
          <w:trHeight w:hRule="exact" w:val="130"/>
        </w:trPr>
        <w:tc>
          <w:tcPr>
            <w:tcW w:w="10400" w:type="dxa"/>
            <w:gridSpan w:val="6"/>
            <w:tcBorders>
              <w:top w:val="single" w:sz="8" w:space="0" w:color="000000"/>
            </w:tcBorders>
            <w:shd w:val="clear" w:color="000000" w:fill="FFFFFF"/>
            <w:tcMar>
              <w:left w:w="34" w:type="dxa"/>
              <w:right w:w="34" w:type="dxa"/>
            </w:tcMar>
          </w:tcPr>
          <w:p w14:paraId="443E925F" w14:textId="77777777" w:rsidR="00CB4061" w:rsidRPr="00ED6E32" w:rsidRDefault="00CB4061" w:rsidP="006B77D9">
            <w:pPr>
              <w:spacing w:line="238" w:lineRule="auto"/>
              <w:ind w:left="30" w:right="30"/>
              <w:jc w:val="center"/>
              <w:rPr>
                <w:sz w:val="10"/>
                <w:szCs w:val="10"/>
              </w:rPr>
            </w:pPr>
            <w:r w:rsidRPr="00ED6E32">
              <w:rPr>
                <w:rFonts w:ascii="Times New Roman" w:hAnsi="Times New Roman"/>
                <w:color w:val="000000"/>
                <w:sz w:val="10"/>
                <w:szCs w:val="10"/>
              </w:rPr>
              <w:t>наименование технических регламентов Таможенного Союза (ЕАЭС)</w:t>
            </w:r>
          </w:p>
        </w:tc>
      </w:tr>
      <w:tr w:rsidR="00CB4061" w14:paraId="0768B979" w14:textId="77777777" w:rsidTr="006B77D9">
        <w:trPr>
          <w:gridAfter w:val="1"/>
          <w:wAfter w:w="30" w:type="dxa"/>
          <w:trHeight w:hRule="exact" w:val="6"/>
        </w:trPr>
        <w:tc>
          <w:tcPr>
            <w:tcW w:w="10400" w:type="dxa"/>
            <w:gridSpan w:val="6"/>
            <w:vMerge w:val="restart"/>
            <w:shd w:val="clear" w:color="000000" w:fill="FFFFFF"/>
            <w:tcMar>
              <w:left w:w="34" w:type="dxa"/>
              <w:right w:w="34" w:type="dxa"/>
            </w:tcMar>
          </w:tcPr>
          <w:p w14:paraId="2C232542" w14:textId="77777777" w:rsidR="00CB4061" w:rsidRPr="00ED6E32" w:rsidRDefault="00CB4061" w:rsidP="006B77D9">
            <w:pPr>
              <w:spacing w:line="238" w:lineRule="auto"/>
              <w:ind w:left="30" w:right="30"/>
              <w:rPr>
                <w:sz w:val="19"/>
                <w:szCs w:val="19"/>
              </w:rPr>
            </w:pPr>
            <w:r w:rsidRPr="00ED6E32">
              <w:rPr>
                <w:rFonts w:ascii="Times New Roman" w:hAnsi="Times New Roman"/>
                <w:b/>
                <w:color w:val="000000"/>
                <w:sz w:val="19"/>
                <w:szCs w:val="19"/>
              </w:rPr>
              <w:t>а</w:t>
            </w:r>
            <w:r w:rsidRPr="00ED6E32">
              <w:t xml:space="preserve"> </w:t>
            </w:r>
            <w:r w:rsidRPr="00ED6E32">
              <w:rPr>
                <w:rFonts w:ascii="Times New Roman" w:hAnsi="Times New Roman"/>
                <w:b/>
                <w:color w:val="000000"/>
                <w:sz w:val="19"/>
                <w:szCs w:val="19"/>
              </w:rPr>
              <w:t>также</w:t>
            </w:r>
            <w:r w:rsidRPr="00ED6E32">
              <w:t xml:space="preserve"> </w:t>
            </w:r>
            <w:r w:rsidRPr="00ED6E32">
              <w:rPr>
                <w:rFonts w:ascii="Times New Roman" w:hAnsi="Times New Roman"/>
                <w:b/>
                <w:color w:val="000000"/>
                <w:sz w:val="19"/>
                <w:szCs w:val="19"/>
              </w:rPr>
              <w:t>документов,</w:t>
            </w:r>
            <w:r w:rsidRPr="00ED6E32">
              <w:t xml:space="preserve"> </w:t>
            </w:r>
            <w:r w:rsidRPr="00ED6E32">
              <w:rPr>
                <w:rFonts w:ascii="Times New Roman" w:hAnsi="Times New Roman"/>
                <w:b/>
                <w:color w:val="000000"/>
                <w:sz w:val="19"/>
                <w:szCs w:val="19"/>
              </w:rPr>
              <w:t>представленных</w:t>
            </w:r>
            <w:r w:rsidRPr="00ED6E32">
              <w:t xml:space="preserve"> </w:t>
            </w:r>
            <w:r w:rsidRPr="00ED6E32">
              <w:rPr>
                <w:rFonts w:ascii="Times New Roman" w:hAnsi="Times New Roman"/>
                <w:b/>
                <w:color w:val="000000"/>
                <w:sz w:val="19"/>
                <w:szCs w:val="19"/>
              </w:rPr>
              <w:t>заявителем</w:t>
            </w:r>
            <w:r w:rsidRPr="00ED6E32">
              <w:t xml:space="preserve"> </w:t>
            </w:r>
            <w:r w:rsidRPr="00ED6E32">
              <w:rPr>
                <w:rFonts w:ascii="Times New Roman" w:hAnsi="Times New Roman"/>
                <w:b/>
                <w:color w:val="000000"/>
                <w:sz w:val="19"/>
                <w:szCs w:val="19"/>
              </w:rPr>
              <w:t>в</w:t>
            </w:r>
            <w:r w:rsidRPr="00ED6E32">
              <w:t xml:space="preserve"> </w:t>
            </w:r>
            <w:r w:rsidRPr="00ED6E32">
              <w:rPr>
                <w:rFonts w:ascii="Times New Roman" w:hAnsi="Times New Roman"/>
                <w:b/>
                <w:color w:val="000000"/>
                <w:sz w:val="19"/>
                <w:szCs w:val="19"/>
              </w:rPr>
              <w:t>комплекте</w:t>
            </w:r>
            <w:r w:rsidRPr="00ED6E32">
              <w:t xml:space="preserve"> </w:t>
            </w:r>
            <w:r w:rsidRPr="00ED6E32">
              <w:rPr>
                <w:rFonts w:ascii="Times New Roman" w:hAnsi="Times New Roman"/>
                <w:b/>
                <w:color w:val="000000"/>
                <w:sz w:val="19"/>
                <w:szCs w:val="19"/>
              </w:rPr>
              <w:t>с</w:t>
            </w:r>
            <w:r w:rsidRPr="00ED6E32">
              <w:t xml:space="preserve"> </w:t>
            </w:r>
            <w:r w:rsidRPr="00ED6E32">
              <w:rPr>
                <w:rFonts w:ascii="Times New Roman" w:hAnsi="Times New Roman"/>
                <w:b/>
                <w:color w:val="000000"/>
                <w:sz w:val="19"/>
                <w:szCs w:val="19"/>
              </w:rPr>
              <w:t>заявкой:</w:t>
            </w:r>
            <w:r w:rsidRPr="00ED6E32">
              <w:t xml:space="preserve"> </w:t>
            </w:r>
          </w:p>
          <w:p w14:paraId="5B592EE4" w14:textId="77777777" w:rsidR="00CB4061" w:rsidRDefault="00CB4061" w:rsidP="006B77D9">
            <w:pPr>
              <w:spacing w:line="238" w:lineRule="auto"/>
              <w:ind w:left="30" w:right="30"/>
              <w:rPr>
                <w:sz w:val="19"/>
                <w:szCs w:val="19"/>
              </w:rPr>
            </w:pPr>
          </w:p>
        </w:tc>
      </w:tr>
      <w:tr w:rsidR="00CB4061" w14:paraId="310DBDE3" w14:textId="77777777" w:rsidTr="006B77D9">
        <w:trPr>
          <w:gridAfter w:val="1"/>
          <w:wAfter w:w="30" w:type="dxa"/>
          <w:trHeight w:hRule="exact" w:val="458"/>
        </w:trPr>
        <w:tc>
          <w:tcPr>
            <w:tcW w:w="10400" w:type="dxa"/>
            <w:gridSpan w:val="6"/>
            <w:vMerge/>
            <w:shd w:val="clear" w:color="000000" w:fill="FFFFFF"/>
            <w:tcMar>
              <w:left w:w="34" w:type="dxa"/>
              <w:right w:w="34" w:type="dxa"/>
            </w:tcMar>
          </w:tcPr>
          <w:p w14:paraId="57A005DC" w14:textId="77777777" w:rsidR="00CB4061" w:rsidRDefault="00CB4061" w:rsidP="006B77D9">
            <w:pPr>
              <w:spacing w:line="0" w:lineRule="auto"/>
              <w:rPr>
                <w:sz w:val="1"/>
                <w:szCs w:val="1"/>
              </w:rPr>
            </w:pPr>
          </w:p>
        </w:tc>
      </w:tr>
      <w:tr w:rsidR="00CB4061" w14:paraId="673C2AE2" w14:textId="77777777" w:rsidTr="006B77D9">
        <w:trPr>
          <w:gridAfter w:val="1"/>
          <w:wAfter w:w="30" w:type="dxa"/>
          <w:trHeight w:hRule="exact" w:val="38"/>
        </w:trPr>
        <w:tc>
          <w:tcPr>
            <w:tcW w:w="5964" w:type="dxa"/>
            <w:gridSpan w:val="4"/>
          </w:tcPr>
          <w:p w14:paraId="773A75B1" w14:textId="77777777" w:rsidR="00CB4061" w:rsidRDefault="00CB4061" w:rsidP="006B77D9">
            <w:pPr>
              <w:spacing w:line="0" w:lineRule="auto"/>
              <w:rPr>
                <w:sz w:val="1"/>
                <w:szCs w:val="1"/>
              </w:rPr>
            </w:pPr>
          </w:p>
        </w:tc>
        <w:tc>
          <w:tcPr>
            <w:tcW w:w="4436" w:type="dxa"/>
            <w:gridSpan w:val="2"/>
          </w:tcPr>
          <w:p w14:paraId="18C20B67" w14:textId="77777777" w:rsidR="00CB4061" w:rsidRDefault="00CB4061" w:rsidP="006B77D9">
            <w:pPr>
              <w:spacing w:line="0" w:lineRule="auto"/>
              <w:rPr>
                <w:sz w:val="1"/>
                <w:szCs w:val="1"/>
              </w:rPr>
            </w:pPr>
          </w:p>
        </w:tc>
      </w:tr>
      <w:tr w:rsidR="00CB4061" w:rsidRPr="00ED6E32" w14:paraId="3CEDDD8E" w14:textId="77777777" w:rsidTr="00CB4061">
        <w:trPr>
          <w:gridAfter w:val="1"/>
          <w:wAfter w:w="30" w:type="dxa"/>
          <w:trHeight w:hRule="exact" w:val="180"/>
        </w:trPr>
        <w:tc>
          <w:tcPr>
            <w:tcW w:w="10400" w:type="dxa"/>
            <w:gridSpan w:val="6"/>
            <w:tcBorders>
              <w:bottom w:val="single" w:sz="8" w:space="0" w:color="000000"/>
            </w:tcBorders>
            <w:shd w:val="clear" w:color="000000" w:fill="FFFFFF"/>
            <w:tcMar>
              <w:left w:w="34" w:type="dxa"/>
              <w:right w:w="34" w:type="dxa"/>
            </w:tcMar>
          </w:tcPr>
          <w:p w14:paraId="0A461059" w14:textId="75290478" w:rsidR="00CB4061" w:rsidRPr="00ED6E32" w:rsidRDefault="00CB4061" w:rsidP="00CB4061">
            <w:pPr>
              <w:spacing w:line="238" w:lineRule="auto"/>
              <w:ind w:right="30"/>
              <w:rPr>
                <w:sz w:val="19"/>
                <w:szCs w:val="19"/>
              </w:rPr>
            </w:pPr>
          </w:p>
        </w:tc>
      </w:tr>
      <w:tr w:rsidR="00CB4061" w:rsidRPr="00ED6E32" w14:paraId="3780DEC8" w14:textId="77777777" w:rsidTr="006B77D9">
        <w:trPr>
          <w:gridAfter w:val="1"/>
          <w:wAfter w:w="30" w:type="dxa"/>
          <w:trHeight w:hRule="exact" w:val="44"/>
        </w:trPr>
        <w:tc>
          <w:tcPr>
            <w:tcW w:w="5964" w:type="dxa"/>
            <w:gridSpan w:val="4"/>
          </w:tcPr>
          <w:p w14:paraId="0C596569" w14:textId="77777777" w:rsidR="00CB4061" w:rsidRPr="00ED6E32" w:rsidRDefault="00CB4061" w:rsidP="006B77D9">
            <w:pPr>
              <w:spacing w:line="0" w:lineRule="auto"/>
              <w:rPr>
                <w:sz w:val="1"/>
                <w:szCs w:val="1"/>
              </w:rPr>
            </w:pPr>
          </w:p>
        </w:tc>
        <w:tc>
          <w:tcPr>
            <w:tcW w:w="4436" w:type="dxa"/>
            <w:gridSpan w:val="2"/>
          </w:tcPr>
          <w:p w14:paraId="5C9411EF" w14:textId="77777777" w:rsidR="00CB4061" w:rsidRPr="00ED6E32" w:rsidRDefault="00CB4061" w:rsidP="006B77D9">
            <w:pPr>
              <w:spacing w:line="0" w:lineRule="auto"/>
              <w:rPr>
                <w:sz w:val="1"/>
                <w:szCs w:val="1"/>
              </w:rPr>
            </w:pPr>
          </w:p>
        </w:tc>
      </w:tr>
      <w:tr w:rsidR="00CB4061" w14:paraId="7739B28A" w14:textId="77777777" w:rsidTr="006B77D9">
        <w:trPr>
          <w:gridAfter w:val="1"/>
          <w:wAfter w:w="30" w:type="dxa"/>
          <w:trHeight w:hRule="exact" w:val="688"/>
        </w:trPr>
        <w:tc>
          <w:tcPr>
            <w:tcW w:w="10400" w:type="dxa"/>
            <w:gridSpan w:val="6"/>
            <w:shd w:val="clear" w:color="000000" w:fill="FFFFFF"/>
            <w:tcMar>
              <w:left w:w="34" w:type="dxa"/>
              <w:right w:w="34" w:type="dxa"/>
            </w:tcMar>
            <w:vAlign w:val="center"/>
          </w:tcPr>
          <w:p w14:paraId="65EF7A24" w14:textId="77777777" w:rsidR="00CB4061" w:rsidRPr="00ED6E32" w:rsidRDefault="00CB4061" w:rsidP="006B77D9">
            <w:pPr>
              <w:spacing w:line="238" w:lineRule="auto"/>
              <w:ind w:left="30" w:right="30"/>
              <w:jc w:val="center"/>
              <w:rPr>
                <w:sz w:val="19"/>
                <w:szCs w:val="19"/>
              </w:rPr>
            </w:pPr>
            <w:r>
              <w:rPr>
                <w:rFonts w:ascii="Times New Roman" w:hAnsi="Times New Roman"/>
                <w:b/>
                <w:color w:val="000000"/>
                <w:sz w:val="19"/>
                <w:szCs w:val="19"/>
              </w:rPr>
              <w:t> </w:t>
            </w:r>
            <w:r w:rsidRPr="00ED6E32">
              <w:t xml:space="preserve">  </w:t>
            </w:r>
          </w:p>
          <w:p w14:paraId="069E0530" w14:textId="4E257E95" w:rsidR="00CB4061" w:rsidRDefault="00CB4061" w:rsidP="00CB4061">
            <w:pPr>
              <w:spacing w:line="238" w:lineRule="auto"/>
              <w:ind w:left="30" w:right="30"/>
              <w:jc w:val="center"/>
              <w:rPr>
                <w:sz w:val="19"/>
                <w:szCs w:val="19"/>
              </w:rPr>
            </w:pPr>
            <w:r>
              <w:rPr>
                <w:rFonts w:ascii="Times New Roman" w:hAnsi="Times New Roman"/>
                <w:b/>
                <w:color w:val="000000"/>
                <w:sz w:val="19"/>
                <w:szCs w:val="19"/>
              </w:rPr>
              <w:t>ОРГАНОМ</w:t>
            </w:r>
            <w:r>
              <w:t xml:space="preserve"> </w:t>
            </w:r>
            <w:r>
              <w:rPr>
                <w:rFonts w:ascii="Times New Roman" w:hAnsi="Times New Roman"/>
                <w:b/>
                <w:color w:val="000000"/>
                <w:sz w:val="19"/>
                <w:szCs w:val="19"/>
              </w:rPr>
              <w:t>ПО</w:t>
            </w:r>
            <w:r>
              <w:t xml:space="preserve"> </w:t>
            </w:r>
            <w:r>
              <w:rPr>
                <w:rFonts w:ascii="Times New Roman" w:hAnsi="Times New Roman"/>
                <w:b/>
                <w:color w:val="000000"/>
                <w:sz w:val="19"/>
                <w:szCs w:val="19"/>
              </w:rPr>
              <w:t>СЕРТИФИКАЦИИ</w:t>
            </w:r>
            <w:r>
              <w:t xml:space="preserve"> </w:t>
            </w:r>
            <w:r>
              <w:rPr>
                <w:rFonts w:ascii="Times New Roman" w:hAnsi="Times New Roman"/>
                <w:b/>
                <w:color w:val="000000"/>
                <w:sz w:val="19"/>
                <w:szCs w:val="19"/>
              </w:rPr>
              <w:t>УСТАНОВЛЕНО: </w:t>
            </w:r>
            <w:r>
              <w:t xml:space="preserve">  </w:t>
            </w:r>
          </w:p>
        </w:tc>
      </w:tr>
      <w:tr w:rsidR="00CB4061" w14:paraId="13E35FFF" w14:textId="77777777" w:rsidTr="006B77D9">
        <w:trPr>
          <w:gridAfter w:val="1"/>
          <w:wAfter w:w="30" w:type="dxa"/>
          <w:trHeight w:hRule="exact" w:val="25"/>
        </w:trPr>
        <w:tc>
          <w:tcPr>
            <w:tcW w:w="5964" w:type="dxa"/>
            <w:gridSpan w:val="4"/>
          </w:tcPr>
          <w:p w14:paraId="7B83497F" w14:textId="77777777" w:rsidR="00CB4061" w:rsidRDefault="00CB4061" w:rsidP="006B77D9">
            <w:pPr>
              <w:spacing w:line="0" w:lineRule="auto"/>
              <w:rPr>
                <w:sz w:val="1"/>
                <w:szCs w:val="1"/>
              </w:rPr>
            </w:pPr>
          </w:p>
        </w:tc>
        <w:tc>
          <w:tcPr>
            <w:tcW w:w="4436" w:type="dxa"/>
            <w:gridSpan w:val="2"/>
          </w:tcPr>
          <w:p w14:paraId="76A78698" w14:textId="77777777" w:rsidR="00CB4061" w:rsidRDefault="00CB4061" w:rsidP="006B77D9">
            <w:pPr>
              <w:spacing w:line="0" w:lineRule="auto"/>
              <w:rPr>
                <w:sz w:val="1"/>
                <w:szCs w:val="1"/>
              </w:rPr>
            </w:pPr>
          </w:p>
        </w:tc>
      </w:tr>
      <w:tr w:rsidR="00CB4061" w14:paraId="0463B69D" w14:textId="77777777" w:rsidTr="006B77D9">
        <w:trPr>
          <w:gridAfter w:val="1"/>
          <w:wAfter w:w="30" w:type="dxa"/>
          <w:trHeight w:hRule="exact" w:val="25"/>
        </w:trPr>
        <w:tc>
          <w:tcPr>
            <w:tcW w:w="5964" w:type="dxa"/>
            <w:gridSpan w:val="4"/>
          </w:tcPr>
          <w:p w14:paraId="14E666F9" w14:textId="77777777" w:rsidR="00CB4061" w:rsidRDefault="00CB4061" w:rsidP="006B77D9">
            <w:pPr>
              <w:spacing w:line="0" w:lineRule="auto"/>
              <w:rPr>
                <w:sz w:val="1"/>
                <w:szCs w:val="1"/>
              </w:rPr>
            </w:pPr>
          </w:p>
        </w:tc>
        <w:tc>
          <w:tcPr>
            <w:tcW w:w="4436" w:type="dxa"/>
            <w:gridSpan w:val="2"/>
          </w:tcPr>
          <w:p w14:paraId="66090DCF" w14:textId="77777777" w:rsidR="00CB4061" w:rsidRDefault="00CB4061" w:rsidP="006B77D9">
            <w:pPr>
              <w:spacing w:line="0" w:lineRule="auto"/>
              <w:rPr>
                <w:sz w:val="1"/>
                <w:szCs w:val="1"/>
              </w:rPr>
            </w:pPr>
          </w:p>
        </w:tc>
      </w:tr>
      <w:tr w:rsidR="00CB4061" w14:paraId="30F5121E" w14:textId="77777777" w:rsidTr="00CB4061">
        <w:trPr>
          <w:gridAfter w:val="1"/>
          <w:wAfter w:w="30" w:type="dxa"/>
          <w:trHeight w:hRule="exact" w:val="113"/>
        </w:trPr>
        <w:tc>
          <w:tcPr>
            <w:tcW w:w="10400" w:type="dxa"/>
            <w:gridSpan w:val="6"/>
            <w:shd w:val="clear" w:color="000000" w:fill="FFFFFF"/>
            <w:tcMar>
              <w:left w:w="34" w:type="dxa"/>
              <w:right w:w="34" w:type="dxa"/>
            </w:tcMar>
          </w:tcPr>
          <w:p w14:paraId="0061548B" w14:textId="77777777" w:rsidR="00CB4061" w:rsidRDefault="00CB4061" w:rsidP="006B77D9">
            <w:pPr>
              <w:spacing w:line="238" w:lineRule="auto"/>
              <w:ind w:left="30" w:right="30"/>
              <w:jc w:val="center"/>
              <w:rPr>
                <w:sz w:val="19"/>
                <w:szCs w:val="19"/>
              </w:rPr>
            </w:pPr>
            <w:r>
              <w:t xml:space="preserve"> </w:t>
            </w:r>
          </w:p>
        </w:tc>
      </w:tr>
      <w:tr w:rsidR="00CB4061" w14:paraId="57259742" w14:textId="77777777" w:rsidTr="006B77D9">
        <w:trPr>
          <w:gridAfter w:val="1"/>
          <w:wAfter w:w="30" w:type="dxa"/>
          <w:trHeight w:hRule="exact" w:val="28"/>
        </w:trPr>
        <w:tc>
          <w:tcPr>
            <w:tcW w:w="5964" w:type="dxa"/>
            <w:gridSpan w:val="4"/>
          </w:tcPr>
          <w:p w14:paraId="44C4D687" w14:textId="77777777" w:rsidR="00CB4061" w:rsidRDefault="00CB4061" w:rsidP="006B77D9">
            <w:pPr>
              <w:spacing w:line="0" w:lineRule="auto"/>
              <w:rPr>
                <w:sz w:val="1"/>
                <w:szCs w:val="1"/>
              </w:rPr>
            </w:pPr>
          </w:p>
        </w:tc>
        <w:tc>
          <w:tcPr>
            <w:tcW w:w="4436" w:type="dxa"/>
            <w:gridSpan w:val="2"/>
          </w:tcPr>
          <w:p w14:paraId="4E66C1CC" w14:textId="77777777" w:rsidR="00CB4061" w:rsidRDefault="00CB4061" w:rsidP="006B77D9">
            <w:pPr>
              <w:spacing w:line="0" w:lineRule="auto"/>
              <w:rPr>
                <w:sz w:val="1"/>
                <w:szCs w:val="1"/>
              </w:rPr>
            </w:pPr>
          </w:p>
        </w:tc>
      </w:tr>
      <w:tr w:rsidR="00CB4061" w:rsidRPr="00ED6E32" w14:paraId="2B3E7BC9" w14:textId="77777777" w:rsidTr="006B77D9">
        <w:trPr>
          <w:gridAfter w:val="1"/>
          <w:wAfter w:w="30" w:type="dxa"/>
          <w:trHeight w:hRule="exact" w:val="136"/>
        </w:trPr>
        <w:tc>
          <w:tcPr>
            <w:tcW w:w="10400" w:type="dxa"/>
            <w:gridSpan w:val="6"/>
            <w:tcBorders>
              <w:top w:val="single" w:sz="8" w:space="0" w:color="000000"/>
            </w:tcBorders>
            <w:shd w:val="clear" w:color="000000" w:fill="FFFFFF"/>
            <w:tcMar>
              <w:left w:w="34" w:type="dxa"/>
              <w:right w:w="34" w:type="dxa"/>
            </w:tcMar>
          </w:tcPr>
          <w:p w14:paraId="5828AB3F" w14:textId="77777777" w:rsidR="00CB4061" w:rsidRPr="00ED6E32" w:rsidRDefault="00CB4061" w:rsidP="006B77D9">
            <w:pPr>
              <w:spacing w:line="238" w:lineRule="auto"/>
              <w:ind w:left="30" w:right="30"/>
              <w:jc w:val="center"/>
              <w:rPr>
                <w:sz w:val="10"/>
                <w:szCs w:val="10"/>
              </w:rPr>
            </w:pPr>
            <w:r w:rsidRPr="00ED6E32">
              <w:rPr>
                <w:rFonts w:ascii="Times New Roman" w:hAnsi="Times New Roman"/>
                <w:color w:val="000000"/>
                <w:sz w:val="10"/>
                <w:szCs w:val="10"/>
              </w:rPr>
              <w:t>соответствует/не соответствует (в случае несоответствия указать причину)</w:t>
            </w:r>
          </w:p>
        </w:tc>
      </w:tr>
      <w:tr w:rsidR="00CB4061" w:rsidRPr="00ED6E32" w14:paraId="68241D19" w14:textId="77777777" w:rsidTr="006B77D9">
        <w:trPr>
          <w:gridAfter w:val="1"/>
          <w:wAfter w:w="30" w:type="dxa"/>
          <w:trHeight w:hRule="exact" w:val="47"/>
        </w:trPr>
        <w:tc>
          <w:tcPr>
            <w:tcW w:w="5964" w:type="dxa"/>
            <w:gridSpan w:val="4"/>
          </w:tcPr>
          <w:p w14:paraId="171F9714" w14:textId="77777777" w:rsidR="00CB4061" w:rsidRPr="00ED6E32" w:rsidRDefault="00CB4061" w:rsidP="006B77D9">
            <w:pPr>
              <w:spacing w:line="0" w:lineRule="auto"/>
              <w:rPr>
                <w:sz w:val="1"/>
                <w:szCs w:val="1"/>
              </w:rPr>
            </w:pPr>
          </w:p>
        </w:tc>
        <w:tc>
          <w:tcPr>
            <w:tcW w:w="4436" w:type="dxa"/>
            <w:gridSpan w:val="2"/>
          </w:tcPr>
          <w:p w14:paraId="31F39190" w14:textId="77777777" w:rsidR="00CB4061" w:rsidRPr="00ED6E32" w:rsidRDefault="00CB4061" w:rsidP="006B77D9">
            <w:pPr>
              <w:spacing w:line="0" w:lineRule="auto"/>
              <w:rPr>
                <w:sz w:val="1"/>
                <w:szCs w:val="1"/>
              </w:rPr>
            </w:pPr>
          </w:p>
        </w:tc>
      </w:tr>
      <w:tr w:rsidR="00CB4061" w:rsidRPr="00ED6E32" w14:paraId="7A796AA6" w14:textId="77777777" w:rsidTr="00CB4061">
        <w:trPr>
          <w:gridAfter w:val="1"/>
          <w:wAfter w:w="30" w:type="dxa"/>
          <w:trHeight w:hRule="exact" w:val="299"/>
        </w:trPr>
        <w:tc>
          <w:tcPr>
            <w:tcW w:w="10400" w:type="dxa"/>
            <w:gridSpan w:val="6"/>
            <w:shd w:val="clear" w:color="000000" w:fill="FFFFFF"/>
            <w:tcMar>
              <w:left w:w="34" w:type="dxa"/>
              <w:right w:w="34" w:type="dxa"/>
            </w:tcMar>
          </w:tcPr>
          <w:p w14:paraId="4C7D357A" w14:textId="77777777" w:rsidR="00CB4061" w:rsidRPr="00ED6E32" w:rsidRDefault="00CB4061" w:rsidP="006B77D9">
            <w:pPr>
              <w:spacing w:line="238" w:lineRule="auto"/>
              <w:ind w:left="30" w:right="30"/>
              <w:rPr>
                <w:sz w:val="19"/>
                <w:szCs w:val="19"/>
              </w:rPr>
            </w:pPr>
          </w:p>
        </w:tc>
      </w:tr>
      <w:tr w:rsidR="00CB4061" w:rsidRPr="00ED6E32" w14:paraId="00A4476C" w14:textId="77777777" w:rsidTr="006B77D9">
        <w:trPr>
          <w:gridAfter w:val="1"/>
          <w:wAfter w:w="30" w:type="dxa"/>
          <w:trHeight w:hRule="exact" w:val="36"/>
        </w:trPr>
        <w:tc>
          <w:tcPr>
            <w:tcW w:w="5964" w:type="dxa"/>
            <w:gridSpan w:val="4"/>
          </w:tcPr>
          <w:p w14:paraId="1EFD60A3" w14:textId="77777777" w:rsidR="00CB4061" w:rsidRPr="00ED6E32" w:rsidRDefault="00CB4061" w:rsidP="006B77D9">
            <w:pPr>
              <w:spacing w:line="0" w:lineRule="auto"/>
              <w:rPr>
                <w:sz w:val="1"/>
                <w:szCs w:val="1"/>
              </w:rPr>
            </w:pPr>
          </w:p>
        </w:tc>
        <w:tc>
          <w:tcPr>
            <w:tcW w:w="4436" w:type="dxa"/>
            <w:gridSpan w:val="2"/>
          </w:tcPr>
          <w:p w14:paraId="79710A47" w14:textId="77777777" w:rsidR="00CB4061" w:rsidRPr="00ED6E32" w:rsidRDefault="00CB4061" w:rsidP="006B77D9">
            <w:pPr>
              <w:spacing w:line="0" w:lineRule="auto"/>
              <w:rPr>
                <w:sz w:val="1"/>
                <w:szCs w:val="1"/>
              </w:rPr>
            </w:pPr>
          </w:p>
        </w:tc>
      </w:tr>
      <w:tr w:rsidR="00CB4061" w:rsidRPr="00ED6E32" w14:paraId="01FD60C2" w14:textId="77777777" w:rsidTr="006B77D9">
        <w:trPr>
          <w:gridAfter w:val="1"/>
          <w:wAfter w:w="30" w:type="dxa"/>
          <w:trHeight w:hRule="exact" w:val="130"/>
        </w:trPr>
        <w:tc>
          <w:tcPr>
            <w:tcW w:w="10400" w:type="dxa"/>
            <w:gridSpan w:val="6"/>
            <w:tcBorders>
              <w:top w:val="single" w:sz="8" w:space="0" w:color="000000"/>
            </w:tcBorders>
            <w:shd w:val="clear" w:color="000000" w:fill="FFFFFF"/>
            <w:tcMar>
              <w:left w:w="34" w:type="dxa"/>
              <w:right w:w="34" w:type="dxa"/>
            </w:tcMar>
          </w:tcPr>
          <w:p w14:paraId="3954B701" w14:textId="77777777" w:rsidR="00CB4061" w:rsidRPr="00ED6E32" w:rsidRDefault="00CB4061" w:rsidP="006B77D9">
            <w:pPr>
              <w:spacing w:line="238" w:lineRule="auto"/>
              <w:ind w:left="30" w:right="30"/>
              <w:jc w:val="center"/>
              <w:rPr>
                <w:sz w:val="10"/>
                <w:szCs w:val="10"/>
              </w:rPr>
            </w:pPr>
            <w:r w:rsidRPr="00ED6E32">
              <w:rPr>
                <w:rFonts w:ascii="Times New Roman" w:hAnsi="Times New Roman"/>
                <w:color w:val="000000"/>
                <w:sz w:val="10"/>
                <w:szCs w:val="10"/>
              </w:rPr>
              <w:t>наименование технического(их) регламента(</w:t>
            </w:r>
            <w:proofErr w:type="spellStart"/>
            <w:r w:rsidRPr="00ED6E32">
              <w:rPr>
                <w:rFonts w:ascii="Times New Roman" w:hAnsi="Times New Roman"/>
                <w:color w:val="000000"/>
                <w:sz w:val="10"/>
                <w:szCs w:val="10"/>
              </w:rPr>
              <w:t>ов</w:t>
            </w:r>
            <w:proofErr w:type="spellEnd"/>
            <w:r w:rsidRPr="00ED6E32">
              <w:rPr>
                <w:rFonts w:ascii="Times New Roman" w:hAnsi="Times New Roman"/>
                <w:color w:val="000000"/>
                <w:sz w:val="10"/>
                <w:szCs w:val="10"/>
              </w:rPr>
              <w:t>) таможенного Союза (ЕАЭС)</w:t>
            </w:r>
          </w:p>
        </w:tc>
      </w:tr>
      <w:tr w:rsidR="00CB4061" w:rsidRPr="00ED6E32" w14:paraId="6C3B7583" w14:textId="77777777" w:rsidTr="006B77D9">
        <w:trPr>
          <w:gridAfter w:val="1"/>
          <w:wAfter w:w="30" w:type="dxa"/>
          <w:trHeight w:hRule="exact" w:val="6"/>
        </w:trPr>
        <w:tc>
          <w:tcPr>
            <w:tcW w:w="10400" w:type="dxa"/>
            <w:gridSpan w:val="6"/>
            <w:vMerge w:val="restart"/>
            <w:shd w:val="clear" w:color="000000" w:fill="FFFFFF"/>
            <w:tcMar>
              <w:left w:w="34" w:type="dxa"/>
              <w:right w:w="34" w:type="dxa"/>
            </w:tcMar>
          </w:tcPr>
          <w:p w14:paraId="7075A4AD" w14:textId="0E59AAD1" w:rsidR="00CB4061" w:rsidRPr="00ED6E32" w:rsidRDefault="00CB4061" w:rsidP="00CB4061">
            <w:pPr>
              <w:spacing w:line="238" w:lineRule="auto"/>
              <w:ind w:right="30"/>
              <w:rPr>
                <w:sz w:val="19"/>
                <w:szCs w:val="19"/>
              </w:rPr>
            </w:pPr>
          </w:p>
        </w:tc>
      </w:tr>
      <w:tr w:rsidR="00CB4061" w:rsidRPr="00ED6E32" w14:paraId="759D3E4A" w14:textId="77777777" w:rsidTr="00CB4061">
        <w:trPr>
          <w:gridAfter w:val="1"/>
          <w:wAfter w:w="30" w:type="dxa"/>
          <w:trHeight w:hRule="exact" w:val="263"/>
        </w:trPr>
        <w:tc>
          <w:tcPr>
            <w:tcW w:w="10400" w:type="dxa"/>
            <w:gridSpan w:val="6"/>
            <w:vMerge/>
            <w:shd w:val="clear" w:color="000000" w:fill="FFFFFF"/>
            <w:tcMar>
              <w:left w:w="34" w:type="dxa"/>
              <w:right w:w="34" w:type="dxa"/>
            </w:tcMar>
          </w:tcPr>
          <w:p w14:paraId="40180C50" w14:textId="77777777" w:rsidR="00CB4061" w:rsidRPr="00ED6E32" w:rsidRDefault="00CB4061" w:rsidP="006B77D9">
            <w:pPr>
              <w:spacing w:line="0" w:lineRule="auto"/>
              <w:rPr>
                <w:sz w:val="1"/>
                <w:szCs w:val="1"/>
              </w:rPr>
            </w:pPr>
          </w:p>
        </w:tc>
      </w:tr>
      <w:tr w:rsidR="00CB4061" w:rsidRPr="00ED6E32" w14:paraId="2FBE10AD" w14:textId="77777777" w:rsidTr="006B77D9">
        <w:trPr>
          <w:gridAfter w:val="1"/>
          <w:wAfter w:w="30" w:type="dxa"/>
          <w:trHeight w:hRule="exact" w:val="53"/>
        </w:trPr>
        <w:tc>
          <w:tcPr>
            <w:tcW w:w="5964" w:type="dxa"/>
            <w:gridSpan w:val="4"/>
          </w:tcPr>
          <w:p w14:paraId="2C6B85EF" w14:textId="77777777" w:rsidR="00CB4061" w:rsidRPr="00ED6E32" w:rsidRDefault="00CB4061" w:rsidP="006B77D9">
            <w:pPr>
              <w:spacing w:line="0" w:lineRule="auto"/>
              <w:rPr>
                <w:sz w:val="1"/>
                <w:szCs w:val="1"/>
              </w:rPr>
            </w:pPr>
          </w:p>
        </w:tc>
        <w:tc>
          <w:tcPr>
            <w:tcW w:w="4436" w:type="dxa"/>
            <w:gridSpan w:val="2"/>
          </w:tcPr>
          <w:p w14:paraId="33FDEEC7" w14:textId="77777777" w:rsidR="00CB4061" w:rsidRPr="00ED6E32" w:rsidRDefault="00CB4061" w:rsidP="006B77D9">
            <w:pPr>
              <w:spacing w:line="0" w:lineRule="auto"/>
              <w:rPr>
                <w:sz w:val="1"/>
                <w:szCs w:val="1"/>
              </w:rPr>
            </w:pPr>
          </w:p>
        </w:tc>
      </w:tr>
      <w:tr w:rsidR="00CB4061" w:rsidRPr="00ED6E32" w14:paraId="7498130B" w14:textId="77777777" w:rsidTr="006B77D9">
        <w:trPr>
          <w:gridAfter w:val="1"/>
          <w:wAfter w:w="30" w:type="dxa"/>
          <w:trHeight w:hRule="exact" w:val="136"/>
        </w:trPr>
        <w:tc>
          <w:tcPr>
            <w:tcW w:w="10400" w:type="dxa"/>
            <w:gridSpan w:val="6"/>
            <w:tcBorders>
              <w:top w:val="single" w:sz="8" w:space="0" w:color="000000"/>
            </w:tcBorders>
            <w:shd w:val="clear" w:color="000000" w:fill="FFFFFF"/>
            <w:tcMar>
              <w:left w:w="34" w:type="dxa"/>
              <w:right w:w="34" w:type="dxa"/>
            </w:tcMar>
          </w:tcPr>
          <w:p w14:paraId="29928228" w14:textId="77777777" w:rsidR="00CB4061" w:rsidRPr="00ED6E32" w:rsidRDefault="00CB4061" w:rsidP="006B77D9">
            <w:pPr>
              <w:spacing w:line="238" w:lineRule="auto"/>
              <w:ind w:left="30" w:right="30"/>
              <w:jc w:val="center"/>
              <w:rPr>
                <w:sz w:val="10"/>
                <w:szCs w:val="10"/>
              </w:rPr>
            </w:pPr>
            <w:r w:rsidRPr="00ED6E32">
              <w:rPr>
                <w:rFonts w:ascii="Times New Roman" w:hAnsi="Times New Roman"/>
                <w:color w:val="000000"/>
                <w:sz w:val="10"/>
                <w:szCs w:val="10"/>
              </w:rPr>
              <w:t>наименование технического(их) регламента(</w:t>
            </w:r>
            <w:proofErr w:type="spellStart"/>
            <w:r w:rsidRPr="00ED6E32">
              <w:rPr>
                <w:rFonts w:ascii="Times New Roman" w:hAnsi="Times New Roman"/>
                <w:color w:val="000000"/>
                <w:sz w:val="10"/>
                <w:szCs w:val="10"/>
              </w:rPr>
              <w:t>ов</w:t>
            </w:r>
            <w:proofErr w:type="spellEnd"/>
            <w:r w:rsidRPr="00ED6E32">
              <w:rPr>
                <w:rFonts w:ascii="Times New Roman" w:hAnsi="Times New Roman"/>
                <w:color w:val="000000"/>
                <w:sz w:val="10"/>
                <w:szCs w:val="10"/>
              </w:rPr>
              <w:t>) таможенного Союза (ЕАЭС)</w:t>
            </w:r>
          </w:p>
        </w:tc>
      </w:tr>
      <w:tr w:rsidR="00CB4061" w:rsidRPr="00ED6E32" w14:paraId="217E8127" w14:textId="77777777" w:rsidTr="006B77D9">
        <w:trPr>
          <w:gridAfter w:val="1"/>
          <w:wAfter w:w="30" w:type="dxa"/>
          <w:trHeight w:hRule="exact" w:val="5"/>
        </w:trPr>
        <w:tc>
          <w:tcPr>
            <w:tcW w:w="5964" w:type="dxa"/>
            <w:gridSpan w:val="4"/>
          </w:tcPr>
          <w:p w14:paraId="091F7706" w14:textId="77777777" w:rsidR="00CB4061" w:rsidRPr="00ED6E32" w:rsidRDefault="00CB4061" w:rsidP="006B77D9">
            <w:pPr>
              <w:spacing w:line="0" w:lineRule="auto"/>
              <w:rPr>
                <w:sz w:val="1"/>
                <w:szCs w:val="1"/>
              </w:rPr>
            </w:pPr>
          </w:p>
        </w:tc>
        <w:tc>
          <w:tcPr>
            <w:tcW w:w="4436" w:type="dxa"/>
            <w:gridSpan w:val="2"/>
          </w:tcPr>
          <w:p w14:paraId="1725D58F" w14:textId="77777777" w:rsidR="00CB4061" w:rsidRPr="00ED6E32" w:rsidRDefault="00CB4061" w:rsidP="006B77D9">
            <w:pPr>
              <w:spacing w:line="0" w:lineRule="auto"/>
              <w:rPr>
                <w:sz w:val="1"/>
                <w:szCs w:val="1"/>
              </w:rPr>
            </w:pPr>
          </w:p>
        </w:tc>
      </w:tr>
      <w:tr w:rsidR="00CB4061" w:rsidRPr="00ED6E32" w14:paraId="26196551" w14:textId="77777777" w:rsidTr="006B77D9">
        <w:trPr>
          <w:gridAfter w:val="1"/>
          <w:wAfter w:w="30" w:type="dxa"/>
          <w:trHeight w:hRule="exact" w:val="239"/>
        </w:trPr>
        <w:tc>
          <w:tcPr>
            <w:tcW w:w="10400" w:type="dxa"/>
            <w:gridSpan w:val="6"/>
            <w:shd w:val="clear" w:color="000000" w:fill="FFFFFF"/>
            <w:tcMar>
              <w:left w:w="34" w:type="dxa"/>
              <w:right w:w="34" w:type="dxa"/>
            </w:tcMar>
          </w:tcPr>
          <w:p w14:paraId="0D2D8379" w14:textId="77777777" w:rsidR="00CB4061" w:rsidRPr="00ED6E32" w:rsidRDefault="00CB4061" w:rsidP="006B77D9">
            <w:pPr>
              <w:spacing w:line="238" w:lineRule="auto"/>
              <w:ind w:left="30" w:right="30"/>
              <w:rPr>
                <w:sz w:val="19"/>
                <w:szCs w:val="19"/>
              </w:rPr>
            </w:pPr>
          </w:p>
        </w:tc>
      </w:tr>
      <w:tr w:rsidR="00CB4061" w:rsidRPr="00ED6E32" w14:paraId="4B8E4E81" w14:textId="77777777" w:rsidTr="006B77D9">
        <w:trPr>
          <w:gridAfter w:val="1"/>
          <w:wAfter w:w="30" w:type="dxa"/>
          <w:trHeight w:hRule="exact" w:val="26"/>
        </w:trPr>
        <w:tc>
          <w:tcPr>
            <w:tcW w:w="5964" w:type="dxa"/>
            <w:gridSpan w:val="4"/>
          </w:tcPr>
          <w:p w14:paraId="37509C48" w14:textId="77777777" w:rsidR="00CB4061" w:rsidRPr="00ED6E32" w:rsidRDefault="00CB4061" w:rsidP="006B77D9">
            <w:pPr>
              <w:spacing w:line="0" w:lineRule="auto"/>
              <w:rPr>
                <w:sz w:val="1"/>
                <w:szCs w:val="1"/>
              </w:rPr>
            </w:pPr>
          </w:p>
        </w:tc>
        <w:tc>
          <w:tcPr>
            <w:tcW w:w="4436" w:type="dxa"/>
            <w:gridSpan w:val="2"/>
          </w:tcPr>
          <w:p w14:paraId="2A88576A" w14:textId="77777777" w:rsidR="00CB4061" w:rsidRPr="00ED6E32" w:rsidRDefault="00CB4061" w:rsidP="006B77D9">
            <w:pPr>
              <w:spacing w:line="0" w:lineRule="auto"/>
              <w:rPr>
                <w:sz w:val="1"/>
                <w:szCs w:val="1"/>
              </w:rPr>
            </w:pPr>
          </w:p>
        </w:tc>
      </w:tr>
      <w:tr w:rsidR="00CB4061" w14:paraId="530607A7" w14:textId="77777777" w:rsidTr="006B77D9">
        <w:trPr>
          <w:gridAfter w:val="1"/>
          <w:wAfter w:w="30" w:type="dxa"/>
          <w:trHeight w:hRule="exact" w:val="239"/>
        </w:trPr>
        <w:tc>
          <w:tcPr>
            <w:tcW w:w="10400" w:type="dxa"/>
            <w:gridSpan w:val="6"/>
            <w:shd w:val="clear" w:color="000000" w:fill="FFFFFF"/>
            <w:tcMar>
              <w:left w:w="34" w:type="dxa"/>
              <w:right w:w="34" w:type="dxa"/>
            </w:tcMar>
          </w:tcPr>
          <w:p w14:paraId="2D669244" w14:textId="77777777" w:rsidR="00CB4061" w:rsidRDefault="00CB4061" w:rsidP="006B77D9">
            <w:pPr>
              <w:spacing w:line="238" w:lineRule="auto"/>
              <w:ind w:left="30" w:right="30"/>
              <w:jc w:val="center"/>
              <w:rPr>
                <w:sz w:val="19"/>
                <w:szCs w:val="19"/>
              </w:rPr>
            </w:pPr>
          </w:p>
        </w:tc>
      </w:tr>
      <w:tr w:rsidR="00CB4061" w14:paraId="70A35770" w14:textId="77777777" w:rsidTr="006B77D9">
        <w:trPr>
          <w:gridAfter w:val="1"/>
          <w:wAfter w:w="30" w:type="dxa"/>
          <w:trHeight w:hRule="exact" w:val="28"/>
        </w:trPr>
        <w:tc>
          <w:tcPr>
            <w:tcW w:w="5964" w:type="dxa"/>
            <w:gridSpan w:val="4"/>
          </w:tcPr>
          <w:p w14:paraId="2960806A" w14:textId="77777777" w:rsidR="00CB4061" w:rsidRDefault="00CB4061" w:rsidP="006B77D9">
            <w:pPr>
              <w:spacing w:line="0" w:lineRule="auto"/>
              <w:rPr>
                <w:sz w:val="1"/>
                <w:szCs w:val="1"/>
              </w:rPr>
            </w:pPr>
          </w:p>
        </w:tc>
        <w:tc>
          <w:tcPr>
            <w:tcW w:w="4436" w:type="dxa"/>
            <w:gridSpan w:val="2"/>
          </w:tcPr>
          <w:p w14:paraId="762B27D0" w14:textId="77777777" w:rsidR="00CB4061" w:rsidRDefault="00CB4061" w:rsidP="006B77D9">
            <w:pPr>
              <w:spacing w:line="0" w:lineRule="auto"/>
              <w:rPr>
                <w:sz w:val="1"/>
                <w:szCs w:val="1"/>
              </w:rPr>
            </w:pPr>
          </w:p>
        </w:tc>
      </w:tr>
      <w:tr w:rsidR="00CB4061" w:rsidRPr="00ED6E32" w14:paraId="4DD819DB" w14:textId="77777777" w:rsidTr="006B77D9">
        <w:trPr>
          <w:gridAfter w:val="1"/>
          <w:wAfter w:w="30" w:type="dxa"/>
          <w:trHeight w:hRule="exact" w:val="329"/>
        </w:trPr>
        <w:tc>
          <w:tcPr>
            <w:tcW w:w="10400" w:type="dxa"/>
            <w:gridSpan w:val="6"/>
            <w:tcBorders>
              <w:top w:val="single" w:sz="8" w:space="0" w:color="000000"/>
            </w:tcBorders>
            <w:shd w:val="clear" w:color="000000" w:fill="FFFFFF"/>
            <w:tcMar>
              <w:left w:w="34" w:type="dxa"/>
              <w:right w:w="34" w:type="dxa"/>
            </w:tcMar>
          </w:tcPr>
          <w:p w14:paraId="455E4DB6" w14:textId="77777777" w:rsidR="00CB4061" w:rsidRPr="00ED6E32" w:rsidRDefault="00CB4061" w:rsidP="006B77D9">
            <w:pPr>
              <w:spacing w:line="238" w:lineRule="auto"/>
              <w:ind w:left="30" w:right="30"/>
              <w:jc w:val="center"/>
              <w:rPr>
                <w:sz w:val="10"/>
                <w:szCs w:val="10"/>
              </w:rPr>
            </w:pPr>
            <w:r w:rsidRPr="00ED6E32">
              <w:rPr>
                <w:rFonts w:ascii="Times New Roman" w:hAnsi="Times New Roman"/>
                <w:color w:val="000000"/>
                <w:sz w:val="10"/>
                <w:szCs w:val="10"/>
              </w:rPr>
              <w:t>(наименование органа по сертификации, который будет проводить идентификацию и отбор образцов)</w:t>
            </w:r>
          </w:p>
        </w:tc>
      </w:tr>
      <w:tr w:rsidR="00CB4061" w14:paraId="1204FCEE" w14:textId="77777777" w:rsidTr="006B77D9">
        <w:trPr>
          <w:trHeight w:hRule="exact" w:val="208"/>
        </w:trPr>
        <w:tc>
          <w:tcPr>
            <w:tcW w:w="10430" w:type="dxa"/>
            <w:gridSpan w:val="7"/>
            <w:shd w:val="clear" w:color="000000" w:fill="FFFFFF"/>
            <w:tcMar>
              <w:left w:w="34" w:type="dxa"/>
              <w:right w:w="34" w:type="dxa"/>
            </w:tcMar>
          </w:tcPr>
          <w:p w14:paraId="7664BF1F" w14:textId="77777777" w:rsidR="00CB4061" w:rsidRDefault="00CB4061" w:rsidP="006B77D9">
            <w:pPr>
              <w:spacing w:line="0" w:lineRule="auto"/>
              <w:rPr>
                <w:sz w:val="1"/>
                <w:szCs w:val="1"/>
              </w:rPr>
            </w:pPr>
          </w:p>
        </w:tc>
      </w:tr>
      <w:tr w:rsidR="00CB4061" w14:paraId="7EA8732B" w14:textId="77777777" w:rsidTr="006B77D9">
        <w:trPr>
          <w:trHeight w:hRule="exact" w:val="28"/>
        </w:trPr>
        <w:tc>
          <w:tcPr>
            <w:tcW w:w="2690" w:type="dxa"/>
          </w:tcPr>
          <w:p w14:paraId="6467E2E4" w14:textId="77777777" w:rsidR="00CB4061" w:rsidRDefault="00CB4061" w:rsidP="006B77D9">
            <w:pPr>
              <w:spacing w:line="0" w:lineRule="auto"/>
              <w:rPr>
                <w:sz w:val="1"/>
                <w:szCs w:val="1"/>
              </w:rPr>
            </w:pPr>
          </w:p>
        </w:tc>
        <w:tc>
          <w:tcPr>
            <w:tcW w:w="147" w:type="dxa"/>
          </w:tcPr>
          <w:p w14:paraId="00783A05" w14:textId="77777777" w:rsidR="00CB4061" w:rsidRDefault="00CB4061" w:rsidP="006B77D9">
            <w:pPr>
              <w:spacing w:line="0" w:lineRule="auto"/>
              <w:rPr>
                <w:sz w:val="1"/>
                <w:szCs w:val="1"/>
              </w:rPr>
            </w:pPr>
          </w:p>
        </w:tc>
        <w:tc>
          <w:tcPr>
            <w:tcW w:w="2792" w:type="dxa"/>
          </w:tcPr>
          <w:p w14:paraId="1F568897" w14:textId="77777777" w:rsidR="00CB4061" w:rsidRDefault="00CB4061" w:rsidP="006B77D9">
            <w:pPr>
              <w:spacing w:line="0" w:lineRule="auto"/>
              <w:rPr>
                <w:sz w:val="1"/>
                <w:szCs w:val="1"/>
              </w:rPr>
            </w:pPr>
          </w:p>
        </w:tc>
        <w:tc>
          <w:tcPr>
            <w:tcW w:w="365" w:type="dxa"/>
            <w:gridSpan w:val="2"/>
          </w:tcPr>
          <w:p w14:paraId="55C2DA3A" w14:textId="77777777" w:rsidR="00CB4061" w:rsidRDefault="00CB4061" w:rsidP="006B77D9">
            <w:pPr>
              <w:spacing w:line="0" w:lineRule="auto"/>
              <w:rPr>
                <w:sz w:val="1"/>
                <w:szCs w:val="1"/>
              </w:rPr>
            </w:pPr>
          </w:p>
        </w:tc>
        <w:tc>
          <w:tcPr>
            <w:tcW w:w="4436" w:type="dxa"/>
            <w:gridSpan w:val="2"/>
          </w:tcPr>
          <w:p w14:paraId="2F3AD274" w14:textId="77777777" w:rsidR="00CB4061" w:rsidRDefault="00CB4061" w:rsidP="006B77D9">
            <w:pPr>
              <w:spacing w:line="0" w:lineRule="auto"/>
              <w:rPr>
                <w:sz w:val="1"/>
                <w:szCs w:val="1"/>
              </w:rPr>
            </w:pPr>
          </w:p>
        </w:tc>
      </w:tr>
      <w:tr w:rsidR="00CB4061" w:rsidRPr="00ED6E32" w14:paraId="714B3B77" w14:textId="77777777" w:rsidTr="006B77D9">
        <w:trPr>
          <w:trHeight w:hRule="exact" w:val="136"/>
        </w:trPr>
        <w:tc>
          <w:tcPr>
            <w:tcW w:w="10430" w:type="dxa"/>
            <w:gridSpan w:val="7"/>
            <w:tcBorders>
              <w:top w:val="single" w:sz="8" w:space="0" w:color="000000"/>
            </w:tcBorders>
            <w:shd w:val="clear" w:color="000000" w:fill="FFFFFF"/>
            <w:tcMar>
              <w:left w:w="34" w:type="dxa"/>
              <w:right w:w="34" w:type="dxa"/>
            </w:tcMar>
          </w:tcPr>
          <w:p w14:paraId="1F574052" w14:textId="77777777" w:rsidR="00CB4061" w:rsidRPr="00ED6E32" w:rsidRDefault="00CB4061" w:rsidP="006B77D9">
            <w:pPr>
              <w:spacing w:line="238" w:lineRule="auto"/>
              <w:ind w:left="30" w:right="30"/>
              <w:jc w:val="center"/>
              <w:rPr>
                <w:sz w:val="10"/>
                <w:szCs w:val="10"/>
              </w:rPr>
            </w:pPr>
            <w:r w:rsidRPr="00ED6E32">
              <w:rPr>
                <w:rFonts w:ascii="Times New Roman" w:hAnsi="Times New Roman"/>
                <w:color w:val="000000"/>
                <w:sz w:val="10"/>
                <w:szCs w:val="10"/>
              </w:rPr>
              <w:t>(наименование органа по сертификации, который будет проводить анализ состояния производства)</w:t>
            </w:r>
          </w:p>
        </w:tc>
      </w:tr>
      <w:tr w:rsidR="00CB4061" w:rsidRPr="00ED6E32" w14:paraId="68E33F1E" w14:textId="77777777" w:rsidTr="006B77D9">
        <w:trPr>
          <w:trHeight w:hRule="exact" w:val="42"/>
        </w:trPr>
        <w:tc>
          <w:tcPr>
            <w:tcW w:w="2690" w:type="dxa"/>
          </w:tcPr>
          <w:p w14:paraId="6E352E7A" w14:textId="77777777" w:rsidR="00CB4061" w:rsidRPr="00ED6E32" w:rsidRDefault="00CB4061" w:rsidP="006B77D9">
            <w:pPr>
              <w:spacing w:line="0" w:lineRule="auto"/>
              <w:rPr>
                <w:sz w:val="1"/>
                <w:szCs w:val="1"/>
              </w:rPr>
            </w:pPr>
          </w:p>
        </w:tc>
        <w:tc>
          <w:tcPr>
            <w:tcW w:w="147" w:type="dxa"/>
          </w:tcPr>
          <w:p w14:paraId="0944EE0B" w14:textId="77777777" w:rsidR="00CB4061" w:rsidRPr="00ED6E32" w:rsidRDefault="00CB4061" w:rsidP="006B77D9">
            <w:pPr>
              <w:spacing w:line="0" w:lineRule="auto"/>
              <w:rPr>
                <w:sz w:val="1"/>
                <w:szCs w:val="1"/>
              </w:rPr>
            </w:pPr>
          </w:p>
        </w:tc>
        <w:tc>
          <w:tcPr>
            <w:tcW w:w="2792" w:type="dxa"/>
          </w:tcPr>
          <w:p w14:paraId="346CC8E1" w14:textId="77777777" w:rsidR="00CB4061" w:rsidRPr="00ED6E32" w:rsidRDefault="00CB4061" w:rsidP="006B77D9">
            <w:pPr>
              <w:spacing w:line="0" w:lineRule="auto"/>
              <w:rPr>
                <w:sz w:val="1"/>
                <w:szCs w:val="1"/>
              </w:rPr>
            </w:pPr>
          </w:p>
        </w:tc>
        <w:tc>
          <w:tcPr>
            <w:tcW w:w="365" w:type="dxa"/>
            <w:gridSpan w:val="2"/>
          </w:tcPr>
          <w:p w14:paraId="4C633202" w14:textId="77777777" w:rsidR="00CB4061" w:rsidRPr="00ED6E32" w:rsidRDefault="00CB4061" w:rsidP="006B77D9">
            <w:pPr>
              <w:spacing w:line="0" w:lineRule="auto"/>
              <w:rPr>
                <w:sz w:val="1"/>
                <w:szCs w:val="1"/>
              </w:rPr>
            </w:pPr>
          </w:p>
        </w:tc>
        <w:tc>
          <w:tcPr>
            <w:tcW w:w="4436" w:type="dxa"/>
            <w:gridSpan w:val="2"/>
          </w:tcPr>
          <w:p w14:paraId="14826181" w14:textId="77777777" w:rsidR="00CB4061" w:rsidRPr="00ED6E32" w:rsidRDefault="00CB4061" w:rsidP="006B77D9">
            <w:pPr>
              <w:spacing w:line="0" w:lineRule="auto"/>
              <w:rPr>
                <w:sz w:val="1"/>
                <w:szCs w:val="1"/>
              </w:rPr>
            </w:pPr>
          </w:p>
        </w:tc>
      </w:tr>
      <w:tr w:rsidR="00CB4061" w:rsidRPr="00ED6E32" w14:paraId="0B6CD155" w14:textId="77777777" w:rsidTr="006B77D9">
        <w:trPr>
          <w:trHeight w:hRule="exact" w:val="335"/>
        </w:trPr>
        <w:tc>
          <w:tcPr>
            <w:tcW w:w="2690" w:type="dxa"/>
          </w:tcPr>
          <w:p w14:paraId="70F95702" w14:textId="77777777" w:rsidR="00CB4061" w:rsidRPr="00ED6E32" w:rsidRDefault="00CB4061" w:rsidP="006B77D9">
            <w:pPr>
              <w:spacing w:line="0" w:lineRule="auto"/>
              <w:rPr>
                <w:sz w:val="1"/>
                <w:szCs w:val="1"/>
              </w:rPr>
            </w:pPr>
          </w:p>
        </w:tc>
        <w:tc>
          <w:tcPr>
            <w:tcW w:w="147" w:type="dxa"/>
          </w:tcPr>
          <w:p w14:paraId="288BE442" w14:textId="77777777" w:rsidR="00CB4061" w:rsidRPr="00ED6E32" w:rsidRDefault="00CB4061" w:rsidP="006B77D9">
            <w:pPr>
              <w:spacing w:line="0" w:lineRule="auto"/>
              <w:rPr>
                <w:sz w:val="1"/>
                <w:szCs w:val="1"/>
              </w:rPr>
            </w:pPr>
          </w:p>
        </w:tc>
        <w:tc>
          <w:tcPr>
            <w:tcW w:w="2792" w:type="dxa"/>
          </w:tcPr>
          <w:p w14:paraId="19C08D9F" w14:textId="77777777" w:rsidR="00CB4061" w:rsidRPr="00ED6E32" w:rsidRDefault="00CB4061" w:rsidP="006B77D9">
            <w:pPr>
              <w:spacing w:line="0" w:lineRule="auto"/>
              <w:rPr>
                <w:sz w:val="1"/>
                <w:szCs w:val="1"/>
              </w:rPr>
            </w:pPr>
          </w:p>
        </w:tc>
        <w:tc>
          <w:tcPr>
            <w:tcW w:w="365" w:type="dxa"/>
            <w:gridSpan w:val="2"/>
          </w:tcPr>
          <w:p w14:paraId="0B05D7D8" w14:textId="77777777" w:rsidR="00CB4061" w:rsidRPr="00ED6E32" w:rsidRDefault="00CB4061" w:rsidP="006B77D9">
            <w:pPr>
              <w:spacing w:line="0" w:lineRule="auto"/>
              <w:rPr>
                <w:sz w:val="1"/>
                <w:szCs w:val="1"/>
              </w:rPr>
            </w:pPr>
          </w:p>
        </w:tc>
        <w:tc>
          <w:tcPr>
            <w:tcW w:w="4436" w:type="dxa"/>
            <w:gridSpan w:val="2"/>
          </w:tcPr>
          <w:p w14:paraId="7A362D17" w14:textId="77777777" w:rsidR="00CB4061" w:rsidRPr="00ED6E32" w:rsidRDefault="00CB4061" w:rsidP="006B77D9">
            <w:pPr>
              <w:spacing w:line="0" w:lineRule="auto"/>
              <w:rPr>
                <w:sz w:val="1"/>
                <w:szCs w:val="1"/>
              </w:rPr>
            </w:pPr>
          </w:p>
        </w:tc>
      </w:tr>
      <w:tr w:rsidR="00CB4061" w14:paraId="57A64EFE" w14:textId="77777777" w:rsidTr="006B77D9">
        <w:trPr>
          <w:trHeight w:hRule="exact" w:val="239"/>
        </w:trPr>
        <w:tc>
          <w:tcPr>
            <w:tcW w:w="2690" w:type="dxa"/>
            <w:shd w:val="clear" w:color="000000" w:fill="FFFFFF"/>
            <w:tcMar>
              <w:left w:w="34" w:type="dxa"/>
              <w:right w:w="34" w:type="dxa"/>
            </w:tcMar>
          </w:tcPr>
          <w:p w14:paraId="68A754A9" w14:textId="77777777" w:rsidR="00CB4061" w:rsidRDefault="00CB4061" w:rsidP="006B77D9">
            <w:pPr>
              <w:spacing w:line="238" w:lineRule="auto"/>
              <w:ind w:left="30" w:right="30"/>
              <w:rPr>
                <w:sz w:val="19"/>
                <w:szCs w:val="19"/>
              </w:rPr>
            </w:pPr>
            <w:r>
              <w:rPr>
                <w:rFonts w:ascii="Times New Roman" w:hAnsi="Times New Roman"/>
                <w:color w:val="000000"/>
                <w:sz w:val="19"/>
                <w:szCs w:val="19"/>
              </w:rPr>
              <w:t>Эксперт ОС</w:t>
            </w:r>
          </w:p>
        </w:tc>
        <w:tc>
          <w:tcPr>
            <w:tcW w:w="147" w:type="dxa"/>
          </w:tcPr>
          <w:p w14:paraId="7667CCBB" w14:textId="77777777" w:rsidR="00CB4061" w:rsidRDefault="00CB4061" w:rsidP="006B77D9">
            <w:pPr>
              <w:spacing w:line="0" w:lineRule="auto"/>
              <w:rPr>
                <w:sz w:val="1"/>
                <w:szCs w:val="1"/>
              </w:rPr>
            </w:pPr>
          </w:p>
        </w:tc>
        <w:tc>
          <w:tcPr>
            <w:tcW w:w="2792" w:type="dxa"/>
          </w:tcPr>
          <w:p w14:paraId="07260D03" w14:textId="77777777" w:rsidR="00CB4061" w:rsidRDefault="00CB4061" w:rsidP="006B77D9">
            <w:pPr>
              <w:spacing w:line="0" w:lineRule="auto"/>
              <w:rPr>
                <w:sz w:val="1"/>
                <w:szCs w:val="1"/>
              </w:rPr>
            </w:pPr>
          </w:p>
        </w:tc>
        <w:tc>
          <w:tcPr>
            <w:tcW w:w="365" w:type="dxa"/>
            <w:gridSpan w:val="2"/>
          </w:tcPr>
          <w:p w14:paraId="59CDCEEE" w14:textId="77777777" w:rsidR="00CB4061" w:rsidRDefault="00CB4061" w:rsidP="006B77D9">
            <w:pPr>
              <w:spacing w:line="0" w:lineRule="auto"/>
              <w:rPr>
                <w:sz w:val="1"/>
                <w:szCs w:val="1"/>
              </w:rPr>
            </w:pPr>
          </w:p>
        </w:tc>
        <w:tc>
          <w:tcPr>
            <w:tcW w:w="4436" w:type="dxa"/>
            <w:gridSpan w:val="2"/>
            <w:shd w:val="clear" w:color="000000" w:fill="FFFFFF"/>
            <w:tcMar>
              <w:left w:w="34" w:type="dxa"/>
              <w:right w:w="34" w:type="dxa"/>
            </w:tcMar>
          </w:tcPr>
          <w:p w14:paraId="47886C0F" w14:textId="77777777" w:rsidR="00CB4061" w:rsidRDefault="00CB4061" w:rsidP="006B77D9">
            <w:pPr>
              <w:spacing w:line="238" w:lineRule="auto"/>
              <w:ind w:left="30" w:right="30"/>
              <w:jc w:val="left"/>
              <w:rPr>
                <w:sz w:val="19"/>
                <w:szCs w:val="19"/>
              </w:rPr>
            </w:pPr>
          </w:p>
        </w:tc>
      </w:tr>
      <w:tr w:rsidR="00CB4061" w14:paraId="45006F7F" w14:textId="77777777" w:rsidTr="006B77D9">
        <w:trPr>
          <w:trHeight w:hRule="exact" w:val="205"/>
        </w:trPr>
        <w:tc>
          <w:tcPr>
            <w:tcW w:w="2690" w:type="dxa"/>
          </w:tcPr>
          <w:p w14:paraId="2231546C" w14:textId="77777777" w:rsidR="00CB4061" w:rsidRDefault="00CB4061" w:rsidP="006B77D9">
            <w:pPr>
              <w:spacing w:line="0" w:lineRule="auto"/>
              <w:rPr>
                <w:sz w:val="1"/>
                <w:szCs w:val="1"/>
              </w:rPr>
            </w:pPr>
          </w:p>
        </w:tc>
        <w:tc>
          <w:tcPr>
            <w:tcW w:w="147" w:type="dxa"/>
          </w:tcPr>
          <w:p w14:paraId="59806729" w14:textId="77777777" w:rsidR="00CB4061" w:rsidRDefault="00CB4061" w:rsidP="006B77D9">
            <w:pPr>
              <w:spacing w:line="0" w:lineRule="auto"/>
              <w:rPr>
                <w:sz w:val="1"/>
                <w:szCs w:val="1"/>
              </w:rPr>
            </w:pPr>
          </w:p>
        </w:tc>
        <w:tc>
          <w:tcPr>
            <w:tcW w:w="2792" w:type="dxa"/>
            <w:tcBorders>
              <w:top w:val="single" w:sz="8" w:space="0" w:color="000000"/>
            </w:tcBorders>
            <w:shd w:val="clear" w:color="000000" w:fill="FFFFFF"/>
            <w:tcMar>
              <w:left w:w="34" w:type="dxa"/>
              <w:right w:w="34" w:type="dxa"/>
            </w:tcMar>
          </w:tcPr>
          <w:p w14:paraId="2E026504" w14:textId="77777777" w:rsidR="00CB4061" w:rsidRDefault="00CB4061" w:rsidP="006B77D9">
            <w:pPr>
              <w:spacing w:line="238" w:lineRule="auto"/>
              <w:ind w:left="30" w:right="30"/>
              <w:jc w:val="center"/>
              <w:rPr>
                <w:sz w:val="16"/>
                <w:szCs w:val="16"/>
              </w:rPr>
            </w:pPr>
            <w:r>
              <w:rPr>
                <w:rFonts w:ascii="Times New Roman" w:hAnsi="Times New Roman"/>
                <w:color w:val="000000"/>
                <w:sz w:val="16"/>
                <w:szCs w:val="16"/>
              </w:rPr>
              <w:t>(подпись)</w:t>
            </w:r>
          </w:p>
        </w:tc>
        <w:tc>
          <w:tcPr>
            <w:tcW w:w="365" w:type="dxa"/>
            <w:gridSpan w:val="2"/>
          </w:tcPr>
          <w:p w14:paraId="2CEA0B1E" w14:textId="77777777" w:rsidR="00CB4061" w:rsidRDefault="00CB4061" w:rsidP="006B77D9">
            <w:pPr>
              <w:spacing w:line="0" w:lineRule="auto"/>
              <w:rPr>
                <w:sz w:val="1"/>
                <w:szCs w:val="1"/>
              </w:rPr>
            </w:pPr>
          </w:p>
        </w:tc>
        <w:tc>
          <w:tcPr>
            <w:tcW w:w="4436" w:type="dxa"/>
            <w:gridSpan w:val="2"/>
            <w:tcBorders>
              <w:top w:val="single" w:sz="8" w:space="0" w:color="000000"/>
            </w:tcBorders>
            <w:shd w:val="clear" w:color="000000" w:fill="FFFFFF"/>
            <w:tcMar>
              <w:left w:w="34" w:type="dxa"/>
              <w:right w:w="34" w:type="dxa"/>
            </w:tcMar>
          </w:tcPr>
          <w:p w14:paraId="29B94E60" w14:textId="77777777" w:rsidR="00CB4061" w:rsidRDefault="00CB4061" w:rsidP="006B77D9">
            <w:pPr>
              <w:spacing w:line="238" w:lineRule="auto"/>
              <w:ind w:left="30" w:right="30"/>
              <w:jc w:val="center"/>
              <w:rPr>
                <w:sz w:val="16"/>
                <w:szCs w:val="16"/>
              </w:rPr>
            </w:pPr>
            <w:r>
              <w:rPr>
                <w:rFonts w:ascii="Times New Roman" w:hAnsi="Times New Roman"/>
                <w:color w:val="000000"/>
                <w:sz w:val="16"/>
                <w:szCs w:val="16"/>
              </w:rPr>
              <w:t>(Фамилия, инициалы)</w:t>
            </w:r>
          </w:p>
        </w:tc>
      </w:tr>
      <w:tr w:rsidR="00CB4061" w14:paraId="75104385" w14:textId="77777777" w:rsidTr="006B77D9">
        <w:trPr>
          <w:trHeight w:hRule="exact" w:val="189"/>
        </w:trPr>
        <w:tc>
          <w:tcPr>
            <w:tcW w:w="2690" w:type="dxa"/>
          </w:tcPr>
          <w:p w14:paraId="3CC244F0" w14:textId="77777777" w:rsidR="00CB4061" w:rsidRDefault="00CB4061" w:rsidP="006B77D9">
            <w:pPr>
              <w:spacing w:line="0" w:lineRule="auto"/>
              <w:rPr>
                <w:sz w:val="1"/>
                <w:szCs w:val="1"/>
              </w:rPr>
            </w:pPr>
          </w:p>
        </w:tc>
        <w:tc>
          <w:tcPr>
            <w:tcW w:w="147" w:type="dxa"/>
          </w:tcPr>
          <w:p w14:paraId="03DB70F3" w14:textId="77777777" w:rsidR="00CB4061" w:rsidRDefault="00CB4061" w:rsidP="006B77D9">
            <w:pPr>
              <w:spacing w:line="0" w:lineRule="auto"/>
              <w:rPr>
                <w:sz w:val="1"/>
                <w:szCs w:val="1"/>
              </w:rPr>
            </w:pPr>
          </w:p>
        </w:tc>
        <w:tc>
          <w:tcPr>
            <w:tcW w:w="2792" w:type="dxa"/>
          </w:tcPr>
          <w:p w14:paraId="1488D1E1" w14:textId="77777777" w:rsidR="00CB4061" w:rsidRDefault="00CB4061" w:rsidP="006B77D9">
            <w:pPr>
              <w:spacing w:line="0" w:lineRule="auto"/>
              <w:rPr>
                <w:sz w:val="1"/>
                <w:szCs w:val="1"/>
              </w:rPr>
            </w:pPr>
          </w:p>
        </w:tc>
        <w:tc>
          <w:tcPr>
            <w:tcW w:w="365" w:type="dxa"/>
            <w:gridSpan w:val="2"/>
          </w:tcPr>
          <w:p w14:paraId="5FE84FAC" w14:textId="77777777" w:rsidR="00CB4061" w:rsidRDefault="00CB4061" w:rsidP="006B77D9">
            <w:pPr>
              <w:spacing w:line="0" w:lineRule="auto"/>
              <w:rPr>
                <w:sz w:val="1"/>
                <w:szCs w:val="1"/>
              </w:rPr>
            </w:pPr>
          </w:p>
        </w:tc>
        <w:tc>
          <w:tcPr>
            <w:tcW w:w="4436" w:type="dxa"/>
            <w:gridSpan w:val="2"/>
          </w:tcPr>
          <w:p w14:paraId="6E455665" w14:textId="77777777" w:rsidR="00CB4061" w:rsidRDefault="00CB4061" w:rsidP="006B77D9">
            <w:pPr>
              <w:spacing w:line="0" w:lineRule="auto"/>
              <w:rPr>
                <w:sz w:val="1"/>
                <w:szCs w:val="1"/>
              </w:rPr>
            </w:pPr>
          </w:p>
        </w:tc>
      </w:tr>
      <w:tr w:rsidR="00CB4061" w:rsidRPr="00ED6E32" w14:paraId="1C187E1B" w14:textId="77777777" w:rsidTr="006B77D9">
        <w:trPr>
          <w:trHeight w:hRule="exact" w:val="394"/>
        </w:trPr>
        <w:tc>
          <w:tcPr>
            <w:tcW w:w="5994" w:type="dxa"/>
            <w:gridSpan w:val="5"/>
            <w:tcBorders>
              <w:top w:val="single" w:sz="8" w:space="0" w:color="000000"/>
            </w:tcBorders>
            <w:shd w:val="clear" w:color="000000" w:fill="FFFFFF"/>
            <w:tcMar>
              <w:left w:w="34" w:type="dxa"/>
              <w:right w:w="34" w:type="dxa"/>
            </w:tcMar>
          </w:tcPr>
          <w:p w14:paraId="0BFB35A3" w14:textId="77777777" w:rsidR="00CB4061" w:rsidRPr="00ED6E32" w:rsidRDefault="00CB4061" w:rsidP="006B77D9">
            <w:pPr>
              <w:spacing w:line="238" w:lineRule="auto"/>
              <w:ind w:left="30" w:right="30"/>
              <w:rPr>
                <w:sz w:val="16"/>
                <w:szCs w:val="16"/>
              </w:rPr>
            </w:pPr>
            <w:r w:rsidRPr="00ED6E32">
              <w:rPr>
                <w:rFonts w:ascii="Times New Roman" w:hAnsi="Times New Roman"/>
                <w:i/>
                <w:color w:val="000000"/>
                <w:sz w:val="16"/>
                <w:szCs w:val="16"/>
                <w:vertAlign w:val="superscript"/>
              </w:rPr>
              <w:t>1</w:t>
            </w:r>
            <w:r w:rsidRPr="00ED6E32">
              <w:t xml:space="preserve"> </w:t>
            </w:r>
            <w:r w:rsidRPr="00ED6E32">
              <w:rPr>
                <w:rFonts w:ascii="Times New Roman" w:hAnsi="Times New Roman"/>
                <w:i/>
                <w:color w:val="000000"/>
                <w:sz w:val="16"/>
                <w:szCs w:val="16"/>
              </w:rPr>
              <w:t>В</w:t>
            </w:r>
            <w:r w:rsidRPr="00ED6E32">
              <w:t xml:space="preserve"> </w:t>
            </w:r>
            <w:r w:rsidRPr="00ED6E32">
              <w:rPr>
                <w:rFonts w:ascii="Times New Roman" w:hAnsi="Times New Roman"/>
                <w:i/>
                <w:color w:val="000000"/>
                <w:sz w:val="16"/>
                <w:szCs w:val="16"/>
              </w:rPr>
              <w:t>случае</w:t>
            </w:r>
            <w:r w:rsidRPr="00ED6E32">
              <w:t xml:space="preserve"> </w:t>
            </w:r>
            <w:r w:rsidRPr="00ED6E32">
              <w:rPr>
                <w:rFonts w:ascii="Times New Roman" w:hAnsi="Times New Roman"/>
                <w:i/>
                <w:color w:val="000000"/>
                <w:sz w:val="16"/>
                <w:szCs w:val="16"/>
              </w:rPr>
              <w:t>установления</w:t>
            </w:r>
            <w:r w:rsidRPr="00ED6E32">
              <w:t xml:space="preserve"> </w:t>
            </w:r>
            <w:r w:rsidRPr="00ED6E32">
              <w:rPr>
                <w:rFonts w:ascii="Times New Roman" w:hAnsi="Times New Roman"/>
                <w:i/>
                <w:color w:val="000000"/>
                <w:sz w:val="16"/>
                <w:szCs w:val="16"/>
              </w:rPr>
              <w:t>несоответствия</w:t>
            </w:r>
            <w:r w:rsidRPr="00ED6E32">
              <w:t xml:space="preserve"> </w:t>
            </w:r>
            <w:r w:rsidRPr="00ED6E32">
              <w:rPr>
                <w:rFonts w:ascii="Times New Roman" w:hAnsi="Times New Roman"/>
                <w:i/>
                <w:color w:val="000000"/>
                <w:sz w:val="16"/>
                <w:szCs w:val="16"/>
              </w:rPr>
              <w:t>последующие</w:t>
            </w:r>
            <w:r w:rsidRPr="00ED6E32">
              <w:t xml:space="preserve"> </w:t>
            </w:r>
            <w:r w:rsidRPr="00ED6E32">
              <w:rPr>
                <w:rFonts w:ascii="Times New Roman" w:hAnsi="Times New Roman"/>
                <w:i/>
                <w:color w:val="000000"/>
                <w:sz w:val="16"/>
                <w:szCs w:val="16"/>
              </w:rPr>
              <w:t>пункты</w:t>
            </w:r>
            <w:r w:rsidRPr="00ED6E32">
              <w:t xml:space="preserve"> </w:t>
            </w:r>
            <w:r w:rsidRPr="00ED6E32">
              <w:rPr>
                <w:rFonts w:ascii="Times New Roman" w:hAnsi="Times New Roman"/>
                <w:i/>
                <w:color w:val="000000"/>
                <w:sz w:val="16"/>
                <w:szCs w:val="16"/>
              </w:rPr>
              <w:t>не</w:t>
            </w:r>
            <w:r w:rsidRPr="00ED6E32">
              <w:t xml:space="preserve"> </w:t>
            </w:r>
            <w:r w:rsidRPr="00ED6E32">
              <w:rPr>
                <w:rFonts w:ascii="Times New Roman" w:hAnsi="Times New Roman"/>
                <w:i/>
                <w:color w:val="000000"/>
                <w:sz w:val="16"/>
                <w:szCs w:val="16"/>
              </w:rPr>
              <w:t>заполняются</w:t>
            </w:r>
            <w:r w:rsidRPr="00ED6E32">
              <w:t xml:space="preserve"> </w:t>
            </w:r>
          </w:p>
          <w:p w14:paraId="3F456C7B" w14:textId="77777777" w:rsidR="00CB4061" w:rsidRPr="00ED6E32" w:rsidRDefault="00CB4061" w:rsidP="006B77D9">
            <w:pPr>
              <w:spacing w:line="238" w:lineRule="auto"/>
              <w:ind w:left="30" w:right="30"/>
              <w:rPr>
                <w:sz w:val="16"/>
                <w:szCs w:val="16"/>
              </w:rPr>
            </w:pPr>
            <w:r w:rsidRPr="00ED6E32">
              <w:rPr>
                <w:rFonts w:ascii="Times New Roman" w:hAnsi="Times New Roman"/>
                <w:i/>
                <w:color w:val="000000"/>
                <w:sz w:val="16"/>
                <w:szCs w:val="16"/>
                <w:vertAlign w:val="superscript"/>
              </w:rPr>
              <w:t>2</w:t>
            </w:r>
            <w:r w:rsidRPr="00ED6E32">
              <w:t xml:space="preserve"> </w:t>
            </w:r>
            <w:r w:rsidRPr="00ED6E32">
              <w:rPr>
                <w:rFonts w:ascii="Times New Roman" w:hAnsi="Times New Roman"/>
                <w:i/>
                <w:color w:val="000000"/>
                <w:sz w:val="16"/>
                <w:szCs w:val="16"/>
              </w:rPr>
              <w:t>Заполняется</w:t>
            </w:r>
            <w:r w:rsidRPr="00ED6E32">
              <w:t xml:space="preserve"> </w:t>
            </w:r>
            <w:r w:rsidRPr="00ED6E32">
              <w:rPr>
                <w:rFonts w:ascii="Times New Roman" w:hAnsi="Times New Roman"/>
                <w:i/>
                <w:color w:val="000000"/>
                <w:sz w:val="16"/>
                <w:szCs w:val="16"/>
              </w:rPr>
              <w:t>в</w:t>
            </w:r>
            <w:r w:rsidRPr="00ED6E32">
              <w:t xml:space="preserve"> </w:t>
            </w:r>
            <w:r w:rsidRPr="00ED6E32">
              <w:rPr>
                <w:rFonts w:ascii="Times New Roman" w:hAnsi="Times New Roman"/>
                <w:i/>
                <w:color w:val="000000"/>
                <w:sz w:val="16"/>
                <w:szCs w:val="16"/>
              </w:rPr>
              <w:t>случае,</w:t>
            </w:r>
            <w:r w:rsidRPr="00ED6E32">
              <w:t xml:space="preserve"> </w:t>
            </w:r>
            <w:r w:rsidRPr="00ED6E32">
              <w:rPr>
                <w:rFonts w:ascii="Times New Roman" w:hAnsi="Times New Roman"/>
                <w:i/>
                <w:color w:val="000000"/>
                <w:sz w:val="16"/>
                <w:szCs w:val="16"/>
              </w:rPr>
              <w:t>если</w:t>
            </w:r>
            <w:r w:rsidRPr="00ED6E32">
              <w:t xml:space="preserve"> </w:t>
            </w:r>
            <w:r w:rsidRPr="00ED6E32">
              <w:rPr>
                <w:rFonts w:ascii="Times New Roman" w:hAnsi="Times New Roman"/>
                <w:i/>
                <w:color w:val="000000"/>
                <w:sz w:val="16"/>
                <w:szCs w:val="16"/>
              </w:rPr>
              <w:t>предусмотрено</w:t>
            </w:r>
            <w:r w:rsidRPr="00ED6E32">
              <w:t xml:space="preserve"> </w:t>
            </w:r>
            <w:r w:rsidRPr="00ED6E32">
              <w:rPr>
                <w:rFonts w:ascii="Times New Roman" w:hAnsi="Times New Roman"/>
                <w:i/>
                <w:color w:val="000000"/>
                <w:sz w:val="16"/>
                <w:szCs w:val="16"/>
              </w:rPr>
              <w:t>схемой</w:t>
            </w:r>
            <w:r w:rsidRPr="00ED6E32">
              <w:t xml:space="preserve"> </w:t>
            </w:r>
            <w:r w:rsidRPr="00ED6E32">
              <w:rPr>
                <w:rFonts w:ascii="Times New Roman" w:hAnsi="Times New Roman"/>
                <w:i/>
                <w:color w:val="000000"/>
                <w:sz w:val="16"/>
                <w:szCs w:val="16"/>
              </w:rPr>
              <w:t>сертификации</w:t>
            </w:r>
            <w:r w:rsidRPr="00ED6E32">
              <w:t xml:space="preserve"> </w:t>
            </w:r>
          </w:p>
        </w:tc>
        <w:tc>
          <w:tcPr>
            <w:tcW w:w="4436" w:type="dxa"/>
            <w:gridSpan w:val="2"/>
          </w:tcPr>
          <w:p w14:paraId="655F8259" w14:textId="77777777" w:rsidR="00CB4061" w:rsidRPr="00ED6E32" w:rsidRDefault="00CB4061" w:rsidP="006B77D9">
            <w:pPr>
              <w:spacing w:line="0" w:lineRule="auto"/>
              <w:rPr>
                <w:sz w:val="1"/>
                <w:szCs w:val="1"/>
              </w:rPr>
            </w:pPr>
          </w:p>
        </w:tc>
      </w:tr>
    </w:tbl>
    <w:p w14:paraId="004C6DFE" w14:textId="77777777" w:rsidR="00045A95" w:rsidRDefault="00045A95" w:rsidP="00045A95">
      <w:pPr>
        <w:keepNext/>
        <w:keepLines/>
        <w:autoSpaceDE w:val="0"/>
        <w:autoSpaceDN w:val="0"/>
        <w:adjustRightInd w:val="0"/>
        <w:spacing w:line="360" w:lineRule="auto"/>
        <w:outlineLvl w:val="0"/>
        <w:rPr>
          <w:rStyle w:val="Heading1Char"/>
          <w:rFonts w:ascii="Arial" w:hAnsi="Arial" w:cs="Arial"/>
        </w:rPr>
      </w:pPr>
    </w:p>
    <w:p w14:paraId="6DE34537" w14:textId="21C43C5D" w:rsidR="00F52C7C" w:rsidRPr="009414B5" w:rsidRDefault="00F52C7C" w:rsidP="00045A95">
      <w:pPr>
        <w:keepNext/>
        <w:keepLines/>
        <w:autoSpaceDE w:val="0"/>
        <w:autoSpaceDN w:val="0"/>
        <w:adjustRightInd w:val="0"/>
        <w:spacing w:line="360" w:lineRule="auto"/>
        <w:jc w:val="right"/>
        <w:outlineLvl w:val="0"/>
        <w:rPr>
          <w:rFonts w:cs="Arial"/>
          <w:b/>
          <w:color w:val="000000"/>
          <w:szCs w:val="24"/>
        </w:rPr>
      </w:pPr>
      <w:r w:rsidRPr="00D36BF0">
        <w:rPr>
          <w:rStyle w:val="Heading1Char"/>
          <w:rFonts w:ascii="Arial" w:hAnsi="Arial" w:cs="Arial"/>
        </w:rPr>
        <w:t xml:space="preserve">Приложение </w:t>
      </w:r>
      <w:bookmarkEnd w:id="111"/>
      <w:r w:rsidR="004B6680" w:rsidRPr="00D36BF0">
        <w:rPr>
          <w:rStyle w:val="Heading1Char"/>
          <w:rFonts w:ascii="Arial" w:hAnsi="Arial" w:cs="Arial"/>
        </w:rPr>
        <w:t>8</w:t>
      </w:r>
      <w:r w:rsidR="009414B5" w:rsidRPr="00D36BF0">
        <w:rPr>
          <w:rStyle w:val="Heading1Char"/>
          <w:rFonts w:ascii="Arial" w:hAnsi="Arial" w:cs="Arial"/>
        </w:rPr>
        <w:t xml:space="preserve"> </w:t>
      </w:r>
      <w:bookmarkStart w:id="115" w:name="_Toc413180308"/>
      <w:bookmarkEnd w:id="112"/>
      <w:r w:rsidR="00AE33D2" w:rsidRPr="00D36BF0">
        <w:rPr>
          <w:rFonts w:cs="Arial"/>
          <w:b/>
          <w:color w:val="000000"/>
          <w:szCs w:val="24"/>
        </w:rPr>
        <w:t xml:space="preserve">Форма решения </w:t>
      </w:r>
      <w:r w:rsidRPr="00D36BF0">
        <w:rPr>
          <w:rFonts w:cs="Arial"/>
          <w:b/>
          <w:color w:val="000000"/>
          <w:szCs w:val="24"/>
        </w:rPr>
        <w:t>о выдаче (об</w:t>
      </w:r>
      <w:r w:rsidRPr="009414B5">
        <w:rPr>
          <w:rFonts w:cs="Arial"/>
          <w:b/>
          <w:color w:val="000000"/>
          <w:szCs w:val="24"/>
        </w:rPr>
        <w:t xml:space="preserve"> отказе в выдаче) сертификата соответствия</w:t>
      </w:r>
      <w:bookmarkEnd w:id="113"/>
      <w:bookmarkEnd w:id="114"/>
      <w:bookmarkEnd w:id="115"/>
    </w:p>
    <w:p w14:paraId="42E33A34" w14:textId="77777777" w:rsidR="003B0363" w:rsidRPr="00BE72B6" w:rsidRDefault="003B0363" w:rsidP="003B0363">
      <w:pPr>
        <w:jc w:val="center"/>
        <w:rPr>
          <w:b/>
          <w:sz w:val="22"/>
        </w:rPr>
      </w:pPr>
      <w:r w:rsidRPr="00BE72B6">
        <w:rPr>
          <w:b/>
          <w:sz w:val="22"/>
        </w:rPr>
        <w:t>Орган по сертификации Общества с ограниченной ответственностью</w:t>
      </w:r>
    </w:p>
    <w:p w14:paraId="223CB409" w14:textId="29041421" w:rsidR="003B0363" w:rsidRPr="00BE72B6" w:rsidRDefault="003B0363" w:rsidP="003B0363">
      <w:pPr>
        <w:shd w:val="clear" w:color="auto" w:fill="FFFFFF"/>
        <w:spacing w:line="240" w:lineRule="auto"/>
        <w:jc w:val="center"/>
        <w:rPr>
          <w:rFonts w:eastAsia="Times New Roman" w:cs="Arial"/>
          <w:b/>
          <w:color w:val="2B2B2B"/>
          <w:sz w:val="22"/>
          <w:szCs w:val="20"/>
        </w:rPr>
      </w:pPr>
      <w:r w:rsidRPr="00BE72B6">
        <w:rPr>
          <w:rFonts w:eastAsia="Times New Roman" w:cs="Arial"/>
          <w:b/>
          <w:color w:val="2B2B2B"/>
          <w:sz w:val="22"/>
          <w:szCs w:val="20"/>
        </w:rPr>
        <w:t>«</w:t>
      </w:r>
      <w:r w:rsidR="00962C2E" w:rsidRPr="00962C2E">
        <w:rPr>
          <w:rFonts w:eastAsia="Times New Roman" w:cs="Arial"/>
          <w:b/>
          <w:color w:val="2B2B2B"/>
          <w:sz w:val="20"/>
          <w:szCs w:val="20"/>
        </w:rPr>
        <w:t>Эксперт-</w:t>
      </w:r>
      <w:proofErr w:type="spellStart"/>
      <w:r w:rsidR="00962C2E" w:rsidRPr="00962C2E">
        <w:rPr>
          <w:rFonts w:eastAsia="Times New Roman" w:cs="Arial"/>
          <w:b/>
          <w:color w:val="2B2B2B"/>
          <w:sz w:val="20"/>
          <w:szCs w:val="20"/>
        </w:rPr>
        <w:t>Лайн</w:t>
      </w:r>
      <w:proofErr w:type="spellEnd"/>
      <w:r w:rsidRPr="00BE72B6">
        <w:rPr>
          <w:rFonts w:eastAsia="Times New Roman" w:cs="Arial"/>
          <w:b/>
          <w:color w:val="2B2B2B"/>
          <w:sz w:val="22"/>
          <w:szCs w:val="20"/>
        </w:rPr>
        <w:t>»</w:t>
      </w:r>
    </w:p>
    <w:p w14:paraId="0DD37A44" w14:textId="2735F1A7" w:rsidR="004A5DE8" w:rsidRPr="00E35D81" w:rsidRDefault="004A5DE8" w:rsidP="00962C2E">
      <w:pPr>
        <w:jc w:val="center"/>
        <w:rPr>
          <w:rFonts w:eastAsia="Times New Roman" w:cs="Arial"/>
          <w:b/>
          <w:color w:val="2B2B2B"/>
          <w:sz w:val="20"/>
          <w:szCs w:val="20"/>
        </w:rPr>
      </w:pPr>
      <w:r>
        <w:rPr>
          <w:rFonts w:eastAsia="Times New Roman" w:cs="Arial"/>
          <w:b/>
          <w:color w:val="2B2B2B"/>
          <w:sz w:val="20"/>
          <w:szCs w:val="20"/>
        </w:rPr>
        <w:t xml:space="preserve">Юридический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p w14:paraId="050630A3" w14:textId="07589122" w:rsidR="004A5DE8" w:rsidRPr="00E35D81" w:rsidRDefault="004A5DE8" w:rsidP="00E35D81">
      <w:pPr>
        <w:jc w:val="center"/>
        <w:rPr>
          <w:rFonts w:eastAsia="Times New Roman" w:cs="Arial"/>
          <w:b/>
          <w:color w:val="2B2B2B"/>
          <w:sz w:val="20"/>
          <w:szCs w:val="20"/>
        </w:rPr>
      </w:pPr>
      <w:r>
        <w:rPr>
          <w:rFonts w:eastAsia="Times New Roman" w:cs="Arial"/>
          <w:b/>
          <w:color w:val="2B2B2B"/>
          <w:sz w:val="20"/>
          <w:szCs w:val="20"/>
        </w:rPr>
        <w:t xml:space="preserve">Фактический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tbl>
      <w:tblPr>
        <w:tblStyle w:val="28"/>
        <w:tblW w:w="4961" w:type="dxa"/>
        <w:tblInd w:w="5637" w:type="dxa"/>
        <w:tblLook w:val="04A0" w:firstRow="1" w:lastRow="0" w:firstColumn="1" w:lastColumn="0" w:noHBand="0" w:noVBand="1"/>
      </w:tblPr>
      <w:tblGrid>
        <w:gridCol w:w="4961"/>
      </w:tblGrid>
      <w:tr w:rsidR="00952A63" w:rsidRPr="00BE72B6" w14:paraId="4FAC7115" w14:textId="77777777" w:rsidTr="0032369B">
        <w:tc>
          <w:tcPr>
            <w:tcW w:w="4961" w:type="dxa"/>
            <w:tcBorders>
              <w:top w:val="nil"/>
              <w:left w:val="nil"/>
              <w:bottom w:val="nil"/>
              <w:right w:val="nil"/>
            </w:tcBorders>
            <w:hideMark/>
          </w:tcPr>
          <w:p w14:paraId="59849DF4" w14:textId="77777777" w:rsidR="00952A63" w:rsidRPr="00BE72B6" w:rsidRDefault="00952A63" w:rsidP="00952A63">
            <w:pPr>
              <w:contextualSpacing w:val="0"/>
              <w:jc w:val="center"/>
              <w:rPr>
                <w:rFonts w:cs="Arial"/>
                <w:b/>
                <w:sz w:val="22"/>
              </w:rPr>
            </w:pPr>
            <w:r w:rsidRPr="00BE72B6">
              <w:rPr>
                <w:rFonts w:cs="Arial"/>
                <w:b/>
                <w:sz w:val="22"/>
              </w:rPr>
              <w:t>УТВЕРЖДАЮ</w:t>
            </w:r>
          </w:p>
        </w:tc>
      </w:tr>
      <w:tr w:rsidR="00952A63" w:rsidRPr="00BE72B6" w14:paraId="7C74CAF2" w14:textId="77777777" w:rsidTr="0032369B">
        <w:tc>
          <w:tcPr>
            <w:tcW w:w="4961" w:type="dxa"/>
            <w:tcBorders>
              <w:top w:val="nil"/>
              <w:left w:val="nil"/>
              <w:bottom w:val="nil"/>
              <w:right w:val="nil"/>
            </w:tcBorders>
            <w:hideMark/>
          </w:tcPr>
          <w:p w14:paraId="257B0B7F" w14:textId="37A32ADA" w:rsidR="00952A63" w:rsidRPr="00BE72B6" w:rsidRDefault="00952A63" w:rsidP="00952A63">
            <w:pPr>
              <w:contextualSpacing w:val="0"/>
              <w:jc w:val="center"/>
              <w:rPr>
                <w:rFonts w:cs="Arial"/>
                <w:sz w:val="18"/>
              </w:rPr>
            </w:pPr>
            <w:r w:rsidRPr="00BE72B6">
              <w:rPr>
                <w:rFonts w:cs="Arial"/>
                <w:sz w:val="18"/>
              </w:rPr>
              <w:t>Руководитель/заместитель руководителя органа по сертификации Общества с ограниченной ответственностью «</w:t>
            </w:r>
            <w:r w:rsidR="00962C2E" w:rsidRPr="00962C2E">
              <w:rPr>
                <w:rFonts w:cs="Arial"/>
                <w:sz w:val="18"/>
              </w:rPr>
              <w:t>Эксперт-</w:t>
            </w:r>
            <w:proofErr w:type="spellStart"/>
            <w:r w:rsidR="00962C2E" w:rsidRPr="00962C2E">
              <w:rPr>
                <w:rFonts w:cs="Arial"/>
                <w:sz w:val="18"/>
              </w:rPr>
              <w:t>Лайн</w:t>
            </w:r>
            <w:proofErr w:type="spellEnd"/>
            <w:r w:rsidRPr="00BE72B6">
              <w:rPr>
                <w:rFonts w:cs="Arial"/>
                <w:sz w:val="18"/>
              </w:rPr>
              <w:t>»</w:t>
            </w:r>
          </w:p>
        </w:tc>
      </w:tr>
      <w:tr w:rsidR="00952A63" w:rsidRPr="00BE72B6" w14:paraId="6F5A274E" w14:textId="77777777" w:rsidTr="0032369B">
        <w:tc>
          <w:tcPr>
            <w:tcW w:w="4961" w:type="dxa"/>
            <w:tcBorders>
              <w:top w:val="nil"/>
              <w:left w:val="nil"/>
              <w:bottom w:val="single" w:sz="4" w:space="0" w:color="auto"/>
              <w:right w:val="nil"/>
            </w:tcBorders>
          </w:tcPr>
          <w:p w14:paraId="279A8E84" w14:textId="77777777" w:rsidR="00952A63" w:rsidRPr="00BE72B6" w:rsidRDefault="00952A63" w:rsidP="00952A63">
            <w:pPr>
              <w:contextualSpacing w:val="0"/>
              <w:jc w:val="right"/>
              <w:rPr>
                <w:rFonts w:cs="Arial"/>
                <w:b/>
                <w:sz w:val="22"/>
              </w:rPr>
            </w:pPr>
          </w:p>
        </w:tc>
      </w:tr>
      <w:tr w:rsidR="00952A63" w:rsidRPr="00BE72B6" w14:paraId="31CD3A77" w14:textId="77777777" w:rsidTr="0032369B">
        <w:trPr>
          <w:trHeight w:val="77"/>
        </w:trPr>
        <w:tc>
          <w:tcPr>
            <w:tcW w:w="4961" w:type="dxa"/>
            <w:tcBorders>
              <w:top w:val="single" w:sz="4" w:space="0" w:color="auto"/>
              <w:left w:val="nil"/>
              <w:bottom w:val="single" w:sz="4" w:space="0" w:color="auto"/>
              <w:right w:val="nil"/>
            </w:tcBorders>
            <w:hideMark/>
          </w:tcPr>
          <w:p w14:paraId="70A2D4DE" w14:textId="77777777" w:rsidR="00952A63" w:rsidRPr="00BE72B6" w:rsidRDefault="00952A63" w:rsidP="00952A63">
            <w:pPr>
              <w:contextualSpacing w:val="0"/>
              <w:jc w:val="center"/>
              <w:rPr>
                <w:rFonts w:cs="Arial"/>
                <w:sz w:val="22"/>
                <w:vertAlign w:val="superscript"/>
              </w:rPr>
            </w:pPr>
            <w:r w:rsidRPr="00BE72B6">
              <w:rPr>
                <w:rFonts w:cs="Arial"/>
                <w:sz w:val="16"/>
                <w:vertAlign w:val="superscript"/>
              </w:rPr>
              <w:t>инициалы, фамилия</w:t>
            </w:r>
          </w:p>
        </w:tc>
      </w:tr>
      <w:tr w:rsidR="00952A63" w:rsidRPr="00BE72B6" w14:paraId="66A526E6" w14:textId="77777777" w:rsidTr="0032369B">
        <w:trPr>
          <w:trHeight w:val="77"/>
        </w:trPr>
        <w:tc>
          <w:tcPr>
            <w:tcW w:w="4961" w:type="dxa"/>
            <w:tcBorders>
              <w:top w:val="single" w:sz="4" w:space="0" w:color="auto"/>
              <w:left w:val="nil"/>
              <w:bottom w:val="single" w:sz="4" w:space="0" w:color="auto"/>
              <w:right w:val="nil"/>
            </w:tcBorders>
            <w:hideMark/>
          </w:tcPr>
          <w:p w14:paraId="2948BDC6" w14:textId="77777777" w:rsidR="00952A63" w:rsidRPr="00BE72B6" w:rsidRDefault="00952A63" w:rsidP="00952A63">
            <w:pPr>
              <w:contextualSpacing w:val="0"/>
              <w:jc w:val="center"/>
              <w:rPr>
                <w:rFonts w:cs="Arial"/>
                <w:sz w:val="22"/>
                <w:vertAlign w:val="superscript"/>
              </w:rPr>
            </w:pPr>
            <w:r w:rsidRPr="00BE72B6">
              <w:rPr>
                <w:rFonts w:cs="Arial"/>
                <w:sz w:val="16"/>
                <w:vertAlign w:val="superscript"/>
              </w:rPr>
              <w:t>подпись</w:t>
            </w:r>
          </w:p>
        </w:tc>
      </w:tr>
      <w:tr w:rsidR="00952A63" w:rsidRPr="00BE72B6" w14:paraId="52032828" w14:textId="77777777" w:rsidTr="0032369B">
        <w:trPr>
          <w:trHeight w:val="77"/>
        </w:trPr>
        <w:tc>
          <w:tcPr>
            <w:tcW w:w="4961" w:type="dxa"/>
            <w:tcBorders>
              <w:top w:val="single" w:sz="4" w:space="0" w:color="auto"/>
              <w:left w:val="nil"/>
              <w:bottom w:val="nil"/>
              <w:right w:val="nil"/>
            </w:tcBorders>
            <w:hideMark/>
          </w:tcPr>
          <w:p w14:paraId="68D23AD1" w14:textId="77777777" w:rsidR="00952A63" w:rsidRPr="00BE72B6" w:rsidRDefault="00952A63" w:rsidP="00952A63">
            <w:pPr>
              <w:contextualSpacing w:val="0"/>
              <w:jc w:val="center"/>
              <w:rPr>
                <w:rFonts w:cs="Arial"/>
                <w:sz w:val="16"/>
                <w:vertAlign w:val="superscript"/>
              </w:rPr>
            </w:pPr>
            <w:r w:rsidRPr="00BE72B6">
              <w:rPr>
                <w:rFonts w:cs="Arial"/>
                <w:sz w:val="16"/>
                <w:vertAlign w:val="superscript"/>
              </w:rPr>
              <w:t>дата утверждения</w:t>
            </w:r>
          </w:p>
          <w:p w14:paraId="64274807" w14:textId="77777777" w:rsidR="00952A63" w:rsidRPr="00BE72B6" w:rsidRDefault="00952A63" w:rsidP="00952A63">
            <w:pPr>
              <w:contextualSpacing w:val="0"/>
              <w:jc w:val="left"/>
              <w:rPr>
                <w:rFonts w:cs="Arial"/>
                <w:sz w:val="16"/>
              </w:rPr>
            </w:pPr>
            <w:r w:rsidRPr="00BE72B6">
              <w:rPr>
                <w:rFonts w:cs="Arial"/>
                <w:sz w:val="16"/>
              </w:rPr>
              <w:t>МП</w:t>
            </w:r>
          </w:p>
        </w:tc>
      </w:tr>
    </w:tbl>
    <w:tbl>
      <w:tblPr>
        <w:tblW w:w="10240" w:type="dxa"/>
        <w:tblInd w:w="313" w:type="dxa"/>
        <w:tblCellMar>
          <w:left w:w="0" w:type="dxa"/>
          <w:right w:w="0" w:type="dxa"/>
        </w:tblCellMar>
        <w:tblLook w:val="04A0" w:firstRow="1" w:lastRow="0" w:firstColumn="1" w:lastColumn="0" w:noHBand="0" w:noVBand="1"/>
      </w:tblPr>
      <w:tblGrid>
        <w:gridCol w:w="1669"/>
        <w:gridCol w:w="2051"/>
        <w:gridCol w:w="645"/>
        <w:gridCol w:w="859"/>
        <w:gridCol w:w="20"/>
        <w:gridCol w:w="346"/>
        <w:gridCol w:w="4650"/>
      </w:tblGrid>
      <w:tr w:rsidR="003F51E7" w:rsidRPr="00BE72B6" w14:paraId="34CAD944" w14:textId="77777777" w:rsidTr="00FF2F17">
        <w:trPr>
          <w:trHeight w:hRule="exact" w:val="667"/>
        </w:trPr>
        <w:tc>
          <w:tcPr>
            <w:tcW w:w="10240" w:type="dxa"/>
            <w:gridSpan w:val="7"/>
            <w:shd w:val="clear" w:color="000000" w:fill="FFFFFF"/>
            <w:tcMar>
              <w:left w:w="34" w:type="dxa"/>
              <w:right w:w="34" w:type="dxa"/>
            </w:tcMar>
          </w:tcPr>
          <w:p w14:paraId="5E286AC9" w14:textId="77777777" w:rsidR="003F51E7" w:rsidRPr="00BE72B6" w:rsidRDefault="003F51E7" w:rsidP="00A024EC">
            <w:pPr>
              <w:spacing w:line="360" w:lineRule="auto"/>
              <w:jc w:val="center"/>
              <w:rPr>
                <w:rFonts w:eastAsiaTheme="minorEastAsia" w:cs="Arial"/>
                <w:sz w:val="20"/>
                <w:szCs w:val="20"/>
              </w:rPr>
            </w:pPr>
            <w:bookmarkStart w:id="116" w:name="_Toc413180313"/>
            <w:r w:rsidRPr="00BE72B6">
              <w:rPr>
                <w:rFonts w:eastAsiaTheme="minorEastAsia" w:cs="Arial"/>
                <w:b/>
                <w:color w:val="000000"/>
                <w:sz w:val="20"/>
                <w:szCs w:val="20"/>
              </w:rPr>
              <w:t>РЕШЕНИЕ</w:t>
            </w:r>
          </w:p>
          <w:p w14:paraId="4F957C35" w14:textId="77777777" w:rsidR="003F51E7" w:rsidRPr="00BE72B6" w:rsidRDefault="003F51E7" w:rsidP="00A024EC">
            <w:pPr>
              <w:spacing w:line="360" w:lineRule="auto"/>
              <w:jc w:val="center"/>
              <w:rPr>
                <w:rFonts w:eastAsiaTheme="minorEastAsia" w:cs="Arial"/>
                <w:sz w:val="20"/>
                <w:szCs w:val="20"/>
              </w:rPr>
            </w:pPr>
            <w:r w:rsidRPr="00BE72B6">
              <w:rPr>
                <w:rFonts w:eastAsiaTheme="minorEastAsia" w:cs="Arial"/>
                <w:b/>
                <w:color w:val="000000"/>
                <w:sz w:val="20"/>
                <w:szCs w:val="20"/>
              </w:rPr>
              <w:t>№ __ от «__» _____ 20__ г.</w:t>
            </w:r>
          </w:p>
        </w:tc>
      </w:tr>
      <w:tr w:rsidR="003F51E7" w:rsidRPr="00BE72B6" w14:paraId="3F972A06" w14:textId="77777777" w:rsidTr="00FF2F17">
        <w:trPr>
          <w:trHeight w:hRule="exact" w:val="10"/>
        </w:trPr>
        <w:tc>
          <w:tcPr>
            <w:tcW w:w="1669" w:type="dxa"/>
          </w:tcPr>
          <w:p w14:paraId="64FDE1A3" w14:textId="77777777" w:rsidR="003F51E7" w:rsidRPr="00BE72B6" w:rsidRDefault="003F51E7" w:rsidP="00A024EC">
            <w:pPr>
              <w:spacing w:line="360" w:lineRule="auto"/>
              <w:rPr>
                <w:rFonts w:eastAsiaTheme="minorEastAsia" w:cs="Arial"/>
                <w:sz w:val="20"/>
                <w:szCs w:val="20"/>
              </w:rPr>
            </w:pPr>
          </w:p>
        </w:tc>
        <w:tc>
          <w:tcPr>
            <w:tcW w:w="2051" w:type="dxa"/>
          </w:tcPr>
          <w:p w14:paraId="7AC6258B" w14:textId="77777777" w:rsidR="003F51E7" w:rsidRPr="00BE72B6" w:rsidRDefault="003F51E7" w:rsidP="00A024EC">
            <w:pPr>
              <w:spacing w:line="360" w:lineRule="auto"/>
              <w:rPr>
                <w:rFonts w:eastAsiaTheme="minorEastAsia" w:cs="Arial"/>
                <w:sz w:val="20"/>
                <w:szCs w:val="20"/>
              </w:rPr>
            </w:pPr>
          </w:p>
        </w:tc>
        <w:tc>
          <w:tcPr>
            <w:tcW w:w="645" w:type="dxa"/>
          </w:tcPr>
          <w:p w14:paraId="1E9B44F4" w14:textId="77777777" w:rsidR="003F51E7" w:rsidRPr="00BE72B6" w:rsidRDefault="003F51E7" w:rsidP="00A024EC">
            <w:pPr>
              <w:spacing w:line="360" w:lineRule="auto"/>
              <w:rPr>
                <w:rFonts w:eastAsiaTheme="minorEastAsia" w:cs="Arial"/>
                <w:sz w:val="20"/>
                <w:szCs w:val="20"/>
              </w:rPr>
            </w:pPr>
          </w:p>
        </w:tc>
        <w:tc>
          <w:tcPr>
            <w:tcW w:w="859" w:type="dxa"/>
          </w:tcPr>
          <w:p w14:paraId="45B0F711" w14:textId="77777777" w:rsidR="003F51E7" w:rsidRPr="00BE72B6" w:rsidRDefault="003F51E7" w:rsidP="00A024EC">
            <w:pPr>
              <w:spacing w:line="360" w:lineRule="auto"/>
              <w:rPr>
                <w:rFonts w:eastAsiaTheme="minorEastAsia" w:cs="Arial"/>
                <w:sz w:val="20"/>
                <w:szCs w:val="20"/>
              </w:rPr>
            </w:pPr>
          </w:p>
        </w:tc>
        <w:tc>
          <w:tcPr>
            <w:tcW w:w="20" w:type="dxa"/>
          </w:tcPr>
          <w:p w14:paraId="31032A62" w14:textId="77777777" w:rsidR="003F51E7" w:rsidRPr="00BE72B6" w:rsidRDefault="003F51E7" w:rsidP="00A024EC">
            <w:pPr>
              <w:spacing w:line="360" w:lineRule="auto"/>
              <w:rPr>
                <w:rFonts w:eastAsiaTheme="minorEastAsia" w:cs="Arial"/>
                <w:sz w:val="20"/>
                <w:szCs w:val="20"/>
              </w:rPr>
            </w:pPr>
          </w:p>
        </w:tc>
        <w:tc>
          <w:tcPr>
            <w:tcW w:w="346" w:type="dxa"/>
          </w:tcPr>
          <w:p w14:paraId="617DB7F5" w14:textId="77777777" w:rsidR="003F51E7" w:rsidRPr="00BE72B6" w:rsidRDefault="003F51E7" w:rsidP="00A024EC">
            <w:pPr>
              <w:spacing w:line="360" w:lineRule="auto"/>
              <w:rPr>
                <w:rFonts w:eastAsiaTheme="minorEastAsia" w:cs="Arial"/>
                <w:sz w:val="20"/>
                <w:szCs w:val="20"/>
              </w:rPr>
            </w:pPr>
          </w:p>
        </w:tc>
        <w:tc>
          <w:tcPr>
            <w:tcW w:w="4650" w:type="dxa"/>
          </w:tcPr>
          <w:p w14:paraId="2F072159" w14:textId="77777777" w:rsidR="003F51E7" w:rsidRPr="00BE72B6" w:rsidRDefault="003F51E7" w:rsidP="00A024EC">
            <w:pPr>
              <w:spacing w:line="360" w:lineRule="auto"/>
              <w:rPr>
                <w:rFonts w:eastAsiaTheme="minorEastAsia" w:cs="Arial"/>
                <w:sz w:val="20"/>
                <w:szCs w:val="20"/>
              </w:rPr>
            </w:pPr>
          </w:p>
        </w:tc>
      </w:tr>
      <w:tr w:rsidR="003F51E7" w:rsidRPr="00BE72B6" w14:paraId="702A54F1" w14:textId="77777777" w:rsidTr="00FF2F17">
        <w:trPr>
          <w:trHeight w:hRule="exact" w:val="239"/>
        </w:trPr>
        <w:tc>
          <w:tcPr>
            <w:tcW w:w="10240" w:type="dxa"/>
            <w:gridSpan w:val="7"/>
            <w:shd w:val="clear" w:color="000000" w:fill="FFFFFF"/>
            <w:tcMar>
              <w:left w:w="34" w:type="dxa"/>
              <w:right w:w="34" w:type="dxa"/>
            </w:tcMar>
          </w:tcPr>
          <w:p w14:paraId="25340817" w14:textId="77777777" w:rsidR="003F51E7" w:rsidRPr="00BE72B6" w:rsidRDefault="003F51E7" w:rsidP="00A024EC">
            <w:pPr>
              <w:spacing w:line="360" w:lineRule="auto"/>
              <w:rPr>
                <w:rFonts w:eastAsiaTheme="minorEastAsia" w:cs="Arial"/>
                <w:sz w:val="20"/>
                <w:szCs w:val="20"/>
              </w:rPr>
            </w:pPr>
            <w:r w:rsidRPr="00BE72B6">
              <w:rPr>
                <w:rFonts w:eastAsiaTheme="minorEastAsia" w:cs="Arial"/>
                <w:b/>
                <w:color w:val="000000"/>
                <w:sz w:val="20"/>
                <w:szCs w:val="20"/>
              </w:rPr>
              <w:t>На</w:t>
            </w:r>
            <w:r w:rsidRPr="00BE72B6">
              <w:rPr>
                <w:rFonts w:eastAsiaTheme="minorEastAsia" w:cs="Arial"/>
                <w:sz w:val="20"/>
                <w:szCs w:val="20"/>
              </w:rPr>
              <w:t xml:space="preserve"> </w:t>
            </w:r>
            <w:r w:rsidRPr="00BE72B6">
              <w:rPr>
                <w:rFonts w:eastAsiaTheme="minorEastAsia" w:cs="Arial"/>
                <w:b/>
                <w:color w:val="000000"/>
                <w:sz w:val="20"/>
                <w:szCs w:val="20"/>
              </w:rPr>
              <w:t>основании</w:t>
            </w:r>
            <w:r w:rsidRPr="00BE72B6">
              <w:rPr>
                <w:rFonts w:eastAsiaTheme="minorEastAsia" w:cs="Arial"/>
                <w:sz w:val="20"/>
                <w:szCs w:val="20"/>
              </w:rPr>
              <w:t xml:space="preserve"> </w:t>
            </w:r>
            <w:r w:rsidRPr="00BE72B6">
              <w:rPr>
                <w:rFonts w:eastAsiaTheme="minorEastAsia" w:cs="Arial"/>
                <w:b/>
                <w:color w:val="000000"/>
                <w:sz w:val="20"/>
                <w:szCs w:val="20"/>
              </w:rPr>
              <w:t>следующих</w:t>
            </w:r>
            <w:r w:rsidRPr="00BE72B6">
              <w:rPr>
                <w:rFonts w:eastAsiaTheme="minorEastAsia" w:cs="Arial"/>
                <w:sz w:val="20"/>
                <w:szCs w:val="20"/>
              </w:rPr>
              <w:t xml:space="preserve"> </w:t>
            </w:r>
            <w:r w:rsidRPr="00BE72B6">
              <w:rPr>
                <w:rFonts w:eastAsiaTheme="minorEastAsia" w:cs="Arial"/>
                <w:b/>
                <w:color w:val="000000"/>
                <w:sz w:val="20"/>
                <w:szCs w:val="20"/>
              </w:rPr>
              <w:t>документов:</w:t>
            </w:r>
            <w:r w:rsidRPr="00BE72B6">
              <w:rPr>
                <w:rFonts w:eastAsiaTheme="minorEastAsia" w:cs="Arial"/>
                <w:sz w:val="20"/>
                <w:szCs w:val="20"/>
              </w:rPr>
              <w:t xml:space="preserve"> </w:t>
            </w:r>
          </w:p>
          <w:p w14:paraId="58272103" w14:textId="77777777" w:rsidR="00BB18D9" w:rsidRPr="00BE72B6" w:rsidRDefault="00BB18D9" w:rsidP="00A024EC">
            <w:pPr>
              <w:spacing w:line="360" w:lineRule="auto"/>
              <w:rPr>
                <w:rFonts w:eastAsiaTheme="minorEastAsia" w:cs="Arial"/>
                <w:sz w:val="20"/>
                <w:szCs w:val="20"/>
              </w:rPr>
            </w:pPr>
          </w:p>
        </w:tc>
      </w:tr>
      <w:tr w:rsidR="00BB18D9" w:rsidRPr="00BE72B6" w14:paraId="409E1CBE" w14:textId="77777777" w:rsidTr="00FF2F17">
        <w:trPr>
          <w:trHeight w:hRule="exact" w:val="239"/>
        </w:trPr>
        <w:tc>
          <w:tcPr>
            <w:tcW w:w="10240" w:type="dxa"/>
            <w:gridSpan w:val="7"/>
            <w:shd w:val="clear" w:color="000000" w:fill="FFFFFF"/>
            <w:tcMar>
              <w:left w:w="34" w:type="dxa"/>
              <w:right w:w="34" w:type="dxa"/>
            </w:tcMar>
          </w:tcPr>
          <w:p w14:paraId="23098E20" w14:textId="77777777" w:rsidR="00BB18D9" w:rsidRPr="00BE72B6" w:rsidRDefault="00BB18D9" w:rsidP="00BB18D9">
            <w:pPr>
              <w:spacing w:line="360" w:lineRule="auto"/>
              <w:rPr>
                <w:rFonts w:eastAsiaTheme="minorEastAsia" w:cs="Arial"/>
                <w:b/>
                <w:color w:val="000000"/>
                <w:sz w:val="20"/>
                <w:szCs w:val="20"/>
              </w:rPr>
            </w:pPr>
            <w:r w:rsidRPr="00BE72B6">
              <w:rPr>
                <w:rFonts w:eastAsia="Times New Roman" w:cs="Arial"/>
                <w:sz w:val="20"/>
                <w:szCs w:val="20"/>
              </w:rPr>
              <w:t>- Заявки на проведение сертификации продукции № ______ от ________ г., поданной заявителем</w:t>
            </w:r>
          </w:p>
        </w:tc>
      </w:tr>
      <w:tr w:rsidR="003F51E7" w:rsidRPr="00BE72B6" w14:paraId="77FB8122" w14:textId="77777777" w:rsidTr="00FF2F17">
        <w:trPr>
          <w:trHeight w:hRule="exact" w:val="217"/>
        </w:trPr>
        <w:tc>
          <w:tcPr>
            <w:tcW w:w="10240" w:type="dxa"/>
            <w:gridSpan w:val="7"/>
            <w:shd w:val="clear" w:color="000000" w:fill="FFFFFF"/>
            <w:tcMar>
              <w:left w:w="34" w:type="dxa"/>
              <w:right w:w="34" w:type="dxa"/>
            </w:tcMar>
          </w:tcPr>
          <w:p w14:paraId="0CC18AEE" w14:textId="77777777" w:rsidR="003F51E7" w:rsidRPr="00BE72B6" w:rsidRDefault="003F51E7" w:rsidP="00A024EC">
            <w:pPr>
              <w:spacing w:line="360" w:lineRule="auto"/>
              <w:rPr>
                <w:rFonts w:eastAsiaTheme="minorEastAsia" w:cs="Arial"/>
                <w:sz w:val="20"/>
                <w:szCs w:val="20"/>
              </w:rPr>
            </w:pPr>
          </w:p>
        </w:tc>
      </w:tr>
      <w:tr w:rsidR="003F51E7" w:rsidRPr="00BE72B6" w14:paraId="4036CEB6" w14:textId="77777777" w:rsidTr="00FF2F17">
        <w:trPr>
          <w:trHeight w:hRule="exact" w:val="250"/>
        </w:trPr>
        <w:tc>
          <w:tcPr>
            <w:tcW w:w="10240" w:type="dxa"/>
            <w:gridSpan w:val="7"/>
            <w:tcBorders>
              <w:top w:val="single" w:sz="8" w:space="0" w:color="000000"/>
            </w:tcBorders>
            <w:shd w:val="clear" w:color="000000" w:fill="FFFFFF"/>
            <w:tcMar>
              <w:left w:w="34" w:type="dxa"/>
              <w:right w:w="34" w:type="dxa"/>
            </w:tcMar>
          </w:tcPr>
          <w:p w14:paraId="0695E9CB" w14:textId="77777777" w:rsidR="003F51E7" w:rsidRPr="00BE72B6" w:rsidRDefault="003F51E7" w:rsidP="00A024EC">
            <w:pPr>
              <w:spacing w:line="360" w:lineRule="auto"/>
              <w:jc w:val="center"/>
              <w:rPr>
                <w:rFonts w:eastAsiaTheme="minorEastAsia" w:cs="Arial"/>
                <w:sz w:val="20"/>
                <w:szCs w:val="20"/>
                <w:vertAlign w:val="superscript"/>
              </w:rPr>
            </w:pPr>
            <w:r w:rsidRPr="00BE72B6">
              <w:rPr>
                <w:rFonts w:eastAsiaTheme="minorEastAsia" w:cs="Arial"/>
                <w:color w:val="000000"/>
                <w:sz w:val="20"/>
                <w:szCs w:val="20"/>
                <w:vertAlign w:val="superscript"/>
              </w:rPr>
              <w:t>полное наименование заявителя, включая сведения о государственной регистрации юридического или физического лица, зарегистрированного в качестве индивидуального предпринимателя</w:t>
            </w:r>
          </w:p>
        </w:tc>
      </w:tr>
      <w:tr w:rsidR="003F51E7" w:rsidRPr="00BE72B6" w14:paraId="01BB9B53" w14:textId="77777777" w:rsidTr="00045A95">
        <w:trPr>
          <w:trHeight w:hRule="exact" w:val="104"/>
        </w:trPr>
        <w:tc>
          <w:tcPr>
            <w:tcW w:w="10240" w:type="dxa"/>
            <w:gridSpan w:val="7"/>
            <w:shd w:val="clear" w:color="000000" w:fill="FFFFFF"/>
            <w:tcMar>
              <w:left w:w="34" w:type="dxa"/>
              <w:right w:w="34" w:type="dxa"/>
            </w:tcMar>
          </w:tcPr>
          <w:p w14:paraId="11A4FE47" w14:textId="77777777" w:rsidR="003F51E7" w:rsidRPr="00BE72B6" w:rsidRDefault="003F51E7" w:rsidP="00A024EC">
            <w:pPr>
              <w:spacing w:line="360" w:lineRule="auto"/>
              <w:rPr>
                <w:rFonts w:eastAsiaTheme="minorEastAsia" w:cs="Arial"/>
                <w:sz w:val="20"/>
                <w:szCs w:val="20"/>
              </w:rPr>
            </w:pPr>
          </w:p>
        </w:tc>
      </w:tr>
      <w:tr w:rsidR="003F51E7" w:rsidRPr="00BE72B6" w14:paraId="319337E5" w14:textId="77777777" w:rsidTr="00FF2F17">
        <w:trPr>
          <w:trHeight w:hRule="exact" w:val="214"/>
        </w:trPr>
        <w:tc>
          <w:tcPr>
            <w:tcW w:w="10240" w:type="dxa"/>
            <w:gridSpan w:val="7"/>
            <w:tcBorders>
              <w:top w:val="single" w:sz="8" w:space="0" w:color="000000"/>
            </w:tcBorders>
            <w:shd w:val="clear" w:color="000000" w:fill="FFFFFF"/>
            <w:tcMar>
              <w:left w:w="34" w:type="dxa"/>
              <w:right w:w="34" w:type="dxa"/>
            </w:tcMar>
          </w:tcPr>
          <w:p w14:paraId="1542751B" w14:textId="77777777" w:rsidR="003F51E7" w:rsidRPr="00BE72B6" w:rsidRDefault="003F51E7" w:rsidP="00A024EC">
            <w:pPr>
              <w:spacing w:line="360" w:lineRule="auto"/>
              <w:jc w:val="center"/>
              <w:rPr>
                <w:rFonts w:eastAsiaTheme="minorEastAsia" w:cs="Arial"/>
                <w:sz w:val="20"/>
                <w:szCs w:val="20"/>
                <w:vertAlign w:val="superscript"/>
              </w:rPr>
            </w:pPr>
            <w:r w:rsidRPr="00BE72B6">
              <w:rPr>
                <w:rFonts w:eastAsiaTheme="minorEastAsia" w:cs="Arial"/>
                <w:color w:val="000000"/>
                <w:sz w:val="20"/>
                <w:szCs w:val="20"/>
                <w:vertAlign w:val="superscript"/>
              </w:rPr>
              <w:t>адрес места нахождения и места осуществления деятельности, телефон, адрес электронной почты</w:t>
            </w:r>
          </w:p>
        </w:tc>
      </w:tr>
      <w:tr w:rsidR="003F51E7" w:rsidRPr="00BE72B6" w14:paraId="21030FBC" w14:textId="77777777" w:rsidTr="00A14535">
        <w:trPr>
          <w:trHeight w:hRule="exact" w:val="288"/>
        </w:trPr>
        <w:tc>
          <w:tcPr>
            <w:tcW w:w="10240" w:type="dxa"/>
            <w:gridSpan w:val="7"/>
            <w:shd w:val="clear" w:color="000000" w:fill="FFFFFF"/>
            <w:tcMar>
              <w:left w:w="34" w:type="dxa"/>
              <w:right w:w="34" w:type="dxa"/>
            </w:tcMar>
          </w:tcPr>
          <w:p w14:paraId="77D427AD" w14:textId="77777777" w:rsidR="003F51E7" w:rsidRPr="00BE72B6" w:rsidRDefault="003F51E7" w:rsidP="00A14535">
            <w:pPr>
              <w:spacing w:line="240" w:lineRule="auto"/>
              <w:rPr>
                <w:rFonts w:eastAsiaTheme="minorEastAsia" w:cs="Arial"/>
                <w:sz w:val="20"/>
                <w:szCs w:val="20"/>
              </w:rPr>
            </w:pPr>
            <w:r w:rsidRPr="00BE72B6">
              <w:rPr>
                <w:rFonts w:eastAsiaTheme="minorEastAsia" w:cs="Arial"/>
                <w:b/>
                <w:color w:val="000000"/>
                <w:sz w:val="20"/>
                <w:szCs w:val="20"/>
              </w:rPr>
              <w:t>-</w:t>
            </w:r>
            <w:r w:rsidRPr="00BE72B6">
              <w:rPr>
                <w:rFonts w:eastAsiaTheme="minorEastAsia" w:cs="Arial"/>
                <w:sz w:val="20"/>
                <w:szCs w:val="20"/>
              </w:rPr>
              <w:t xml:space="preserve"> </w:t>
            </w:r>
            <w:r w:rsidR="00FF2F17" w:rsidRPr="00BE72B6">
              <w:rPr>
                <w:rFonts w:eastAsiaTheme="minorEastAsia" w:cs="Arial"/>
                <w:b/>
                <w:color w:val="000000"/>
                <w:sz w:val="20"/>
                <w:szCs w:val="20"/>
              </w:rPr>
              <w:t xml:space="preserve">Уведомления </w:t>
            </w:r>
            <w:r w:rsidRPr="00BE72B6">
              <w:rPr>
                <w:rFonts w:eastAsiaTheme="minorEastAsia" w:cs="Arial"/>
                <w:b/>
                <w:color w:val="000000"/>
                <w:sz w:val="20"/>
                <w:szCs w:val="20"/>
              </w:rPr>
              <w:t>органа</w:t>
            </w:r>
            <w:r w:rsidRPr="00BE72B6">
              <w:rPr>
                <w:rFonts w:eastAsiaTheme="minorEastAsia" w:cs="Arial"/>
                <w:sz w:val="20"/>
                <w:szCs w:val="20"/>
              </w:rPr>
              <w:t xml:space="preserve"> </w:t>
            </w:r>
            <w:r w:rsidRPr="00BE72B6">
              <w:rPr>
                <w:rFonts w:eastAsiaTheme="minorEastAsia" w:cs="Arial"/>
                <w:b/>
                <w:color w:val="000000"/>
                <w:sz w:val="20"/>
                <w:szCs w:val="20"/>
              </w:rPr>
              <w:t>по</w:t>
            </w:r>
            <w:r w:rsidRPr="00BE72B6">
              <w:rPr>
                <w:rFonts w:eastAsiaTheme="minorEastAsia" w:cs="Arial"/>
                <w:sz w:val="20"/>
                <w:szCs w:val="20"/>
              </w:rPr>
              <w:t xml:space="preserve"> </w:t>
            </w:r>
            <w:r w:rsidRPr="00BE72B6">
              <w:rPr>
                <w:rFonts w:eastAsiaTheme="minorEastAsia" w:cs="Arial"/>
                <w:b/>
                <w:color w:val="000000"/>
                <w:sz w:val="20"/>
                <w:szCs w:val="20"/>
              </w:rPr>
              <w:t>сертификации</w:t>
            </w:r>
            <w:r w:rsidR="00FF2F17" w:rsidRPr="00BE72B6">
              <w:rPr>
                <w:rFonts w:eastAsiaTheme="minorEastAsia" w:cs="Arial"/>
                <w:b/>
                <w:color w:val="000000"/>
                <w:sz w:val="20"/>
                <w:szCs w:val="20"/>
              </w:rPr>
              <w:t xml:space="preserve"> по заявке на проведение обязательной сертификации</w:t>
            </w:r>
            <w:r w:rsidRPr="00BE72B6">
              <w:rPr>
                <w:rFonts w:eastAsiaTheme="minorEastAsia" w:cs="Arial"/>
                <w:color w:val="000000"/>
                <w:sz w:val="20"/>
                <w:szCs w:val="20"/>
              </w:rPr>
              <w:t>.</w:t>
            </w:r>
            <w:r w:rsidRPr="00BE72B6">
              <w:rPr>
                <w:rFonts w:eastAsiaTheme="minorEastAsia" w:cs="Arial"/>
                <w:sz w:val="20"/>
                <w:szCs w:val="20"/>
              </w:rPr>
              <w:t xml:space="preserve"> </w:t>
            </w:r>
          </w:p>
        </w:tc>
      </w:tr>
      <w:tr w:rsidR="003F51E7" w:rsidRPr="00BE72B6" w14:paraId="6C2F1E37" w14:textId="77777777" w:rsidTr="00FF2F17">
        <w:trPr>
          <w:trHeight w:hRule="exact" w:val="26"/>
        </w:trPr>
        <w:tc>
          <w:tcPr>
            <w:tcW w:w="10240" w:type="dxa"/>
            <w:gridSpan w:val="7"/>
            <w:vMerge w:val="restart"/>
            <w:shd w:val="clear" w:color="000000" w:fill="FFFFFF"/>
            <w:tcMar>
              <w:left w:w="34" w:type="dxa"/>
              <w:right w:w="34" w:type="dxa"/>
            </w:tcMar>
          </w:tcPr>
          <w:p w14:paraId="0D7F6AC1" w14:textId="77777777" w:rsidR="003F51E7" w:rsidRPr="00BE72B6" w:rsidRDefault="003F51E7" w:rsidP="00A14535">
            <w:pPr>
              <w:spacing w:line="240" w:lineRule="auto"/>
              <w:rPr>
                <w:rFonts w:eastAsiaTheme="minorEastAsia" w:cs="Arial"/>
                <w:sz w:val="20"/>
                <w:szCs w:val="20"/>
              </w:rPr>
            </w:pPr>
            <w:r w:rsidRPr="00BE72B6">
              <w:rPr>
                <w:rFonts w:eastAsiaTheme="minorEastAsia" w:cs="Arial"/>
                <w:b/>
                <w:color w:val="000000"/>
                <w:sz w:val="20"/>
                <w:szCs w:val="20"/>
              </w:rPr>
              <w:t>проведены</w:t>
            </w:r>
            <w:r w:rsidRPr="00BE72B6">
              <w:rPr>
                <w:rFonts w:eastAsiaTheme="minorEastAsia" w:cs="Arial"/>
                <w:sz w:val="20"/>
                <w:szCs w:val="20"/>
              </w:rPr>
              <w:t xml:space="preserve"> </w:t>
            </w:r>
            <w:r w:rsidRPr="00BE72B6">
              <w:rPr>
                <w:rFonts w:eastAsiaTheme="minorEastAsia" w:cs="Arial"/>
                <w:b/>
                <w:color w:val="000000"/>
                <w:sz w:val="20"/>
                <w:szCs w:val="20"/>
              </w:rPr>
              <w:t>работы</w:t>
            </w:r>
            <w:r w:rsidRPr="00BE72B6">
              <w:rPr>
                <w:rFonts w:eastAsiaTheme="minorEastAsia" w:cs="Arial"/>
                <w:sz w:val="20"/>
                <w:szCs w:val="20"/>
              </w:rPr>
              <w:t xml:space="preserve"> </w:t>
            </w:r>
            <w:r w:rsidRPr="00BE72B6">
              <w:rPr>
                <w:rFonts w:eastAsiaTheme="minorEastAsia" w:cs="Arial"/>
                <w:b/>
                <w:color w:val="000000"/>
                <w:sz w:val="20"/>
                <w:szCs w:val="20"/>
              </w:rPr>
              <w:t>по</w:t>
            </w:r>
            <w:r w:rsidRPr="00BE72B6">
              <w:rPr>
                <w:rFonts w:eastAsiaTheme="minorEastAsia" w:cs="Arial"/>
                <w:sz w:val="20"/>
                <w:szCs w:val="20"/>
              </w:rPr>
              <w:t xml:space="preserve"> </w:t>
            </w:r>
            <w:r w:rsidRPr="00BE72B6">
              <w:rPr>
                <w:rFonts w:eastAsiaTheme="minorEastAsia" w:cs="Arial"/>
                <w:b/>
                <w:color w:val="000000"/>
                <w:sz w:val="20"/>
                <w:szCs w:val="20"/>
              </w:rPr>
              <w:t>обязательной</w:t>
            </w:r>
            <w:r w:rsidRPr="00BE72B6">
              <w:rPr>
                <w:rFonts w:eastAsiaTheme="minorEastAsia" w:cs="Arial"/>
                <w:sz w:val="20"/>
                <w:szCs w:val="20"/>
              </w:rPr>
              <w:t xml:space="preserve"> </w:t>
            </w:r>
            <w:r w:rsidRPr="00BE72B6">
              <w:rPr>
                <w:rFonts w:eastAsiaTheme="minorEastAsia" w:cs="Arial"/>
                <w:b/>
                <w:color w:val="000000"/>
                <w:sz w:val="20"/>
                <w:szCs w:val="20"/>
              </w:rPr>
              <w:t>сертификации</w:t>
            </w:r>
            <w:r w:rsidRPr="00BE72B6">
              <w:rPr>
                <w:rFonts w:eastAsiaTheme="minorEastAsia" w:cs="Arial"/>
                <w:sz w:val="20"/>
                <w:szCs w:val="20"/>
              </w:rPr>
              <w:t xml:space="preserve"> </w:t>
            </w:r>
            <w:r w:rsidRPr="00BE72B6">
              <w:rPr>
                <w:rFonts w:eastAsiaTheme="minorEastAsia" w:cs="Arial"/>
                <w:b/>
                <w:color w:val="000000"/>
                <w:sz w:val="20"/>
                <w:szCs w:val="20"/>
              </w:rPr>
              <w:t>продукции</w:t>
            </w:r>
            <w:r w:rsidRPr="00BE72B6">
              <w:rPr>
                <w:rFonts w:eastAsiaTheme="minorEastAsia" w:cs="Arial"/>
                <w:sz w:val="20"/>
                <w:szCs w:val="20"/>
              </w:rPr>
              <w:t xml:space="preserve"> </w:t>
            </w:r>
            <w:r w:rsidRPr="00BE72B6">
              <w:rPr>
                <w:rFonts w:eastAsiaTheme="minorEastAsia" w:cs="Arial"/>
                <w:b/>
                <w:color w:val="000000"/>
                <w:sz w:val="20"/>
                <w:szCs w:val="20"/>
              </w:rPr>
              <w:t>требованиям</w:t>
            </w:r>
            <w:r w:rsidRPr="00BE72B6">
              <w:rPr>
                <w:rFonts w:eastAsiaTheme="minorEastAsia" w:cs="Arial"/>
                <w:sz w:val="20"/>
                <w:szCs w:val="20"/>
              </w:rPr>
              <w:t xml:space="preserve"> </w:t>
            </w:r>
            <w:r w:rsidRPr="00BE72B6">
              <w:rPr>
                <w:rFonts w:eastAsiaTheme="minorEastAsia" w:cs="Arial"/>
                <w:b/>
                <w:color w:val="000000"/>
                <w:sz w:val="20"/>
                <w:szCs w:val="20"/>
              </w:rPr>
              <w:t>технического</w:t>
            </w:r>
            <w:r w:rsidRPr="00BE72B6">
              <w:rPr>
                <w:rFonts w:eastAsiaTheme="minorEastAsia" w:cs="Arial"/>
                <w:sz w:val="20"/>
                <w:szCs w:val="20"/>
              </w:rPr>
              <w:t xml:space="preserve"> </w:t>
            </w:r>
            <w:r w:rsidRPr="00BE72B6">
              <w:rPr>
                <w:rFonts w:eastAsiaTheme="minorEastAsia" w:cs="Arial"/>
                <w:b/>
                <w:color w:val="000000"/>
                <w:sz w:val="20"/>
                <w:szCs w:val="20"/>
              </w:rPr>
              <w:t>(-их)</w:t>
            </w:r>
            <w:r w:rsidRPr="00BE72B6">
              <w:rPr>
                <w:rFonts w:eastAsiaTheme="minorEastAsia" w:cs="Arial"/>
                <w:sz w:val="20"/>
                <w:szCs w:val="20"/>
              </w:rPr>
              <w:t xml:space="preserve"> </w:t>
            </w:r>
            <w:r w:rsidRPr="00BE72B6">
              <w:rPr>
                <w:rFonts w:eastAsiaTheme="minorEastAsia" w:cs="Arial"/>
                <w:b/>
                <w:color w:val="000000"/>
                <w:sz w:val="20"/>
                <w:szCs w:val="20"/>
              </w:rPr>
              <w:t>регламента</w:t>
            </w:r>
            <w:r w:rsidRPr="00BE72B6">
              <w:rPr>
                <w:rFonts w:eastAsiaTheme="minorEastAsia" w:cs="Arial"/>
                <w:sz w:val="20"/>
                <w:szCs w:val="20"/>
              </w:rPr>
              <w:t xml:space="preserve"> </w:t>
            </w:r>
            <w:r w:rsidRPr="00BE72B6">
              <w:rPr>
                <w:rFonts w:eastAsiaTheme="minorEastAsia" w:cs="Arial"/>
                <w:b/>
                <w:color w:val="000000"/>
                <w:sz w:val="20"/>
                <w:szCs w:val="20"/>
              </w:rPr>
              <w:t>(-</w:t>
            </w:r>
            <w:proofErr w:type="spellStart"/>
            <w:r w:rsidRPr="00BE72B6">
              <w:rPr>
                <w:rFonts w:eastAsiaTheme="minorEastAsia" w:cs="Arial"/>
                <w:b/>
                <w:color w:val="000000"/>
                <w:sz w:val="20"/>
                <w:szCs w:val="20"/>
              </w:rPr>
              <w:t>ов</w:t>
            </w:r>
            <w:proofErr w:type="spellEnd"/>
            <w:r w:rsidRPr="00BE72B6">
              <w:rPr>
                <w:rFonts w:eastAsiaTheme="minorEastAsia" w:cs="Arial"/>
                <w:b/>
                <w:color w:val="000000"/>
                <w:sz w:val="20"/>
                <w:szCs w:val="20"/>
              </w:rPr>
              <w:t>)</w:t>
            </w:r>
            <w:r w:rsidRPr="00BE72B6">
              <w:rPr>
                <w:rFonts w:eastAsiaTheme="minorEastAsia" w:cs="Arial"/>
                <w:sz w:val="20"/>
                <w:szCs w:val="20"/>
              </w:rPr>
              <w:t xml:space="preserve"> </w:t>
            </w:r>
            <w:r w:rsidRPr="00BE72B6">
              <w:rPr>
                <w:rFonts w:eastAsiaTheme="minorEastAsia" w:cs="Arial"/>
                <w:b/>
                <w:color w:val="000000"/>
                <w:sz w:val="20"/>
                <w:szCs w:val="20"/>
              </w:rPr>
              <w:t>Таможенного</w:t>
            </w:r>
            <w:r w:rsidRPr="00BE72B6">
              <w:rPr>
                <w:rFonts w:eastAsiaTheme="minorEastAsia" w:cs="Arial"/>
                <w:sz w:val="20"/>
                <w:szCs w:val="20"/>
              </w:rPr>
              <w:t xml:space="preserve"> </w:t>
            </w:r>
            <w:r w:rsidRPr="00BE72B6">
              <w:rPr>
                <w:rFonts w:eastAsiaTheme="minorEastAsia" w:cs="Arial"/>
                <w:b/>
                <w:color w:val="000000"/>
                <w:sz w:val="20"/>
                <w:szCs w:val="20"/>
              </w:rPr>
              <w:t>союза</w:t>
            </w:r>
            <w:r w:rsidRPr="00BE72B6">
              <w:rPr>
                <w:rFonts w:eastAsiaTheme="minorEastAsia" w:cs="Arial"/>
                <w:sz w:val="20"/>
                <w:szCs w:val="20"/>
              </w:rPr>
              <w:t xml:space="preserve"> </w:t>
            </w:r>
            <w:r w:rsidRPr="00BE72B6">
              <w:rPr>
                <w:rFonts w:eastAsiaTheme="minorEastAsia" w:cs="Arial"/>
                <w:b/>
                <w:color w:val="000000"/>
                <w:sz w:val="20"/>
                <w:szCs w:val="20"/>
              </w:rPr>
              <w:t>(ЕАЭС):</w:t>
            </w:r>
            <w:r w:rsidRPr="00BE72B6">
              <w:rPr>
                <w:rFonts w:eastAsiaTheme="minorEastAsia" w:cs="Arial"/>
                <w:sz w:val="20"/>
                <w:szCs w:val="20"/>
              </w:rPr>
              <w:t xml:space="preserve"> </w:t>
            </w:r>
          </w:p>
        </w:tc>
      </w:tr>
      <w:tr w:rsidR="003F51E7" w:rsidRPr="00BE72B6" w14:paraId="32EACA6E" w14:textId="77777777" w:rsidTr="00FF2F17">
        <w:trPr>
          <w:trHeight w:hRule="exact" w:val="543"/>
        </w:trPr>
        <w:tc>
          <w:tcPr>
            <w:tcW w:w="10240" w:type="dxa"/>
            <w:gridSpan w:val="7"/>
            <w:vMerge/>
            <w:shd w:val="clear" w:color="000000" w:fill="FFFFFF"/>
            <w:tcMar>
              <w:left w:w="34" w:type="dxa"/>
              <w:right w:w="34" w:type="dxa"/>
            </w:tcMar>
          </w:tcPr>
          <w:p w14:paraId="66A71558" w14:textId="77777777" w:rsidR="003F51E7" w:rsidRPr="00BE72B6" w:rsidRDefault="003F51E7" w:rsidP="00A024EC">
            <w:pPr>
              <w:spacing w:line="360" w:lineRule="auto"/>
              <w:rPr>
                <w:rFonts w:eastAsiaTheme="minorEastAsia" w:cs="Arial"/>
                <w:sz w:val="20"/>
                <w:szCs w:val="20"/>
              </w:rPr>
            </w:pPr>
          </w:p>
        </w:tc>
      </w:tr>
      <w:tr w:rsidR="003F51E7" w:rsidRPr="00BE72B6" w14:paraId="53B30A43" w14:textId="77777777" w:rsidTr="00FF2F17">
        <w:trPr>
          <w:trHeight w:hRule="exact" w:val="78"/>
        </w:trPr>
        <w:tc>
          <w:tcPr>
            <w:tcW w:w="10240" w:type="dxa"/>
            <w:gridSpan w:val="7"/>
            <w:shd w:val="clear" w:color="000000" w:fill="FFFFFF"/>
            <w:tcMar>
              <w:left w:w="34" w:type="dxa"/>
              <w:right w:w="34" w:type="dxa"/>
            </w:tcMar>
          </w:tcPr>
          <w:p w14:paraId="7464A24B" w14:textId="77777777" w:rsidR="003F51E7" w:rsidRPr="00BE72B6" w:rsidRDefault="003F51E7" w:rsidP="00A024EC">
            <w:pPr>
              <w:spacing w:line="360" w:lineRule="auto"/>
              <w:rPr>
                <w:rFonts w:eastAsiaTheme="minorEastAsia" w:cs="Arial"/>
                <w:sz w:val="20"/>
                <w:szCs w:val="20"/>
              </w:rPr>
            </w:pPr>
          </w:p>
        </w:tc>
      </w:tr>
      <w:tr w:rsidR="003F51E7" w:rsidRPr="00BE72B6" w14:paraId="3328F048" w14:textId="77777777" w:rsidTr="00FF2F17">
        <w:trPr>
          <w:trHeight w:hRule="exact" w:val="374"/>
        </w:trPr>
        <w:tc>
          <w:tcPr>
            <w:tcW w:w="10240" w:type="dxa"/>
            <w:gridSpan w:val="7"/>
            <w:tcBorders>
              <w:top w:val="single" w:sz="8" w:space="0" w:color="000000"/>
            </w:tcBorders>
            <w:shd w:val="clear" w:color="000000" w:fill="FFFFFF"/>
            <w:tcMar>
              <w:left w:w="34" w:type="dxa"/>
              <w:right w:w="34" w:type="dxa"/>
            </w:tcMar>
          </w:tcPr>
          <w:p w14:paraId="169D7F4A" w14:textId="77777777" w:rsidR="003F51E7" w:rsidRPr="00BE72B6" w:rsidRDefault="003F51E7" w:rsidP="00A024EC">
            <w:pPr>
              <w:spacing w:line="360" w:lineRule="auto"/>
              <w:jc w:val="center"/>
              <w:rPr>
                <w:rFonts w:eastAsiaTheme="minorEastAsia" w:cs="Arial"/>
                <w:sz w:val="20"/>
                <w:szCs w:val="20"/>
              </w:rPr>
            </w:pPr>
            <w:r w:rsidRPr="00BE72B6">
              <w:rPr>
                <w:rFonts w:eastAsiaTheme="minorEastAsia" w:cs="Arial"/>
                <w:color w:val="000000"/>
                <w:sz w:val="20"/>
                <w:szCs w:val="20"/>
                <w:vertAlign w:val="superscript"/>
              </w:rPr>
              <w:t>полное наименование продукции, включая сведения, обеспечивающие её идентификацию, а также наименование и реквизиты документа, в соответствии с которыми изготовлена продукция (при наличии</w:t>
            </w:r>
            <w:r w:rsidRPr="00BE72B6">
              <w:rPr>
                <w:rFonts w:eastAsiaTheme="minorEastAsia" w:cs="Arial"/>
                <w:color w:val="000000"/>
                <w:sz w:val="20"/>
                <w:szCs w:val="20"/>
              </w:rPr>
              <w:t>)</w:t>
            </w:r>
          </w:p>
        </w:tc>
      </w:tr>
      <w:tr w:rsidR="003F51E7" w:rsidRPr="00BE72B6" w14:paraId="6891F7D8" w14:textId="77777777" w:rsidTr="00FF2F17">
        <w:trPr>
          <w:trHeight w:hRule="exact" w:val="217"/>
        </w:trPr>
        <w:tc>
          <w:tcPr>
            <w:tcW w:w="10240" w:type="dxa"/>
            <w:gridSpan w:val="7"/>
            <w:shd w:val="clear" w:color="000000" w:fill="FFFFFF"/>
            <w:tcMar>
              <w:left w:w="34" w:type="dxa"/>
              <w:right w:w="34" w:type="dxa"/>
            </w:tcMar>
          </w:tcPr>
          <w:p w14:paraId="4496CF0D" w14:textId="77777777" w:rsidR="003F51E7" w:rsidRPr="00BE72B6" w:rsidRDefault="003F51E7" w:rsidP="00A024EC">
            <w:pPr>
              <w:spacing w:line="360" w:lineRule="auto"/>
              <w:rPr>
                <w:rFonts w:eastAsiaTheme="minorEastAsia" w:cs="Arial"/>
                <w:sz w:val="20"/>
                <w:szCs w:val="20"/>
              </w:rPr>
            </w:pPr>
            <w:r w:rsidRPr="00BE72B6">
              <w:rPr>
                <w:rFonts w:eastAsiaTheme="minorEastAsia" w:cs="Arial"/>
                <w:color w:val="000000"/>
                <w:sz w:val="20"/>
                <w:szCs w:val="20"/>
              </w:rPr>
              <w:t>Код(ы)</w:t>
            </w:r>
            <w:r w:rsidRPr="00BE72B6">
              <w:rPr>
                <w:rFonts w:eastAsiaTheme="minorEastAsia" w:cs="Arial"/>
                <w:sz w:val="20"/>
                <w:szCs w:val="20"/>
              </w:rPr>
              <w:t xml:space="preserve"> </w:t>
            </w:r>
            <w:r w:rsidRPr="00BE72B6">
              <w:rPr>
                <w:rFonts w:eastAsiaTheme="minorEastAsia" w:cs="Arial"/>
                <w:color w:val="000000"/>
                <w:sz w:val="20"/>
                <w:szCs w:val="20"/>
              </w:rPr>
              <w:t>ТН</w:t>
            </w:r>
            <w:r w:rsidRPr="00BE72B6">
              <w:rPr>
                <w:rFonts w:eastAsiaTheme="minorEastAsia" w:cs="Arial"/>
                <w:sz w:val="20"/>
                <w:szCs w:val="20"/>
              </w:rPr>
              <w:t xml:space="preserve"> </w:t>
            </w:r>
            <w:r w:rsidRPr="00BE72B6">
              <w:rPr>
                <w:rFonts w:eastAsiaTheme="minorEastAsia" w:cs="Arial"/>
                <w:color w:val="000000"/>
                <w:sz w:val="20"/>
                <w:szCs w:val="20"/>
              </w:rPr>
              <w:t>ВЭД</w:t>
            </w:r>
            <w:r w:rsidRPr="00BE72B6">
              <w:rPr>
                <w:rFonts w:eastAsiaTheme="minorEastAsia" w:cs="Arial"/>
                <w:sz w:val="20"/>
                <w:szCs w:val="20"/>
              </w:rPr>
              <w:t xml:space="preserve"> </w:t>
            </w:r>
            <w:r w:rsidRPr="00BE72B6">
              <w:rPr>
                <w:rFonts w:eastAsiaTheme="minorEastAsia" w:cs="Arial"/>
                <w:color w:val="000000"/>
                <w:sz w:val="20"/>
                <w:szCs w:val="20"/>
              </w:rPr>
              <w:t>ЕАЭС</w:t>
            </w:r>
            <w:r w:rsidRPr="00BE72B6">
              <w:rPr>
                <w:rFonts w:eastAsiaTheme="minorEastAsia" w:cs="Arial"/>
                <w:sz w:val="20"/>
                <w:szCs w:val="20"/>
              </w:rPr>
              <w:t xml:space="preserve"> </w:t>
            </w:r>
          </w:p>
        </w:tc>
      </w:tr>
      <w:tr w:rsidR="003F51E7" w:rsidRPr="00BE72B6" w14:paraId="583EEA32" w14:textId="77777777" w:rsidTr="00045A95">
        <w:trPr>
          <w:trHeight w:hRule="exact" w:val="91"/>
        </w:trPr>
        <w:tc>
          <w:tcPr>
            <w:tcW w:w="10240" w:type="dxa"/>
            <w:gridSpan w:val="7"/>
            <w:shd w:val="clear" w:color="000000" w:fill="FFFFFF"/>
            <w:tcMar>
              <w:left w:w="34" w:type="dxa"/>
              <w:right w:w="34" w:type="dxa"/>
            </w:tcMar>
          </w:tcPr>
          <w:p w14:paraId="42DDF64E" w14:textId="77777777" w:rsidR="003F51E7" w:rsidRPr="00BE72B6" w:rsidRDefault="003F51E7" w:rsidP="00A024EC">
            <w:pPr>
              <w:spacing w:line="360" w:lineRule="auto"/>
              <w:rPr>
                <w:rFonts w:eastAsiaTheme="minorEastAsia" w:cs="Arial"/>
                <w:sz w:val="20"/>
                <w:szCs w:val="20"/>
              </w:rPr>
            </w:pPr>
          </w:p>
        </w:tc>
      </w:tr>
      <w:tr w:rsidR="003F51E7" w:rsidRPr="00BE72B6" w14:paraId="4CA23C41" w14:textId="77777777" w:rsidTr="00FF2F17">
        <w:trPr>
          <w:trHeight w:hRule="exact" w:val="683"/>
        </w:trPr>
        <w:tc>
          <w:tcPr>
            <w:tcW w:w="10240" w:type="dxa"/>
            <w:gridSpan w:val="7"/>
            <w:tcBorders>
              <w:top w:val="single" w:sz="8" w:space="0" w:color="000000"/>
            </w:tcBorders>
            <w:shd w:val="clear" w:color="000000" w:fill="FFFFFF"/>
            <w:tcMar>
              <w:left w:w="34" w:type="dxa"/>
              <w:right w:w="34" w:type="dxa"/>
            </w:tcMar>
          </w:tcPr>
          <w:p w14:paraId="00AB7488" w14:textId="77777777" w:rsidR="003F51E7" w:rsidRPr="00BE72B6" w:rsidRDefault="003F51E7" w:rsidP="00FF2F17">
            <w:pPr>
              <w:spacing w:line="240" w:lineRule="auto"/>
              <w:jc w:val="center"/>
              <w:rPr>
                <w:rFonts w:eastAsiaTheme="minorEastAsia" w:cs="Arial"/>
                <w:sz w:val="20"/>
                <w:szCs w:val="20"/>
                <w:vertAlign w:val="superscript"/>
              </w:rPr>
            </w:pPr>
            <w:r w:rsidRPr="00BE72B6">
              <w:rPr>
                <w:rFonts w:eastAsiaTheme="minorEastAsia" w:cs="Arial"/>
                <w:color w:val="000000"/>
                <w:sz w:val="20"/>
                <w:szCs w:val="20"/>
                <w:vertAlign w:val="superscript"/>
              </w:rPr>
              <w:t>наименование объекта сертификации – серийный выпуск (с указанием срока действия) / партия (с указанием размера партии) / единичное изделия (с указанием заводского № изделия), а также реквизиты товаросопроводительной документации (при наличии), с указанием № и даты заключения контракта/договора, инвойса/спецификации и др.</w:t>
            </w:r>
          </w:p>
        </w:tc>
      </w:tr>
      <w:tr w:rsidR="003F51E7" w:rsidRPr="00BE72B6" w14:paraId="70E0A557" w14:textId="77777777" w:rsidTr="00FF2F17">
        <w:trPr>
          <w:trHeight w:hRule="exact" w:val="14"/>
        </w:trPr>
        <w:tc>
          <w:tcPr>
            <w:tcW w:w="1669" w:type="dxa"/>
          </w:tcPr>
          <w:p w14:paraId="06EE61F5" w14:textId="77777777" w:rsidR="003F51E7" w:rsidRPr="00BE72B6" w:rsidRDefault="003F51E7" w:rsidP="00A024EC">
            <w:pPr>
              <w:spacing w:line="360" w:lineRule="auto"/>
              <w:rPr>
                <w:rFonts w:eastAsiaTheme="minorEastAsia" w:cs="Arial"/>
                <w:sz w:val="20"/>
                <w:szCs w:val="20"/>
              </w:rPr>
            </w:pPr>
          </w:p>
        </w:tc>
        <w:tc>
          <w:tcPr>
            <w:tcW w:w="2051" w:type="dxa"/>
          </w:tcPr>
          <w:p w14:paraId="0230B8DE" w14:textId="77777777" w:rsidR="003F51E7" w:rsidRPr="00BE72B6" w:rsidRDefault="003F51E7" w:rsidP="00A024EC">
            <w:pPr>
              <w:spacing w:line="360" w:lineRule="auto"/>
              <w:rPr>
                <w:rFonts w:eastAsiaTheme="minorEastAsia" w:cs="Arial"/>
                <w:sz w:val="20"/>
                <w:szCs w:val="20"/>
              </w:rPr>
            </w:pPr>
          </w:p>
        </w:tc>
        <w:tc>
          <w:tcPr>
            <w:tcW w:w="645" w:type="dxa"/>
          </w:tcPr>
          <w:p w14:paraId="2230CD5B" w14:textId="77777777" w:rsidR="003F51E7" w:rsidRPr="00BE72B6" w:rsidRDefault="003F51E7" w:rsidP="00A024EC">
            <w:pPr>
              <w:spacing w:line="360" w:lineRule="auto"/>
              <w:rPr>
                <w:rFonts w:eastAsiaTheme="minorEastAsia" w:cs="Arial"/>
                <w:sz w:val="20"/>
                <w:szCs w:val="20"/>
              </w:rPr>
            </w:pPr>
          </w:p>
        </w:tc>
        <w:tc>
          <w:tcPr>
            <w:tcW w:w="859" w:type="dxa"/>
          </w:tcPr>
          <w:p w14:paraId="4542D216" w14:textId="77777777" w:rsidR="003F51E7" w:rsidRPr="00BE72B6" w:rsidRDefault="003F51E7" w:rsidP="00A024EC">
            <w:pPr>
              <w:spacing w:line="360" w:lineRule="auto"/>
              <w:rPr>
                <w:rFonts w:eastAsiaTheme="minorEastAsia" w:cs="Arial"/>
                <w:sz w:val="20"/>
                <w:szCs w:val="20"/>
              </w:rPr>
            </w:pPr>
          </w:p>
        </w:tc>
        <w:tc>
          <w:tcPr>
            <w:tcW w:w="20" w:type="dxa"/>
          </w:tcPr>
          <w:p w14:paraId="2F825F0C" w14:textId="77777777" w:rsidR="003F51E7" w:rsidRPr="00BE72B6" w:rsidRDefault="003F51E7" w:rsidP="00A024EC">
            <w:pPr>
              <w:spacing w:line="360" w:lineRule="auto"/>
              <w:rPr>
                <w:rFonts w:eastAsiaTheme="minorEastAsia" w:cs="Arial"/>
                <w:sz w:val="20"/>
                <w:szCs w:val="20"/>
              </w:rPr>
            </w:pPr>
          </w:p>
        </w:tc>
        <w:tc>
          <w:tcPr>
            <w:tcW w:w="346" w:type="dxa"/>
          </w:tcPr>
          <w:p w14:paraId="37852D05" w14:textId="77777777" w:rsidR="003F51E7" w:rsidRPr="00BE72B6" w:rsidRDefault="003F51E7" w:rsidP="00A024EC">
            <w:pPr>
              <w:spacing w:line="360" w:lineRule="auto"/>
              <w:rPr>
                <w:rFonts w:eastAsiaTheme="minorEastAsia" w:cs="Arial"/>
                <w:sz w:val="20"/>
                <w:szCs w:val="20"/>
              </w:rPr>
            </w:pPr>
          </w:p>
        </w:tc>
        <w:tc>
          <w:tcPr>
            <w:tcW w:w="4650" w:type="dxa"/>
          </w:tcPr>
          <w:p w14:paraId="0B1CF49B" w14:textId="77777777" w:rsidR="003F51E7" w:rsidRPr="00BE72B6" w:rsidRDefault="003F51E7" w:rsidP="00A024EC">
            <w:pPr>
              <w:spacing w:line="360" w:lineRule="auto"/>
              <w:rPr>
                <w:rFonts w:eastAsiaTheme="minorEastAsia" w:cs="Arial"/>
                <w:sz w:val="20"/>
                <w:szCs w:val="20"/>
              </w:rPr>
            </w:pPr>
          </w:p>
        </w:tc>
      </w:tr>
      <w:tr w:rsidR="003F51E7" w:rsidRPr="00BE72B6" w14:paraId="6DF0C164" w14:textId="77777777" w:rsidTr="00045A95">
        <w:trPr>
          <w:trHeight w:hRule="exact" w:val="199"/>
        </w:trPr>
        <w:tc>
          <w:tcPr>
            <w:tcW w:w="10240" w:type="dxa"/>
            <w:gridSpan w:val="7"/>
            <w:shd w:val="clear" w:color="000000" w:fill="FFFFFF"/>
            <w:tcMar>
              <w:left w:w="34" w:type="dxa"/>
              <w:right w:w="34" w:type="dxa"/>
            </w:tcMar>
          </w:tcPr>
          <w:p w14:paraId="7533DBEF" w14:textId="77777777" w:rsidR="003F51E7" w:rsidRPr="00BE72B6" w:rsidRDefault="003F51E7" w:rsidP="00A024EC">
            <w:pPr>
              <w:spacing w:line="360" w:lineRule="auto"/>
              <w:rPr>
                <w:rFonts w:eastAsiaTheme="minorEastAsia" w:cs="Arial"/>
                <w:sz w:val="20"/>
                <w:szCs w:val="20"/>
                <w:lang w:val="en-US"/>
              </w:rPr>
            </w:pPr>
            <w:proofErr w:type="spellStart"/>
            <w:r w:rsidRPr="00BE72B6">
              <w:rPr>
                <w:rFonts w:eastAsiaTheme="minorEastAsia" w:cs="Arial"/>
                <w:b/>
                <w:color w:val="000000"/>
                <w:sz w:val="20"/>
                <w:szCs w:val="20"/>
                <w:lang w:val="en-US"/>
              </w:rPr>
              <w:t>Изготовитель</w:t>
            </w:r>
            <w:proofErr w:type="spellEnd"/>
            <w:r w:rsidRPr="00BE72B6">
              <w:rPr>
                <w:rFonts w:eastAsiaTheme="minorEastAsia" w:cs="Arial"/>
                <w:sz w:val="20"/>
                <w:szCs w:val="20"/>
                <w:lang w:val="en-US"/>
              </w:rPr>
              <w:t xml:space="preserve"> </w:t>
            </w:r>
            <w:proofErr w:type="spellStart"/>
            <w:r w:rsidRPr="00BE72B6">
              <w:rPr>
                <w:rFonts w:eastAsiaTheme="minorEastAsia" w:cs="Arial"/>
                <w:b/>
                <w:color w:val="000000"/>
                <w:sz w:val="20"/>
                <w:szCs w:val="20"/>
                <w:lang w:val="en-US"/>
              </w:rPr>
              <w:t>продукции</w:t>
            </w:r>
            <w:proofErr w:type="spellEnd"/>
            <w:r w:rsidRPr="00BE72B6">
              <w:rPr>
                <w:rFonts w:eastAsiaTheme="minorEastAsia" w:cs="Arial"/>
                <w:b/>
                <w:color w:val="000000"/>
                <w:sz w:val="20"/>
                <w:szCs w:val="20"/>
                <w:lang w:val="en-US"/>
              </w:rPr>
              <w:t>:</w:t>
            </w:r>
            <w:r w:rsidRPr="00BE72B6">
              <w:rPr>
                <w:rFonts w:eastAsiaTheme="minorEastAsia" w:cs="Arial"/>
                <w:sz w:val="20"/>
                <w:szCs w:val="20"/>
                <w:lang w:val="en-US"/>
              </w:rPr>
              <w:t xml:space="preserve">  </w:t>
            </w:r>
          </w:p>
          <w:p w14:paraId="61895E3A" w14:textId="77777777" w:rsidR="003F51E7" w:rsidRPr="00BE72B6" w:rsidRDefault="003F51E7" w:rsidP="00A024EC">
            <w:pPr>
              <w:spacing w:line="360" w:lineRule="auto"/>
              <w:rPr>
                <w:rFonts w:eastAsiaTheme="minorEastAsia" w:cs="Arial"/>
                <w:sz w:val="20"/>
                <w:szCs w:val="20"/>
                <w:lang w:val="en-US"/>
              </w:rPr>
            </w:pPr>
          </w:p>
        </w:tc>
      </w:tr>
      <w:tr w:rsidR="003F51E7" w:rsidRPr="00BE72B6" w14:paraId="29C578EA" w14:textId="77777777" w:rsidTr="00FF2F17">
        <w:trPr>
          <w:trHeight w:hRule="exact" w:val="242"/>
        </w:trPr>
        <w:tc>
          <w:tcPr>
            <w:tcW w:w="10240" w:type="dxa"/>
            <w:gridSpan w:val="7"/>
            <w:tcBorders>
              <w:top w:val="single" w:sz="8" w:space="0" w:color="000000"/>
            </w:tcBorders>
            <w:shd w:val="clear" w:color="000000" w:fill="FFFFFF"/>
            <w:tcMar>
              <w:left w:w="34" w:type="dxa"/>
              <w:right w:w="34" w:type="dxa"/>
            </w:tcMar>
          </w:tcPr>
          <w:p w14:paraId="48380FDD" w14:textId="77777777" w:rsidR="003F51E7" w:rsidRPr="00BE72B6" w:rsidRDefault="003F51E7" w:rsidP="00A024EC">
            <w:pPr>
              <w:spacing w:line="360" w:lineRule="auto"/>
              <w:jc w:val="center"/>
              <w:rPr>
                <w:rFonts w:eastAsiaTheme="minorEastAsia" w:cs="Arial"/>
                <w:sz w:val="20"/>
                <w:szCs w:val="20"/>
                <w:vertAlign w:val="superscript"/>
                <w:lang w:val="en-US"/>
              </w:rPr>
            </w:pPr>
            <w:proofErr w:type="spellStart"/>
            <w:r w:rsidRPr="00BE72B6">
              <w:rPr>
                <w:rFonts w:eastAsiaTheme="minorEastAsia" w:cs="Arial"/>
                <w:color w:val="000000"/>
                <w:sz w:val="20"/>
                <w:szCs w:val="20"/>
                <w:vertAlign w:val="superscript"/>
                <w:lang w:val="en-US"/>
              </w:rPr>
              <w:t>полное</w:t>
            </w:r>
            <w:proofErr w:type="spellEnd"/>
            <w:r w:rsidRPr="00BE72B6">
              <w:rPr>
                <w:rFonts w:eastAsiaTheme="minorEastAsia" w:cs="Arial"/>
                <w:color w:val="000000"/>
                <w:sz w:val="20"/>
                <w:szCs w:val="20"/>
                <w:vertAlign w:val="superscript"/>
                <w:lang w:val="en-US"/>
              </w:rPr>
              <w:t xml:space="preserve"> </w:t>
            </w:r>
            <w:proofErr w:type="spellStart"/>
            <w:r w:rsidRPr="00BE72B6">
              <w:rPr>
                <w:rFonts w:eastAsiaTheme="minorEastAsia" w:cs="Arial"/>
                <w:color w:val="000000"/>
                <w:sz w:val="20"/>
                <w:szCs w:val="20"/>
                <w:vertAlign w:val="superscript"/>
                <w:lang w:val="en-US"/>
              </w:rPr>
              <w:t>наименование</w:t>
            </w:r>
            <w:proofErr w:type="spellEnd"/>
            <w:r w:rsidRPr="00BE72B6">
              <w:rPr>
                <w:rFonts w:eastAsiaTheme="minorEastAsia" w:cs="Arial"/>
                <w:color w:val="000000"/>
                <w:sz w:val="20"/>
                <w:szCs w:val="20"/>
                <w:vertAlign w:val="superscript"/>
                <w:lang w:val="en-US"/>
              </w:rPr>
              <w:t xml:space="preserve"> </w:t>
            </w:r>
            <w:proofErr w:type="spellStart"/>
            <w:r w:rsidRPr="00BE72B6">
              <w:rPr>
                <w:rFonts w:eastAsiaTheme="minorEastAsia" w:cs="Arial"/>
                <w:color w:val="000000"/>
                <w:sz w:val="20"/>
                <w:szCs w:val="20"/>
                <w:vertAlign w:val="superscript"/>
                <w:lang w:val="en-US"/>
              </w:rPr>
              <w:t>изготовителя</w:t>
            </w:r>
            <w:proofErr w:type="spellEnd"/>
          </w:p>
        </w:tc>
      </w:tr>
      <w:tr w:rsidR="003F51E7" w:rsidRPr="00BE72B6" w14:paraId="316864E2" w14:textId="77777777" w:rsidTr="00FF2F17">
        <w:trPr>
          <w:trHeight w:hRule="exact" w:val="156"/>
        </w:trPr>
        <w:tc>
          <w:tcPr>
            <w:tcW w:w="10240" w:type="dxa"/>
            <w:gridSpan w:val="7"/>
            <w:shd w:val="clear" w:color="000000" w:fill="FFFFFF"/>
            <w:tcMar>
              <w:left w:w="34" w:type="dxa"/>
              <w:right w:w="34" w:type="dxa"/>
            </w:tcMar>
          </w:tcPr>
          <w:p w14:paraId="17BC6481" w14:textId="77777777" w:rsidR="003F51E7" w:rsidRPr="00BE72B6" w:rsidRDefault="003F51E7" w:rsidP="00A024EC">
            <w:pPr>
              <w:spacing w:line="360" w:lineRule="auto"/>
              <w:rPr>
                <w:rFonts w:eastAsiaTheme="minorEastAsia" w:cs="Arial"/>
                <w:sz w:val="20"/>
                <w:szCs w:val="20"/>
              </w:rPr>
            </w:pPr>
            <w:r w:rsidRPr="00BE72B6">
              <w:rPr>
                <w:rFonts w:eastAsiaTheme="minorEastAsia" w:cs="Arial"/>
                <w:sz w:val="20"/>
                <w:szCs w:val="20"/>
              </w:rPr>
              <w:t xml:space="preserve"> </w:t>
            </w:r>
          </w:p>
        </w:tc>
      </w:tr>
      <w:tr w:rsidR="003F51E7" w:rsidRPr="00BE72B6" w14:paraId="60356FB7" w14:textId="77777777" w:rsidTr="00FF2F17">
        <w:trPr>
          <w:trHeight w:hRule="exact" w:val="591"/>
        </w:trPr>
        <w:tc>
          <w:tcPr>
            <w:tcW w:w="10240" w:type="dxa"/>
            <w:gridSpan w:val="7"/>
            <w:tcBorders>
              <w:top w:val="single" w:sz="8" w:space="0" w:color="000000"/>
            </w:tcBorders>
            <w:shd w:val="clear" w:color="000000" w:fill="FFFFFF"/>
            <w:tcMar>
              <w:left w:w="34" w:type="dxa"/>
              <w:right w:w="34" w:type="dxa"/>
            </w:tcMar>
          </w:tcPr>
          <w:p w14:paraId="0CF2F88A" w14:textId="77777777" w:rsidR="003F51E7" w:rsidRPr="00BE72B6" w:rsidRDefault="003F51E7" w:rsidP="00FF2F17">
            <w:pPr>
              <w:spacing w:line="240" w:lineRule="auto"/>
              <w:jc w:val="center"/>
              <w:rPr>
                <w:rFonts w:eastAsiaTheme="minorEastAsia" w:cs="Arial"/>
                <w:sz w:val="20"/>
                <w:szCs w:val="20"/>
                <w:vertAlign w:val="superscript"/>
              </w:rPr>
            </w:pPr>
            <w:r w:rsidRPr="00BE72B6">
              <w:rPr>
                <w:rFonts w:eastAsiaTheme="minorEastAsia" w:cs="Arial"/>
                <w:color w:val="000000"/>
                <w:sz w:val="20"/>
                <w:szCs w:val="20"/>
                <w:vertAlign w:val="superscript"/>
              </w:rPr>
              <w:t>Адрес местонахождения (юридический) и фактический адрес, - для юридического лица и его филиалов, которые производят продукцию, или место жительства – для физического лица, зарегистрированного в качестве индивидуального предпринимателя</w:t>
            </w:r>
          </w:p>
        </w:tc>
      </w:tr>
      <w:tr w:rsidR="003F51E7" w:rsidRPr="00BE72B6" w14:paraId="45AE9ACA" w14:textId="77777777" w:rsidTr="00FF2F17">
        <w:trPr>
          <w:trHeight w:val="345"/>
        </w:trPr>
        <w:tc>
          <w:tcPr>
            <w:tcW w:w="10240" w:type="dxa"/>
            <w:gridSpan w:val="7"/>
            <w:vMerge w:val="restart"/>
            <w:shd w:val="clear" w:color="000000" w:fill="FFFFFF"/>
            <w:tcMar>
              <w:left w:w="34" w:type="dxa"/>
              <w:right w:w="34" w:type="dxa"/>
            </w:tcMar>
          </w:tcPr>
          <w:p w14:paraId="7D0BB869" w14:textId="77777777" w:rsidR="003F51E7" w:rsidRPr="00BE72B6" w:rsidRDefault="003F51E7" w:rsidP="00A024EC">
            <w:pPr>
              <w:spacing w:line="360" w:lineRule="auto"/>
              <w:rPr>
                <w:rFonts w:eastAsiaTheme="minorEastAsia" w:cs="Arial"/>
                <w:sz w:val="20"/>
                <w:szCs w:val="20"/>
              </w:rPr>
            </w:pPr>
            <w:r w:rsidRPr="00BE72B6">
              <w:rPr>
                <w:rFonts w:eastAsiaTheme="minorEastAsia" w:cs="Arial"/>
                <w:b/>
                <w:color w:val="000000"/>
                <w:sz w:val="20"/>
                <w:szCs w:val="20"/>
              </w:rPr>
              <w:t>Сертификация</w:t>
            </w:r>
            <w:r w:rsidRPr="00BE72B6">
              <w:rPr>
                <w:rFonts w:eastAsiaTheme="minorEastAsia" w:cs="Arial"/>
                <w:sz w:val="20"/>
                <w:szCs w:val="20"/>
              </w:rPr>
              <w:t xml:space="preserve"> </w:t>
            </w:r>
            <w:r w:rsidRPr="00BE72B6">
              <w:rPr>
                <w:rFonts w:eastAsiaTheme="minorEastAsia" w:cs="Arial"/>
                <w:b/>
                <w:color w:val="000000"/>
                <w:sz w:val="20"/>
                <w:szCs w:val="20"/>
              </w:rPr>
              <w:t>проводились</w:t>
            </w:r>
            <w:r w:rsidRPr="00BE72B6">
              <w:rPr>
                <w:rFonts w:eastAsiaTheme="minorEastAsia" w:cs="Arial"/>
                <w:sz w:val="20"/>
                <w:szCs w:val="20"/>
              </w:rPr>
              <w:t xml:space="preserve"> </w:t>
            </w:r>
            <w:r w:rsidRPr="00BE72B6">
              <w:rPr>
                <w:rFonts w:eastAsiaTheme="minorEastAsia" w:cs="Arial"/>
                <w:b/>
                <w:color w:val="000000"/>
                <w:sz w:val="20"/>
                <w:szCs w:val="20"/>
              </w:rPr>
              <w:t>на</w:t>
            </w:r>
            <w:r w:rsidRPr="00BE72B6">
              <w:rPr>
                <w:rFonts w:eastAsiaTheme="minorEastAsia" w:cs="Arial"/>
                <w:sz w:val="20"/>
                <w:szCs w:val="20"/>
              </w:rPr>
              <w:t xml:space="preserve"> </w:t>
            </w:r>
            <w:r w:rsidRPr="00BE72B6">
              <w:rPr>
                <w:rFonts w:eastAsiaTheme="minorEastAsia" w:cs="Arial"/>
                <w:b/>
                <w:color w:val="000000"/>
                <w:sz w:val="20"/>
                <w:szCs w:val="20"/>
              </w:rPr>
              <w:t>соответствие</w:t>
            </w:r>
            <w:r w:rsidRPr="00BE72B6">
              <w:rPr>
                <w:rFonts w:eastAsiaTheme="minorEastAsia" w:cs="Arial"/>
                <w:sz w:val="20"/>
                <w:szCs w:val="20"/>
              </w:rPr>
              <w:t xml:space="preserve"> </w:t>
            </w:r>
            <w:r w:rsidRPr="00BE72B6">
              <w:rPr>
                <w:rFonts w:eastAsiaTheme="minorEastAsia" w:cs="Arial"/>
                <w:b/>
                <w:color w:val="000000"/>
                <w:sz w:val="20"/>
                <w:szCs w:val="20"/>
              </w:rPr>
              <w:t>требованиям:</w:t>
            </w:r>
            <w:r w:rsidRPr="00BE72B6">
              <w:rPr>
                <w:rFonts w:eastAsiaTheme="minorEastAsia" w:cs="Arial"/>
                <w:sz w:val="20"/>
                <w:szCs w:val="20"/>
              </w:rPr>
              <w:t xml:space="preserve"> </w:t>
            </w:r>
          </w:p>
        </w:tc>
      </w:tr>
      <w:tr w:rsidR="003F51E7" w:rsidRPr="00BE72B6" w14:paraId="667E2E38" w14:textId="77777777" w:rsidTr="00A14535">
        <w:trPr>
          <w:trHeight w:hRule="exact" w:val="87"/>
        </w:trPr>
        <w:tc>
          <w:tcPr>
            <w:tcW w:w="10240" w:type="dxa"/>
            <w:gridSpan w:val="7"/>
            <w:vMerge/>
            <w:shd w:val="clear" w:color="000000" w:fill="FFFFFF"/>
            <w:tcMar>
              <w:left w:w="34" w:type="dxa"/>
              <w:right w:w="34" w:type="dxa"/>
            </w:tcMar>
          </w:tcPr>
          <w:p w14:paraId="567520F5" w14:textId="77777777" w:rsidR="003F51E7" w:rsidRPr="00BE72B6" w:rsidRDefault="003F51E7" w:rsidP="00A024EC">
            <w:pPr>
              <w:spacing w:line="360" w:lineRule="auto"/>
              <w:rPr>
                <w:rFonts w:eastAsiaTheme="minorEastAsia" w:cs="Arial"/>
                <w:sz w:val="20"/>
                <w:szCs w:val="20"/>
              </w:rPr>
            </w:pPr>
          </w:p>
        </w:tc>
      </w:tr>
      <w:tr w:rsidR="003F51E7" w:rsidRPr="00BE72B6" w14:paraId="0E7FE44C" w14:textId="77777777" w:rsidTr="00A14535">
        <w:trPr>
          <w:trHeight w:hRule="exact" w:val="87"/>
        </w:trPr>
        <w:tc>
          <w:tcPr>
            <w:tcW w:w="10240" w:type="dxa"/>
            <w:gridSpan w:val="7"/>
            <w:shd w:val="clear" w:color="000000" w:fill="FFFFFF"/>
            <w:tcMar>
              <w:left w:w="34" w:type="dxa"/>
              <w:right w:w="34" w:type="dxa"/>
            </w:tcMar>
          </w:tcPr>
          <w:p w14:paraId="11C004AC" w14:textId="77777777" w:rsidR="003F51E7" w:rsidRPr="00BE72B6" w:rsidRDefault="003F51E7" w:rsidP="00A024EC">
            <w:pPr>
              <w:spacing w:line="360" w:lineRule="auto"/>
              <w:rPr>
                <w:rFonts w:eastAsiaTheme="minorEastAsia" w:cs="Arial"/>
                <w:sz w:val="20"/>
                <w:szCs w:val="20"/>
              </w:rPr>
            </w:pPr>
          </w:p>
        </w:tc>
      </w:tr>
      <w:tr w:rsidR="003F51E7" w:rsidRPr="00BE72B6" w14:paraId="62370802" w14:textId="77777777" w:rsidTr="00FF2F17">
        <w:trPr>
          <w:trHeight w:hRule="exact" w:val="422"/>
        </w:trPr>
        <w:tc>
          <w:tcPr>
            <w:tcW w:w="10240" w:type="dxa"/>
            <w:gridSpan w:val="7"/>
            <w:tcBorders>
              <w:top w:val="single" w:sz="8" w:space="0" w:color="000000"/>
            </w:tcBorders>
            <w:shd w:val="clear" w:color="000000" w:fill="FFFFFF"/>
            <w:tcMar>
              <w:left w:w="34" w:type="dxa"/>
              <w:right w:w="34" w:type="dxa"/>
            </w:tcMar>
          </w:tcPr>
          <w:p w14:paraId="5B65F8B9" w14:textId="77777777" w:rsidR="003F51E7" w:rsidRPr="00BE72B6" w:rsidRDefault="003F51E7" w:rsidP="00FF2F17">
            <w:pPr>
              <w:spacing w:line="240" w:lineRule="auto"/>
              <w:jc w:val="center"/>
              <w:rPr>
                <w:rFonts w:eastAsiaTheme="minorEastAsia" w:cs="Arial"/>
                <w:color w:val="000000"/>
                <w:sz w:val="20"/>
                <w:szCs w:val="20"/>
                <w:vertAlign w:val="superscript"/>
              </w:rPr>
            </w:pPr>
            <w:r w:rsidRPr="00BE72B6">
              <w:rPr>
                <w:rFonts w:eastAsiaTheme="minorEastAsia" w:cs="Arial"/>
                <w:color w:val="000000"/>
                <w:sz w:val="20"/>
                <w:szCs w:val="20"/>
                <w:vertAlign w:val="superscript"/>
              </w:rPr>
              <w:t>наименование технического (-их) регламента (-</w:t>
            </w:r>
            <w:proofErr w:type="spellStart"/>
            <w:r w:rsidRPr="00BE72B6">
              <w:rPr>
                <w:rFonts w:eastAsiaTheme="minorEastAsia" w:cs="Arial"/>
                <w:color w:val="000000"/>
                <w:sz w:val="20"/>
                <w:szCs w:val="20"/>
                <w:vertAlign w:val="superscript"/>
              </w:rPr>
              <w:t>ов</w:t>
            </w:r>
            <w:proofErr w:type="spellEnd"/>
            <w:r w:rsidRPr="00BE72B6">
              <w:rPr>
                <w:rFonts w:eastAsiaTheme="minorEastAsia" w:cs="Arial"/>
                <w:color w:val="000000"/>
                <w:sz w:val="20"/>
                <w:szCs w:val="20"/>
                <w:vertAlign w:val="superscript"/>
              </w:rPr>
              <w:t>) Таможенного союза (ЕАЭС), на соответствие требованиям которого проводится подтверждение соответствия в форме сертификации</w:t>
            </w:r>
          </w:p>
          <w:p w14:paraId="7203A520" w14:textId="77777777" w:rsidR="00E52C9B" w:rsidRPr="00BE72B6" w:rsidRDefault="00E52C9B" w:rsidP="00FF2F17">
            <w:pPr>
              <w:spacing w:line="240" w:lineRule="auto"/>
              <w:jc w:val="center"/>
              <w:rPr>
                <w:rFonts w:eastAsiaTheme="minorEastAsia" w:cs="Arial"/>
                <w:color w:val="000000"/>
                <w:sz w:val="20"/>
                <w:szCs w:val="20"/>
                <w:vertAlign w:val="superscript"/>
              </w:rPr>
            </w:pPr>
          </w:p>
          <w:p w14:paraId="10E2A740" w14:textId="77777777" w:rsidR="00E52C9B" w:rsidRPr="00BE72B6" w:rsidRDefault="00E52C9B" w:rsidP="00FF2F17">
            <w:pPr>
              <w:spacing w:line="240" w:lineRule="auto"/>
              <w:jc w:val="center"/>
              <w:rPr>
                <w:rFonts w:eastAsiaTheme="minorEastAsia" w:cs="Arial"/>
                <w:sz w:val="20"/>
                <w:szCs w:val="20"/>
                <w:vertAlign w:val="superscript"/>
              </w:rPr>
            </w:pPr>
          </w:p>
        </w:tc>
      </w:tr>
      <w:tr w:rsidR="003F51E7" w:rsidRPr="00BE72B6" w14:paraId="068B87FB" w14:textId="77777777" w:rsidTr="00FF2F17">
        <w:trPr>
          <w:trHeight w:hRule="exact" w:val="14"/>
        </w:trPr>
        <w:tc>
          <w:tcPr>
            <w:tcW w:w="1669" w:type="dxa"/>
          </w:tcPr>
          <w:p w14:paraId="743B12AF" w14:textId="77777777" w:rsidR="003F51E7" w:rsidRPr="00BE72B6" w:rsidRDefault="003F51E7" w:rsidP="00A024EC">
            <w:pPr>
              <w:spacing w:line="360" w:lineRule="auto"/>
              <w:rPr>
                <w:rFonts w:eastAsiaTheme="minorEastAsia" w:cs="Arial"/>
                <w:sz w:val="20"/>
                <w:szCs w:val="20"/>
              </w:rPr>
            </w:pPr>
          </w:p>
        </w:tc>
        <w:tc>
          <w:tcPr>
            <w:tcW w:w="2051" w:type="dxa"/>
          </w:tcPr>
          <w:p w14:paraId="1948BB3D" w14:textId="77777777" w:rsidR="003F51E7" w:rsidRPr="00BE72B6" w:rsidRDefault="003F51E7" w:rsidP="00A024EC">
            <w:pPr>
              <w:spacing w:line="360" w:lineRule="auto"/>
              <w:rPr>
                <w:rFonts w:eastAsiaTheme="minorEastAsia" w:cs="Arial"/>
                <w:sz w:val="20"/>
                <w:szCs w:val="20"/>
              </w:rPr>
            </w:pPr>
          </w:p>
        </w:tc>
        <w:tc>
          <w:tcPr>
            <w:tcW w:w="645" w:type="dxa"/>
          </w:tcPr>
          <w:p w14:paraId="1643C9C9" w14:textId="77777777" w:rsidR="003F51E7" w:rsidRPr="00BE72B6" w:rsidRDefault="003F51E7" w:rsidP="00A024EC">
            <w:pPr>
              <w:spacing w:line="360" w:lineRule="auto"/>
              <w:rPr>
                <w:rFonts w:eastAsiaTheme="minorEastAsia" w:cs="Arial"/>
                <w:sz w:val="20"/>
                <w:szCs w:val="20"/>
              </w:rPr>
            </w:pPr>
          </w:p>
        </w:tc>
        <w:tc>
          <w:tcPr>
            <w:tcW w:w="859" w:type="dxa"/>
          </w:tcPr>
          <w:p w14:paraId="41A0E775" w14:textId="77777777" w:rsidR="003F51E7" w:rsidRPr="00BE72B6" w:rsidRDefault="003F51E7" w:rsidP="00A024EC">
            <w:pPr>
              <w:spacing w:line="360" w:lineRule="auto"/>
              <w:rPr>
                <w:rFonts w:eastAsiaTheme="minorEastAsia" w:cs="Arial"/>
                <w:sz w:val="20"/>
                <w:szCs w:val="20"/>
              </w:rPr>
            </w:pPr>
          </w:p>
        </w:tc>
        <w:tc>
          <w:tcPr>
            <w:tcW w:w="20" w:type="dxa"/>
          </w:tcPr>
          <w:p w14:paraId="54DC3943" w14:textId="77777777" w:rsidR="003F51E7" w:rsidRPr="00BE72B6" w:rsidRDefault="003F51E7" w:rsidP="00A024EC">
            <w:pPr>
              <w:spacing w:line="360" w:lineRule="auto"/>
              <w:rPr>
                <w:rFonts w:eastAsiaTheme="minorEastAsia" w:cs="Arial"/>
                <w:sz w:val="20"/>
                <w:szCs w:val="20"/>
              </w:rPr>
            </w:pPr>
          </w:p>
        </w:tc>
        <w:tc>
          <w:tcPr>
            <w:tcW w:w="346" w:type="dxa"/>
          </w:tcPr>
          <w:p w14:paraId="1F8D9D4D" w14:textId="77777777" w:rsidR="003F51E7" w:rsidRPr="00BE72B6" w:rsidRDefault="003F51E7" w:rsidP="00A024EC">
            <w:pPr>
              <w:spacing w:line="360" w:lineRule="auto"/>
              <w:rPr>
                <w:rFonts w:eastAsiaTheme="minorEastAsia" w:cs="Arial"/>
                <w:sz w:val="20"/>
                <w:szCs w:val="20"/>
              </w:rPr>
            </w:pPr>
          </w:p>
        </w:tc>
        <w:tc>
          <w:tcPr>
            <w:tcW w:w="4650" w:type="dxa"/>
          </w:tcPr>
          <w:p w14:paraId="16D86446" w14:textId="77777777" w:rsidR="003F51E7" w:rsidRPr="00BE72B6" w:rsidRDefault="003F51E7" w:rsidP="00A024EC">
            <w:pPr>
              <w:spacing w:line="360" w:lineRule="auto"/>
              <w:rPr>
                <w:rFonts w:eastAsiaTheme="minorEastAsia" w:cs="Arial"/>
                <w:sz w:val="20"/>
                <w:szCs w:val="20"/>
              </w:rPr>
            </w:pPr>
          </w:p>
        </w:tc>
      </w:tr>
      <w:tr w:rsidR="003F51E7" w:rsidRPr="00BE72B6" w14:paraId="54DE248C" w14:textId="77777777" w:rsidTr="00FF2F17">
        <w:trPr>
          <w:trHeight w:hRule="exact" w:val="346"/>
        </w:trPr>
        <w:tc>
          <w:tcPr>
            <w:tcW w:w="10240" w:type="dxa"/>
            <w:gridSpan w:val="7"/>
            <w:tcBorders>
              <w:top w:val="single" w:sz="8" w:space="0" w:color="000000"/>
            </w:tcBorders>
            <w:shd w:val="clear" w:color="000000" w:fill="FFFFFF"/>
            <w:tcMar>
              <w:left w:w="34" w:type="dxa"/>
              <w:right w:w="34" w:type="dxa"/>
            </w:tcMar>
          </w:tcPr>
          <w:p w14:paraId="31EC64A7" w14:textId="77777777" w:rsidR="003F51E7" w:rsidRPr="00BE72B6" w:rsidRDefault="003F51E7" w:rsidP="00A024EC">
            <w:pPr>
              <w:spacing w:line="360" w:lineRule="auto"/>
              <w:jc w:val="center"/>
              <w:rPr>
                <w:rFonts w:eastAsiaTheme="minorEastAsia" w:cs="Arial"/>
                <w:sz w:val="20"/>
                <w:szCs w:val="20"/>
                <w:vertAlign w:val="superscript"/>
                <w:lang w:val="en-US"/>
              </w:rPr>
            </w:pPr>
            <w:proofErr w:type="spellStart"/>
            <w:r w:rsidRPr="00BE72B6">
              <w:rPr>
                <w:rFonts w:eastAsiaTheme="minorEastAsia" w:cs="Arial"/>
                <w:color w:val="000000"/>
                <w:sz w:val="20"/>
                <w:szCs w:val="20"/>
                <w:vertAlign w:val="superscript"/>
                <w:lang w:val="en-US"/>
              </w:rPr>
              <w:t>описание</w:t>
            </w:r>
            <w:proofErr w:type="spellEnd"/>
            <w:r w:rsidRPr="00BE72B6">
              <w:rPr>
                <w:rFonts w:eastAsiaTheme="minorEastAsia" w:cs="Arial"/>
                <w:color w:val="000000"/>
                <w:sz w:val="20"/>
                <w:szCs w:val="20"/>
                <w:vertAlign w:val="superscript"/>
                <w:lang w:val="en-US"/>
              </w:rPr>
              <w:t xml:space="preserve"> </w:t>
            </w:r>
            <w:proofErr w:type="spellStart"/>
            <w:r w:rsidRPr="00BE72B6">
              <w:rPr>
                <w:rFonts w:eastAsiaTheme="minorEastAsia" w:cs="Arial"/>
                <w:color w:val="000000"/>
                <w:sz w:val="20"/>
                <w:szCs w:val="20"/>
                <w:vertAlign w:val="superscript"/>
                <w:lang w:val="en-US"/>
              </w:rPr>
              <w:t>схемы</w:t>
            </w:r>
            <w:proofErr w:type="spellEnd"/>
            <w:r w:rsidRPr="00BE72B6">
              <w:rPr>
                <w:rFonts w:eastAsiaTheme="minorEastAsia" w:cs="Arial"/>
                <w:color w:val="000000"/>
                <w:sz w:val="20"/>
                <w:szCs w:val="20"/>
                <w:vertAlign w:val="superscript"/>
                <w:lang w:val="en-US"/>
              </w:rPr>
              <w:t xml:space="preserve"> </w:t>
            </w:r>
            <w:proofErr w:type="spellStart"/>
            <w:r w:rsidRPr="00BE72B6">
              <w:rPr>
                <w:rFonts w:eastAsiaTheme="minorEastAsia" w:cs="Arial"/>
                <w:color w:val="000000"/>
                <w:sz w:val="20"/>
                <w:szCs w:val="20"/>
                <w:vertAlign w:val="superscript"/>
                <w:lang w:val="en-US"/>
              </w:rPr>
              <w:t>сертификации</w:t>
            </w:r>
            <w:proofErr w:type="spellEnd"/>
          </w:p>
        </w:tc>
      </w:tr>
      <w:tr w:rsidR="003F51E7" w:rsidRPr="00BE72B6" w14:paraId="7B77A63B" w14:textId="77777777" w:rsidTr="00FF2F17">
        <w:trPr>
          <w:trHeight w:hRule="exact" w:val="215"/>
        </w:trPr>
        <w:tc>
          <w:tcPr>
            <w:tcW w:w="10240" w:type="dxa"/>
            <w:gridSpan w:val="7"/>
            <w:shd w:val="clear" w:color="000000" w:fill="FFFFFF"/>
            <w:tcMar>
              <w:left w:w="34" w:type="dxa"/>
              <w:right w:w="34" w:type="dxa"/>
            </w:tcMar>
          </w:tcPr>
          <w:p w14:paraId="692CEC71" w14:textId="77777777" w:rsidR="003F51E7" w:rsidRPr="00BE72B6" w:rsidRDefault="003F51E7" w:rsidP="00A024EC">
            <w:pPr>
              <w:spacing w:line="360" w:lineRule="auto"/>
              <w:jc w:val="center"/>
              <w:rPr>
                <w:rFonts w:eastAsiaTheme="minorEastAsia" w:cs="Arial"/>
                <w:sz w:val="20"/>
                <w:szCs w:val="20"/>
                <w:lang w:val="en-US"/>
              </w:rPr>
            </w:pPr>
            <w:r w:rsidRPr="00BE72B6">
              <w:rPr>
                <w:rFonts w:eastAsiaTheme="minorEastAsia" w:cs="Arial"/>
                <w:b/>
                <w:color w:val="000000"/>
                <w:sz w:val="20"/>
                <w:szCs w:val="20"/>
                <w:lang w:val="en-US"/>
              </w:rPr>
              <w:t>НА</w:t>
            </w:r>
            <w:r w:rsidRPr="00BE72B6">
              <w:rPr>
                <w:rFonts w:eastAsiaTheme="minorEastAsia" w:cs="Arial"/>
                <w:sz w:val="20"/>
                <w:szCs w:val="20"/>
                <w:lang w:val="en-US"/>
              </w:rPr>
              <w:t xml:space="preserve"> </w:t>
            </w:r>
            <w:r w:rsidRPr="00BE72B6">
              <w:rPr>
                <w:rFonts w:eastAsiaTheme="minorEastAsia" w:cs="Arial"/>
                <w:b/>
                <w:color w:val="000000"/>
                <w:sz w:val="20"/>
                <w:szCs w:val="20"/>
                <w:lang w:val="en-US"/>
              </w:rPr>
              <w:t>ОСНОВАНИИ</w:t>
            </w:r>
            <w:r w:rsidRPr="00BE72B6">
              <w:rPr>
                <w:rFonts w:eastAsiaTheme="minorEastAsia" w:cs="Arial"/>
                <w:sz w:val="20"/>
                <w:szCs w:val="20"/>
                <w:lang w:val="en-US"/>
              </w:rPr>
              <w:t xml:space="preserve"> </w:t>
            </w:r>
          </w:p>
        </w:tc>
      </w:tr>
      <w:tr w:rsidR="003F51E7" w:rsidRPr="00BE72B6" w14:paraId="1029EC02" w14:textId="77777777" w:rsidTr="00FF2F17">
        <w:trPr>
          <w:trHeight w:hRule="exact" w:val="36"/>
        </w:trPr>
        <w:tc>
          <w:tcPr>
            <w:tcW w:w="1669" w:type="dxa"/>
          </w:tcPr>
          <w:p w14:paraId="383116F3" w14:textId="77777777" w:rsidR="003F51E7" w:rsidRPr="00BE72B6" w:rsidRDefault="003F51E7" w:rsidP="00A024EC">
            <w:pPr>
              <w:spacing w:line="360" w:lineRule="auto"/>
              <w:rPr>
                <w:rFonts w:eastAsiaTheme="minorEastAsia" w:cs="Arial"/>
                <w:sz w:val="20"/>
                <w:szCs w:val="20"/>
                <w:lang w:val="en-US"/>
              </w:rPr>
            </w:pPr>
          </w:p>
        </w:tc>
        <w:tc>
          <w:tcPr>
            <w:tcW w:w="2051" w:type="dxa"/>
          </w:tcPr>
          <w:p w14:paraId="4E4A494F" w14:textId="77777777" w:rsidR="003F51E7" w:rsidRPr="00BE72B6" w:rsidRDefault="003F51E7" w:rsidP="00A024EC">
            <w:pPr>
              <w:spacing w:line="360" w:lineRule="auto"/>
              <w:rPr>
                <w:rFonts w:eastAsiaTheme="minorEastAsia" w:cs="Arial"/>
                <w:sz w:val="20"/>
                <w:szCs w:val="20"/>
                <w:lang w:val="en-US"/>
              </w:rPr>
            </w:pPr>
          </w:p>
        </w:tc>
        <w:tc>
          <w:tcPr>
            <w:tcW w:w="645" w:type="dxa"/>
          </w:tcPr>
          <w:p w14:paraId="12EB3E28" w14:textId="77777777" w:rsidR="003F51E7" w:rsidRPr="00BE72B6" w:rsidRDefault="003F51E7" w:rsidP="00A024EC">
            <w:pPr>
              <w:spacing w:line="360" w:lineRule="auto"/>
              <w:rPr>
                <w:rFonts w:eastAsiaTheme="minorEastAsia" w:cs="Arial"/>
                <w:sz w:val="20"/>
                <w:szCs w:val="20"/>
                <w:lang w:val="en-US"/>
              </w:rPr>
            </w:pPr>
          </w:p>
        </w:tc>
        <w:tc>
          <w:tcPr>
            <w:tcW w:w="859" w:type="dxa"/>
          </w:tcPr>
          <w:p w14:paraId="65BC51EE" w14:textId="77777777" w:rsidR="003F51E7" w:rsidRPr="00BE72B6" w:rsidRDefault="003F51E7" w:rsidP="00A024EC">
            <w:pPr>
              <w:spacing w:line="360" w:lineRule="auto"/>
              <w:rPr>
                <w:rFonts w:eastAsiaTheme="minorEastAsia" w:cs="Arial"/>
                <w:sz w:val="20"/>
                <w:szCs w:val="20"/>
                <w:lang w:val="en-US"/>
              </w:rPr>
            </w:pPr>
          </w:p>
        </w:tc>
        <w:tc>
          <w:tcPr>
            <w:tcW w:w="20" w:type="dxa"/>
          </w:tcPr>
          <w:p w14:paraId="04A009A8" w14:textId="77777777" w:rsidR="003F51E7" w:rsidRPr="00BE72B6" w:rsidRDefault="003F51E7" w:rsidP="00A024EC">
            <w:pPr>
              <w:spacing w:line="360" w:lineRule="auto"/>
              <w:rPr>
                <w:rFonts w:eastAsiaTheme="minorEastAsia" w:cs="Arial"/>
                <w:sz w:val="20"/>
                <w:szCs w:val="20"/>
                <w:lang w:val="en-US"/>
              </w:rPr>
            </w:pPr>
          </w:p>
        </w:tc>
        <w:tc>
          <w:tcPr>
            <w:tcW w:w="346" w:type="dxa"/>
          </w:tcPr>
          <w:p w14:paraId="0A9F1E9E" w14:textId="77777777" w:rsidR="003F51E7" w:rsidRPr="00BE72B6" w:rsidRDefault="003F51E7" w:rsidP="00A024EC">
            <w:pPr>
              <w:spacing w:line="360" w:lineRule="auto"/>
              <w:rPr>
                <w:rFonts w:eastAsiaTheme="minorEastAsia" w:cs="Arial"/>
                <w:sz w:val="20"/>
                <w:szCs w:val="20"/>
                <w:lang w:val="en-US"/>
              </w:rPr>
            </w:pPr>
          </w:p>
        </w:tc>
        <w:tc>
          <w:tcPr>
            <w:tcW w:w="4650" w:type="dxa"/>
          </w:tcPr>
          <w:p w14:paraId="156649CD" w14:textId="77777777" w:rsidR="003F51E7" w:rsidRPr="00BE72B6" w:rsidRDefault="003F51E7" w:rsidP="00A024EC">
            <w:pPr>
              <w:spacing w:line="360" w:lineRule="auto"/>
              <w:rPr>
                <w:rFonts w:eastAsiaTheme="minorEastAsia" w:cs="Arial"/>
                <w:sz w:val="20"/>
                <w:szCs w:val="20"/>
                <w:lang w:val="en-US"/>
              </w:rPr>
            </w:pPr>
          </w:p>
        </w:tc>
      </w:tr>
      <w:tr w:rsidR="003F51E7" w:rsidRPr="00BE72B6" w14:paraId="13CBD5E3" w14:textId="77777777" w:rsidTr="00A14535">
        <w:trPr>
          <w:trHeight w:hRule="exact" w:val="87"/>
        </w:trPr>
        <w:tc>
          <w:tcPr>
            <w:tcW w:w="10240" w:type="dxa"/>
            <w:gridSpan w:val="7"/>
            <w:shd w:val="clear" w:color="000000" w:fill="FFFFFF"/>
            <w:tcMar>
              <w:left w:w="34" w:type="dxa"/>
              <w:right w:w="34" w:type="dxa"/>
            </w:tcMar>
          </w:tcPr>
          <w:p w14:paraId="334FB47C" w14:textId="77777777" w:rsidR="003F51E7" w:rsidRPr="00BE72B6" w:rsidRDefault="003F51E7" w:rsidP="00A024EC">
            <w:pPr>
              <w:spacing w:line="360" w:lineRule="auto"/>
              <w:rPr>
                <w:rFonts w:eastAsiaTheme="minorEastAsia" w:cs="Arial"/>
                <w:sz w:val="20"/>
                <w:szCs w:val="20"/>
                <w:lang w:val="en-US"/>
              </w:rPr>
            </w:pPr>
            <w:r w:rsidRPr="00BE72B6">
              <w:rPr>
                <w:rFonts w:eastAsiaTheme="minorEastAsia" w:cs="Arial"/>
                <w:color w:val="000000"/>
                <w:sz w:val="20"/>
                <w:szCs w:val="20"/>
                <w:lang w:val="en-US"/>
              </w:rPr>
              <w:t>.</w:t>
            </w:r>
            <w:r w:rsidRPr="00BE72B6">
              <w:rPr>
                <w:rFonts w:eastAsiaTheme="minorEastAsia" w:cs="Arial"/>
                <w:sz w:val="20"/>
                <w:szCs w:val="20"/>
                <w:lang w:val="en-US"/>
              </w:rPr>
              <w:t xml:space="preserve"> </w:t>
            </w:r>
          </w:p>
        </w:tc>
      </w:tr>
      <w:tr w:rsidR="003F51E7" w:rsidRPr="00BE72B6" w14:paraId="5CEC43BB" w14:textId="77777777" w:rsidTr="00FF2F17">
        <w:trPr>
          <w:trHeight w:hRule="exact" w:val="227"/>
        </w:trPr>
        <w:tc>
          <w:tcPr>
            <w:tcW w:w="10240" w:type="dxa"/>
            <w:gridSpan w:val="7"/>
            <w:tcBorders>
              <w:top w:val="single" w:sz="8" w:space="0" w:color="000000"/>
            </w:tcBorders>
            <w:shd w:val="clear" w:color="000000" w:fill="FFFFFF"/>
            <w:tcMar>
              <w:left w:w="34" w:type="dxa"/>
              <w:right w:w="34" w:type="dxa"/>
            </w:tcMar>
          </w:tcPr>
          <w:p w14:paraId="0DD91AF8" w14:textId="77777777" w:rsidR="003F51E7" w:rsidRPr="00BE72B6" w:rsidRDefault="003F51E7" w:rsidP="00A024EC">
            <w:pPr>
              <w:spacing w:line="360" w:lineRule="auto"/>
              <w:jc w:val="center"/>
              <w:rPr>
                <w:rFonts w:eastAsiaTheme="minorEastAsia" w:cs="Arial"/>
                <w:sz w:val="20"/>
                <w:szCs w:val="20"/>
                <w:vertAlign w:val="superscript"/>
              </w:rPr>
            </w:pPr>
            <w:r w:rsidRPr="00BE72B6">
              <w:rPr>
                <w:rFonts w:eastAsiaTheme="minorEastAsia" w:cs="Arial"/>
                <w:color w:val="000000"/>
                <w:sz w:val="20"/>
                <w:szCs w:val="20"/>
                <w:vertAlign w:val="superscript"/>
              </w:rPr>
              <w:t xml:space="preserve">протоколы сертификационных испытаний, акты анализа состояния производства, сертификаты системы менеджмента качества и </w:t>
            </w:r>
            <w:proofErr w:type="spellStart"/>
            <w:r w:rsidRPr="00BE72B6">
              <w:rPr>
                <w:rFonts w:eastAsiaTheme="minorEastAsia" w:cs="Arial"/>
                <w:color w:val="000000"/>
                <w:sz w:val="20"/>
                <w:szCs w:val="20"/>
                <w:vertAlign w:val="superscript"/>
              </w:rPr>
              <w:t>др.материалы</w:t>
            </w:r>
            <w:proofErr w:type="spellEnd"/>
            <w:r w:rsidRPr="00BE72B6">
              <w:rPr>
                <w:rFonts w:eastAsiaTheme="minorEastAsia" w:cs="Arial"/>
                <w:color w:val="000000"/>
                <w:sz w:val="20"/>
                <w:szCs w:val="20"/>
                <w:vertAlign w:val="superscript"/>
              </w:rPr>
              <w:t xml:space="preserve"> (при наличии)</w:t>
            </w:r>
          </w:p>
        </w:tc>
      </w:tr>
      <w:tr w:rsidR="003F51E7" w:rsidRPr="00BE72B6" w14:paraId="6A9675C8" w14:textId="77777777" w:rsidTr="00FF2F17">
        <w:trPr>
          <w:trHeight w:hRule="exact" w:val="227"/>
        </w:trPr>
        <w:tc>
          <w:tcPr>
            <w:tcW w:w="10240" w:type="dxa"/>
            <w:gridSpan w:val="7"/>
            <w:tcBorders>
              <w:top w:val="single" w:sz="8" w:space="0" w:color="000000"/>
            </w:tcBorders>
            <w:shd w:val="clear" w:color="000000" w:fill="FFFFFF"/>
            <w:tcMar>
              <w:left w:w="34" w:type="dxa"/>
              <w:right w:w="34" w:type="dxa"/>
            </w:tcMar>
          </w:tcPr>
          <w:p w14:paraId="6EEF3A24" w14:textId="77777777" w:rsidR="003F51E7" w:rsidRPr="00BE72B6" w:rsidRDefault="003F51E7" w:rsidP="00A024EC">
            <w:pPr>
              <w:spacing w:line="360" w:lineRule="auto"/>
              <w:jc w:val="center"/>
              <w:rPr>
                <w:rFonts w:eastAsiaTheme="minorEastAsia" w:cs="Arial"/>
                <w:sz w:val="20"/>
                <w:szCs w:val="20"/>
                <w:vertAlign w:val="superscript"/>
              </w:rPr>
            </w:pPr>
            <w:r w:rsidRPr="00BE72B6">
              <w:rPr>
                <w:rFonts w:eastAsiaTheme="minorEastAsia" w:cs="Arial"/>
                <w:color w:val="000000"/>
                <w:sz w:val="20"/>
                <w:szCs w:val="20"/>
                <w:vertAlign w:val="superscript"/>
              </w:rPr>
              <w:t>перечень сведений, предоставляемых заявителем в целях подтверждения соответствия продукции требованиям ТР ТС (ЕАЭС)</w:t>
            </w:r>
          </w:p>
        </w:tc>
      </w:tr>
      <w:tr w:rsidR="003F51E7" w:rsidRPr="00BE72B6" w14:paraId="6D6CAB8F" w14:textId="77777777" w:rsidTr="00FF2F17">
        <w:trPr>
          <w:trHeight w:hRule="exact" w:val="34"/>
        </w:trPr>
        <w:tc>
          <w:tcPr>
            <w:tcW w:w="1669" w:type="dxa"/>
          </w:tcPr>
          <w:p w14:paraId="2931597E" w14:textId="77777777" w:rsidR="003F51E7" w:rsidRPr="00BE72B6" w:rsidRDefault="003F51E7" w:rsidP="00A024EC">
            <w:pPr>
              <w:spacing w:line="360" w:lineRule="auto"/>
              <w:rPr>
                <w:rFonts w:eastAsiaTheme="minorEastAsia" w:cs="Arial"/>
                <w:sz w:val="20"/>
                <w:szCs w:val="20"/>
              </w:rPr>
            </w:pPr>
          </w:p>
        </w:tc>
        <w:tc>
          <w:tcPr>
            <w:tcW w:w="2051" w:type="dxa"/>
          </w:tcPr>
          <w:p w14:paraId="6542F676" w14:textId="77777777" w:rsidR="003F51E7" w:rsidRPr="00BE72B6" w:rsidRDefault="003F51E7" w:rsidP="00A024EC">
            <w:pPr>
              <w:spacing w:line="360" w:lineRule="auto"/>
              <w:rPr>
                <w:rFonts w:eastAsiaTheme="minorEastAsia" w:cs="Arial"/>
                <w:sz w:val="20"/>
                <w:szCs w:val="20"/>
              </w:rPr>
            </w:pPr>
          </w:p>
        </w:tc>
        <w:tc>
          <w:tcPr>
            <w:tcW w:w="645" w:type="dxa"/>
          </w:tcPr>
          <w:p w14:paraId="54F5F5D7" w14:textId="77777777" w:rsidR="003F51E7" w:rsidRPr="00BE72B6" w:rsidRDefault="003F51E7" w:rsidP="00A024EC">
            <w:pPr>
              <w:spacing w:line="360" w:lineRule="auto"/>
              <w:rPr>
                <w:rFonts w:eastAsiaTheme="minorEastAsia" w:cs="Arial"/>
                <w:sz w:val="20"/>
                <w:szCs w:val="20"/>
              </w:rPr>
            </w:pPr>
          </w:p>
        </w:tc>
        <w:tc>
          <w:tcPr>
            <w:tcW w:w="859" w:type="dxa"/>
          </w:tcPr>
          <w:p w14:paraId="7AE5254C" w14:textId="77777777" w:rsidR="003F51E7" w:rsidRPr="00BE72B6" w:rsidRDefault="003F51E7" w:rsidP="00A024EC">
            <w:pPr>
              <w:spacing w:line="360" w:lineRule="auto"/>
              <w:rPr>
                <w:rFonts w:eastAsiaTheme="minorEastAsia" w:cs="Arial"/>
                <w:sz w:val="20"/>
                <w:szCs w:val="20"/>
              </w:rPr>
            </w:pPr>
          </w:p>
        </w:tc>
        <w:tc>
          <w:tcPr>
            <w:tcW w:w="20" w:type="dxa"/>
          </w:tcPr>
          <w:p w14:paraId="43D4DFE7" w14:textId="77777777" w:rsidR="003F51E7" w:rsidRPr="00BE72B6" w:rsidRDefault="003F51E7" w:rsidP="00A024EC">
            <w:pPr>
              <w:spacing w:line="360" w:lineRule="auto"/>
              <w:rPr>
                <w:rFonts w:eastAsiaTheme="minorEastAsia" w:cs="Arial"/>
                <w:sz w:val="20"/>
                <w:szCs w:val="20"/>
              </w:rPr>
            </w:pPr>
          </w:p>
        </w:tc>
        <w:tc>
          <w:tcPr>
            <w:tcW w:w="346" w:type="dxa"/>
          </w:tcPr>
          <w:p w14:paraId="589E6E2B" w14:textId="77777777" w:rsidR="003F51E7" w:rsidRPr="00BE72B6" w:rsidRDefault="003F51E7" w:rsidP="00A024EC">
            <w:pPr>
              <w:spacing w:line="360" w:lineRule="auto"/>
              <w:rPr>
                <w:rFonts w:eastAsiaTheme="minorEastAsia" w:cs="Arial"/>
                <w:sz w:val="20"/>
                <w:szCs w:val="20"/>
              </w:rPr>
            </w:pPr>
          </w:p>
        </w:tc>
        <w:tc>
          <w:tcPr>
            <w:tcW w:w="4650" w:type="dxa"/>
          </w:tcPr>
          <w:p w14:paraId="50F54BE0" w14:textId="77777777" w:rsidR="003F51E7" w:rsidRPr="00BE72B6" w:rsidRDefault="003F51E7" w:rsidP="00A024EC">
            <w:pPr>
              <w:spacing w:line="360" w:lineRule="auto"/>
              <w:rPr>
                <w:rFonts w:eastAsiaTheme="minorEastAsia" w:cs="Arial"/>
                <w:sz w:val="20"/>
                <w:szCs w:val="20"/>
              </w:rPr>
            </w:pPr>
          </w:p>
        </w:tc>
      </w:tr>
      <w:tr w:rsidR="003F51E7" w:rsidRPr="00BE72B6" w14:paraId="4CCD3F17" w14:textId="77777777" w:rsidTr="00FF2F17">
        <w:trPr>
          <w:trHeight w:hRule="exact" w:val="262"/>
        </w:trPr>
        <w:tc>
          <w:tcPr>
            <w:tcW w:w="10240" w:type="dxa"/>
            <w:gridSpan w:val="7"/>
            <w:shd w:val="clear" w:color="000000" w:fill="FFFFFF"/>
            <w:tcMar>
              <w:left w:w="34" w:type="dxa"/>
              <w:right w:w="34" w:type="dxa"/>
            </w:tcMar>
          </w:tcPr>
          <w:p w14:paraId="7CFE8F52" w14:textId="77777777" w:rsidR="003F51E7" w:rsidRPr="00BE72B6" w:rsidRDefault="003F51E7" w:rsidP="00A024EC">
            <w:pPr>
              <w:spacing w:line="360" w:lineRule="auto"/>
              <w:jc w:val="center"/>
              <w:rPr>
                <w:rFonts w:eastAsiaTheme="minorEastAsia" w:cs="Arial"/>
                <w:sz w:val="20"/>
                <w:szCs w:val="20"/>
              </w:rPr>
            </w:pPr>
            <w:r w:rsidRPr="00BE72B6">
              <w:rPr>
                <w:rFonts w:eastAsiaTheme="minorEastAsia" w:cs="Arial"/>
                <w:b/>
                <w:color w:val="000000"/>
                <w:sz w:val="20"/>
                <w:szCs w:val="20"/>
              </w:rPr>
              <w:t>ОРГАНОМ</w:t>
            </w:r>
            <w:r w:rsidRPr="00BE72B6">
              <w:rPr>
                <w:rFonts w:eastAsiaTheme="minorEastAsia" w:cs="Arial"/>
                <w:sz w:val="20"/>
                <w:szCs w:val="20"/>
              </w:rPr>
              <w:t xml:space="preserve"> </w:t>
            </w:r>
            <w:r w:rsidRPr="00BE72B6">
              <w:rPr>
                <w:rFonts w:eastAsiaTheme="minorEastAsia" w:cs="Arial"/>
                <w:b/>
                <w:color w:val="000000"/>
                <w:sz w:val="20"/>
                <w:szCs w:val="20"/>
              </w:rPr>
              <w:t>ПО</w:t>
            </w:r>
            <w:r w:rsidRPr="00BE72B6">
              <w:rPr>
                <w:rFonts w:eastAsiaTheme="minorEastAsia" w:cs="Arial"/>
                <w:sz w:val="20"/>
                <w:szCs w:val="20"/>
              </w:rPr>
              <w:t xml:space="preserve"> </w:t>
            </w:r>
            <w:r w:rsidRPr="00BE72B6">
              <w:rPr>
                <w:rFonts w:eastAsiaTheme="minorEastAsia" w:cs="Arial"/>
                <w:b/>
                <w:color w:val="000000"/>
                <w:sz w:val="20"/>
                <w:szCs w:val="20"/>
              </w:rPr>
              <w:t>СЕРТИФИКАЦИИ</w:t>
            </w:r>
            <w:r w:rsidRPr="00BE72B6">
              <w:rPr>
                <w:rFonts w:eastAsiaTheme="minorEastAsia" w:cs="Arial"/>
                <w:sz w:val="20"/>
                <w:szCs w:val="20"/>
              </w:rPr>
              <w:t xml:space="preserve"> </w:t>
            </w:r>
            <w:r w:rsidRPr="00BE72B6">
              <w:rPr>
                <w:rFonts w:eastAsiaTheme="minorEastAsia" w:cs="Arial"/>
                <w:b/>
                <w:color w:val="000000"/>
                <w:sz w:val="20"/>
                <w:szCs w:val="20"/>
              </w:rPr>
              <w:t>ПРИНЯТО</w:t>
            </w:r>
            <w:r w:rsidRPr="00BE72B6">
              <w:rPr>
                <w:rFonts w:eastAsiaTheme="minorEastAsia" w:cs="Arial"/>
                <w:sz w:val="20"/>
                <w:szCs w:val="20"/>
              </w:rPr>
              <w:t xml:space="preserve"> </w:t>
            </w:r>
            <w:r w:rsidRPr="00BE72B6">
              <w:rPr>
                <w:rFonts w:eastAsiaTheme="minorEastAsia" w:cs="Arial"/>
                <w:b/>
                <w:color w:val="000000"/>
                <w:sz w:val="20"/>
                <w:szCs w:val="20"/>
              </w:rPr>
              <w:t>РЕШЕНИЕ:</w:t>
            </w:r>
            <w:r w:rsidRPr="00BE72B6">
              <w:rPr>
                <w:rFonts w:eastAsiaTheme="minorEastAsia" w:cs="Arial"/>
                <w:sz w:val="20"/>
                <w:szCs w:val="20"/>
              </w:rPr>
              <w:t xml:space="preserve"> </w:t>
            </w:r>
          </w:p>
        </w:tc>
      </w:tr>
      <w:tr w:rsidR="003F51E7" w:rsidRPr="00BE72B6" w14:paraId="62E7C53D" w14:textId="77777777" w:rsidTr="00FF2F17">
        <w:trPr>
          <w:trHeight w:hRule="exact" w:val="36"/>
        </w:trPr>
        <w:tc>
          <w:tcPr>
            <w:tcW w:w="1669" w:type="dxa"/>
          </w:tcPr>
          <w:p w14:paraId="78FA2A65" w14:textId="77777777" w:rsidR="003F51E7" w:rsidRPr="00BE72B6" w:rsidRDefault="003F51E7" w:rsidP="00A024EC">
            <w:pPr>
              <w:spacing w:line="360" w:lineRule="auto"/>
              <w:rPr>
                <w:rFonts w:eastAsiaTheme="minorEastAsia" w:cs="Arial"/>
                <w:sz w:val="20"/>
                <w:szCs w:val="20"/>
              </w:rPr>
            </w:pPr>
          </w:p>
        </w:tc>
        <w:tc>
          <w:tcPr>
            <w:tcW w:w="2051" w:type="dxa"/>
          </w:tcPr>
          <w:p w14:paraId="30396B1D" w14:textId="77777777" w:rsidR="003F51E7" w:rsidRPr="00BE72B6" w:rsidRDefault="003F51E7" w:rsidP="00A024EC">
            <w:pPr>
              <w:spacing w:line="360" w:lineRule="auto"/>
              <w:rPr>
                <w:rFonts w:eastAsiaTheme="minorEastAsia" w:cs="Arial"/>
                <w:sz w:val="20"/>
                <w:szCs w:val="20"/>
              </w:rPr>
            </w:pPr>
          </w:p>
        </w:tc>
        <w:tc>
          <w:tcPr>
            <w:tcW w:w="645" w:type="dxa"/>
          </w:tcPr>
          <w:p w14:paraId="25CF0C48" w14:textId="77777777" w:rsidR="003F51E7" w:rsidRPr="00BE72B6" w:rsidRDefault="003F51E7" w:rsidP="00A024EC">
            <w:pPr>
              <w:spacing w:line="360" w:lineRule="auto"/>
              <w:rPr>
                <w:rFonts w:eastAsiaTheme="minorEastAsia" w:cs="Arial"/>
                <w:sz w:val="20"/>
                <w:szCs w:val="20"/>
              </w:rPr>
            </w:pPr>
          </w:p>
        </w:tc>
        <w:tc>
          <w:tcPr>
            <w:tcW w:w="859" w:type="dxa"/>
          </w:tcPr>
          <w:p w14:paraId="1316EA58" w14:textId="77777777" w:rsidR="003F51E7" w:rsidRPr="00BE72B6" w:rsidRDefault="003F51E7" w:rsidP="00A024EC">
            <w:pPr>
              <w:spacing w:line="360" w:lineRule="auto"/>
              <w:rPr>
                <w:rFonts w:eastAsiaTheme="minorEastAsia" w:cs="Arial"/>
                <w:sz w:val="20"/>
                <w:szCs w:val="20"/>
              </w:rPr>
            </w:pPr>
          </w:p>
        </w:tc>
        <w:tc>
          <w:tcPr>
            <w:tcW w:w="20" w:type="dxa"/>
          </w:tcPr>
          <w:p w14:paraId="7128F0AE" w14:textId="77777777" w:rsidR="003F51E7" w:rsidRPr="00BE72B6" w:rsidRDefault="003F51E7" w:rsidP="00A024EC">
            <w:pPr>
              <w:spacing w:line="360" w:lineRule="auto"/>
              <w:rPr>
                <w:rFonts w:eastAsiaTheme="minorEastAsia" w:cs="Arial"/>
                <w:sz w:val="20"/>
                <w:szCs w:val="20"/>
              </w:rPr>
            </w:pPr>
          </w:p>
        </w:tc>
        <w:tc>
          <w:tcPr>
            <w:tcW w:w="346" w:type="dxa"/>
          </w:tcPr>
          <w:p w14:paraId="4AA644B0" w14:textId="77777777" w:rsidR="003F51E7" w:rsidRPr="00BE72B6" w:rsidRDefault="003F51E7" w:rsidP="00A024EC">
            <w:pPr>
              <w:spacing w:line="360" w:lineRule="auto"/>
              <w:rPr>
                <w:rFonts w:eastAsiaTheme="minorEastAsia" w:cs="Arial"/>
                <w:sz w:val="20"/>
                <w:szCs w:val="20"/>
              </w:rPr>
            </w:pPr>
          </w:p>
        </w:tc>
        <w:tc>
          <w:tcPr>
            <w:tcW w:w="4650" w:type="dxa"/>
          </w:tcPr>
          <w:p w14:paraId="67A5E8FB" w14:textId="77777777" w:rsidR="003F51E7" w:rsidRPr="00BE72B6" w:rsidRDefault="003F51E7" w:rsidP="00A024EC">
            <w:pPr>
              <w:spacing w:line="360" w:lineRule="auto"/>
              <w:rPr>
                <w:rFonts w:eastAsiaTheme="minorEastAsia" w:cs="Arial"/>
                <w:sz w:val="20"/>
                <w:szCs w:val="20"/>
              </w:rPr>
            </w:pPr>
          </w:p>
        </w:tc>
      </w:tr>
      <w:tr w:rsidR="003F51E7" w:rsidRPr="00BE72B6" w14:paraId="7A1F4B82" w14:textId="77777777" w:rsidTr="00E52C9B">
        <w:trPr>
          <w:trHeight w:hRule="exact" w:val="454"/>
        </w:trPr>
        <w:tc>
          <w:tcPr>
            <w:tcW w:w="10240" w:type="dxa"/>
            <w:gridSpan w:val="7"/>
            <w:shd w:val="clear" w:color="000000" w:fill="FFFFFF"/>
            <w:tcMar>
              <w:left w:w="34" w:type="dxa"/>
              <w:right w:w="34" w:type="dxa"/>
            </w:tcMar>
          </w:tcPr>
          <w:p w14:paraId="7086B01D" w14:textId="77777777" w:rsidR="003F51E7" w:rsidRPr="00BE72B6" w:rsidRDefault="003F51E7" w:rsidP="00E52C9B">
            <w:pPr>
              <w:spacing w:line="240" w:lineRule="auto"/>
              <w:rPr>
                <w:rFonts w:eastAsiaTheme="minorEastAsia" w:cs="Arial"/>
                <w:sz w:val="18"/>
                <w:szCs w:val="20"/>
              </w:rPr>
            </w:pPr>
            <w:r w:rsidRPr="00BE72B6">
              <w:rPr>
                <w:rFonts w:eastAsiaTheme="minorEastAsia" w:cs="Arial"/>
                <w:b/>
                <w:color w:val="000000"/>
                <w:sz w:val="18"/>
                <w:szCs w:val="20"/>
              </w:rPr>
              <w:t>1.</w:t>
            </w:r>
            <w:r w:rsidRPr="00BE72B6">
              <w:rPr>
                <w:rFonts w:eastAsiaTheme="minorEastAsia" w:cs="Arial"/>
                <w:sz w:val="18"/>
                <w:szCs w:val="20"/>
              </w:rPr>
              <w:t xml:space="preserve"> </w:t>
            </w:r>
            <w:r w:rsidRPr="00BE72B6">
              <w:rPr>
                <w:rFonts w:eastAsiaTheme="minorEastAsia" w:cs="Arial"/>
                <w:b/>
                <w:color w:val="000000"/>
                <w:sz w:val="18"/>
                <w:szCs w:val="20"/>
              </w:rPr>
              <w:t>Выдать</w:t>
            </w:r>
            <w:r w:rsidRPr="00BE72B6">
              <w:rPr>
                <w:rFonts w:eastAsiaTheme="minorEastAsia" w:cs="Arial"/>
                <w:sz w:val="18"/>
                <w:szCs w:val="20"/>
              </w:rPr>
              <w:t xml:space="preserve"> </w:t>
            </w:r>
            <w:r w:rsidRPr="00BE72B6">
              <w:rPr>
                <w:rFonts w:eastAsiaTheme="minorEastAsia" w:cs="Arial"/>
                <w:b/>
                <w:color w:val="000000"/>
                <w:sz w:val="18"/>
                <w:szCs w:val="20"/>
              </w:rPr>
              <w:t>заявителю</w:t>
            </w:r>
            <w:r w:rsidRPr="00BE72B6">
              <w:rPr>
                <w:rFonts w:eastAsiaTheme="minorEastAsia" w:cs="Arial"/>
                <w:sz w:val="18"/>
                <w:szCs w:val="20"/>
              </w:rPr>
              <w:t xml:space="preserve"> </w:t>
            </w:r>
            <w:r w:rsidRPr="00BE72B6">
              <w:rPr>
                <w:rFonts w:eastAsiaTheme="minorEastAsia" w:cs="Arial"/>
                <w:b/>
                <w:color w:val="000000"/>
                <w:sz w:val="18"/>
                <w:szCs w:val="20"/>
              </w:rPr>
              <w:t>сертификат</w:t>
            </w:r>
            <w:r w:rsidRPr="00BE72B6">
              <w:rPr>
                <w:rFonts w:eastAsiaTheme="minorEastAsia" w:cs="Arial"/>
                <w:sz w:val="18"/>
                <w:szCs w:val="20"/>
              </w:rPr>
              <w:t xml:space="preserve"> </w:t>
            </w:r>
            <w:r w:rsidRPr="00BE72B6">
              <w:rPr>
                <w:rFonts w:eastAsiaTheme="minorEastAsia" w:cs="Arial"/>
                <w:b/>
                <w:color w:val="000000"/>
                <w:sz w:val="18"/>
                <w:szCs w:val="20"/>
              </w:rPr>
              <w:t>соответствия</w:t>
            </w:r>
            <w:r w:rsidRPr="00BE72B6">
              <w:rPr>
                <w:rFonts w:eastAsiaTheme="minorEastAsia" w:cs="Arial"/>
                <w:sz w:val="18"/>
                <w:szCs w:val="20"/>
              </w:rPr>
              <w:t xml:space="preserve"> </w:t>
            </w:r>
            <w:r w:rsidRPr="00BE72B6">
              <w:rPr>
                <w:rFonts w:eastAsiaTheme="minorEastAsia" w:cs="Arial"/>
                <w:b/>
                <w:color w:val="000000"/>
                <w:sz w:val="18"/>
                <w:szCs w:val="20"/>
              </w:rPr>
              <w:t>продукции</w:t>
            </w:r>
            <w:r w:rsidRPr="00BE72B6">
              <w:rPr>
                <w:rFonts w:eastAsiaTheme="minorEastAsia" w:cs="Arial"/>
                <w:sz w:val="18"/>
                <w:szCs w:val="20"/>
              </w:rPr>
              <w:t xml:space="preserve"> </w:t>
            </w:r>
            <w:r w:rsidRPr="00BE72B6">
              <w:rPr>
                <w:rFonts w:eastAsiaTheme="minorEastAsia" w:cs="Arial"/>
                <w:b/>
                <w:color w:val="000000"/>
                <w:sz w:val="18"/>
                <w:szCs w:val="20"/>
              </w:rPr>
              <w:t>требованиям</w:t>
            </w:r>
            <w:r w:rsidRPr="00BE72B6">
              <w:rPr>
                <w:rFonts w:eastAsiaTheme="minorEastAsia" w:cs="Arial"/>
                <w:sz w:val="18"/>
                <w:szCs w:val="20"/>
              </w:rPr>
              <w:t xml:space="preserve"> </w:t>
            </w:r>
            <w:r w:rsidR="00FF2F17" w:rsidRPr="00BE72B6">
              <w:rPr>
                <w:rFonts w:eastAsiaTheme="minorEastAsia" w:cs="Arial"/>
                <w:sz w:val="18"/>
                <w:szCs w:val="20"/>
              </w:rPr>
              <w:t xml:space="preserve">/ </w:t>
            </w:r>
            <w:r w:rsidR="00FF2F17" w:rsidRPr="00BE72B6">
              <w:rPr>
                <w:rFonts w:eastAsiaTheme="minorEastAsia" w:cs="Arial"/>
                <w:b/>
                <w:bCs/>
                <w:sz w:val="18"/>
                <w:szCs w:val="20"/>
              </w:rPr>
              <w:t>отказать заявителю в выдаче сертификата соответствия (нужное подчеркнуть):</w:t>
            </w:r>
            <w:r w:rsidRPr="00BE72B6">
              <w:rPr>
                <w:rFonts w:eastAsiaTheme="minorEastAsia" w:cs="Arial"/>
                <w:sz w:val="18"/>
                <w:szCs w:val="20"/>
              </w:rPr>
              <w:t xml:space="preserve"> </w:t>
            </w:r>
          </w:p>
        </w:tc>
      </w:tr>
      <w:tr w:rsidR="003F51E7" w:rsidRPr="00BE72B6" w14:paraId="3FE0AC0E" w14:textId="77777777" w:rsidTr="00FF2F17">
        <w:trPr>
          <w:trHeight w:hRule="exact" w:val="68"/>
        </w:trPr>
        <w:tc>
          <w:tcPr>
            <w:tcW w:w="1669" w:type="dxa"/>
          </w:tcPr>
          <w:p w14:paraId="1DA0A78D" w14:textId="77777777" w:rsidR="003F51E7" w:rsidRPr="00BE72B6" w:rsidRDefault="003F51E7" w:rsidP="00E52C9B">
            <w:pPr>
              <w:spacing w:line="240" w:lineRule="auto"/>
              <w:rPr>
                <w:rFonts w:eastAsiaTheme="minorEastAsia" w:cs="Arial"/>
                <w:sz w:val="18"/>
                <w:szCs w:val="20"/>
              </w:rPr>
            </w:pPr>
          </w:p>
        </w:tc>
        <w:tc>
          <w:tcPr>
            <w:tcW w:w="2051" w:type="dxa"/>
          </w:tcPr>
          <w:p w14:paraId="3748804C" w14:textId="77777777" w:rsidR="003F51E7" w:rsidRPr="00BE72B6" w:rsidRDefault="003F51E7" w:rsidP="00E52C9B">
            <w:pPr>
              <w:spacing w:line="240" w:lineRule="auto"/>
              <w:rPr>
                <w:rFonts w:eastAsiaTheme="minorEastAsia" w:cs="Arial"/>
                <w:sz w:val="18"/>
                <w:szCs w:val="20"/>
              </w:rPr>
            </w:pPr>
          </w:p>
        </w:tc>
        <w:tc>
          <w:tcPr>
            <w:tcW w:w="645" w:type="dxa"/>
          </w:tcPr>
          <w:p w14:paraId="736EC6A9" w14:textId="77777777" w:rsidR="003F51E7" w:rsidRPr="00BE72B6" w:rsidRDefault="003F51E7" w:rsidP="00E52C9B">
            <w:pPr>
              <w:spacing w:line="240" w:lineRule="auto"/>
              <w:rPr>
                <w:rFonts w:eastAsiaTheme="minorEastAsia" w:cs="Arial"/>
                <w:sz w:val="18"/>
                <w:szCs w:val="20"/>
              </w:rPr>
            </w:pPr>
          </w:p>
        </w:tc>
        <w:tc>
          <w:tcPr>
            <w:tcW w:w="859" w:type="dxa"/>
          </w:tcPr>
          <w:p w14:paraId="7BC8468A" w14:textId="77777777" w:rsidR="003F51E7" w:rsidRPr="00BE72B6" w:rsidRDefault="003F51E7" w:rsidP="00E52C9B">
            <w:pPr>
              <w:spacing w:line="240" w:lineRule="auto"/>
              <w:rPr>
                <w:rFonts w:eastAsiaTheme="minorEastAsia" w:cs="Arial"/>
                <w:sz w:val="18"/>
                <w:szCs w:val="20"/>
              </w:rPr>
            </w:pPr>
          </w:p>
        </w:tc>
        <w:tc>
          <w:tcPr>
            <w:tcW w:w="20" w:type="dxa"/>
          </w:tcPr>
          <w:p w14:paraId="4D4713CB" w14:textId="77777777" w:rsidR="003F51E7" w:rsidRPr="00BE72B6" w:rsidRDefault="003F51E7" w:rsidP="00E52C9B">
            <w:pPr>
              <w:spacing w:line="240" w:lineRule="auto"/>
              <w:rPr>
                <w:rFonts w:eastAsiaTheme="minorEastAsia" w:cs="Arial"/>
                <w:sz w:val="18"/>
                <w:szCs w:val="20"/>
              </w:rPr>
            </w:pPr>
          </w:p>
        </w:tc>
        <w:tc>
          <w:tcPr>
            <w:tcW w:w="346" w:type="dxa"/>
          </w:tcPr>
          <w:p w14:paraId="3ACF2FBC" w14:textId="77777777" w:rsidR="003F51E7" w:rsidRPr="00BE72B6" w:rsidRDefault="003F51E7" w:rsidP="00E52C9B">
            <w:pPr>
              <w:spacing w:line="240" w:lineRule="auto"/>
              <w:rPr>
                <w:rFonts w:eastAsiaTheme="minorEastAsia" w:cs="Arial"/>
                <w:sz w:val="18"/>
                <w:szCs w:val="20"/>
              </w:rPr>
            </w:pPr>
          </w:p>
        </w:tc>
        <w:tc>
          <w:tcPr>
            <w:tcW w:w="4650" w:type="dxa"/>
            <w:shd w:val="clear" w:color="000000" w:fill="FFFFFF"/>
            <w:tcMar>
              <w:left w:w="34" w:type="dxa"/>
              <w:right w:w="34" w:type="dxa"/>
            </w:tcMar>
          </w:tcPr>
          <w:p w14:paraId="396702BC" w14:textId="77777777" w:rsidR="003F51E7" w:rsidRPr="00BE72B6" w:rsidRDefault="003F51E7" w:rsidP="00E52C9B">
            <w:pPr>
              <w:spacing w:line="240" w:lineRule="auto"/>
              <w:jc w:val="right"/>
              <w:rPr>
                <w:rFonts w:eastAsiaTheme="minorEastAsia" w:cs="Arial"/>
                <w:sz w:val="18"/>
                <w:szCs w:val="20"/>
                <w:lang w:val="en-US"/>
              </w:rPr>
            </w:pPr>
            <w:r w:rsidRPr="00BE72B6">
              <w:rPr>
                <w:rFonts w:eastAsiaTheme="minorEastAsia" w:cs="Arial"/>
                <w:color w:val="000000"/>
                <w:sz w:val="18"/>
                <w:szCs w:val="20"/>
                <w:lang w:val="en-US"/>
              </w:rPr>
              <w:t>1</w:t>
            </w:r>
          </w:p>
        </w:tc>
      </w:tr>
    </w:tbl>
    <w:tbl>
      <w:tblPr>
        <w:tblpPr w:leftFromText="180" w:rightFromText="180" w:vertAnchor="text" w:horzAnchor="margin" w:tblpX="318" w:tblpY="196"/>
        <w:tblW w:w="10266" w:type="dxa"/>
        <w:tblCellMar>
          <w:left w:w="0" w:type="dxa"/>
          <w:right w:w="0" w:type="dxa"/>
        </w:tblCellMar>
        <w:tblLook w:val="04A0" w:firstRow="1" w:lastRow="0" w:firstColumn="1" w:lastColumn="0" w:noHBand="0" w:noVBand="1"/>
      </w:tblPr>
      <w:tblGrid>
        <w:gridCol w:w="2491"/>
        <w:gridCol w:w="663"/>
        <w:gridCol w:w="2792"/>
        <w:gridCol w:w="160"/>
        <w:gridCol w:w="10"/>
        <w:gridCol w:w="12"/>
        <w:gridCol w:w="4138"/>
      </w:tblGrid>
      <w:tr w:rsidR="00034F11" w:rsidRPr="00BE72B6" w14:paraId="028B64A9" w14:textId="77777777" w:rsidTr="00E52C9B">
        <w:trPr>
          <w:trHeight w:hRule="exact" w:val="426"/>
        </w:trPr>
        <w:tc>
          <w:tcPr>
            <w:tcW w:w="10266" w:type="dxa"/>
            <w:gridSpan w:val="7"/>
            <w:shd w:val="clear" w:color="000000" w:fill="FFFFFF"/>
            <w:tcMar>
              <w:left w:w="34" w:type="dxa"/>
              <w:right w:w="34" w:type="dxa"/>
            </w:tcMar>
          </w:tcPr>
          <w:p w14:paraId="2935730C" w14:textId="77777777" w:rsidR="00034F11" w:rsidRPr="00BE72B6" w:rsidRDefault="00034F11" w:rsidP="00E52C9B">
            <w:pPr>
              <w:spacing w:line="240" w:lineRule="auto"/>
              <w:rPr>
                <w:rFonts w:eastAsiaTheme="minorEastAsia" w:cs="Arial"/>
                <w:sz w:val="18"/>
                <w:szCs w:val="20"/>
              </w:rPr>
            </w:pPr>
            <w:r w:rsidRPr="00BE72B6">
              <w:rPr>
                <w:rFonts w:eastAsiaTheme="minorEastAsia" w:cs="Arial"/>
                <w:b/>
                <w:color w:val="000000"/>
                <w:sz w:val="18"/>
                <w:szCs w:val="20"/>
              </w:rPr>
              <w:t>2.</w:t>
            </w:r>
            <w:r w:rsidRPr="00BE72B6">
              <w:rPr>
                <w:rFonts w:eastAsiaTheme="minorEastAsia" w:cs="Arial"/>
                <w:sz w:val="18"/>
                <w:szCs w:val="20"/>
              </w:rPr>
              <w:t xml:space="preserve"> </w:t>
            </w:r>
            <w:r w:rsidRPr="00BE72B6">
              <w:rPr>
                <w:rFonts w:eastAsiaTheme="minorEastAsia" w:cs="Arial"/>
                <w:b/>
                <w:color w:val="000000"/>
                <w:sz w:val="18"/>
                <w:szCs w:val="20"/>
              </w:rPr>
              <w:t>Проводить</w:t>
            </w:r>
            <w:r w:rsidRPr="00BE72B6">
              <w:rPr>
                <w:rFonts w:eastAsiaTheme="minorEastAsia" w:cs="Arial"/>
                <w:sz w:val="18"/>
                <w:szCs w:val="20"/>
              </w:rPr>
              <w:t xml:space="preserve"> </w:t>
            </w:r>
            <w:r w:rsidRPr="00BE72B6">
              <w:rPr>
                <w:rFonts w:eastAsiaTheme="minorEastAsia" w:cs="Arial"/>
                <w:b/>
                <w:color w:val="000000"/>
                <w:sz w:val="18"/>
                <w:szCs w:val="20"/>
              </w:rPr>
              <w:t>инспекционный</w:t>
            </w:r>
            <w:r w:rsidRPr="00BE72B6">
              <w:rPr>
                <w:rFonts w:eastAsiaTheme="minorEastAsia" w:cs="Arial"/>
                <w:sz w:val="18"/>
                <w:szCs w:val="20"/>
              </w:rPr>
              <w:t xml:space="preserve"> </w:t>
            </w:r>
            <w:r w:rsidRPr="00BE72B6">
              <w:rPr>
                <w:rFonts w:eastAsiaTheme="minorEastAsia" w:cs="Arial"/>
                <w:b/>
                <w:color w:val="000000"/>
                <w:sz w:val="18"/>
                <w:szCs w:val="20"/>
              </w:rPr>
              <w:t>контроль</w:t>
            </w:r>
            <w:r w:rsidRPr="00BE72B6">
              <w:rPr>
                <w:rFonts w:eastAsiaTheme="minorEastAsia" w:cs="Arial"/>
                <w:sz w:val="18"/>
                <w:szCs w:val="20"/>
              </w:rPr>
              <w:t xml:space="preserve"> </w:t>
            </w:r>
            <w:r w:rsidRPr="00BE72B6">
              <w:rPr>
                <w:rFonts w:eastAsiaTheme="minorEastAsia" w:cs="Arial"/>
                <w:b/>
                <w:color w:val="000000"/>
                <w:sz w:val="18"/>
                <w:szCs w:val="20"/>
              </w:rPr>
              <w:t>за</w:t>
            </w:r>
            <w:r w:rsidRPr="00BE72B6">
              <w:rPr>
                <w:rFonts w:eastAsiaTheme="minorEastAsia" w:cs="Arial"/>
                <w:sz w:val="18"/>
                <w:szCs w:val="20"/>
              </w:rPr>
              <w:t xml:space="preserve"> </w:t>
            </w:r>
            <w:r w:rsidRPr="00BE72B6">
              <w:rPr>
                <w:rFonts w:eastAsiaTheme="minorEastAsia" w:cs="Arial"/>
                <w:b/>
                <w:color w:val="000000"/>
                <w:sz w:val="18"/>
                <w:szCs w:val="20"/>
              </w:rPr>
              <w:t>сертифицированной</w:t>
            </w:r>
            <w:r w:rsidRPr="00BE72B6">
              <w:rPr>
                <w:rFonts w:eastAsiaTheme="minorEastAsia" w:cs="Arial"/>
                <w:sz w:val="18"/>
                <w:szCs w:val="20"/>
              </w:rPr>
              <w:t xml:space="preserve"> </w:t>
            </w:r>
            <w:r w:rsidRPr="00BE72B6">
              <w:rPr>
                <w:rFonts w:eastAsiaTheme="minorEastAsia" w:cs="Arial"/>
                <w:b/>
                <w:color w:val="000000"/>
                <w:sz w:val="18"/>
                <w:szCs w:val="20"/>
              </w:rPr>
              <w:t>продукцией</w:t>
            </w:r>
            <w:r w:rsidRPr="00BE72B6">
              <w:rPr>
                <w:rFonts w:eastAsiaTheme="minorEastAsia" w:cs="Arial"/>
                <w:sz w:val="18"/>
                <w:szCs w:val="20"/>
              </w:rPr>
              <w:t xml:space="preserve"> </w:t>
            </w:r>
            <w:r w:rsidRPr="00BE72B6">
              <w:rPr>
                <w:rFonts w:eastAsiaTheme="minorEastAsia" w:cs="Arial"/>
                <w:b/>
                <w:color w:val="000000"/>
                <w:sz w:val="18"/>
                <w:szCs w:val="20"/>
              </w:rPr>
              <w:t>в</w:t>
            </w:r>
            <w:r w:rsidRPr="00BE72B6">
              <w:rPr>
                <w:rFonts w:eastAsiaTheme="minorEastAsia" w:cs="Arial"/>
                <w:sz w:val="18"/>
                <w:szCs w:val="20"/>
              </w:rPr>
              <w:t xml:space="preserve"> </w:t>
            </w:r>
            <w:r w:rsidRPr="00BE72B6">
              <w:rPr>
                <w:rFonts w:eastAsiaTheme="minorEastAsia" w:cs="Arial"/>
                <w:b/>
                <w:color w:val="000000"/>
                <w:sz w:val="18"/>
                <w:szCs w:val="20"/>
              </w:rPr>
              <w:t>течение</w:t>
            </w:r>
            <w:r w:rsidRPr="00BE72B6">
              <w:rPr>
                <w:rFonts w:eastAsiaTheme="minorEastAsia" w:cs="Arial"/>
                <w:sz w:val="18"/>
                <w:szCs w:val="20"/>
              </w:rPr>
              <w:t xml:space="preserve"> </w:t>
            </w:r>
            <w:r w:rsidRPr="00BE72B6">
              <w:rPr>
                <w:rFonts w:eastAsiaTheme="minorEastAsia" w:cs="Arial"/>
                <w:b/>
                <w:color w:val="000000"/>
                <w:sz w:val="18"/>
                <w:szCs w:val="20"/>
              </w:rPr>
              <w:t>срока</w:t>
            </w:r>
            <w:r w:rsidRPr="00BE72B6">
              <w:rPr>
                <w:rFonts w:eastAsiaTheme="minorEastAsia" w:cs="Arial"/>
                <w:sz w:val="18"/>
                <w:szCs w:val="20"/>
              </w:rPr>
              <w:t xml:space="preserve"> </w:t>
            </w:r>
            <w:r w:rsidRPr="00BE72B6">
              <w:rPr>
                <w:rFonts w:eastAsiaTheme="minorEastAsia" w:cs="Arial"/>
                <w:b/>
                <w:color w:val="000000"/>
                <w:sz w:val="18"/>
                <w:szCs w:val="20"/>
              </w:rPr>
              <w:t>действия</w:t>
            </w:r>
            <w:r w:rsidRPr="00BE72B6">
              <w:rPr>
                <w:rFonts w:eastAsiaTheme="minorEastAsia" w:cs="Arial"/>
                <w:sz w:val="18"/>
                <w:szCs w:val="20"/>
              </w:rPr>
              <w:t xml:space="preserve"> </w:t>
            </w:r>
            <w:r w:rsidRPr="00BE72B6">
              <w:rPr>
                <w:rFonts w:eastAsiaTheme="minorEastAsia" w:cs="Arial"/>
                <w:b/>
                <w:color w:val="000000"/>
                <w:sz w:val="18"/>
                <w:szCs w:val="20"/>
              </w:rPr>
              <w:t>сертификата</w:t>
            </w:r>
            <w:r w:rsidRPr="00BE72B6">
              <w:rPr>
                <w:rFonts w:eastAsiaTheme="minorEastAsia" w:cs="Arial"/>
                <w:sz w:val="18"/>
                <w:szCs w:val="20"/>
              </w:rPr>
              <w:t xml:space="preserve"> </w:t>
            </w:r>
            <w:r w:rsidRPr="00BE72B6">
              <w:rPr>
                <w:rFonts w:eastAsiaTheme="minorEastAsia" w:cs="Arial"/>
                <w:b/>
                <w:color w:val="000000"/>
                <w:sz w:val="18"/>
                <w:szCs w:val="20"/>
              </w:rPr>
              <w:t>(если</w:t>
            </w:r>
            <w:r w:rsidRPr="00BE72B6">
              <w:rPr>
                <w:rFonts w:eastAsiaTheme="minorEastAsia" w:cs="Arial"/>
                <w:sz w:val="18"/>
                <w:szCs w:val="20"/>
              </w:rPr>
              <w:t xml:space="preserve"> </w:t>
            </w:r>
            <w:r w:rsidRPr="00BE72B6">
              <w:rPr>
                <w:rFonts w:eastAsiaTheme="minorEastAsia" w:cs="Arial"/>
                <w:b/>
                <w:color w:val="000000"/>
                <w:sz w:val="18"/>
                <w:szCs w:val="20"/>
              </w:rPr>
              <w:t>это</w:t>
            </w:r>
            <w:r w:rsidRPr="00BE72B6">
              <w:rPr>
                <w:rFonts w:eastAsiaTheme="minorEastAsia" w:cs="Arial"/>
                <w:sz w:val="18"/>
                <w:szCs w:val="20"/>
              </w:rPr>
              <w:t xml:space="preserve"> </w:t>
            </w:r>
            <w:r w:rsidRPr="00BE72B6">
              <w:rPr>
                <w:rFonts w:eastAsiaTheme="minorEastAsia" w:cs="Arial"/>
                <w:b/>
                <w:color w:val="000000"/>
                <w:sz w:val="18"/>
                <w:szCs w:val="20"/>
              </w:rPr>
              <w:t>предусмотрено)</w:t>
            </w:r>
            <w:r w:rsidR="00E52C9B" w:rsidRPr="00BE72B6">
              <w:rPr>
                <w:rFonts w:eastAsiaTheme="minorEastAsia" w:cs="Arial"/>
                <w:sz w:val="18"/>
                <w:szCs w:val="20"/>
              </w:rPr>
              <w:t xml:space="preserve"> </w:t>
            </w:r>
          </w:p>
        </w:tc>
      </w:tr>
      <w:tr w:rsidR="00034F11" w:rsidRPr="00BE72B6" w14:paraId="48DC60D3" w14:textId="77777777" w:rsidTr="002E4F55">
        <w:trPr>
          <w:trHeight w:hRule="exact" w:val="27"/>
        </w:trPr>
        <w:tc>
          <w:tcPr>
            <w:tcW w:w="2491" w:type="dxa"/>
          </w:tcPr>
          <w:p w14:paraId="38A15DF1" w14:textId="77777777" w:rsidR="00034F11" w:rsidRPr="00BE72B6" w:rsidRDefault="00034F11" w:rsidP="00A024EC">
            <w:pPr>
              <w:spacing w:line="360" w:lineRule="auto"/>
              <w:rPr>
                <w:rFonts w:eastAsiaTheme="minorEastAsia" w:cs="Arial"/>
                <w:sz w:val="20"/>
                <w:szCs w:val="20"/>
              </w:rPr>
            </w:pPr>
          </w:p>
        </w:tc>
        <w:tc>
          <w:tcPr>
            <w:tcW w:w="663" w:type="dxa"/>
          </w:tcPr>
          <w:p w14:paraId="219DC963" w14:textId="77777777" w:rsidR="00034F11" w:rsidRPr="00BE72B6" w:rsidRDefault="00034F11" w:rsidP="00A024EC">
            <w:pPr>
              <w:spacing w:line="360" w:lineRule="auto"/>
              <w:rPr>
                <w:rFonts w:eastAsiaTheme="minorEastAsia" w:cs="Arial"/>
                <w:sz w:val="20"/>
                <w:szCs w:val="20"/>
              </w:rPr>
            </w:pPr>
          </w:p>
        </w:tc>
        <w:tc>
          <w:tcPr>
            <w:tcW w:w="2792" w:type="dxa"/>
          </w:tcPr>
          <w:p w14:paraId="3D43957C" w14:textId="77777777" w:rsidR="00034F11" w:rsidRPr="00BE72B6" w:rsidRDefault="00034F11" w:rsidP="00A024EC">
            <w:pPr>
              <w:spacing w:line="360" w:lineRule="auto"/>
              <w:rPr>
                <w:rFonts w:eastAsiaTheme="minorEastAsia" w:cs="Arial"/>
                <w:sz w:val="20"/>
                <w:szCs w:val="20"/>
              </w:rPr>
            </w:pPr>
          </w:p>
        </w:tc>
        <w:tc>
          <w:tcPr>
            <w:tcW w:w="160" w:type="dxa"/>
          </w:tcPr>
          <w:p w14:paraId="64CA8A90" w14:textId="77777777" w:rsidR="00034F11" w:rsidRPr="00BE72B6" w:rsidRDefault="00034F11" w:rsidP="00A024EC">
            <w:pPr>
              <w:spacing w:line="360" w:lineRule="auto"/>
              <w:rPr>
                <w:rFonts w:eastAsiaTheme="minorEastAsia" w:cs="Arial"/>
                <w:sz w:val="20"/>
                <w:szCs w:val="20"/>
              </w:rPr>
            </w:pPr>
          </w:p>
        </w:tc>
        <w:tc>
          <w:tcPr>
            <w:tcW w:w="10" w:type="dxa"/>
          </w:tcPr>
          <w:p w14:paraId="4932B252" w14:textId="77777777" w:rsidR="00034F11" w:rsidRPr="00BE72B6" w:rsidRDefault="00034F11" w:rsidP="00A024EC">
            <w:pPr>
              <w:spacing w:line="360" w:lineRule="auto"/>
              <w:rPr>
                <w:rFonts w:eastAsiaTheme="minorEastAsia" w:cs="Arial"/>
                <w:sz w:val="20"/>
                <w:szCs w:val="20"/>
              </w:rPr>
            </w:pPr>
          </w:p>
        </w:tc>
        <w:tc>
          <w:tcPr>
            <w:tcW w:w="12" w:type="dxa"/>
          </w:tcPr>
          <w:p w14:paraId="38EFBEDE" w14:textId="77777777" w:rsidR="00034F11" w:rsidRPr="00BE72B6" w:rsidRDefault="00034F11" w:rsidP="00A024EC">
            <w:pPr>
              <w:spacing w:line="360" w:lineRule="auto"/>
              <w:rPr>
                <w:rFonts w:eastAsiaTheme="minorEastAsia" w:cs="Arial"/>
                <w:sz w:val="20"/>
                <w:szCs w:val="20"/>
              </w:rPr>
            </w:pPr>
          </w:p>
        </w:tc>
        <w:tc>
          <w:tcPr>
            <w:tcW w:w="4138" w:type="dxa"/>
          </w:tcPr>
          <w:p w14:paraId="607A24A3" w14:textId="77777777" w:rsidR="00034F11" w:rsidRPr="00BE72B6" w:rsidRDefault="00034F11" w:rsidP="00A024EC">
            <w:pPr>
              <w:spacing w:line="360" w:lineRule="auto"/>
              <w:rPr>
                <w:rFonts w:eastAsiaTheme="minorEastAsia" w:cs="Arial"/>
                <w:sz w:val="20"/>
                <w:szCs w:val="20"/>
              </w:rPr>
            </w:pPr>
          </w:p>
        </w:tc>
      </w:tr>
      <w:tr w:rsidR="00034F11" w:rsidRPr="00BE72B6" w14:paraId="1AB13A73" w14:textId="77777777" w:rsidTr="00FF2F17">
        <w:trPr>
          <w:trHeight w:hRule="exact" w:val="226"/>
        </w:trPr>
        <w:tc>
          <w:tcPr>
            <w:tcW w:w="10266" w:type="dxa"/>
            <w:gridSpan w:val="7"/>
            <w:tcBorders>
              <w:top w:val="single" w:sz="8" w:space="0" w:color="000000"/>
            </w:tcBorders>
            <w:shd w:val="clear" w:color="000000" w:fill="FFFFFF"/>
            <w:tcMar>
              <w:left w:w="34" w:type="dxa"/>
              <w:right w:w="34" w:type="dxa"/>
            </w:tcMar>
          </w:tcPr>
          <w:p w14:paraId="497B4FCD" w14:textId="77777777" w:rsidR="00034F11" w:rsidRPr="00BE72B6" w:rsidRDefault="00034F11" w:rsidP="00A024EC">
            <w:pPr>
              <w:spacing w:line="360" w:lineRule="auto"/>
              <w:jc w:val="center"/>
              <w:rPr>
                <w:rFonts w:eastAsiaTheme="minorEastAsia" w:cs="Arial"/>
                <w:sz w:val="20"/>
                <w:szCs w:val="20"/>
                <w:vertAlign w:val="superscript"/>
              </w:rPr>
            </w:pPr>
            <w:r w:rsidRPr="00BE72B6">
              <w:rPr>
                <w:rFonts w:eastAsiaTheme="minorEastAsia" w:cs="Arial"/>
                <w:color w:val="000000"/>
                <w:sz w:val="20"/>
                <w:szCs w:val="20"/>
                <w:vertAlign w:val="superscript"/>
              </w:rPr>
              <w:t>указать необходимость и периодичность инспекционного контроля</w:t>
            </w:r>
          </w:p>
        </w:tc>
      </w:tr>
      <w:tr w:rsidR="00034F11" w:rsidRPr="00BE72B6" w14:paraId="4CD58A6C" w14:textId="77777777" w:rsidTr="00251353">
        <w:trPr>
          <w:trHeight w:hRule="exact" w:val="87"/>
        </w:trPr>
        <w:tc>
          <w:tcPr>
            <w:tcW w:w="2491" w:type="dxa"/>
          </w:tcPr>
          <w:p w14:paraId="1C1C127D" w14:textId="77777777" w:rsidR="00034F11" w:rsidRPr="00BE72B6" w:rsidRDefault="00034F11" w:rsidP="00A024EC">
            <w:pPr>
              <w:spacing w:line="360" w:lineRule="auto"/>
              <w:rPr>
                <w:rFonts w:eastAsiaTheme="minorEastAsia" w:cs="Arial"/>
                <w:sz w:val="20"/>
                <w:szCs w:val="20"/>
              </w:rPr>
            </w:pPr>
          </w:p>
        </w:tc>
        <w:tc>
          <w:tcPr>
            <w:tcW w:w="663" w:type="dxa"/>
          </w:tcPr>
          <w:p w14:paraId="7BFE0E89" w14:textId="77777777" w:rsidR="00034F11" w:rsidRPr="00BE72B6" w:rsidRDefault="00034F11" w:rsidP="00A024EC">
            <w:pPr>
              <w:spacing w:line="360" w:lineRule="auto"/>
              <w:rPr>
                <w:rFonts w:eastAsiaTheme="minorEastAsia" w:cs="Arial"/>
                <w:sz w:val="20"/>
                <w:szCs w:val="20"/>
              </w:rPr>
            </w:pPr>
          </w:p>
        </w:tc>
        <w:tc>
          <w:tcPr>
            <w:tcW w:w="2792" w:type="dxa"/>
          </w:tcPr>
          <w:p w14:paraId="5C80A8C3" w14:textId="77777777" w:rsidR="00034F11" w:rsidRPr="00BE72B6" w:rsidRDefault="00034F11" w:rsidP="00A024EC">
            <w:pPr>
              <w:spacing w:line="360" w:lineRule="auto"/>
              <w:rPr>
                <w:rFonts w:eastAsiaTheme="minorEastAsia" w:cs="Arial"/>
                <w:sz w:val="20"/>
                <w:szCs w:val="20"/>
              </w:rPr>
            </w:pPr>
          </w:p>
        </w:tc>
        <w:tc>
          <w:tcPr>
            <w:tcW w:w="160" w:type="dxa"/>
          </w:tcPr>
          <w:p w14:paraId="4ED71895" w14:textId="77777777" w:rsidR="00034F11" w:rsidRPr="00BE72B6" w:rsidRDefault="00034F11" w:rsidP="00A024EC">
            <w:pPr>
              <w:spacing w:line="360" w:lineRule="auto"/>
              <w:rPr>
                <w:rFonts w:eastAsiaTheme="minorEastAsia" w:cs="Arial"/>
                <w:sz w:val="20"/>
                <w:szCs w:val="20"/>
              </w:rPr>
            </w:pPr>
          </w:p>
        </w:tc>
        <w:tc>
          <w:tcPr>
            <w:tcW w:w="10" w:type="dxa"/>
          </w:tcPr>
          <w:p w14:paraId="2CD6DA81" w14:textId="77777777" w:rsidR="00034F11" w:rsidRPr="00BE72B6" w:rsidRDefault="00034F11" w:rsidP="00A024EC">
            <w:pPr>
              <w:spacing w:line="360" w:lineRule="auto"/>
              <w:rPr>
                <w:rFonts w:eastAsiaTheme="minorEastAsia" w:cs="Arial"/>
                <w:sz w:val="20"/>
                <w:szCs w:val="20"/>
              </w:rPr>
            </w:pPr>
          </w:p>
        </w:tc>
        <w:tc>
          <w:tcPr>
            <w:tcW w:w="12" w:type="dxa"/>
          </w:tcPr>
          <w:p w14:paraId="4989608D" w14:textId="77777777" w:rsidR="00034F11" w:rsidRPr="00BE72B6" w:rsidRDefault="00034F11" w:rsidP="00A024EC">
            <w:pPr>
              <w:spacing w:line="360" w:lineRule="auto"/>
              <w:rPr>
                <w:rFonts w:eastAsiaTheme="minorEastAsia" w:cs="Arial"/>
                <w:sz w:val="20"/>
                <w:szCs w:val="20"/>
              </w:rPr>
            </w:pPr>
          </w:p>
        </w:tc>
        <w:tc>
          <w:tcPr>
            <w:tcW w:w="4138" w:type="dxa"/>
          </w:tcPr>
          <w:p w14:paraId="3649EB52" w14:textId="77777777" w:rsidR="00034F11" w:rsidRPr="00BE72B6" w:rsidRDefault="00034F11" w:rsidP="00A024EC">
            <w:pPr>
              <w:spacing w:line="360" w:lineRule="auto"/>
              <w:rPr>
                <w:rFonts w:eastAsiaTheme="minorEastAsia" w:cs="Arial"/>
                <w:sz w:val="20"/>
                <w:szCs w:val="20"/>
              </w:rPr>
            </w:pPr>
          </w:p>
        </w:tc>
      </w:tr>
      <w:tr w:rsidR="00034F11" w:rsidRPr="00BE72B6" w14:paraId="50E2AA08" w14:textId="77777777" w:rsidTr="002E4F55">
        <w:trPr>
          <w:trHeight w:hRule="exact" w:val="277"/>
        </w:trPr>
        <w:tc>
          <w:tcPr>
            <w:tcW w:w="2491" w:type="dxa"/>
            <w:shd w:val="clear" w:color="000000" w:fill="FFFFFF"/>
            <w:tcMar>
              <w:left w:w="34" w:type="dxa"/>
              <w:right w:w="34" w:type="dxa"/>
            </w:tcMar>
          </w:tcPr>
          <w:p w14:paraId="372C1EB6" w14:textId="77777777" w:rsidR="00034F11" w:rsidRPr="00BE72B6" w:rsidRDefault="00034F11" w:rsidP="00A024EC">
            <w:pPr>
              <w:spacing w:line="360" w:lineRule="auto"/>
              <w:rPr>
                <w:rFonts w:eastAsiaTheme="minorEastAsia" w:cs="Arial"/>
                <w:sz w:val="20"/>
                <w:szCs w:val="20"/>
                <w:lang w:val="en-US"/>
              </w:rPr>
            </w:pPr>
            <w:proofErr w:type="spellStart"/>
            <w:r w:rsidRPr="00BE72B6">
              <w:rPr>
                <w:rFonts w:eastAsiaTheme="minorEastAsia" w:cs="Arial"/>
                <w:color w:val="000000"/>
                <w:sz w:val="20"/>
                <w:szCs w:val="20"/>
                <w:lang w:val="en-US"/>
              </w:rPr>
              <w:t>Эксперт</w:t>
            </w:r>
            <w:proofErr w:type="spellEnd"/>
          </w:p>
        </w:tc>
        <w:tc>
          <w:tcPr>
            <w:tcW w:w="663" w:type="dxa"/>
          </w:tcPr>
          <w:p w14:paraId="32A2FEEA" w14:textId="77777777" w:rsidR="00034F11" w:rsidRPr="00BE72B6" w:rsidRDefault="00034F11" w:rsidP="00A024EC">
            <w:pPr>
              <w:spacing w:line="360" w:lineRule="auto"/>
              <w:rPr>
                <w:rFonts w:eastAsiaTheme="minorEastAsia" w:cs="Arial"/>
                <w:sz w:val="20"/>
                <w:szCs w:val="20"/>
                <w:lang w:val="en-US"/>
              </w:rPr>
            </w:pPr>
          </w:p>
        </w:tc>
        <w:tc>
          <w:tcPr>
            <w:tcW w:w="2792" w:type="dxa"/>
          </w:tcPr>
          <w:p w14:paraId="321A25D5" w14:textId="77777777" w:rsidR="00034F11" w:rsidRPr="00BE72B6" w:rsidRDefault="00034F11" w:rsidP="00A024EC">
            <w:pPr>
              <w:spacing w:line="360" w:lineRule="auto"/>
              <w:rPr>
                <w:rFonts w:eastAsiaTheme="minorEastAsia" w:cs="Arial"/>
                <w:sz w:val="20"/>
                <w:szCs w:val="20"/>
                <w:lang w:val="en-US"/>
              </w:rPr>
            </w:pPr>
          </w:p>
        </w:tc>
        <w:tc>
          <w:tcPr>
            <w:tcW w:w="160" w:type="dxa"/>
          </w:tcPr>
          <w:p w14:paraId="302A3984" w14:textId="77777777" w:rsidR="00034F11" w:rsidRPr="00BE72B6" w:rsidRDefault="00034F11" w:rsidP="00A024EC">
            <w:pPr>
              <w:spacing w:line="360" w:lineRule="auto"/>
              <w:rPr>
                <w:rFonts w:eastAsiaTheme="minorEastAsia" w:cs="Arial"/>
                <w:sz w:val="20"/>
                <w:szCs w:val="20"/>
                <w:lang w:val="en-US"/>
              </w:rPr>
            </w:pPr>
          </w:p>
        </w:tc>
        <w:tc>
          <w:tcPr>
            <w:tcW w:w="4160" w:type="dxa"/>
            <w:gridSpan w:val="3"/>
            <w:shd w:val="clear" w:color="000000" w:fill="FFFFFF"/>
            <w:tcMar>
              <w:left w:w="34" w:type="dxa"/>
              <w:right w:w="34" w:type="dxa"/>
            </w:tcMar>
          </w:tcPr>
          <w:p w14:paraId="5EED4E53" w14:textId="77777777" w:rsidR="00034F11" w:rsidRPr="00BE72B6" w:rsidRDefault="00034F11" w:rsidP="00A024EC">
            <w:pPr>
              <w:spacing w:line="360" w:lineRule="auto"/>
              <w:jc w:val="center"/>
              <w:rPr>
                <w:rFonts w:eastAsiaTheme="minorEastAsia" w:cs="Arial"/>
                <w:sz w:val="20"/>
                <w:szCs w:val="20"/>
                <w:lang w:val="en-US"/>
              </w:rPr>
            </w:pPr>
          </w:p>
        </w:tc>
      </w:tr>
      <w:tr w:rsidR="00034F11" w:rsidRPr="00BE72B6" w14:paraId="51619CD4" w14:textId="77777777" w:rsidTr="002E4F55">
        <w:trPr>
          <w:trHeight w:hRule="exact" w:val="208"/>
        </w:trPr>
        <w:tc>
          <w:tcPr>
            <w:tcW w:w="2491" w:type="dxa"/>
          </w:tcPr>
          <w:p w14:paraId="22A1D39E" w14:textId="77777777" w:rsidR="00034F11" w:rsidRPr="00BE72B6" w:rsidRDefault="00034F11" w:rsidP="00A024EC">
            <w:pPr>
              <w:spacing w:line="360" w:lineRule="auto"/>
              <w:rPr>
                <w:rFonts w:eastAsiaTheme="minorEastAsia" w:cs="Arial"/>
                <w:sz w:val="20"/>
                <w:szCs w:val="20"/>
                <w:lang w:val="en-US"/>
              </w:rPr>
            </w:pPr>
          </w:p>
        </w:tc>
        <w:tc>
          <w:tcPr>
            <w:tcW w:w="663" w:type="dxa"/>
          </w:tcPr>
          <w:p w14:paraId="35401EA7" w14:textId="77777777" w:rsidR="00034F11" w:rsidRPr="00BE72B6" w:rsidRDefault="00034F11" w:rsidP="00A024EC">
            <w:pPr>
              <w:spacing w:line="360" w:lineRule="auto"/>
              <w:rPr>
                <w:rFonts w:eastAsiaTheme="minorEastAsia" w:cs="Arial"/>
                <w:sz w:val="20"/>
                <w:szCs w:val="20"/>
                <w:lang w:val="en-US"/>
              </w:rPr>
            </w:pPr>
          </w:p>
        </w:tc>
        <w:tc>
          <w:tcPr>
            <w:tcW w:w="2792" w:type="dxa"/>
            <w:tcBorders>
              <w:top w:val="single" w:sz="8" w:space="0" w:color="000000"/>
            </w:tcBorders>
            <w:shd w:val="clear" w:color="000000" w:fill="FFFFFF"/>
            <w:tcMar>
              <w:left w:w="34" w:type="dxa"/>
              <w:right w:w="34" w:type="dxa"/>
            </w:tcMar>
          </w:tcPr>
          <w:p w14:paraId="77E4C6BB" w14:textId="77777777" w:rsidR="00034F11" w:rsidRPr="00BE72B6" w:rsidRDefault="00034F11" w:rsidP="00A024EC">
            <w:pPr>
              <w:spacing w:line="360" w:lineRule="auto"/>
              <w:jc w:val="center"/>
              <w:rPr>
                <w:rFonts w:eastAsiaTheme="minorEastAsia" w:cs="Arial"/>
                <w:sz w:val="20"/>
                <w:szCs w:val="20"/>
                <w:vertAlign w:val="superscript"/>
                <w:lang w:val="en-US"/>
              </w:rPr>
            </w:pPr>
            <w:proofErr w:type="spellStart"/>
            <w:r w:rsidRPr="00BE72B6">
              <w:rPr>
                <w:rFonts w:eastAsiaTheme="minorEastAsia" w:cs="Arial"/>
                <w:color w:val="000000"/>
                <w:sz w:val="20"/>
                <w:szCs w:val="20"/>
                <w:vertAlign w:val="superscript"/>
                <w:lang w:val="en-US"/>
              </w:rPr>
              <w:t>подпись</w:t>
            </w:r>
            <w:proofErr w:type="spellEnd"/>
          </w:p>
        </w:tc>
        <w:tc>
          <w:tcPr>
            <w:tcW w:w="160" w:type="dxa"/>
          </w:tcPr>
          <w:p w14:paraId="1EA8DA83" w14:textId="77777777" w:rsidR="00034F11" w:rsidRPr="00BE72B6" w:rsidRDefault="00034F11" w:rsidP="00A024EC">
            <w:pPr>
              <w:spacing w:line="360" w:lineRule="auto"/>
              <w:rPr>
                <w:rFonts w:eastAsiaTheme="minorEastAsia" w:cs="Arial"/>
                <w:sz w:val="20"/>
                <w:szCs w:val="20"/>
                <w:vertAlign w:val="superscript"/>
                <w:lang w:val="en-US"/>
              </w:rPr>
            </w:pPr>
          </w:p>
        </w:tc>
        <w:tc>
          <w:tcPr>
            <w:tcW w:w="10" w:type="dxa"/>
          </w:tcPr>
          <w:p w14:paraId="4ED3A0B1" w14:textId="77777777" w:rsidR="00034F11" w:rsidRPr="00BE72B6" w:rsidRDefault="00034F11" w:rsidP="00A024EC">
            <w:pPr>
              <w:spacing w:line="360" w:lineRule="auto"/>
              <w:rPr>
                <w:rFonts w:eastAsiaTheme="minorEastAsia" w:cs="Arial"/>
                <w:sz w:val="20"/>
                <w:szCs w:val="20"/>
                <w:vertAlign w:val="superscript"/>
                <w:lang w:val="en-US"/>
              </w:rPr>
            </w:pPr>
          </w:p>
        </w:tc>
        <w:tc>
          <w:tcPr>
            <w:tcW w:w="4150" w:type="dxa"/>
            <w:gridSpan w:val="2"/>
            <w:tcBorders>
              <w:top w:val="single" w:sz="8" w:space="0" w:color="000000"/>
            </w:tcBorders>
            <w:shd w:val="clear" w:color="000000" w:fill="FFFFFF"/>
            <w:tcMar>
              <w:left w:w="34" w:type="dxa"/>
              <w:right w:w="34" w:type="dxa"/>
            </w:tcMar>
          </w:tcPr>
          <w:p w14:paraId="27C87C9F" w14:textId="77777777" w:rsidR="00034F11" w:rsidRPr="00BE72B6" w:rsidRDefault="00034F11" w:rsidP="00A024EC">
            <w:pPr>
              <w:spacing w:line="360" w:lineRule="auto"/>
              <w:jc w:val="center"/>
              <w:rPr>
                <w:rFonts w:eastAsiaTheme="minorEastAsia" w:cs="Arial"/>
                <w:sz w:val="20"/>
                <w:szCs w:val="20"/>
                <w:vertAlign w:val="superscript"/>
                <w:lang w:val="en-US"/>
              </w:rPr>
            </w:pPr>
            <w:proofErr w:type="spellStart"/>
            <w:r w:rsidRPr="00BE72B6">
              <w:rPr>
                <w:rFonts w:eastAsiaTheme="minorEastAsia" w:cs="Arial"/>
                <w:color w:val="000000"/>
                <w:sz w:val="20"/>
                <w:szCs w:val="20"/>
                <w:vertAlign w:val="superscript"/>
                <w:lang w:val="en-US"/>
              </w:rPr>
              <w:t>инициалы</w:t>
            </w:r>
            <w:proofErr w:type="spellEnd"/>
            <w:r w:rsidRPr="00BE72B6">
              <w:rPr>
                <w:rFonts w:eastAsiaTheme="minorEastAsia" w:cs="Arial"/>
                <w:color w:val="000000"/>
                <w:sz w:val="20"/>
                <w:szCs w:val="20"/>
                <w:vertAlign w:val="superscript"/>
                <w:lang w:val="en-US"/>
              </w:rPr>
              <w:t xml:space="preserve">, </w:t>
            </w:r>
            <w:proofErr w:type="spellStart"/>
            <w:r w:rsidRPr="00BE72B6">
              <w:rPr>
                <w:rFonts w:eastAsiaTheme="minorEastAsia" w:cs="Arial"/>
                <w:color w:val="000000"/>
                <w:sz w:val="20"/>
                <w:szCs w:val="20"/>
                <w:vertAlign w:val="superscript"/>
                <w:lang w:val="en-US"/>
              </w:rPr>
              <w:t>фамилия</w:t>
            </w:r>
            <w:proofErr w:type="spellEnd"/>
          </w:p>
        </w:tc>
      </w:tr>
    </w:tbl>
    <w:p w14:paraId="73DD22C5" w14:textId="51A4EE21" w:rsidR="00126262" w:rsidRPr="00BE72B6" w:rsidRDefault="00126262" w:rsidP="00045A95">
      <w:pPr>
        <w:pStyle w:val="Heading1"/>
        <w:ind w:firstLine="0"/>
        <w:jc w:val="right"/>
        <w:rPr>
          <w:rFonts w:ascii="Arial" w:hAnsi="Arial" w:cs="Arial"/>
        </w:rPr>
      </w:pPr>
      <w:bookmarkStart w:id="117" w:name="_Toc50543989"/>
      <w:bookmarkStart w:id="118" w:name="_Toc500942609"/>
      <w:r>
        <w:rPr>
          <w:rFonts w:ascii="Arial" w:hAnsi="Arial" w:cs="Arial"/>
        </w:rPr>
        <w:lastRenderedPageBreak/>
        <w:t xml:space="preserve">Приложение 8а </w:t>
      </w:r>
      <w:r w:rsidRPr="00BE72B6">
        <w:rPr>
          <w:rFonts w:ascii="Arial" w:hAnsi="Arial" w:cs="Arial"/>
        </w:rPr>
        <w:t>Форма Соглашения на проведение инспекционного контроля</w:t>
      </w:r>
      <w:bookmarkEnd w:id="117"/>
    </w:p>
    <w:p w14:paraId="058BDDC0" w14:textId="77777777" w:rsidR="00126262" w:rsidRPr="00BE72B6" w:rsidRDefault="00126262" w:rsidP="00126262"/>
    <w:p w14:paraId="61C6BDBA" w14:textId="77777777" w:rsidR="00126262" w:rsidRPr="00BE72B6" w:rsidRDefault="00126262" w:rsidP="00126262">
      <w:pPr>
        <w:jc w:val="center"/>
        <w:rPr>
          <w:b/>
          <w:sz w:val="21"/>
          <w:szCs w:val="21"/>
        </w:rPr>
      </w:pPr>
      <w:r w:rsidRPr="00BE72B6">
        <w:rPr>
          <w:b/>
          <w:sz w:val="21"/>
          <w:szCs w:val="21"/>
        </w:rPr>
        <w:t>Орган по сертификации Общества с ограниченной ответственностью</w:t>
      </w:r>
    </w:p>
    <w:p w14:paraId="20698481" w14:textId="7DC6EF74" w:rsidR="00126262" w:rsidRPr="00BE72B6" w:rsidRDefault="00126262" w:rsidP="00126262">
      <w:pPr>
        <w:shd w:val="clear" w:color="auto" w:fill="FFFFFF"/>
        <w:spacing w:line="240" w:lineRule="auto"/>
        <w:jc w:val="center"/>
        <w:rPr>
          <w:rFonts w:eastAsia="Times New Roman" w:cs="Arial"/>
          <w:b/>
          <w:color w:val="2B2B2B"/>
          <w:sz w:val="21"/>
          <w:szCs w:val="21"/>
        </w:rPr>
      </w:pPr>
      <w:r w:rsidRPr="00BE72B6">
        <w:rPr>
          <w:rFonts w:eastAsia="Times New Roman" w:cs="Arial"/>
          <w:b/>
          <w:color w:val="2B2B2B"/>
          <w:sz w:val="21"/>
          <w:szCs w:val="21"/>
        </w:rPr>
        <w:t>«</w:t>
      </w:r>
      <w:r w:rsidR="00962C2E" w:rsidRPr="00962C2E">
        <w:rPr>
          <w:rFonts w:eastAsia="Times New Roman" w:cs="Arial"/>
          <w:b/>
          <w:color w:val="2B2B2B"/>
          <w:sz w:val="20"/>
          <w:szCs w:val="20"/>
        </w:rPr>
        <w:t>Эксперт-</w:t>
      </w:r>
      <w:proofErr w:type="spellStart"/>
      <w:r w:rsidR="00962C2E" w:rsidRPr="00962C2E">
        <w:rPr>
          <w:rFonts w:eastAsia="Times New Roman" w:cs="Arial"/>
          <w:b/>
          <w:color w:val="2B2B2B"/>
          <w:sz w:val="20"/>
          <w:szCs w:val="20"/>
        </w:rPr>
        <w:t>Лайн</w:t>
      </w:r>
      <w:proofErr w:type="spellEnd"/>
      <w:r w:rsidRPr="00BE72B6">
        <w:rPr>
          <w:rFonts w:eastAsia="Times New Roman" w:cs="Arial"/>
          <w:b/>
          <w:color w:val="2B2B2B"/>
          <w:sz w:val="21"/>
          <w:szCs w:val="21"/>
        </w:rPr>
        <w:t>»</w:t>
      </w:r>
    </w:p>
    <w:p w14:paraId="0B0D0CFA" w14:textId="079B7047" w:rsidR="004A5DE8" w:rsidRPr="00E35D81" w:rsidRDefault="004A5DE8" w:rsidP="004A5DE8">
      <w:pPr>
        <w:jc w:val="center"/>
        <w:rPr>
          <w:rFonts w:eastAsia="Times New Roman" w:cs="Arial"/>
          <w:b/>
          <w:color w:val="2B2B2B"/>
          <w:sz w:val="20"/>
          <w:szCs w:val="20"/>
        </w:rPr>
      </w:pPr>
      <w:r>
        <w:rPr>
          <w:rFonts w:eastAsia="Times New Roman" w:cs="Arial"/>
          <w:b/>
          <w:color w:val="2B2B2B"/>
          <w:sz w:val="20"/>
          <w:szCs w:val="20"/>
        </w:rPr>
        <w:t xml:space="preserve">Юридический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p w14:paraId="0EB78A92" w14:textId="39AABB02" w:rsidR="004A5DE8" w:rsidRPr="00E35D81" w:rsidRDefault="004A5DE8" w:rsidP="00E35D81">
      <w:pPr>
        <w:jc w:val="center"/>
        <w:rPr>
          <w:rFonts w:eastAsia="Times New Roman" w:cs="Arial"/>
          <w:b/>
          <w:color w:val="2B2B2B"/>
          <w:sz w:val="20"/>
          <w:szCs w:val="20"/>
        </w:rPr>
      </w:pPr>
      <w:r>
        <w:rPr>
          <w:rFonts w:eastAsia="Times New Roman" w:cs="Arial"/>
          <w:b/>
          <w:color w:val="2B2B2B"/>
          <w:sz w:val="20"/>
          <w:szCs w:val="20"/>
        </w:rPr>
        <w:t xml:space="preserve">Фактический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p w14:paraId="324BBBE9" w14:textId="77777777" w:rsidR="00126262" w:rsidRPr="00BE72B6" w:rsidRDefault="00126262" w:rsidP="00126262">
      <w:pPr>
        <w:jc w:val="center"/>
        <w:rPr>
          <w:rFonts w:cs="Arial"/>
          <w:sz w:val="21"/>
          <w:szCs w:val="21"/>
        </w:rPr>
      </w:pPr>
      <w:r w:rsidRPr="00BE72B6">
        <w:rPr>
          <w:rFonts w:cs="Arial"/>
          <w:sz w:val="21"/>
          <w:szCs w:val="21"/>
        </w:rPr>
        <w:t>СОГЛАШЕНИЕ</w:t>
      </w:r>
    </w:p>
    <w:p w14:paraId="1E74AE51" w14:textId="7377E7E7" w:rsidR="00126262" w:rsidRPr="00BE72B6" w:rsidRDefault="00126262" w:rsidP="00126262">
      <w:pPr>
        <w:pBdr>
          <w:bottom w:val="single" w:sz="6" w:space="0" w:color="auto"/>
        </w:pBdr>
        <w:spacing w:before="120" w:after="240"/>
        <w:ind w:firstLine="709"/>
        <w:rPr>
          <w:rFonts w:cs="Arial"/>
          <w:sz w:val="21"/>
          <w:szCs w:val="21"/>
        </w:rPr>
      </w:pPr>
      <w:r w:rsidRPr="00BE72B6">
        <w:rPr>
          <w:rFonts w:cs="Arial"/>
          <w:sz w:val="21"/>
          <w:szCs w:val="21"/>
        </w:rPr>
        <w:t xml:space="preserve">Настоящее соглашение заключено между </w:t>
      </w:r>
      <w:r w:rsidRPr="00BE72B6">
        <w:rPr>
          <w:rFonts w:eastAsia="MS Mincho" w:cs="Arial"/>
          <w:sz w:val="21"/>
          <w:szCs w:val="21"/>
        </w:rPr>
        <w:t>Обществом с ограниченной ответственностью «</w:t>
      </w:r>
      <w:r w:rsidR="00962C2E" w:rsidRPr="00962C2E">
        <w:rPr>
          <w:rFonts w:cs="Arial"/>
          <w:sz w:val="21"/>
          <w:szCs w:val="21"/>
        </w:rPr>
        <w:t>Эксперт-</w:t>
      </w:r>
      <w:proofErr w:type="spellStart"/>
      <w:r w:rsidR="00962C2E" w:rsidRPr="00962C2E">
        <w:rPr>
          <w:rFonts w:cs="Arial"/>
          <w:sz w:val="21"/>
          <w:szCs w:val="21"/>
        </w:rPr>
        <w:t>Лайн</w:t>
      </w:r>
      <w:proofErr w:type="spellEnd"/>
      <w:r w:rsidRPr="00BE72B6">
        <w:rPr>
          <w:rFonts w:eastAsia="MS Mincho" w:cs="Arial"/>
          <w:sz w:val="21"/>
          <w:szCs w:val="21"/>
        </w:rPr>
        <w:t>»</w:t>
      </w:r>
      <w:r w:rsidRPr="00BE72B6">
        <w:rPr>
          <w:rFonts w:cs="Arial"/>
          <w:sz w:val="21"/>
          <w:szCs w:val="21"/>
        </w:rPr>
        <w:t xml:space="preserve"> и держателем сертификата соответствия:</w:t>
      </w:r>
    </w:p>
    <w:p w14:paraId="7D5016A4" w14:textId="77777777" w:rsidR="00126262" w:rsidRPr="00BE72B6" w:rsidRDefault="00126262" w:rsidP="00126262">
      <w:pPr>
        <w:pBdr>
          <w:bottom w:val="single" w:sz="6" w:space="0" w:color="auto"/>
        </w:pBdr>
        <w:spacing w:line="240" w:lineRule="auto"/>
        <w:ind w:firstLine="709"/>
        <w:rPr>
          <w:rFonts w:cs="Arial"/>
          <w:sz w:val="21"/>
          <w:szCs w:val="21"/>
        </w:rPr>
      </w:pPr>
    </w:p>
    <w:p w14:paraId="04817AC8" w14:textId="77777777" w:rsidR="00126262" w:rsidRPr="00BE72B6" w:rsidRDefault="00126262" w:rsidP="00126262">
      <w:pPr>
        <w:spacing w:line="240" w:lineRule="auto"/>
        <w:jc w:val="center"/>
        <w:rPr>
          <w:rFonts w:cs="Arial"/>
          <w:sz w:val="21"/>
          <w:szCs w:val="21"/>
          <w:u w:val="single"/>
        </w:rPr>
      </w:pPr>
      <w:r w:rsidRPr="00BE72B6">
        <w:rPr>
          <w:rFonts w:cs="Arial"/>
          <w:color w:val="000000"/>
          <w:sz w:val="21"/>
          <w:szCs w:val="21"/>
          <w:vertAlign w:val="superscript"/>
        </w:rPr>
        <w:t>номер сертификата соответствия, наименование</w:t>
      </w:r>
      <w:r w:rsidRPr="00BE72B6">
        <w:rPr>
          <w:rFonts w:cs="Arial"/>
          <w:sz w:val="21"/>
          <w:szCs w:val="21"/>
          <w:vertAlign w:val="superscript"/>
        </w:rPr>
        <w:t xml:space="preserve"> </w:t>
      </w:r>
      <w:r w:rsidRPr="00BE72B6">
        <w:rPr>
          <w:rFonts w:cs="Arial"/>
          <w:color w:val="000000"/>
          <w:sz w:val="21"/>
          <w:szCs w:val="21"/>
          <w:vertAlign w:val="superscript"/>
        </w:rPr>
        <w:t>организации</w:t>
      </w:r>
      <w:r w:rsidRPr="00BE72B6">
        <w:rPr>
          <w:rFonts w:cs="Arial"/>
          <w:sz w:val="21"/>
          <w:szCs w:val="21"/>
          <w:vertAlign w:val="superscript"/>
        </w:rPr>
        <w:t xml:space="preserve"> </w:t>
      </w:r>
      <w:r w:rsidRPr="00BE72B6">
        <w:rPr>
          <w:rFonts w:cs="Arial"/>
          <w:color w:val="000000"/>
          <w:sz w:val="21"/>
          <w:szCs w:val="21"/>
          <w:vertAlign w:val="superscript"/>
        </w:rPr>
        <w:t>или</w:t>
      </w:r>
      <w:r w:rsidRPr="00BE72B6">
        <w:rPr>
          <w:rFonts w:cs="Arial"/>
          <w:sz w:val="21"/>
          <w:szCs w:val="21"/>
          <w:vertAlign w:val="superscript"/>
        </w:rPr>
        <w:t xml:space="preserve"> </w:t>
      </w:r>
      <w:r w:rsidRPr="00BE72B6">
        <w:rPr>
          <w:rFonts w:cs="Arial"/>
          <w:color w:val="000000"/>
          <w:sz w:val="21"/>
          <w:szCs w:val="21"/>
          <w:vertAlign w:val="superscript"/>
        </w:rPr>
        <w:t>физического</w:t>
      </w:r>
      <w:r w:rsidRPr="00BE72B6">
        <w:rPr>
          <w:rFonts w:cs="Arial"/>
          <w:sz w:val="21"/>
          <w:szCs w:val="21"/>
          <w:vertAlign w:val="superscript"/>
        </w:rPr>
        <w:t xml:space="preserve"> </w:t>
      </w:r>
      <w:r w:rsidRPr="00BE72B6">
        <w:rPr>
          <w:rFonts w:cs="Arial"/>
          <w:color w:val="000000"/>
          <w:sz w:val="21"/>
          <w:szCs w:val="21"/>
          <w:vertAlign w:val="superscript"/>
        </w:rPr>
        <w:t>лица,</w:t>
      </w:r>
      <w:r w:rsidRPr="00BE72B6">
        <w:rPr>
          <w:rFonts w:cs="Arial"/>
          <w:sz w:val="21"/>
          <w:szCs w:val="21"/>
          <w:vertAlign w:val="superscript"/>
        </w:rPr>
        <w:t xml:space="preserve"> </w:t>
      </w:r>
      <w:r w:rsidRPr="00BE72B6">
        <w:rPr>
          <w:rFonts w:cs="Arial"/>
          <w:color w:val="000000"/>
          <w:sz w:val="21"/>
          <w:szCs w:val="21"/>
          <w:vertAlign w:val="superscript"/>
        </w:rPr>
        <w:t>зарегистрированного</w:t>
      </w:r>
      <w:r w:rsidRPr="00BE72B6">
        <w:rPr>
          <w:rFonts w:cs="Arial"/>
          <w:sz w:val="21"/>
          <w:szCs w:val="21"/>
          <w:vertAlign w:val="superscript"/>
        </w:rPr>
        <w:t xml:space="preserve"> </w:t>
      </w:r>
      <w:r w:rsidRPr="00BE72B6">
        <w:rPr>
          <w:rFonts w:cs="Arial"/>
          <w:color w:val="000000"/>
          <w:sz w:val="21"/>
          <w:szCs w:val="21"/>
          <w:vertAlign w:val="superscript"/>
        </w:rPr>
        <w:t>в</w:t>
      </w:r>
      <w:r w:rsidRPr="00BE72B6">
        <w:rPr>
          <w:rFonts w:cs="Arial"/>
          <w:sz w:val="21"/>
          <w:szCs w:val="21"/>
          <w:vertAlign w:val="superscript"/>
        </w:rPr>
        <w:t xml:space="preserve"> </w:t>
      </w:r>
      <w:r w:rsidRPr="00BE72B6">
        <w:rPr>
          <w:rFonts w:cs="Arial"/>
          <w:color w:val="000000"/>
          <w:sz w:val="21"/>
          <w:szCs w:val="21"/>
          <w:vertAlign w:val="superscript"/>
        </w:rPr>
        <w:t>качестве</w:t>
      </w:r>
      <w:r w:rsidRPr="00BE72B6">
        <w:rPr>
          <w:rFonts w:cs="Arial"/>
          <w:sz w:val="21"/>
          <w:szCs w:val="21"/>
          <w:vertAlign w:val="superscript"/>
        </w:rPr>
        <w:t xml:space="preserve"> </w:t>
      </w:r>
      <w:r w:rsidRPr="00BE72B6">
        <w:rPr>
          <w:rFonts w:cs="Arial"/>
          <w:color w:val="000000"/>
          <w:sz w:val="21"/>
          <w:szCs w:val="21"/>
          <w:vertAlign w:val="superscript"/>
        </w:rPr>
        <w:t>индивидуального</w:t>
      </w:r>
      <w:r w:rsidRPr="00BE72B6">
        <w:rPr>
          <w:rFonts w:cs="Arial"/>
          <w:sz w:val="21"/>
          <w:szCs w:val="21"/>
          <w:vertAlign w:val="superscript"/>
        </w:rPr>
        <w:t xml:space="preserve"> </w:t>
      </w:r>
      <w:r w:rsidRPr="00BE72B6">
        <w:rPr>
          <w:rFonts w:cs="Arial"/>
          <w:color w:val="000000"/>
          <w:sz w:val="21"/>
          <w:szCs w:val="21"/>
          <w:vertAlign w:val="superscript"/>
        </w:rPr>
        <w:t>предпринимателя</w:t>
      </w:r>
    </w:p>
    <w:p w14:paraId="764FFF07" w14:textId="77777777" w:rsidR="00126262" w:rsidRPr="00BE72B6" w:rsidRDefault="00126262" w:rsidP="00126262">
      <w:pPr>
        <w:pBdr>
          <w:bottom w:val="single" w:sz="4" w:space="1" w:color="auto"/>
        </w:pBdr>
        <w:spacing w:line="240" w:lineRule="auto"/>
        <w:jc w:val="center"/>
        <w:rPr>
          <w:rFonts w:cs="Arial"/>
          <w:sz w:val="21"/>
          <w:szCs w:val="21"/>
          <w:vertAlign w:val="superscript"/>
        </w:rPr>
      </w:pPr>
    </w:p>
    <w:p w14:paraId="75F7AE78" w14:textId="77777777" w:rsidR="00126262" w:rsidRPr="00BE72B6" w:rsidRDefault="00126262" w:rsidP="00126262">
      <w:pPr>
        <w:spacing w:line="240" w:lineRule="auto"/>
        <w:jc w:val="center"/>
        <w:rPr>
          <w:rFonts w:cs="Arial"/>
          <w:color w:val="000000"/>
          <w:sz w:val="21"/>
          <w:szCs w:val="21"/>
          <w:vertAlign w:val="superscript"/>
        </w:rPr>
      </w:pPr>
      <w:r w:rsidRPr="00BE72B6">
        <w:rPr>
          <w:rFonts w:cs="Arial"/>
          <w:color w:val="000000"/>
          <w:sz w:val="21"/>
          <w:szCs w:val="21"/>
          <w:vertAlign w:val="superscript"/>
        </w:rPr>
        <w:t>адрес местонахождения для юридического лица или места жительства – для физического лица, зарегистрированного в качестве индивидуального предпринимателя, адрес (адреса) места осуществления деятельности</w:t>
      </w:r>
    </w:p>
    <w:p w14:paraId="39ED2668" w14:textId="77777777" w:rsidR="00126262" w:rsidRPr="00BE72B6" w:rsidRDefault="00126262" w:rsidP="00126262">
      <w:pPr>
        <w:spacing w:line="240" w:lineRule="auto"/>
        <w:jc w:val="center"/>
        <w:rPr>
          <w:rFonts w:cs="Arial"/>
          <w:color w:val="000000"/>
          <w:sz w:val="21"/>
          <w:szCs w:val="21"/>
          <w:vertAlign w:val="superscript"/>
        </w:rPr>
      </w:pPr>
    </w:p>
    <w:p w14:paraId="59E74483" w14:textId="66B3758A" w:rsidR="00126262" w:rsidRPr="00BE72B6" w:rsidRDefault="00126262" w:rsidP="00126262">
      <w:pPr>
        <w:rPr>
          <w:rFonts w:cs="Arial"/>
          <w:sz w:val="21"/>
          <w:szCs w:val="21"/>
        </w:rPr>
      </w:pPr>
      <w:r w:rsidRPr="00BE72B6">
        <w:rPr>
          <w:rFonts w:cs="Arial"/>
          <w:sz w:val="21"/>
          <w:szCs w:val="21"/>
        </w:rPr>
        <w:tab/>
        <w:t>о согласии проведения органом по сертификации Общества с ограниченной ответственностью «</w:t>
      </w:r>
      <w:r w:rsidR="00962C2E" w:rsidRPr="00962C2E">
        <w:rPr>
          <w:rFonts w:cs="Arial"/>
          <w:sz w:val="21"/>
          <w:szCs w:val="21"/>
        </w:rPr>
        <w:t>Эксперт-</w:t>
      </w:r>
      <w:proofErr w:type="spellStart"/>
      <w:r w:rsidR="00962C2E" w:rsidRPr="00962C2E">
        <w:rPr>
          <w:rFonts w:cs="Arial"/>
          <w:sz w:val="21"/>
          <w:szCs w:val="21"/>
        </w:rPr>
        <w:t>Лайн</w:t>
      </w:r>
      <w:proofErr w:type="spellEnd"/>
      <w:r w:rsidRPr="00BE72B6">
        <w:rPr>
          <w:rFonts w:cs="Arial"/>
          <w:sz w:val="21"/>
          <w:szCs w:val="21"/>
        </w:rPr>
        <w:t>» инспекционного контроля в соответствии с требованиями схемы сертификации.</w:t>
      </w:r>
    </w:p>
    <w:p w14:paraId="183C428A" w14:textId="421CEB82" w:rsidR="00126262" w:rsidRPr="00BE72B6" w:rsidRDefault="00126262" w:rsidP="00126262">
      <w:pPr>
        <w:ind w:firstLine="284"/>
        <w:rPr>
          <w:rFonts w:cs="Arial"/>
          <w:sz w:val="21"/>
          <w:szCs w:val="21"/>
        </w:rPr>
      </w:pPr>
      <w:r w:rsidRPr="00BE72B6">
        <w:rPr>
          <w:rFonts w:cs="Arial"/>
          <w:sz w:val="21"/>
          <w:szCs w:val="21"/>
        </w:rPr>
        <w:tab/>
        <w:t>Настоящим соглашением орган по сертификации Общества с ограниченной ответственностью «</w:t>
      </w:r>
      <w:r w:rsidR="00962C2E" w:rsidRPr="00962C2E">
        <w:rPr>
          <w:rFonts w:cs="Arial"/>
          <w:sz w:val="21"/>
          <w:szCs w:val="21"/>
        </w:rPr>
        <w:t>Эксперт-</w:t>
      </w:r>
      <w:proofErr w:type="spellStart"/>
      <w:r w:rsidR="00962C2E" w:rsidRPr="00962C2E">
        <w:rPr>
          <w:rFonts w:cs="Arial"/>
          <w:sz w:val="21"/>
          <w:szCs w:val="21"/>
        </w:rPr>
        <w:t>Лайн</w:t>
      </w:r>
      <w:proofErr w:type="spellEnd"/>
      <w:r w:rsidRPr="00BE72B6">
        <w:rPr>
          <w:rFonts w:cs="Arial"/>
          <w:sz w:val="21"/>
          <w:szCs w:val="21"/>
        </w:rPr>
        <w:t>» инициирует</w:t>
      </w:r>
      <w:r w:rsidRPr="00BE72B6">
        <w:rPr>
          <w:rFonts w:cs="Arial"/>
          <w:sz w:val="21"/>
          <w:szCs w:val="21"/>
          <w:vertAlign w:val="superscript"/>
        </w:rPr>
        <w:footnoteReference w:id="2"/>
      </w:r>
      <w:r w:rsidRPr="00BE72B6">
        <w:rPr>
          <w:rFonts w:cs="Arial"/>
          <w:sz w:val="21"/>
          <w:szCs w:val="21"/>
        </w:rPr>
        <w:t xml:space="preserve"> проведение инспекционного контроля, предусмотренного схемой сертификации, а держатель сертификата соответствия обязуется связываться</w:t>
      </w:r>
      <w:r w:rsidRPr="00BE72B6">
        <w:rPr>
          <w:rFonts w:cs="Arial"/>
          <w:sz w:val="21"/>
          <w:szCs w:val="21"/>
          <w:vertAlign w:val="superscript"/>
        </w:rPr>
        <w:footnoteReference w:id="3"/>
      </w:r>
      <w:r w:rsidRPr="00BE72B6">
        <w:rPr>
          <w:rFonts w:cs="Arial"/>
          <w:sz w:val="21"/>
          <w:szCs w:val="21"/>
        </w:rPr>
        <w:t xml:space="preserve"> с органом по сертификации в течение </w:t>
      </w:r>
      <w:r w:rsidRPr="00BE72B6">
        <w:rPr>
          <w:rFonts w:cs="Arial"/>
          <w:i/>
          <w:sz w:val="21"/>
          <w:szCs w:val="21"/>
          <w:u w:val="single"/>
        </w:rPr>
        <w:t>указывается срок на который выдан СС (5 лет)</w:t>
      </w:r>
      <w:r w:rsidRPr="00BE72B6">
        <w:rPr>
          <w:rFonts w:cs="Arial"/>
          <w:sz w:val="21"/>
          <w:szCs w:val="21"/>
        </w:rPr>
        <w:t xml:space="preserve"> с даты выдачи сертификата соответствия за 3 месяца до окончания каждого </w:t>
      </w:r>
      <w:r w:rsidR="00E6427D">
        <w:rPr>
          <w:rFonts w:cs="Arial"/>
          <w:i/>
          <w:sz w:val="21"/>
          <w:szCs w:val="21"/>
        </w:rPr>
        <w:t>очередного года</w:t>
      </w:r>
      <w:r w:rsidRPr="00BE72B6">
        <w:rPr>
          <w:rFonts w:cs="Arial"/>
          <w:sz w:val="21"/>
          <w:szCs w:val="21"/>
        </w:rPr>
        <w:t xml:space="preserve"> с даты выдачи сертификата соответствия с целью заключения договора на проведение инспекционного контроля.</w:t>
      </w:r>
    </w:p>
    <w:p w14:paraId="5AD15FA7" w14:textId="1978C0C8" w:rsidR="00126262" w:rsidRPr="00BE72B6" w:rsidRDefault="00126262" w:rsidP="00126262">
      <w:pPr>
        <w:ind w:firstLine="284"/>
        <w:rPr>
          <w:rFonts w:cs="Arial"/>
          <w:sz w:val="21"/>
          <w:szCs w:val="21"/>
        </w:rPr>
      </w:pPr>
      <w:r w:rsidRPr="00BE72B6">
        <w:rPr>
          <w:rFonts w:cs="Arial"/>
          <w:sz w:val="21"/>
          <w:szCs w:val="21"/>
        </w:rPr>
        <w:t>Орган по сертификации Общества с ограниченной ответственностью «</w:t>
      </w:r>
      <w:r w:rsidR="00962C2E" w:rsidRPr="00962C2E">
        <w:rPr>
          <w:rFonts w:cs="Arial"/>
          <w:sz w:val="21"/>
          <w:szCs w:val="21"/>
        </w:rPr>
        <w:t>Эксперт-</w:t>
      </w:r>
      <w:proofErr w:type="spellStart"/>
      <w:r w:rsidR="00962C2E" w:rsidRPr="00962C2E">
        <w:rPr>
          <w:rFonts w:cs="Arial"/>
          <w:sz w:val="21"/>
          <w:szCs w:val="21"/>
        </w:rPr>
        <w:t>Лайн</w:t>
      </w:r>
      <w:proofErr w:type="spellEnd"/>
      <w:r w:rsidRPr="00BE72B6">
        <w:rPr>
          <w:rFonts w:cs="Arial"/>
          <w:sz w:val="21"/>
          <w:szCs w:val="21"/>
        </w:rPr>
        <w:t>» подтверждает, что в случае отказа держателя сертификата соответствия от проведения инспекционного контроля, либо в случае, если держатель сертификата не вышел на связь с органом по сертификации в установленный срок, либо отсутствия необходимых условий для проведения инспекционного контроля согласно программе инспекционной проверки, ОС вправе вынести решение о приостановлении действия сертификата соответствия, а в дальнейшем и о прекращении его действия в случае, если вышеперечисленные несоответствия не будут устранены в установленный срок.</w:t>
      </w:r>
    </w:p>
    <w:p w14:paraId="2D4F7A5D" w14:textId="77777777" w:rsidR="00126262" w:rsidRPr="00BE72B6" w:rsidRDefault="00126262" w:rsidP="00126262">
      <w:pPr>
        <w:spacing w:before="120"/>
        <w:rPr>
          <w:rFonts w:cs="Arial"/>
          <w:sz w:val="21"/>
          <w:szCs w:val="21"/>
          <w:vertAlign w:val="superscript"/>
        </w:rPr>
      </w:pPr>
    </w:p>
    <w:tbl>
      <w:tblPr>
        <w:tblW w:w="9889" w:type="dxa"/>
        <w:tblLook w:val="04A0" w:firstRow="1" w:lastRow="0" w:firstColumn="1" w:lastColumn="0" w:noHBand="0" w:noVBand="1"/>
      </w:tblPr>
      <w:tblGrid>
        <w:gridCol w:w="4503"/>
        <w:gridCol w:w="708"/>
        <w:gridCol w:w="2552"/>
        <w:gridCol w:w="283"/>
        <w:gridCol w:w="1843"/>
      </w:tblGrid>
      <w:tr w:rsidR="00126262" w:rsidRPr="00BE72B6" w14:paraId="11D57A9F" w14:textId="77777777" w:rsidTr="00126262">
        <w:tc>
          <w:tcPr>
            <w:tcW w:w="4503" w:type="dxa"/>
            <w:tcBorders>
              <w:top w:val="nil"/>
              <w:left w:val="nil"/>
              <w:bottom w:val="single" w:sz="4" w:space="0" w:color="auto"/>
              <w:right w:val="nil"/>
            </w:tcBorders>
            <w:hideMark/>
          </w:tcPr>
          <w:p w14:paraId="5D15FC74" w14:textId="77777777" w:rsidR="00126262" w:rsidRPr="00BE72B6" w:rsidRDefault="00126262" w:rsidP="00962C2E">
            <w:pPr>
              <w:ind w:firstLine="284"/>
              <w:rPr>
                <w:rFonts w:cs="Arial"/>
                <w:sz w:val="21"/>
                <w:szCs w:val="21"/>
              </w:rPr>
            </w:pPr>
            <w:r w:rsidRPr="00BE72B6">
              <w:rPr>
                <w:rFonts w:cs="Arial"/>
                <w:sz w:val="21"/>
                <w:szCs w:val="21"/>
              </w:rPr>
              <w:t xml:space="preserve">Генеральный директор  </w:t>
            </w:r>
          </w:p>
          <w:p w14:paraId="2F82D099" w14:textId="1A7A58F8" w:rsidR="00126262" w:rsidRPr="00BE72B6" w:rsidRDefault="00126262" w:rsidP="00962C2E">
            <w:pPr>
              <w:ind w:firstLine="284"/>
              <w:rPr>
                <w:rFonts w:cs="Arial"/>
                <w:sz w:val="21"/>
                <w:szCs w:val="21"/>
              </w:rPr>
            </w:pPr>
            <w:proofErr w:type="spellStart"/>
            <w:r w:rsidRPr="00BE72B6">
              <w:rPr>
                <w:rFonts w:cs="Arial"/>
                <w:sz w:val="21"/>
                <w:szCs w:val="21"/>
              </w:rPr>
              <w:t>ОсОО</w:t>
            </w:r>
            <w:proofErr w:type="spellEnd"/>
            <w:r w:rsidRPr="00BE72B6">
              <w:rPr>
                <w:rFonts w:cs="Arial"/>
                <w:sz w:val="21"/>
                <w:szCs w:val="21"/>
              </w:rPr>
              <w:t xml:space="preserve"> «</w:t>
            </w:r>
            <w:r w:rsidR="00962C2E" w:rsidRPr="00962C2E">
              <w:rPr>
                <w:rFonts w:cs="Arial"/>
                <w:sz w:val="21"/>
                <w:szCs w:val="21"/>
              </w:rPr>
              <w:t>Эксперт-</w:t>
            </w:r>
            <w:proofErr w:type="spellStart"/>
            <w:r w:rsidR="00962C2E" w:rsidRPr="00962C2E">
              <w:rPr>
                <w:rFonts w:cs="Arial"/>
                <w:sz w:val="21"/>
                <w:szCs w:val="21"/>
              </w:rPr>
              <w:t>Лайн</w:t>
            </w:r>
            <w:proofErr w:type="spellEnd"/>
            <w:r w:rsidRPr="00BE72B6">
              <w:rPr>
                <w:rFonts w:cs="Arial"/>
                <w:sz w:val="21"/>
                <w:szCs w:val="21"/>
              </w:rPr>
              <w:t>»</w:t>
            </w:r>
          </w:p>
        </w:tc>
        <w:tc>
          <w:tcPr>
            <w:tcW w:w="708" w:type="dxa"/>
          </w:tcPr>
          <w:p w14:paraId="48894AFC" w14:textId="77777777" w:rsidR="00126262" w:rsidRPr="00BE72B6" w:rsidRDefault="00126262" w:rsidP="00126262">
            <w:pPr>
              <w:spacing w:line="240" w:lineRule="auto"/>
              <w:rPr>
                <w:rFonts w:cs="Arial"/>
                <w:sz w:val="21"/>
                <w:szCs w:val="21"/>
                <w:vertAlign w:val="superscript"/>
              </w:rPr>
            </w:pPr>
          </w:p>
        </w:tc>
        <w:tc>
          <w:tcPr>
            <w:tcW w:w="2552" w:type="dxa"/>
            <w:tcBorders>
              <w:top w:val="nil"/>
              <w:left w:val="nil"/>
              <w:bottom w:val="single" w:sz="4" w:space="0" w:color="auto"/>
              <w:right w:val="nil"/>
            </w:tcBorders>
          </w:tcPr>
          <w:p w14:paraId="560E7160" w14:textId="77777777" w:rsidR="00126262" w:rsidRPr="00BE72B6" w:rsidRDefault="00126262" w:rsidP="00126262">
            <w:pPr>
              <w:spacing w:line="240" w:lineRule="auto"/>
              <w:jc w:val="center"/>
              <w:rPr>
                <w:rFonts w:cs="Arial"/>
                <w:sz w:val="21"/>
                <w:szCs w:val="21"/>
                <w:vertAlign w:val="superscript"/>
              </w:rPr>
            </w:pPr>
          </w:p>
        </w:tc>
        <w:tc>
          <w:tcPr>
            <w:tcW w:w="283" w:type="dxa"/>
          </w:tcPr>
          <w:p w14:paraId="032042D3" w14:textId="77777777" w:rsidR="00126262" w:rsidRPr="00BE72B6" w:rsidRDefault="00126262" w:rsidP="00126262">
            <w:pPr>
              <w:spacing w:line="240" w:lineRule="auto"/>
              <w:jc w:val="center"/>
              <w:rPr>
                <w:rFonts w:cs="Arial"/>
                <w:sz w:val="21"/>
                <w:szCs w:val="21"/>
                <w:vertAlign w:val="superscript"/>
              </w:rPr>
            </w:pPr>
          </w:p>
        </w:tc>
        <w:tc>
          <w:tcPr>
            <w:tcW w:w="1843" w:type="dxa"/>
            <w:tcBorders>
              <w:top w:val="nil"/>
              <w:left w:val="nil"/>
              <w:bottom w:val="single" w:sz="4" w:space="0" w:color="auto"/>
              <w:right w:val="nil"/>
            </w:tcBorders>
          </w:tcPr>
          <w:p w14:paraId="07B04F0E" w14:textId="77777777" w:rsidR="00126262" w:rsidRPr="00BE72B6" w:rsidRDefault="00126262" w:rsidP="00126262">
            <w:pPr>
              <w:spacing w:line="240" w:lineRule="auto"/>
              <w:jc w:val="center"/>
              <w:rPr>
                <w:rFonts w:cs="Arial"/>
                <w:sz w:val="21"/>
                <w:szCs w:val="21"/>
                <w:vertAlign w:val="superscript"/>
              </w:rPr>
            </w:pPr>
          </w:p>
        </w:tc>
      </w:tr>
      <w:tr w:rsidR="00126262" w:rsidRPr="00BE72B6" w14:paraId="77D7AA0C" w14:textId="77777777" w:rsidTr="00126262">
        <w:tc>
          <w:tcPr>
            <w:tcW w:w="4503" w:type="dxa"/>
            <w:tcBorders>
              <w:top w:val="single" w:sz="4" w:space="0" w:color="auto"/>
              <w:left w:val="nil"/>
              <w:bottom w:val="nil"/>
              <w:right w:val="nil"/>
            </w:tcBorders>
          </w:tcPr>
          <w:p w14:paraId="45CDE883" w14:textId="77777777" w:rsidR="00126262" w:rsidRPr="00BE72B6" w:rsidRDefault="00126262" w:rsidP="00126262">
            <w:pPr>
              <w:spacing w:line="240" w:lineRule="auto"/>
              <w:rPr>
                <w:rFonts w:cs="Arial"/>
                <w:sz w:val="21"/>
                <w:szCs w:val="21"/>
                <w:vertAlign w:val="superscript"/>
              </w:rPr>
            </w:pPr>
          </w:p>
        </w:tc>
        <w:tc>
          <w:tcPr>
            <w:tcW w:w="708" w:type="dxa"/>
          </w:tcPr>
          <w:p w14:paraId="075DD47B" w14:textId="77777777" w:rsidR="00126262" w:rsidRPr="00BE72B6" w:rsidRDefault="00126262" w:rsidP="00126262">
            <w:pPr>
              <w:spacing w:line="240" w:lineRule="auto"/>
              <w:rPr>
                <w:rFonts w:cs="Arial"/>
                <w:sz w:val="21"/>
                <w:szCs w:val="21"/>
              </w:rPr>
            </w:pPr>
          </w:p>
        </w:tc>
        <w:tc>
          <w:tcPr>
            <w:tcW w:w="2552" w:type="dxa"/>
            <w:tcBorders>
              <w:top w:val="single" w:sz="4" w:space="0" w:color="auto"/>
              <w:left w:val="nil"/>
              <w:bottom w:val="nil"/>
              <w:right w:val="nil"/>
            </w:tcBorders>
            <w:hideMark/>
          </w:tcPr>
          <w:p w14:paraId="35AD1740" w14:textId="77777777" w:rsidR="00126262" w:rsidRPr="00BE72B6" w:rsidRDefault="00126262" w:rsidP="00126262">
            <w:pPr>
              <w:spacing w:line="240" w:lineRule="auto"/>
              <w:jc w:val="center"/>
              <w:rPr>
                <w:rFonts w:cs="Arial"/>
                <w:sz w:val="21"/>
                <w:szCs w:val="21"/>
                <w:vertAlign w:val="superscript"/>
              </w:rPr>
            </w:pPr>
            <w:r w:rsidRPr="00BE72B6">
              <w:rPr>
                <w:rFonts w:cs="Arial"/>
                <w:sz w:val="21"/>
                <w:szCs w:val="21"/>
                <w:vertAlign w:val="superscript"/>
              </w:rPr>
              <w:t>подпись</w:t>
            </w:r>
          </w:p>
        </w:tc>
        <w:tc>
          <w:tcPr>
            <w:tcW w:w="283" w:type="dxa"/>
          </w:tcPr>
          <w:p w14:paraId="4C61BE4D" w14:textId="77777777" w:rsidR="00126262" w:rsidRPr="00BE72B6" w:rsidRDefault="00126262" w:rsidP="00126262">
            <w:pPr>
              <w:spacing w:line="240" w:lineRule="auto"/>
              <w:jc w:val="center"/>
              <w:rPr>
                <w:rFonts w:cs="Arial"/>
                <w:sz w:val="21"/>
                <w:szCs w:val="21"/>
                <w:vertAlign w:val="superscript"/>
              </w:rPr>
            </w:pPr>
          </w:p>
        </w:tc>
        <w:tc>
          <w:tcPr>
            <w:tcW w:w="1843" w:type="dxa"/>
            <w:tcBorders>
              <w:top w:val="single" w:sz="4" w:space="0" w:color="auto"/>
              <w:left w:val="nil"/>
              <w:bottom w:val="nil"/>
              <w:right w:val="nil"/>
            </w:tcBorders>
            <w:hideMark/>
          </w:tcPr>
          <w:p w14:paraId="5CCE77D2" w14:textId="77777777" w:rsidR="00126262" w:rsidRPr="00BE72B6" w:rsidRDefault="00126262" w:rsidP="00126262">
            <w:pPr>
              <w:spacing w:line="240" w:lineRule="auto"/>
              <w:jc w:val="center"/>
              <w:rPr>
                <w:rFonts w:cs="Arial"/>
                <w:sz w:val="21"/>
                <w:szCs w:val="21"/>
                <w:vertAlign w:val="superscript"/>
              </w:rPr>
            </w:pPr>
            <w:r w:rsidRPr="00BE72B6">
              <w:rPr>
                <w:rFonts w:cs="Arial"/>
                <w:sz w:val="21"/>
                <w:szCs w:val="21"/>
                <w:vertAlign w:val="superscript"/>
              </w:rPr>
              <w:t>фамилия, инициалы</w:t>
            </w:r>
          </w:p>
        </w:tc>
      </w:tr>
      <w:tr w:rsidR="00126262" w:rsidRPr="00BE72B6" w14:paraId="35FC3C09" w14:textId="77777777" w:rsidTr="00126262">
        <w:tc>
          <w:tcPr>
            <w:tcW w:w="4503" w:type="dxa"/>
            <w:tcBorders>
              <w:top w:val="nil"/>
              <w:left w:val="nil"/>
              <w:bottom w:val="single" w:sz="4" w:space="0" w:color="auto"/>
              <w:right w:val="nil"/>
            </w:tcBorders>
          </w:tcPr>
          <w:p w14:paraId="27A38ABE" w14:textId="77777777" w:rsidR="00126262" w:rsidRPr="00BE72B6" w:rsidRDefault="00126262" w:rsidP="00126262">
            <w:pPr>
              <w:spacing w:line="240" w:lineRule="auto"/>
              <w:rPr>
                <w:rFonts w:cs="Arial"/>
                <w:sz w:val="21"/>
                <w:szCs w:val="21"/>
                <w:vertAlign w:val="superscript"/>
              </w:rPr>
            </w:pPr>
          </w:p>
        </w:tc>
        <w:tc>
          <w:tcPr>
            <w:tcW w:w="708" w:type="dxa"/>
          </w:tcPr>
          <w:p w14:paraId="480E6294" w14:textId="77777777" w:rsidR="00126262" w:rsidRPr="00BE72B6" w:rsidRDefault="00126262" w:rsidP="00126262">
            <w:pPr>
              <w:spacing w:line="240" w:lineRule="auto"/>
              <w:rPr>
                <w:rFonts w:cs="Arial"/>
                <w:sz w:val="21"/>
                <w:szCs w:val="21"/>
                <w:vertAlign w:val="superscript"/>
              </w:rPr>
            </w:pPr>
          </w:p>
        </w:tc>
        <w:tc>
          <w:tcPr>
            <w:tcW w:w="2552" w:type="dxa"/>
            <w:tcBorders>
              <w:top w:val="nil"/>
              <w:left w:val="nil"/>
              <w:bottom w:val="single" w:sz="4" w:space="0" w:color="auto"/>
              <w:right w:val="nil"/>
            </w:tcBorders>
          </w:tcPr>
          <w:p w14:paraId="6AE8B383" w14:textId="77777777" w:rsidR="00126262" w:rsidRPr="00BE72B6" w:rsidRDefault="00126262" w:rsidP="00126262">
            <w:pPr>
              <w:spacing w:line="240" w:lineRule="auto"/>
              <w:jc w:val="center"/>
              <w:rPr>
                <w:rFonts w:cs="Arial"/>
                <w:sz w:val="21"/>
                <w:szCs w:val="21"/>
                <w:vertAlign w:val="superscript"/>
              </w:rPr>
            </w:pPr>
          </w:p>
        </w:tc>
        <w:tc>
          <w:tcPr>
            <w:tcW w:w="283" w:type="dxa"/>
          </w:tcPr>
          <w:p w14:paraId="7C3B8A11" w14:textId="77777777" w:rsidR="00126262" w:rsidRPr="00BE72B6" w:rsidRDefault="00126262" w:rsidP="00126262">
            <w:pPr>
              <w:spacing w:line="240" w:lineRule="auto"/>
              <w:jc w:val="center"/>
              <w:rPr>
                <w:rFonts w:cs="Arial"/>
                <w:sz w:val="21"/>
                <w:szCs w:val="21"/>
                <w:vertAlign w:val="superscript"/>
              </w:rPr>
            </w:pPr>
          </w:p>
        </w:tc>
        <w:tc>
          <w:tcPr>
            <w:tcW w:w="1843" w:type="dxa"/>
            <w:tcBorders>
              <w:top w:val="nil"/>
              <w:left w:val="nil"/>
              <w:bottom w:val="single" w:sz="4" w:space="0" w:color="auto"/>
              <w:right w:val="nil"/>
            </w:tcBorders>
          </w:tcPr>
          <w:p w14:paraId="132CBA85" w14:textId="77777777" w:rsidR="00126262" w:rsidRPr="00BE72B6" w:rsidRDefault="00126262" w:rsidP="00126262">
            <w:pPr>
              <w:spacing w:line="240" w:lineRule="auto"/>
              <w:jc w:val="center"/>
              <w:rPr>
                <w:rFonts w:cs="Arial"/>
                <w:sz w:val="21"/>
                <w:szCs w:val="21"/>
                <w:vertAlign w:val="superscript"/>
              </w:rPr>
            </w:pPr>
          </w:p>
        </w:tc>
      </w:tr>
      <w:tr w:rsidR="00126262" w:rsidRPr="00BE72B6" w14:paraId="6AEA980F" w14:textId="77777777" w:rsidTr="00126262">
        <w:tc>
          <w:tcPr>
            <w:tcW w:w="4503" w:type="dxa"/>
            <w:tcBorders>
              <w:top w:val="single" w:sz="4" w:space="0" w:color="auto"/>
              <w:left w:val="nil"/>
              <w:bottom w:val="nil"/>
              <w:right w:val="nil"/>
            </w:tcBorders>
            <w:hideMark/>
          </w:tcPr>
          <w:p w14:paraId="2897F632" w14:textId="77777777" w:rsidR="00126262" w:rsidRPr="00BE72B6" w:rsidRDefault="00126262" w:rsidP="00126262">
            <w:pPr>
              <w:spacing w:line="240" w:lineRule="auto"/>
              <w:jc w:val="center"/>
              <w:rPr>
                <w:rFonts w:cs="Arial"/>
                <w:sz w:val="21"/>
                <w:szCs w:val="21"/>
                <w:vertAlign w:val="superscript"/>
              </w:rPr>
            </w:pPr>
            <w:r w:rsidRPr="00BE72B6">
              <w:rPr>
                <w:rFonts w:cs="Arial"/>
                <w:sz w:val="21"/>
                <w:szCs w:val="21"/>
                <w:vertAlign w:val="superscript"/>
              </w:rPr>
              <w:t>должность и наименование организации заявителя</w:t>
            </w:r>
          </w:p>
        </w:tc>
        <w:tc>
          <w:tcPr>
            <w:tcW w:w="708" w:type="dxa"/>
          </w:tcPr>
          <w:p w14:paraId="68CC963B" w14:textId="77777777" w:rsidR="00126262" w:rsidRPr="00BE72B6" w:rsidRDefault="00126262" w:rsidP="00126262">
            <w:pPr>
              <w:spacing w:line="240" w:lineRule="auto"/>
              <w:rPr>
                <w:rFonts w:cs="Arial"/>
                <w:sz w:val="21"/>
                <w:szCs w:val="21"/>
                <w:vertAlign w:val="superscript"/>
              </w:rPr>
            </w:pPr>
          </w:p>
        </w:tc>
        <w:tc>
          <w:tcPr>
            <w:tcW w:w="2552" w:type="dxa"/>
            <w:tcBorders>
              <w:top w:val="single" w:sz="4" w:space="0" w:color="auto"/>
              <w:left w:val="nil"/>
              <w:bottom w:val="nil"/>
              <w:right w:val="nil"/>
            </w:tcBorders>
            <w:hideMark/>
          </w:tcPr>
          <w:p w14:paraId="0BAC4CDF" w14:textId="77777777" w:rsidR="00126262" w:rsidRPr="00BE72B6" w:rsidRDefault="00126262" w:rsidP="00126262">
            <w:pPr>
              <w:spacing w:line="240" w:lineRule="auto"/>
              <w:jc w:val="center"/>
              <w:rPr>
                <w:rFonts w:cs="Arial"/>
                <w:sz w:val="21"/>
                <w:szCs w:val="21"/>
                <w:vertAlign w:val="superscript"/>
              </w:rPr>
            </w:pPr>
            <w:r w:rsidRPr="00BE72B6">
              <w:rPr>
                <w:rFonts w:cs="Arial"/>
                <w:sz w:val="21"/>
                <w:szCs w:val="21"/>
                <w:vertAlign w:val="superscript"/>
              </w:rPr>
              <w:t>подпись</w:t>
            </w:r>
          </w:p>
        </w:tc>
        <w:tc>
          <w:tcPr>
            <w:tcW w:w="283" w:type="dxa"/>
          </w:tcPr>
          <w:p w14:paraId="6C0DCF04" w14:textId="77777777" w:rsidR="00126262" w:rsidRPr="00BE72B6" w:rsidRDefault="00126262" w:rsidP="00126262">
            <w:pPr>
              <w:spacing w:line="240" w:lineRule="auto"/>
              <w:jc w:val="center"/>
              <w:rPr>
                <w:rFonts w:cs="Arial"/>
                <w:sz w:val="21"/>
                <w:szCs w:val="21"/>
                <w:vertAlign w:val="superscript"/>
              </w:rPr>
            </w:pPr>
          </w:p>
        </w:tc>
        <w:tc>
          <w:tcPr>
            <w:tcW w:w="1843" w:type="dxa"/>
            <w:tcBorders>
              <w:top w:val="single" w:sz="4" w:space="0" w:color="auto"/>
              <w:left w:val="nil"/>
              <w:bottom w:val="nil"/>
              <w:right w:val="nil"/>
            </w:tcBorders>
            <w:hideMark/>
          </w:tcPr>
          <w:p w14:paraId="68CBBBA5" w14:textId="77777777" w:rsidR="00126262" w:rsidRPr="00BE72B6" w:rsidRDefault="00126262" w:rsidP="00126262">
            <w:pPr>
              <w:spacing w:line="240" w:lineRule="auto"/>
              <w:jc w:val="center"/>
              <w:rPr>
                <w:rFonts w:cs="Arial"/>
                <w:sz w:val="21"/>
                <w:szCs w:val="21"/>
                <w:vertAlign w:val="superscript"/>
              </w:rPr>
            </w:pPr>
            <w:r w:rsidRPr="00BE72B6">
              <w:rPr>
                <w:rFonts w:cs="Arial"/>
                <w:sz w:val="21"/>
                <w:szCs w:val="21"/>
                <w:vertAlign w:val="superscript"/>
              </w:rPr>
              <w:t>фамилия, инициалы</w:t>
            </w:r>
          </w:p>
        </w:tc>
      </w:tr>
    </w:tbl>
    <w:p w14:paraId="44D85F99" w14:textId="77777777" w:rsidR="00126262" w:rsidRPr="00BE72B6" w:rsidRDefault="00126262" w:rsidP="00126262">
      <w:pPr>
        <w:spacing w:line="240" w:lineRule="auto"/>
        <w:rPr>
          <w:rFonts w:cs="Arial"/>
          <w:sz w:val="21"/>
          <w:szCs w:val="21"/>
        </w:rPr>
      </w:pPr>
      <w:r w:rsidRPr="00BE72B6">
        <w:rPr>
          <w:rFonts w:cs="Arial"/>
          <w:sz w:val="21"/>
          <w:szCs w:val="21"/>
        </w:rPr>
        <w:t xml:space="preserve">Дата «___»______________20__ г. </w:t>
      </w:r>
    </w:p>
    <w:p w14:paraId="3BD85D01" w14:textId="77777777" w:rsidR="00126262" w:rsidRPr="00BE72B6" w:rsidRDefault="00126262" w:rsidP="00126262">
      <w:pPr>
        <w:spacing w:line="240" w:lineRule="auto"/>
        <w:rPr>
          <w:rFonts w:cs="Arial"/>
          <w:sz w:val="21"/>
          <w:szCs w:val="21"/>
        </w:rPr>
      </w:pPr>
    </w:p>
    <w:p w14:paraId="7674C2D5" w14:textId="77777777" w:rsidR="00126262" w:rsidRPr="00126262" w:rsidRDefault="00126262" w:rsidP="00126262">
      <w:pPr>
        <w:spacing w:line="240" w:lineRule="auto"/>
        <w:rPr>
          <w:rFonts w:eastAsia="Times New Roman" w:cs="Arial"/>
          <w:sz w:val="21"/>
          <w:szCs w:val="21"/>
          <w:lang w:eastAsia="ru-RU"/>
        </w:rPr>
      </w:pPr>
      <w:r w:rsidRPr="00BE72B6">
        <w:rPr>
          <w:rFonts w:cs="Arial"/>
          <w:sz w:val="21"/>
          <w:szCs w:val="21"/>
        </w:rPr>
        <w:t>МП</w:t>
      </w:r>
      <w:r>
        <w:rPr>
          <w:szCs w:val="24"/>
        </w:rPr>
        <w:br w:type="page"/>
      </w:r>
    </w:p>
    <w:p w14:paraId="78634C8D" w14:textId="77777777" w:rsidR="00F52C7C" w:rsidRDefault="00F52C7C" w:rsidP="00A024EC">
      <w:pPr>
        <w:pStyle w:val="Title"/>
        <w:spacing w:line="360" w:lineRule="auto"/>
        <w:jc w:val="right"/>
        <w:outlineLvl w:val="0"/>
        <w:rPr>
          <w:color w:val="000000"/>
          <w:sz w:val="24"/>
          <w:szCs w:val="24"/>
        </w:rPr>
      </w:pPr>
      <w:bookmarkStart w:id="119" w:name="_Toc50543990"/>
      <w:r w:rsidRPr="009414B5">
        <w:rPr>
          <w:sz w:val="24"/>
          <w:szCs w:val="24"/>
        </w:rPr>
        <w:lastRenderedPageBreak/>
        <w:t xml:space="preserve">Приложение </w:t>
      </w:r>
      <w:bookmarkEnd w:id="116"/>
      <w:bookmarkEnd w:id="118"/>
      <w:r w:rsidR="004B6680" w:rsidRPr="009414B5">
        <w:rPr>
          <w:sz w:val="24"/>
          <w:szCs w:val="24"/>
        </w:rPr>
        <w:t>9</w:t>
      </w:r>
      <w:r w:rsidR="009414B5" w:rsidRPr="009414B5">
        <w:rPr>
          <w:sz w:val="24"/>
          <w:szCs w:val="24"/>
        </w:rPr>
        <w:t xml:space="preserve"> </w:t>
      </w:r>
      <w:bookmarkStart w:id="120" w:name="_Toc413180314"/>
      <w:bookmarkStart w:id="121" w:name="_Toc500942610"/>
      <w:bookmarkStart w:id="122" w:name="_Toc530667342"/>
      <w:bookmarkStart w:id="123" w:name="_Toc11159797"/>
      <w:r w:rsidRPr="009414B5">
        <w:rPr>
          <w:sz w:val="24"/>
          <w:szCs w:val="24"/>
        </w:rPr>
        <w:t xml:space="preserve">Форма уведомления </w:t>
      </w:r>
      <w:r w:rsidRPr="009414B5">
        <w:rPr>
          <w:color w:val="000000"/>
          <w:sz w:val="24"/>
          <w:szCs w:val="24"/>
        </w:rPr>
        <w:t>о</w:t>
      </w:r>
      <w:r w:rsidR="009B4A31" w:rsidRPr="009414B5">
        <w:rPr>
          <w:color w:val="000000"/>
          <w:sz w:val="24"/>
          <w:szCs w:val="24"/>
        </w:rPr>
        <w:t>б</w:t>
      </w:r>
      <w:r w:rsidRPr="009414B5">
        <w:rPr>
          <w:color w:val="000000"/>
          <w:sz w:val="24"/>
          <w:szCs w:val="24"/>
        </w:rPr>
        <w:t xml:space="preserve"> инспекционном контроле от ОС</w:t>
      </w:r>
      <w:bookmarkEnd w:id="119"/>
      <w:bookmarkEnd w:id="120"/>
      <w:bookmarkEnd w:id="121"/>
      <w:bookmarkEnd w:id="122"/>
      <w:bookmarkEnd w:id="123"/>
    </w:p>
    <w:p w14:paraId="147CC213" w14:textId="77777777" w:rsidR="00703B7C" w:rsidRPr="009414B5" w:rsidRDefault="00703B7C" w:rsidP="00703B7C"/>
    <w:p w14:paraId="112E0854" w14:textId="77777777" w:rsidR="003B0363" w:rsidRPr="00BE72B6" w:rsidRDefault="003B0363" w:rsidP="003B0363">
      <w:pPr>
        <w:jc w:val="center"/>
        <w:rPr>
          <w:b/>
          <w:sz w:val="22"/>
        </w:rPr>
      </w:pPr>
      <w:r w:rsidRPr="00BE72B6">
        <w:rPr>
          <w:b/>
          <w:sz w:val="22"/>
        </w:rPr>
        <w:t>Орган по сертификации Общества с ограниченной ответственностью</w:t>
      </w:r>
    </w:p>
    <w:p w14:paraId="2E02458D" w14:textId="1DF3EF58" w:rsidR="003B0363" w:rsidRPr="00BE72B6" w:rsidRDefault="003B0363" w:rsidP="003B0363">
      <w:pPr>
        <w:shd w:val="clear" w:color="auto" w:fill="FFFFFF"/>
        <w:spacing w:line="240" w:lineRule="auto"/>
        <w:jc w:val="center"/>
        <w:rPr>
          <w:rFonts w:eastAsia="Times New Roman" w:cs="Arial"/>
          <w:b/>
          <w:color w:val="2B2B2B"/>
          <w:sz w:val="22"/>
          <w:szCs w:val="20"/>
        </w:rPr>
      </w:pPr>
      <w:r w:rsidRPr="00BE72B6">
        <w:rPr>
          <w:rFonts w:eastAsia="Times New Roman" w:cs="Arial"/>
          <w:b/>
          <w:color w:val="2B2B2B"/>
          <w:sz w:val="22"/>
          <w:szCs w:val="20"/>
        </w:rPr>
        <w:t>«</w:t>
      </w:r>
      <w:r w:rsidR="00962C2E" w:rsidRPr="00962C2E">
        <w:rPr>
          <w:rFonts w:eastAsia="Times New Roman" w:cs="Arial"/>
          <w:b/>
          <w:color w:val="2B2B2B"/>
          <w:sz w:val="20"/>
          <w:szCs w:val="20"/>
        </w:rPr>
        <w:t>Эксперт-</w:t>
      </w:r>
      <w:proofErr w:type="spellStart"/>
      <w:r w:rsidR="00962C2E" w:rsidRPr="00962C2E">
        <w:rPr>
          <w:rFonts w:eastAsia="Times New Roman" w:cs="Arial"/>
          <w:b/>
          <w:color w:val="2B2B2B"/>
          <w:sz w:val="20"/>
          <w:szCs w:val="20"/>
        </w:rPr>
        <w:t>Лайн</w:t>
      </w:r>
      <w:proofErr w:type="spellEnd"/>
      <w:r w:rsidRPr="00BE72B6">
        <w:rPr>
          <w:rFonts w:eastAsia="Times New Roman" w:cs="Arial"/>
          <w:b/>
          <w:color w:val="2B2B2B"/>
          <w:sz w:val="22"/>
          <w:szCs w:val="20"/>
        </w:rPr>
        <w:t>»</w:t>
      </w:r>
    </w:p>
    <w:p w14:paraId="2832ED31" w14:textId="29D1EE0F" w:rsidR="004A5DE8" w:rsidRPr="00E35D81" w:rsidRDefault="004A5DE8" w:rsidP="004A5DE8">
      <w:pPr>
        <w:jc w:val="center"/>
        <w:rPr>
          <w:rFonts w:eastAsia="Times New Roman" w:cs="Arial"/>
          <w:b/>
          <w:color w:val="2B2B2B"/>
          <w:sz w:val="20"/>
          <w:szCs w:val="20"/>
        </w:rPr>
      </w:pPr>
      <w:r>
        <w:rPr>
          <w:rFonts w:eastAsia="Times New Roman" w:cs="Arial"/>
          <w:b/>
          <w:color w:val="2B2B2B"/>
          <w:sz w:val="20"/>
          <w:szCs w:val="20"/>
        </w:rPr>
        <w:t xml:space="preserve">Юридический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p w14:paraId="44C248C4" w14:textId="16B04D2C" w:rsidR="004A5DE8" w:rsidRPr="00E35D81" w:rsidRDefault="004A5DE8" w:rsidP="00E35D81">
      <w:pPr>
        <w:jc w:val="center"/>
        <w:rPr>
          <w:rFonts w:eastAsia="Times New Roman" w:cs="Arial"/>
          <w:b/>
          <w:color w:val="2B2B2B"/>
          <w:sz w:val="20"/>
          <w:szCs w:val="20"/>
        </w:rPr>
      </w:pPr>
      <w:r>
        <w:rPr>
          <w:rFonts w:eastAsia="Times New Roman" w:cs="Arial"/>
          <w:b/>
          <w:color w:val="2B2B2B"/>
          <w:sz w:val="20"/>
          <w:szCs w:val="20"/>
        </w:rPr>
        <w:t xml:space="preserve">Фактический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p w14:paraId="6C6E6A7B" w14:textId="77777777" w:rsidR="00D36786" w:rsidRPr="00BE72B6" w:rsidRDefault="00D36786" w:rsidP="00FF2F17">
      <w:pPr>
        <w:tabs>
          <w:tab w:val="left" w:pos="5910"/>
        </w:tabs>
        <w:spacing w:line="240" w:lineRule="auto"/>
        <w:rPr>
          <w:rFonts w:eastAsia="Times New Roman" w:cs="Arial"/>
          <w:sz w:val="20"/>
          <w:szCs w:val="20"/>
          <w:u w:val="single"/>
          <w:lang w:eastAsia="ru-RU"/>
        </w:rPr>
      </w:pPr>
      <w:r w:rsidRPr="00BE72B6">
        <w:rPr>
          <w:rFonts w:eastAsia="Times New Roman" w:cs="Arial"/>
          <w:sz w:val="20"/>
          <w:szCs w:val="20"/>
          <w:u w:val="single"/>
          <w:lang w:eastAsia="ru-RU"/>
        </w:rPr>
        <w:t>Исх. №                   от              г.</w:t>
      </w:r>
    </w:p>
    <w:p w14:paraId="62F7E45F" w14:textId="77777777" w:rsidR="00D36786" w:rsidRPr="00BE72B6" w:rsidRDefault="00D36786" w:rsidP="00FF2F17">
      <w:pPr>
        <w:tabs>
          <w:tab w:val="left" w:pos="5910"/>
        </w:tabs>
        <w:spacing w:line="240" w:lineRule="auto"/>
        <w:rPr>
          <w:rFonts w:eastAsia="Times New Roman" w:cs="Arial"/>
          <w:sz w:val="20"/>
          <w:szCs w:val="20"/>
          <w:lang w:eastAsia="ru-RU"/>
        </w:rPr>
      </w:pPr>
      <w:r w:rsidRPr="00BE72B6">
        <w:rPr>
          <w:rFonts w:eastAsia="Times New Roman" w:cs="Arial"/>
          <w:sz w:val="20"/>
          <w:szCs w:val="20"/>
          <w:lang w:eastAsia="ru-RU"/>
        </w:rPr>
        <w:t xml:space="preserve">                                                                                         Руководителю</w:t>
      </w:r>
    </w:p>
    <w:p w14:paraId="5B00FBBC" w14:textId="77777777" w:rsidR="00D36786" w:rsidRPr="00BE72B6" w:rsidRDefault="00D36786" w:rsidP="00FF2F17">
      <w:pPr>
        <w:spacing w:line="240" w:lineRule="auto"/>
        <w:ind w:firstLine="567"/>
        <w:jc w:val="right"/>
        <w:rPr>
          <w:rFonts w:eastAsia="Times New Roman" w:cs="Arial"/>
          <w:sz w:val="20"/>
          <w:szCs w:val="20"/>
          <w:lang w:eastAsia="ru-RU"/>
        </w:rPr>
      </w:pPr>
      <w:r w:rsidRPr="00BE72B6">
        <w:rPr>
          <w:rFonts w:eastAsia="Times New Roman" w:cs="Arial"/>
          <w:sz w:val="20"/>
          <w:szCs w:val="20"/>
          <w:lang w:eastAsia="ru-RU"/>
        </w:rPr>
        <w:t xml:space="preserve">__________________________________________________ </w:t>
      </w:r>
    </w:p>
    <w:p w14:paraId="4FC6325D" w14:textId="77777777" w:rsidR="00D36786" w:rsidRPr="00BE72B6" w:rsidRDefault="00D36786" w:rsidP="00FF2F17">
      <w:pPr>
        <w:spacing w:line="240" w:lineRule="auto"/>
        <w:ind w:firstLine="567"/>
        <w:jc w:val="center"/>
        <w:rPr>
          <w:rFonts w:eastAsia="Times New Roman" w:cs="Arial"/>
          <w:sz w:val="20"/>
          <w:szCs w:val="20"/>
          <w:vertAlign w:val="superscript"/>
          <w:lang w:eastAsia="ru-RU"/>
        </w:rPr>
      </w:pPr>
      <w:r w:rsidRPr="00BE72B6">
        <w:rPr>
          <w:rFonts w:eastAsia="Times New Roman" w:cs="Arial"/>
          <w:sz w:val="20"/>
          <w:szCs w:val="20"/>
          <w:vertAlign w:val="superscript"/>
          <w:lang w:eastAsia="ru-RU"/>
        </w:rPr>
        <w:t xml:space="preserve">    </w:t>
      </w:r>
      <w:r w:rsidRPr="00BE72B6">
        <w:rPr>
          <w:rFonts w:eastAsia="Times New Roman" w:cs="Arial"/>
          <w:sz w:val="20"/>
          <w:szCs w:val="20"/>
          <w:vertAlign w:val="superscript"/>
          <w:lang w:eastAsia="ru-RU"/>
        </w:rPr>
        <w:tab/>
      </w:r>
      <w:r w:rsidRPr="00BE72B6">
        <w:rPr>
          <w:rFonts w:eastAsia="Times New Roman" w:cs="Arial"/>
          <w:sz w:val="20"/>
          <w:szCs w:val="20"/>
          <w:vertAlign w:val="superscript"/>
          <w:lang w:eastAsia="ru-RU"/>
        </w:rPr>
        <w:tab/>
      </w:r>
      <w:r w:rsidRPr="00BE72B6">
        <w:rPr>
          <w:rFonts w:eastAsia="Times New Roman" w:cs="Arial"/>
          <w:sz w:val="20"/>
          <w:szCs w:val="20"/>
          <w:vertAlign w:val="superscript"/>
          <w:lang w:eastAsia="ru-RU"/>
        </w:rPr>
        <w:tab/>
      </w:r>
      <w:r w:rsidRPr="00BE72B6">
        <w:rPr>
          <w:rFonts w:eastAsia="Times New Roman" w:cs="Arial"/>
          <w:sz w:val="20"/>
          <w:szCs w:val="20"/>
          <w:vertAlign w:val="superscript"/>
          <w:lang w:eastAsia="ru-RU"/>
        </w:rPr>
        <w:tab/>
      </w:r>
      <w:r w:rsidRPr="00BE72B6">
        <w:rPr>
          <w:rFonts w:eastAsia="Times New Roman" w:cs="Arial"/>
          <w:sz w:val="20"/>
          <w:szCs w:val="20"/>
          <w:vertAlign w:val="superscript"/>
          <w:lang w:eastAsia="ru-RU"/>
        </w:rPr>
        <w:tab/>
      </w:r>
      <w:r w:rsidRPr="00BE72B6">
        <w:rPr>
          <w:rFonts w:eastAsia="Times New Roman" w:cs="Arial"/>
          <w:sz w:val="20"/>
          <w:szCs w:val="20"/>
          <w:vertAlign w:val="superscript"/>
          <w:lang w:eastAsia="ru-RU"/>
        </w:rPr>
        <w:tab/>
      </w:r>
      <w:r w:rsidRPr="00BE72B6">
        <w:rPr>
          <w:rFonts w:eastAsia="Times New Roman" w:cs="Arial"/>
          <w:sz w:val="20"/>
          <w:szCs w:val="20"/>
          <w:vertAlign w:val="superscript"/>
          <w:lang w:eastAsia="ru-RU"/>
        </w:rPr>
        <w:tab/>
        <w:t>наименование заявителя</w:t>
      </w:r>
    </w:p>
    <w:p w14:paraId="0186F62D" w14:textId="77777777" w:rsidR="00D36786" w:rsidRPr="00BE72B6" w:rsidRDefault="00D36786" w:rsidP="00FF2F17">
      <w:pPr>
        <w:spacing w:line="240" w:lineRule="auto"/>
        <w:jc w:val="right"/>
        <w:rPr>
          <w:rFonts w:cs="Arial"/>
          <w:sz w:val="20"/>
          <w:szCs w:val="20"/>
        </w:rPr>
      </w:pPr>
      <w:r w:rsidRPr="00BE72B6">
        <w:rPr>
          <w:rFonts w:eastAsia="Times New Roman" w:cs="Arial"/>
          <w:sz w:val="20"/>
          <w:szCs w:val="20"/>
          <w:lang w:eastAsia="ru-RU"/>
        </w:rPr>
        <w:t>__________________________________________________</w:t>
      </w:r>
    </w:p>
    <w:p w14:paraId="319ECE67" w14:textId="77777777" w:rsidR="00D36786" w:rsidRPr="00BE72B6" w:rsidRDefault="00D36786" w:rsidP="00FF2F17">
      <w:pPr>
        <w:spacing w:line="240" w:lineRule="auto"/>
        <w:ind w:left="4254" w:firstLine="709"/>
        <w:jc w:val="center"/>
        <w:rPr>
          <w:rFonts w:eastAsia="Times New Roman" w:cs="Arial"/>
          <w:sz w:val="20"/>
          <w:szCs w:val="20"/>
          <w:vertAlign w:val="superscript"/>
          <w:lang w:eastAsia="ru-RU"/>
        </w:rPr>
      </w:pPr>
      <w:r w:rsidRPr="00BE72B6">
        <w:rPr>
          <w:rFonts w:eastAsia="Times New Roman" w:cs="Arial"/>
          <w:sz w:val="20"/>
          <w:szCs w:val="20"/>
          <w:vertAlign w:val="superscript"/>
          <w:lang w:eastAsia="ru-RU"/>
        </w:rPr>
        <w:t>адрес местонахождения</w:t>
      </w:r>
    </w:p>
    <w:p w14:paraId="346105C9" w14:textId="77777777" w:rsidR="00D36786" w:rsidRPr="00BE72B6" w:rsidRDefault="00D36786" w:rsidP="00FF2F17">
      <w:pPr>
        <w:spacing w:line="240" w:lineRule="auto"/>
        <w:jc w:val="right"/>
        <w:rPr>
          <w:rFonts w:cs="Arial"/>
          <w:sz w:val="20"/>
          <w:szCs w:val="20"/>
        </w:rPr>
      </w:pPr>
      <w:r w:rsidRPr="00BE72B6">
        <w:rPr>
          <w:rFonts w:eastAsia="Times New Roman" w:cs="Arial"/>
          <w:bCs/>
          <w:sz w:val="20"/>
          <w:szCs w:val="20"/>
          <w:lang w:eastAsia="ru-RU"/>
        </w:rPr>
        <w:t>__________________________________________________</w:t>
      </w:r>
    </w:p>
    <w:p w14:paraId="0927B020" w14:textId="77777777" w:rsidR="00D36786" w:rsidRPr="00BE72B6" w:rsidRDefault="00D36786" w:rsidP="00FF2F17">
      <w:pPr>
        <w:spacing w:line="240" w:lineRule="auto"/>
        <w:ind w:left="4254" w:firstLine="709"/>
        <w:jc w:val="center"/>
        <w:rPr>
          <w:rFonts w:eastAsia="Times New Roman" w:cs="Arial"/>
          <w:bCs/>
          <w:sz w:val="20"/>
          <w:szCs w:val="20"/>
          <w:vertAlign w:val="superscript"/>
          <w:lang w:eastAsia="ru-RU"/>
        </w:rPr>
      </w:pPr>
      <w:r w:rsidRPr="00BE72B6">
        <w:rPr>
          <w:rFonts w:eastAsia="Times New Roman" w:cs="Arial"/>
          <w:bCs/>
          <w:sz w:val="20"/>
          <w:szCs w:val="20"/>
          <w:vertAlign w:val="superscript"/>
          <w:lang w:eastAsia="ru-RU"/>
        </w:rPr>
        <w:t>адрес места осуществления деятельности</w:t>
      </w:r>
    </w:p>
    <w:p w14:paraId="529C6B04" w14:textId="77777777" w:rsidR="00F52C7C" w:rsidRPr="00BE72B6" w:rsidRDefault="00F52C7C" w:rsidP="00FF2F17">
      <w:pPr>
        <w:tabs>
          <w:tab w:val="left" w:pos="3915"/>
        </w:tabs>
        <w:spacing w:line="240" w:lineRule="auto"/>
        <w:jc w:val="center"/>
        <w:rPr>
          <w:rFonts w:eastAsia="Times New Roman" w:cs="Arial"/>
          <w:sz w:val="20"/>
          <w:szCs w:val="20"/>
          <w:lang w:eastAsia="ru-RU"/>
        </w:rPr>
      </w:pPr>
    </w:p>
    <w:p w14:paraId="55C2612A" w14:textId="77777777" w:rsidR="00F52C7C" w:rsidRPr="00BE72B6" w:rsidRDefault="00F52C7C" w:rsidP="00FF2F17">
      <w:pPr>
        <w:tabs>
          <w:tab w:val="left" w:pos="3915"/>
        </w:tabs>
        <w:spacing w:line="240" w:lineRule="auto"/>
        <w:jc w:val="center"/>
        <w:rPr>
          <w:rFonts w:eastAsia="Times New Roman" w:cs="Arial"/>
          <w:b/>
          <w:sz w:val="20"/>
          <w:szCs w:val="20"/>
          <w:lang w:eastAsia="ru-RU"/>
        </w:rPr>
      </w:pPr>
      <w:r w:rsidRPr="00BE72B6">
        <w:rPr>
          <w:rFonts w:eastAsia="Times New Roman" w:cs="Arial"/>
          <w:b/>
          <w:sz w:val="20"/>
          <w:szCs w:val="20"/>
          <w:lang w:eastAsia="ru-RU"/>
        </w:rPr>
        <w:t>УВЕДОМЛЕНИЕ</w:t>
      </w:r>
    </w:p>
    <w:p w14:paraId="1D166F36" w14:textId="77777777" w:rsidR="00F52C7C" w:rsidRPr="00BE72B6" w:rsidRDefault="00F52C7C" w:rsidP="00FF2F17">
      <w:pPr>
        <w:tabs>
          <w:tab w:val="left" w:pos="3915"/>
        </w:tabs>
        <w:spacing w:line="240" w:lineRule="auto"/>
        <w:jc w:val="center"/>
        <w:rPr>
          <w:rFonts w:eastAsia="Times New Roman" w:cs="Arial"/>
          <w:b/>
          <w:sz w:val="20"/>
          <w:szCs w:val="20"/>
          <w:lang w:eastAsia="ru-RU"/>
        </w:rPr>
      </w:pPr>
      <w:r w:rsidRPr="00BE72B6">
        <w:rPr>
          <w:rFonts w:eastAsia="Times New Roman" w:cs="Arial"/>
          <w:b/>
          <w:sz w:val="20"/>
          <w:szCs w:val="20"/>
          <w:lang w:eastAsia="ru-RU"/>
        </w:rPr>
        <w:t>о плановом/внеплановом инспекционном контроле</w:t>
      </w:r>
    </w:p>
    <w:p w14:paraId="00B53420" w14:textId="77777777" w:rsidR="00F52C7C" w:rsidRPr="00BE72B6" w:rsidRDefault="00F52C7C" w:rsidP="00FF2F17">
      <w:pPr>
        <w:tabs>
          <w:tab w:val="left" w:pos="3915"/>
        </w:tabs>
        <w:spacing w:line="240" w:lineRule="auto"/>
        <w:jc w:val="center"/>
        <w:rPr>
          <w:rFonts w:eastAsia="Times New Roman" w:cs="Arial"/>
          <w:sz w:val="20"/>
          <w:szCs w:val="20"/>
          <w:lang w:eastAsia="ru-RU"/>
        </w:rPr>
      </w:pPr>
    </w:p>
    <w:p w14:paraId="429D6A5E" w14:textId="39F170E9" w:rsidR="00703B7C" w:rsidRPr="00703B7C" w:rsidRDefault="00F52C7C" w:rsidP="00703B7C">
      <w:pPr>
        <w:spacing w:line="360" w:lineRule="auto"/>
        <w:ind w:firstLine="567"/>
        <w:rPr>
          <w:rFonts w:eastAsia="Times New Roman" w:cs="Arial"/>
          <w:sz w:val="20"/>
          <w:lang w:eastAsia="ru-RU"/>
        </w:rPr>
      </w:pPr>
      <w:r w:rsidRPr="00BE72B6">
        <w:rPr>
          <w:rFonts w:eastAsia="Times New Roman" w:cs="Arial"/>
          <w:sz w:val="20"/>
          <w:szCs w:val="20"/>
          <w:lang w:eastAsia="ru-RU"/>
        </w:rPr>
        <w:t>Орган по сертификации Общества с ограниченной ответственностью «</w:t>
      </w:r>
      <w:r w:rsidR="00962C2E" w:rsidRPr="00962C2E">
        <w:rPr>
          <w:rFonts w:eastAsia="Times New Roman" w:cs="Arial"/>
          <w:sz w:val="20"/>
          <w:szCs w:val="20"/>
          <w:lang w:eastAsia="ru-RU"/>
        </w:rPr>
        <w:t>Эксперт-</w:t>
      </w:r>
      <w:proofErr w:type="spellStart"/>
      <w:r w:rsidR="00962C2E" w:rsidRPr="00962C2E">
        <w:rPr>
          <w:rFonts w:eastAsia="Times New Roman" w:cs="Arial"/>
          <w:sz w:val="20"/>
          <w:szCs w:val="20"/>
          <w:lang w:eastAsia="ru-RU"/>
        </w:rPr>
        <w:t>Лайн</w:t>
      </w:r>
      <w:proofErr w:type="spellEnd"/>
      <w:r w:rsidRPr="00BE72B6">
        <w:rPr>
          <w:rFonts w:eastAsia="Times New Roman" w:cs="Arial"/>
          <w:sz w:val="20"/>
          <w:szCs w:val="20"/>
          <w:lang w:eastAsia="ru-RU"/>
        </w:rPr>
        <w:t>» (аттестат аккредитации органа по сертификации № выдан г</w:t>
      </w:r>
      <w:r w:rsidR="0073182B" w:rsidRPr="00BE72B6">
        <w:rPr>
          <w:rFonts w:eastAsia="Times New Roman" w:cs="Arial"/>
          <w:sz w:val="20"/>
          <w:szCs w:val="20"/>
          <w:lang w:eastAsia="ru-RU"/>
        </w:rPr>
        <w:t>. Кыргызским центром аккредитации</w:t>
      </w:r>
      <w:r w:rsidRPr="00BE72B6">
        <w:rPr>
          <w:rFonts w:eastAsia="Times New Roman" w:cs="Arial"/>
          <w:sz w:val="20"/>
          <w:szCs w:val="20"/>
          <w:lang w:eastAsia="ru-RU"/>
        </w:rPr>
        <w:t xml:space="preserve">) </w:t>
      </w:r>
      <w:r w:rsidR="00703B7C" w:rsidRPr="00703B7C">
        <w:rPr>
          <w:rFonts w:eastAsia="Times New Roman" w:cs="Arial"/>
          <w:sz w:val="20"/>
          <w:lang w:eastAsia="ru-RU"/>
        </w:rPr>
        <w:t xml:space="preserve">сообщает, что в соответствии со схемой сертификации, Вам необходимо пройти процедуру _________________ инспекционного контроля по сертификату соответствия № </w:t>
      </w:r>
      <w:r w:rsidR="00703B7C" w:rsidRPr="00703B7C">
        <w:rPr>
          <w:rFonts w:eastAsia="Times New Roman" w:cs="Arial"/>
          <w:sz w:val="20"/>
          <w:u w:val="single"/>
          <w:lang w:eastAsia="ru-RU"/>
        </w:rPr>
        <w:t>_____________</w:t>
      </w:r>
      <w:r w:rsidR="00703B7C" w:rsidRPr="00703B7C">
        <w:rPr>
          <w:rFonts w:eastAsia="Times New Roman" w:cs="Arial"/>
          <w:sz w:val="20"/>
          <w:lang w:eastAsia="ru-RU"/>
        </w:rPr>
        <w:t xml:space="preserve">  выданному _____________ г.</w:t>
      </w:r>
    </w:p>
    <w:p w14:paraId="2C068193" w14:textId="77777777" w:rsidR="00703B7C" w:rsidRPr="00703B7C" w:rsidRDefault="00703B7C" w:rsidP="00703B7C">
      <w:pPr>
        <w:spacing w:line="360" w:lineRule="auto"/>
        <w:ind w:firstLine="567"/>
        <w:rPr>
          <w:rFonts w:eastAsia="Times New Roman" w:cs="Arial"/>
          <w:sz w:val="20"/>
          <w:lang w:eastAsia="ru-RU"/>
        </w:rPr>
      </w:pPr>
      <w:r w:rsidRPr="00703B7C">
        <w:rPr>
          <w:rFonts w:eastAsia="Times New Roman" w:cs="Arial"/>
          <w:sz w:val="20"/>
          <w:lang w:eastAsia="ru-RU"/>
        </w:rPr>
        <w:t>Организация-заявитель:</w:t>
      </w:r>
    </w:p>
    <w:p w14:paraId="10A5B926" w14:textId="77777777" w:rsidR="00703B7C" w:rsidRPr="00703B7C" w:rsidRDefault="00703B7C" w:rsidP="00703B7C">
      <w:pPr>
        <w:spacing w:line="360" w:lineRule="auto"/>
        <w:ind w:firstLine="567"/>
        <w:rPr>
          <w:rFonts w:eastAsia="Times New Roman" w:cs="Arial"/>
          <w:sz w:val="20"/>
          <w:lang w:eastAsia="ru-RU"/>
        </w:rPr>
      </w:pPr>
      <w:r w:rsidRPr="00703B7C">
        <w:rPr>
          <w:rFonts w:eastAsia="Times New Roman" w:cs="Arial"/>
          <w:sz w:val="20"/>
          <w:lang w:eastAsia="ru-RU"/>
        </w:rPr>
        <w:t>Адрес местонахождения организации-заявителя:</w:t>
      </w:r>
    </w:p>
    <w:p w14:paraId="40BCAAFD" w14:textId="77777777" w:rsidR="00703B7C" w:rsidRPr="00703B7C" w:rsidRDefault="00703B7C" w:rsidP="00703B7C">
      <w:pPr>
        <w:spacing w:line="360" w:lineRule="auto"/>
        <w:ind w:firstLine="567"/>
        <w:rPr>
          <w:rFonts w:eastAsia="Times New Roman" w:cs="Arial"/>
          <w:sz w:val="20"/>
          <w:lang w:eastAsia="ru-RU"/>
        </w:rPr>
      </w:pPr>
      <w:r w:rsidRPr="00703B7C">
        <w:rPr>
          <w:rFonts w:eastAsia="Times New Roman" w:cs="Arial"/>
          <w:sz w:val="20"/>
          <w:lang w:eastAsia="ru-RU"/>
        </w:rPr>
        <w:t>Организация-изготовитель:</w:t>
      </w:r>
    </w:p>
    <w:p w14:paraId="20F890FE" w14:textId="77777777" w:rsidR="00703B7C" w:rsidRPr="00703B7C" w:rsidRDefault="00703B7C" w:rsidP="00703B7C">
      <w:pPr>
        <w:spacing w:line="360" w:lineRule="auto"/>
        <w:ind w:firstLine="567"/>
        <w:rPr>
          <w:rFonts w:eastAsia="Times New Roman" w:cs="Arial"/>
          <w:sz w:val="20"/>
          <w:lang w:eastAsia="ru-RU"/>
        </w:rPr>
      </w:pPr>
      <w:r w:rsidRPr="00703B7C">
        <w:rPr>
          <w:rFonts w:eastAsia="Times New Roman" w:cs="Arial"/>
          <w:sz w:val="20"/>
          <w:lang w:eastAsia="ru-RU"/>
        </w:rPr>
        <w:t>Адрес местонахождения организации-изготовителя:</w:t>
      </w:r>
    </w:p>
    <w:p w14:paraId="7ADF1505" w14:textId="77777777" w:rsidR="00703B7C" w:rsidRPr="00703B7C" w:rsidRDefault="00703B7C" w:rsidP="00703B7C">
      <w:pPr>
        <w:spacing w:line="360" w:lineRule="auto"/>
        <w:ind w:firstLine="567"/>
        <w:rPr>
          <w:rFonts w:eastAsia="Times New Roman" w:cs="Arial"/>
          <w:sz w:val="20"/>
          <w:lang w:eastAsia="ru-RU"/>
        </w:rPr>
      </w:pPr>
      <w:r w:rsidRPr="00703B7C">
        <w:rPr>
          <w:rFonts w:eastAsia="Times New Roman" w:cs="Arial"/>
          <w:sz w:val="20"/>
          <w:lang w:eastAsia="ru-RU"/>
        </w:rPr>
        <w:t>Адрес места осуществления деятельности организации-изготовителя:</w:t>
      </w:r>
    </w:p>
    <w:p w14:paraId="5B365C39" w14:textId="77777777" w:rsidR="00703B7C" w:rsidRPr="00703B7C" w:rsidRDefault="00703B7C" w:rsidP="00703B7C">
      <w:pPr>
        <w:spacing w:line="360" w:lineRule="auto"/>
        <w:ind w:firstLine="567"/>
        <w:rPr>
          <w:rFonts w:eastAsia="Times New Roman" w:cs="Arial"/>
          <w:sz w:val="20"/>
          <w:lang w:eastAsia="ru-RU"/>
        </w:rPr>
      </w:pPr>
      <w:r w:rsidRPr="00703B7C">
        <w:rPr>
          <w:rFonts w:eastAsia="Times New Roman" w:cs="Arial"/>
          <w:sz w:val="20"/>
          <w:lang w:eastAsia="ru-RU"/>
        </w:rPr>
        <w:t>Наименование продукции:</w:t>
      </w:r>
    </w:p>
    <w:p w14:paraId="4F7CD6D7" w14:textId="77777777" w:rsidR="00703B7C" w:rsidRPr="00703B7C" w:rsidRDefault="00703B7C" w:rsidP="00703B7C">
      <w:pPr>
        <w:tabs>
          <w:tab w:val="left" w:pos="3915"/>
        </w:tabs>
        <w:spacing w:line="360" w:lineRule="auto"/>
        <w:ind w:firstLine="567"/>
        <w:rPr>
          <w:rFonts w:eastAsia="Times New Roman" w:cs="Arial"/>
          <w:sz w:val="20"/>
          <w:lang w:eastAsia="ru-RU"/>
        </w:rPr>
      </w:pPr>
      <w:r w:rsidRPr="00703B7C">
        <w:rPr>
          <w:rFonts w:eastAsia="Times New Roman" w:cs="Arial"/>
          <w:sz w:val="20"/>
          <w:lang w:eastAsia="ru-RU"/>
        </w:rPr>
        <w:t>Для подготовки к проведению инспекционного контроля Вам необходимо предоставить:</w:t>
      </w:r>
    </w:p>
    <w:p w14:paraId="034AD1AC" w14:textId="77777777" w:rsidR="00703B7C" w:rsidRPr="00703B7C" w:rsidRDefault="00703B7C" w:rsidP="00703B7C">
      <w:pPr>
        <w:pStyle w:val="ListParagraph"/>
        <w:numPr>
          <w:ilvl w:val="0"/>
          <w:numId w:val="49"/>
        </w:numPr>
        <w:spacing w:line="360" w:lineRule="auto"/>
        <w:rPr>
          <w:rFonts w:eastAsia="Times New Roman" w:cs="Arial"/>
          <w:sz w:val="20"/>
          <w:lang w:eastAsia="ru-RU"/>
        </w:rPr>
      </w:pPr>
      <w:r w:rsidRPr="00703B7C">
        <w:rPr>
          <w:rFonts w:eastAsia="Times New Roman" w:cs="Arial"/>
          <w:sz w:val="20"/>
          <w:lang w:eastAsia="ru-RU"/>
        </w:rPr>
        <w:t>сведения о внесении изменений в конструкцию (состав) продукции и/или технологию ее производства, которые могут повлиять на соответствие продукции требованиям, установленным в техническом регламенте Таможенного союза (ЕАЭС) ______________________________,</w:t>
      </w:r>
    </w:p>
    <w:p w14:paraId="685A659C" w14:textId="77777777" w:rsidR="00703B7C" w:rsidRPr="00703B7C" w:rsidRDefault="00703B7C" w:rsidP="00703B7C">
      <w:pPr>
        <w:pStyle w:val="ListParagraph"/>
        <w:numPr>
          <w:ilvl w:val="0"/>
          <w:numId w:val="49"/>
        </w:numPr>
        <w:spacing w:line="360" w:lineRule="auto"/>
        <w:rPr>
          <w:rFonts w:eastAsia="Times New Roman" w:cs="Arial"/>
          <w:sz w:val="20"/>
          <w:lang w:eastAsia="ru-RU"/>
        </w:rPr>
      </w:pPr>
      <w:r w:rsidRPr="00703B7C">
        <w:rPr>
          <w:rFonts w:eastAsia="Times New Roman" w:cs="Arial"/>
          <w:sz w:val="20"/>
          <w:lang w:eastAsia="ru-RU"/>
        </w:rPr>
        <w:t>сведения о полученных жалобах на сертифицированную продукцию.</w:t>
      </w:r>
    </w:p>
    <w:p w14:paraId="6EF8FF5E" w14:textId="77777777" w:rsidR="00703B7C" w:rsidRPr="00703B7C" w:rsidRDefault="00703B7C" w:rsidP="00703B7C">
      <w:pPr>
        <w:spacing w:line="360" w:lineRule="auto"/>
        <w:ind w:firstLine="567"/>
        <w:rPr>
          <w:rFonts w:eastAsia="Times New Roman" w:cs="Arial"/>
          <w:sz w:val="20"/>
          <w:lang w:eastAsia="ru-RU"/>
        </w:rPr>
      </w:pPr>
      <w:r w:rsidRPr="00703B7C">
        <w:rPr>
          <w:rFonts w:eastAsia="Times New Roman" w:cs="Arial"/>
          <w:sz w:val="20"/>
          <w:lang w:eastAsia="ru-RU"/>
        </w:rPr>
        <w:t>Приложением к настоящему уведомлению направляем счет на оплату работ по инспекционному контролю. Оплату выставленного счёта произвести не позднее ___________ г.</w:t>
      </w:r>
    </w:p>
    <w:p w14:paraId="6169A6FE" w14:textId="77777777" w:rsidR="00703B7C" w:rsidRPr="00703B7C" w:rsidRDefault="00703B7C" w:rsidP="00703B7C">
      <w:pPr>
        <w:spacing w:line="360" w:lineRule="auto"/>
        <w:ind w:firstLine="567"/>
        <w:rPr>
          <w:rFonts w:eastAsia="Times New Roman" w:cs="Arial"/>
          <w:sz w:val="20"/>
          <w:lang w:eastAsia="ru-RU"/>
        </w:rPr>
      </w:pPr>
      <w:r w:rsidRPr="00703B7C">
        <w:rPr>
          <w:rFonts w:eastAsia="Times New Roman" w:cs="Arial"/>
          <w:sz w:val="20"/>
          <w:lang w:eastAsia="ru-RU"/>
        </w:rPr>
        <w:t>Представление документов, подтверждающих оплату работ по инспекционному контролю, считается согласием на проведение работ по инспекционному контролю.</w:t>
      </w:r>
    </w:p>
    <w:p w14:paraId="2D384334" w14:textId="77777777" w:rsidR="00703B7C" w:rsidRPr="00703B7C" w:rsidRDefault="00703B7C" w:rsidP="00703B7C">
      <w:pPr>
        <w:spacing w:line="360" w:lineRule="auto"/>
        <w:ind w:firstLine="567"/>
        <w:rPr>
          <w:rFonts w:eastAsia="Times New Roman" w:cs="Arial"/>
          <w:b/>
          <w:sz w:val="20"/>
          <w:lang w:eastAsia="ru-RU"/>
        </w:rPr>
      </w:pPr>
      <w:r w:rsidRPr="00703B7C">
        <w:rPr>
          <w:rFonts w:eastAsia="Times New Roman" w:cs="Arial"/>
          <w:b/>
          <w:sz w:val="20"/>
          <w:lang w:eastAsia="ru-RU"/>
        </w:rPr>
        <w:t>В случае неоплаты выставленного счета в срок до _______ г., действие сертификата соответствия №__________________ будет прекращено.</w:t>
      </w:r>
    </w:p>
    <w:p w14:paraId="6276EF11" w14:textId="77777777" w:rsidR="00703B7C" w:rsidRPr="00703B7C" w:rsidRDefault="00703B7C" w:rsidP="00703B7C">
      <w:pPr>
        <w:spacing w:line="360" w:lineRule="auto"/>
        <w:ind w:firstLine="567"/>
        <w:rPr>
          <w:rFonts w:eastAsia="Times New Roman" w:cs="Arial"/>
          <w:sz w:val="20"/>
          <w:lang w:eastAsia="ru-RU"/>
        </w:rPr>
      </w:pPr>
    </w:p>
    <w:p w14:paraId="07BE3C77" w14:textId="77777777" w:rsidR="00703B7C" w:rsidRPr="00703B7C" w:rsidRDefault="00703B7C" w:rsidP="00703B7C">
      <w:pPr>
        <w:widowControl w:val="0"/>
        <w:autoSpaceDE w:val="0"/>
        <w:autoSpaceDN w:val="0"/>
        <w:adjustRightInd w:val="0"/>
        <w:spacing w:line="240" w:lineRule="auto"/>
        <w:rPr>
          <w:rFonts w:cs="Arial"/>
          <w:bCs/>
          <w:szCs w:val="24"/>
        </w:rPr>
      </w:pPr>
      <w:r w:rsidRPr="00703B7C">
        <w:rPr>
          <w:rFonts w:eastAsia="Times New Roman" w:cs="Arial"/>
          <w:b/>
          <w:sz w:val="20"/>
          <w:lang w:eastAsia="ru-RU"/>
        </w:rPr>
        <w:t>Руководитель ОС / заместитель руководителя ОС</w:t>
      </w:r>
    </w:p>
    <w:p w14:paraId="28225A2E" w14:textId="77777777" w:rsidR="00034F11" w:rsidRPr="00BE72B6" w:rsidRDefault="00034F11" w:rsidP="00703B7C">
      <w:pPr>
        <w:spacing w:line="240" w:lineRule="auto"/>
        <w:ind w:firstLine="567"/>
        <w:rPr>
          <w:rFonts w:eastAsia="Times New Roman" w:cs="Arial"/>
          <w:b/>
          <w:szCs w:val="24"/>
          <w:lang w:eastAsia="ru-RU"/>
        </w:rPr>
        <w:sectPr w:rsidR="00034F11" w:rsidRPr="00BE72B6" w:rsidSect="00F42521">
          <w:pgSz w:w="11906" w:h="16838" w:code="9"/>
          <w:pgMar w:top="539" w:right="849" w:bottom="1134" w:left="851" w:header="709" w:footer="709" w:gutter="0"/>
          <w:cols w:space="708"/>
          <w:docGrid w:linePitch="360"/>
        </w:sectPr>
      </w:pPr>
    </w:p>
    <w:p w14:paraId="48EA4BFC" w14:textId="03BE01EB" w:rsidR="00F52C7C" w:rsidRPr="00BE72B6" w:rsidRDefault="00F52C7C" w:rsidP="00A024EC">
      <w:pPr>
        <w:spacing w:line="360" w:lineRule="auto"/>
        <w:jc w:val="right"/>
        <w:outlineLvl w:val="0"/>
        <w:rPr>
          <w:rFonts w:cs="Arial"/>
          <w:szCs w:val="24"/>
        </w:rPr>
      </w:pPr>
      <w:bookmarkStart w:id="124" w:name="_Toc413180099"/>
      <w:bookmarkStart w:id="125" w:name="_Toc413180321"/>
      <w:bookmarkStart w:id="126" w:name="_Toc500942612"/>
      <w:bookmarkStart w:id="127" w:name="_Toc50543991"/>
      <w:r w:rsidRPr="00BE72B6">
        <w:rPr>
          <w:rFonts w:cs="Arial"/>
          <w:b/>
          <w:szCs w:val="24"/>
        </w:rPr>
        <w:lastRenderedPageBreak/>
        <w:t xml:space="preserve">Приложение </w:t>
      </w:r>
      <w:bookmarkEnd w:id="124"/>
      <w:bookmarkEnd w:id="125"/>
      <w:bookmarkEnd w:id="126"/>
      <w:r w:rsidR="004B6680" w:rsidRPr="00BE72B6">
        <w:rPr>
          <w:rFonts w:cs="Arial"/>
          <w:b/>
          <w:szCs w:val="24"/>
        </w:rPr>
        <w:t>10</w:t>
      </w:r>
      <w:bookmarkStart w:id="128" w:name="_Toc413180324"/>
      <w:bookmarkStart w:id="129" w:name="_Toc500942613"/>
      <w:bookmarkStart w:id="130" w:name="_Toc530667345"/>
      <w:bookmarkStart w:id="131" w:name="_Toc11159800"/>
      <w:r w:rsidR="00045A95">
        <w:rPr>
          <w:rFonts w:cs="Arial"/>
          <w:b/>
          <w:szCs w:val="24"/>
        </w:rPr>
        <w:t xml:space="preserve"> </w:t>
      </w:r>
      <w:r w:rsidRPr="00045A95">
        <w:rPr>
          <w:rFonts w:cs="Arial"/>
          <w:b/>
          <w:bCs/>
          <w:szCs w:val="24"/>
        </w:rPr>
        <w:t>Форма программы инспекционной проверки</w:t>
      </w:r>
      <w:bookmarkEnd w:id="128"/>
      <w:r w:rsidRPr="00045A95">
        <w:rPr>
          <w:rFonts w:cs="Arial"/>
          <w:b/>
          <w:bCs/>
          <w:szCs w:val="24"/>
        </w:rPr>
        <w:t xml:space="preserve"> за сертифицированной продукцией</w:t>
      </w:r>
      <w:bookmarkEnd w:id="127"/>
      <w:bookmarkEnd w:id="129"/>
      <w:bookmarkEnd w:id="130"/>
      <w:bookmarkEnd w:id="131"/>
      <w:r w:rsidRPr="00BE72B6">
        <w:rPr>
          <w:rFonts w:cs="Arial"/>
          <w:szCs w:val="24"/>
        </w:rPr>
        <w:t xml:space="preserve"> </w:t>
      </w:r>
    </w:p>
    <w:p w14:paraId="5F71E201" w14:textId="77777777" w:rsidR="003B0363" w:rsidRPr="00BE72B6" w:rsidRDefault="003B0363" w:rsidP="003B0363">
      <w:pPr>
        <w:jc w:val="center"/>
        <w:rPr>
          <w:b/>
          <w:sz w:val="22"/>
        </w:rPr>
      </w:pPr>
      <w:r w:rsidRPr="00BE72B6">
        <w:rPr>
          <w:b/>
          <w:sz w:val="22"/>
        </w:rPr>
        <w:t>Орган по сертификации Общества с ограниченной ответственностью</w:t>
      </w:r>
    </w:p>
    <w:p w14:paraId="2EF829F0" w14:textId="692A59F2" w:rsidR="003B0363" w:rsidRPr="00BE72B6" w:rsidRDefault="003B0363" w:rsidP="003B0363">
      <w:pPr>
        <w:shd w:val="clear" w:color="auto" w:fill="FFFFFF"/>
        <w:spacing w:line="240" w:lineRule="auto"/>
        <w:jc w:val="center"/>
        <w:rPr>
          <w:rFonts w:eastAsia="Times New Roman" w:cs="Arial"/>
          <w:b/>
          <w:color w:val="2B2B2B"/>
          <w:sz w:val="22"/>
          <w:szCs w:val="20"/>
        </w:rPr>
      </w:pPr>
      <w:r w:rsidRPr="00BE72B6">
        <w:rPr>
          <w:rFonts w:eastAsia="Times New Roman" w:cs="Arial"/>
          <w:b/>
          <w:color w:val="2B2B2B"/>
          <w:sz w:val="22"/>
          <w:szCs w:val="20"/>
        </w:rPr>
        <w:t>«</w:t>
      </w:r>
      <w:r w:rsidR="00962C2E" w:rsidRPr="00962C2E">
        <w:rPr>
          <w:rFonts w:eastAsia="Times New Roman" w:cs="Arial"/>
          <w:b/>
          <w:color w:val="2B2B2B"/>
          <w:sz w:val="20"/>
          <w:szCs w:val="20"/>
        </w:rPr>
        <w:t>Эксперт-</w:t>
      </w:r>
      <w:proofErr w:type="spellStart"/>
      <w:r w:rsidR="00962C2E" w:rsidRPr="00962C2E">
        <w:rPr>
          <w:rFonts w:eastAsia="Times New Roman" w:cs="Arial"/>
          <w:b/>
          <w:color w:val="2B2B2B"/>
          <w:sz w:val="20"/>
          <w:szCs w:val="20"/>
        </w:rPr>
        <w:t>Лайн</w:t>
      </w:r>
      <w:proofErr w:type="spellEnd"/>
      <w:r w:rsidRPr="00BE72B6">
        <w:rPr>
          <w:rFonts w:eastAsia="Times New Roman" w:cs="Arial"/>
          <w:b/>
          <w:color w:val="2B2B2B"/>
          <w:sz w:val="22"/>
          <w:szCs w:val="20"/>
        </w:rPr>
        <w:t>»</w:t>
      </w:r>
    </w:p>
    <w:p w14:paraId="016DB368" w14:textId="1C3FECFD" w:rsidR="004A5DE8" w:rsidRPr="00E35D81" w:rsidRDefault="004A5DE8" w:rsidP="004A5DE8">
      <w:pPr>
        <w:jc w:val="center"/>
        <w:rPr>
          <w:rFonts w:eastAsia="Times New Roman" w:cs="Arial"/>
          <w:b/>
          <w:color w:val="2B2B2B"/>
          <w:sz w:val="20"/>
          <w:szCs w:val="20"/>
        </w:rPr>
      </w:pPr>
      <w:bookmarkStart w:id="132" w:name="_Toc413180101"/>
      <w:bookmarkStart w:id="133" w:name="_Toc413180325"/>
      <w:bookmarkStart w:id="134" w:name="_Toc500942614"/>
      <w:r>
        <w:rPr>
          <w:rFonts w:eastAsia="Times New Roman" w:cs="Arial"/>
          <w:b/>
          <w:color w:val="2B2B2B"/>
          <w:sz w:val="20"/>
          <w:szCs w:val="20"/>
        </w:rPr>
        <w:t xml:space="preserve">Юридический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p w14:paraId="688860BD" w14:textId="584BDEB8" w:rsidR="004A5DE8" w:rsidRPr="00E35D81" w:rsidRDefault="004A5DE8" w:rsidP="00E35D81">
      <w:pPr>
        <w:jc w:val="center"/>
        <w:rPr>
          <w:rFonts w:eastAsia="Times New Roman" w:cs="Arial"/>
          <w:b/>
          <w:color w:val="2B2B2B"/>
          <w:sz w:val="20"/>
          <w:szCs w:val="20"/>
        </w:rPr>
      </w:pPr>
      <w:r>
        <w:rPr>
          <w:rFonts w:eastAsia="Times New Roman" w:cs="Arial"/>
          <w:b/>
          <w:color w:val="2B2B2B"/>
          <w:sz w:val="20"/>
          <w:szCs w:val="20"/>
        </w:rPr>
        <w:t xml:space="preserve">Фактический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p w14:paraId="52F42932" w14:textId="77777777" w:rsidR="00C46133" w:rsidRPr="00BE72B6" w:rsidRDefault="00C46133" w:rsidP="00FF2F17">
      <w:pPr>
        <w:spacing w:line="240" w:lineRule="auto"/>
        <w:jc w:val="center"/>
        <w:rPr>
          <w:rFonts w:eastAsia="Times New Roman" w:cs="Arial"/>
          <w:b/>
          <w:sz w:val="20"/>
          <w:szCs w:val="20"/>
        </w:rPr>
      </w:pPr>
      <w:r w:rsidRPr="00BE72B6">
        <w:rPr>
          <w:rFonts w:eastAsia="Times New Roman" w:cs="Arial"/>
          <w:b/>
          <w:sz w:val="20"/>
          <w:szCs w:val="20"/>
        </w:rPr>
        <w:t xml:space="preserve">П Р О Г Р А М </w:t>
      </w:r>
      <w:proofErr w:type="spellStart"/>
      <w:r w:rsidRPr="00BE72B6">
        <w:rPr>
          <w:rFonts w:eastAsia="Times New Roman" w:cs="Arial"/>
          <w:b/>
          <w:sz w:val="20"/>
          <w:szCs w:val="20"/>
        </w:rPr>
        <w:t>М</w:t>
      </w:r>
      <w:proofErr w:type="spellEnd"/>
      <w:r w:rsidRPr="00BE72B6">
        <w:rPr>
          <w:rFonts w:eastAsia="Times New Roman" w:cs="Arial"/>
          <w:b/>
          <w:sz w:val="20"/>
          <w:szCs w:val="20"/>
        </w:rPr>
        <w:t xml:space="preserve"> А</w:t>
      </w:r>
    </w:p>
    <w:p w14:paraId="7BDD561A" w14:textId="77777777" w:rsidR="00C46133" w:rsidRPr="00BE72B6" w:rsidRDefault="00C46133" w:rsidP="00FF2F17">
      <w:pPr>
        <w:spacing w:line="240" w:lineRule="auto"/>
        <w:jc w:val="center"/>
        <w:rPr>
          <w:rFonts w:eastAsia="Times New Roman" w:cs="Arial"/>
          <w:b/>
          <w:sz w:val="20"/>
          <w:szCs w:val="20"/>
        </w:rPr>
      </w:pPr>
      <w:r w:rsidRPr="00BE72B6">
        <w:rPr>
          <w:rFonts w:eastAsia="Times New Roman" w:cs="Arial"/>
          <w:b/>
          <w:sz w:val="20"/>
          <w:szCs w:val="20"/>
        </w:rPr>
        <w:t xml:space="preserve">инспекционного контроля за сертифицированной продукцией </w:t>
      </w:r>
    </w:p>
    <w:p w14:paraId="753D15B5" w14:textId="77777777" w:rsidR="00C46133" w:rsidRPr="00BE72B6" w:rsidRDefault="00C46133" w:rsidP="00FF2F17">
      <w:pPr>
        <w:spacing w:line="240" w:lineRule="auto"/>
        <w:jc w:val="center"/>
        <w:rPr>
          <w:rFonts w:eastAsia="Times New Roman" w:cs="Arial"/>
          <w:b/>
          <w:color w:val="000000"/>
          <w:sz w:val="20"/>
          <w:szCs w:val="20"/>
        </w:rPr>
      </w:pPr>
      <w:r w:rsidRPr="00BE72B6">
        <w:rPr>
          <w:rFonts w:eastAsia="Times New Roman" w:cs="Arial"/>
          <w:b/>
          <w:color w:val="000000"/>
          <w:sz w:val="20"/>
          <w:szCs w:val="20"/>
        </w:rPr>
        <w:t>сертификат соответствия № ТС _________________________.</w:t>
      </w:r>
    </w:p>
    <w:p w14:paraId="4376C11B" w14:textId="77777777" w:rsidR="00C46133" w:rsidRPr="00BE72B6" w:rsidRDefault="00C46133" w:rsidP="00FF2F17">
      <w:pPr>
        <w:autoSpaceDE w:val="0"/>
        <w:autoSpaceDN w:val="0"/>
        <w:adjustRightInd w:val="0"/>
        <w:spacing w:line="240" w:lineRule="auto"/>
        <w:rPr>
          <w:rFonts w:eastAsia="Times New Roman" w:cs="Arial"/>
          <w:b/>
          <w:color w:val="000000"/>
          <w:sz w:val="20"/>
          <w:szCs w:val="20"/>
          <w:lang w:eastAsia="ru-RU"/>
        </w:rPr>
      </w:pPr>
    </w:p>
    <w:p w14:paraId="3DDB087E" w14:textId="77777777" w:rsidR="00C46133" w:rsidRPr="00BE72B6" w:rsidRDefault="00C46133" w:rsidP="004D7BBA">
      <w:pPr>
        <w:pStyle w:val="ListParagraph"/>
        <w:numPr>
          <w:ilvl w:val="0"/>
          <w:numId w:val="19"/>
        </w:numPr>
        <w:spacing w:line="240" w:lineRule="auto"/>
        <w:jc w:val="center"/>
        <w:rPr>
          <w:rFonts w:eastAsia="Times New Roman" w:cs="Arial"/>
          <w:b/>
          <w:color w:val="000000"/>
          <w:sz w:val="20"/>
          <w:szCs w:val="20"/>
        </w:rPr>
      </w:pPr>
      <w:r w:rsidRPr="00BE72B6">
        <w:rPr>
          <w:rFonts w:eastAsia="Times New Roman" w:cs="Arial"/>
          <w:b/>
          <w:color w:val="000000"/>
          <w:sz w:val="20"/>
          <w:szCs w:val="20"/>
        </w:rPr>
        <w:t>ОБЩИЕ СВЕДЕНИЯ:</w:t>
      </w:r>
    </w:p>
    <w:p w14:paraId="16E1A1E4" w14:textId="77777777" w:rsidR="00C46133" w:rsidRPr="00BE72B6" w:rsidRDefault="00C46133" w:rsidP="004D7BBA">
      <w:pPr>
        <w:pStyle w:val="ListParagraph"/>
        <w:widowControl w:val="0"/>
        <w:numPr>
          <w:ilvl w:val="1"/>
          <w:numId w:val="20"/>
        </w:numPr>
        <w:autoSpaceDE w:val="0"/>
        <w:autoSpaceDN w:val="0"/>
        <w:adjustRightInd w:val="0"/>
        <w:spacing w:line="240" w:lineRule="auto"/>
        <w:rPr>
          <w:rFonts w:eastAsia="Times New Roman" w:cs="Arial"/>
          <w:color w:val="000000"/>
          <w:sz w:val="20"/>
          <w:szCs w:val="20"/>
          <w:lang w:eastAsia="ru-RU"/>
        </w:rPr>
      </w:pPr>
      <w:r w:rsidRPr="00BE72B6">
        <w:rPr>
          <w:rFonts w:eastAsia="Times New Roman" w:cs="Arial"/>
          <w:color w:val="000000"/>
          <w:sz w:val="20"/>
          <w:szCs w:val="20"/>
          <w:lang w:eastAsia="ru-RU"/>
        </w:rPr>
        <w:t>Наименование организации-заявителя:</w:t>
      </w:r>
    </w:p>
    <w:p w14:paraId="690C72AE" w14:textId="77777777" w:rsidR="00C46133" w:rsidRPr="00BE72B6" w:rsidRDefault="00C46133" w:rsidP="004D7BBA">
      <w:pPr>
        <w:pStyle w:val="ListParagraph"/>
        <w:widowControl w:val="0"/>
        <w:numPr>
          <w:ilvl w:val="1"/>
          <w:numId w:val="20"/>
        </w:numPr>
        <w:autoSpaceDE w:val="0"/>
        <w:autoSpaceDN w:val="0"/>
        <w:adjustRightInd w:val="0"/>
        <w:spacing w:line="240" w:lineRule="auto"/>
        <w:rPr>
          <w:rFonts w:eastAsia="Times New Roman" w:cs="Arial"/>
          <w:color w:val="000000"/>
          <w:sz w:val="20"/>
          <w:szCs w:val="20"/>
          <w:lang w:eastAsia="ru-RU"/>
        </w:rPr>
      </w:pPr>
      <w:r w:rsidRPr="00BE72B6">
        <w:rPr>
          <w:rFonts w:eastAsia="Times New Roman" w:cs="Arial"/>
          <w:color w:val="000000"/>
          <w:sz w:val="20"/>
          <w:szCs w:val="20"/>
          <w:lang w:eastAsia="ru-RU"/>
        </w:rPr>
        <w:t>Адрес местонахождения организации-заявителя:</w:t>
      </w:r>
    </w:p>
    <w:p w14:paraId="1D9868A9" w14:textId="77777777" w:rsidR="00C46133" w:rsidRPr="00BE72B6" w:rsidRDefault="00C46133" w:rsidP="004D7BBA">
      <w:pPr>
        <w:pStyle w:val="ListParagraph"/>
        <w:widowControl w:val="0"/>
        <w:numPr>
          <w:ilvl w:val="1"/>
          <w:numId w:val="20"/>
        </w:numPr>
        <w:autoSpaceDE w:val="0"/>
        <w:autoSpaceDN w:val="0"/>
        <w:adjustRightInd w:val="0"/>
        <w:spacing w:line="240" w:lineRule="auto"/>
        <w:rPr>
          <w:rFonts w:eastAsia="Times New Roman" w:cs="Arial"/>
          <w:color w:val="000000"/>
          <w:sz w:val="20"/>
          <w:szCs w:val="20"/>
          <w:lang w:eastAsia="ru-RU"/>
        </w:rPr>
      </w:pPr>
      <w:r w:rsidRPr="00BE72B6">
        <w:rPr>
          <w:rFonts w:eastAsia="Times New Roman" w:cs="Arial"/>
          <w:color w:val="000000"/>
          <w:sz w:val="20"/>
          <w:szCs w:val="20"/>
          <w:lang w:eastAsia="ru-RU"/>
        </w:rPr>
        <w:t>Адрес (-а) места осуществления деятельности организации-заявителя:</w:t>
      </w:r>
    </w:p>
    <w:p w14:paraId="7AF3E100" w14:textId="77777777" w:rsidR="00C46133" w:rsidRPr="00BE72B6" w:rsidRDefault="00C46133" w:rsidP="004D7BBA">
      <w:pPr>
        <w:pStyle w:val="ListParagraph"/>
        <w:widowControl w:val="0"/>
        <w:numPr>
          <w:ilvl w:val="1"/>
          <w:numId w:val="20"/>
        </w:numPr>
        <w:autoSpaceDE w:val="0"/>
        <w:autoSpaceDN w:val="0"/>
        <w:adjustRightInd w:val="0"/>
        <w:spacing w:line="240" w:lineRule="auto"/>
        <w:rPr>
          <w:rFonts w:eastAsia="Times New Roman" w:cs="Arial"/>
          <w:color w:val="000000"/>
          <w:sz w:val="20"/>
          <w:szCs w:val="20"/>
          <w:lang w:eastAsia="ru-RU"/>
        </w:rPr>
      </w:pPr>
      <w:r w:rsidRPr="00BE72B6">
        <w:rPr>
          <w:rFonts w:eastAsia="Times New Roman" w:cs="Arial"/>
          <w:color w:val="000000"/>
          <w:sz w:val="20"/>
          <w:szCs w:val="20"/>
          <w:lang w:eastAsia="ru-RU"/>
        </w:rPr>
        <w:t>Наименование организации-изготовителя:</w:t>
      </w:r>
    </w:p>
    <w:p w14:paraId="790BB362" w14:textId="77777777" w:rsidR="00C46133" w:rsidRPr="00BE72B6" w:rsidRDefault="00C46133" w:rsidP="004D7BBA">
      <w:pPr>
        <w:pStyle w:val="ListParagraph"/>
        <w:widowControl w:val="0"/>
        <w:numPr>
          <w:ilvl w:val="1"/>
          <w:numId w:val="20"/>
        </w:numPr>
        <w:autoSpaceDE w:val="0"/>
        <w:autoSpaceDN w:val="0"/>
        <w:adjustRightInd w:val="0"/>
        <w:spacing w:line="240" w:lineRule="auto"/>
        <w:rPr>
          <w:rFonts w:eastAsia="Times New Roman" w:cs="Arial"/>
          <w:color w:val="000000"/>
          <w:sz w:val="20"/>
          <w:szCs w:val="20"/>
          <w:lang w:eastAsia="ru-RU"/>
        </w:rPr>
      </w:pPr>
      <w:r w:rsidRPr="00BE72B6">
        <w:rPr>
          <w:rFonts w:eastAsia="Times New Roman" w:cs="Arial"/>
          <w:color w:val="000000"/>
          <w:sz w:val="20"/>
          <w:szCs w:val="20"/>
          <w:lang w:eastAsia="ru-RU"/>
        </w:rPr>
        <w:t>Адрес местонахождения организации-изготовителя:</w:t>
      </w:r>
    </w:p>
    <w:p w14:paraId="50EDB681" w14:textId="77777777" w:rsidR="00C46133" w:rsidRPr="00BE72B6" w:rsidRDefault="00C46133" w:rsidP="004D7BBA">
      <w:pPr>
        <w:pStyle w:val="ListParagraph"/>
        <w:widowControl w:val="0"/>
        <w:numPr>
          <w:ilvl w:val="1"/>
          <w:numId w:val="20"/>
        </w:numPr>
        <w:autoSpaceDE w:val="0"/>
        <w:autoSpaceDN w:val="0"/>
        <w:adjustRightInd w:val="0"/>
        <w:spacing w:line="240" w:lineRule="auto"/>
        <w:rPr>
          <w:rFonts w:eastAsia="Times New Roman" w:cs="Arial"/>
          <w:color w:val="000000"/>
          <w:sz w:val="20"/>
          <w:szCs w:val="20"/>
          <w:lang w:eastAsia="ru-RU"/>
        </w:rPr>
      </w:pPr>
      <w:r w:rsidRPr="00BE72B6">
        <w:rPr>
          <w:rFonts w:eastAsia="Times New Roman" w:cs="Arial"/>
          <w:color w:val="000000"/>
          <w:sz w:val="20"/>
          <w:szCs w:val="20"/>
          <w:lang w:eastAsia="ru-RU"/>
        </w:rPr>
        <w:t>Адрес (-а) места осуществления деятельности организации-изготовителя:</w:t>
      </w:r>
    </w:p>
    <w:p w14:paraId="4A7F4F1A" w14:textId="77777777" w:rsidR="00C46133" w:rsidRPr="00BE72B6" w:rsidRDefault="00C46133" w:rsidP="004D7BBA">
      <w:pPr>
        <w:pStyle w:val="ListParagraph"/>
        <w:widowControl w:val="0"/>
        <w:numPr>
          <w:ilvl w:val="1"/>
          <w:numId w:val="20"/>
        </w:numPr>
        <w:autoSpaceDE w:val="0"/>
        <w:autoSpaceDN w:val="0"/>
        <w:adjustRightInd w:val="0"/>
        <w:spacing w:line="240" w:lineRule="auto"/>
        <w:rPr>
          <w:rFonts w:eastAsia="Times New Roman" w:cs="Arial"/>
          <w:color w:val="000000"/>
          <w:sz w:val="20"/>
          <w:szCs w:val="20"/>
          <w:lang w:eastAsia="ru-RU"/>
        </w:rPr>
      </w:pPr>
      <w:r w:rsidRPr="00BE72B6">
        <w:rPr>
          <w:rFonts w:eastAsia="Times New Roman" w:cs="Arial"/>
          <w:color w:val="000000"/>
          <w:sz w:val="20"/>
          <w:szCs w:val="20"/>
          <w:lang w:eastAsia="ru-RU"/>
        </w:rPr>
        <w:t>Место проведения проверки:</w:t>
      </w:r>
    </w:p>
    <w:p w14:paraId="110A62ED" w14:textId="77777777" w:rsidR="00C46133" w:rsidRPr="00BE72B6" w:rsidRDefault="00C46133" w:rsidP="004D7BBA">
      <w:pPr>
        <w:pStyle w:val="ListParagraph"/>
        <w:widowControl w:val="0"/>
        <w:numPr>
          <w:ilvl w:val="1"/>
          <w:numId w:val="20"/>
        </w:numPr>
        <w:autoSpaceDE w:val="0"/>
        <w:autoSpaceDN w:val="0"/>
        <w:adjustRightInd w:val="0"/>
        <w:spacing w:line="240" w:lineRule="auto"/>
        <w:rPr>
          <w:rFonts w:eastAsia="Times New Roman" w:cs="Arial"/>
          <w:color w:val="000000"/>
          <w:sz w:val="20"/>
          <w:szCs w:val="20"/>
          <w:lang w:eastAsia="ru-RU"/>
        </w:rPr>
      </w:pPr>
      <w:r w:rsidRPr="00BE72B6">
        <w:rPr>
          <w:rFonts w:eastAsia="Times New Roman" w:cs="Arial"/>
          <w:color w:val="000000"/>
          <w:sz w:val="20"/>
          <w:szCs w:val="20"/>
          <w:lang w:eastAsia="ru-RU"/>
        </w:rPr>
        <w:t xml:space="preserve">Вид инспекционного контроля: </w:t>
      </w:r>
    </w:p>
    <w:p w14:paraId="5681E6B4" w14:textId="77777777" w:rsidR="00C46133" w:rsidRPr="00BE72B6" w:rsidRDefault="00C46133" w:rsidP="004D7BBA">
      <w:pPr>
        <w:pStyle w:val="ListParagraph"/>
        <w:numPr>
          <w:ilvl w:val="1"/>
          <w:numId w:val="20"/>
        </w:numPr>
        <w:autoSpaceDE w:val="0"/>
        <w:autoSpaceDN w:val="0"/>
        <w:adjustRightInd w:val="0"/>
        <w:spacing w:line="240" w:lineRule="auto"/>
        <w:rPr>
          <w:rFonts w:eastAsia="Times New Roman" w:cs="Arial"/>
          <w:color w:val="000000"/>
          <w:sz w:val="20"/>
          <w:szCs w:val="20"/>
          <w:lang w:eastAsia="ru-RU"/>
        </w:rPr>
      </w:pPr>
      <w:r w:rsidRPr="00BE72B6">
        <w:rPr>
          <w:rFonts w:eastAsia="Times New Roman" w:cs="Arial"/>
          <w:color w:val="000000"/>
          <w:sz w:val="20"/>
          <w:szCs w:val="20"/>
          <w:lang w:eastAsia="ru-RU"/>
        </w:rPr>
        <w:t>Сроки проведения инспекционной проверки: в срок до __________ г.</w:t>
      </w:r>
    </w:p>
    <w:p w14:paraId="507C619B" w14:textId="07DEB2C4" w:rsidR="00C46133" w:rsidRPr="00BE72B6" w:rsidRDefault="00894383" w:rsidP="004D7BBA">
      <w:pPr>
        <w:pStyle w:val="ListParagraph"/>
        <w:numPr>
          <w:ilvl w:val="1"/>
          <w:numId w:val="20"/>
        </w:numPr>
        <w:autoSpaceDE w:val="0"/>
        <w:autoSpaceDN w:val="0"/>
        <w:adjustRightInd w:val="0"/>
        <w:spacing w:line="240" w:lineRule="auto"/>
        <w:rPr>
          <w:rFonts w:eastAsia="Times New Roman" w:cs="Arial"/>
          <w:color w:val="000000"/>
          <w:sz w:val="20"/>
          <w:szCs w:val="20"/>
          <w:lang w:eastAsia="ru-RU"/>
        </w:rPr>
      </w:pPr>
      <w:r w:rsidRPr="00BE72B6">
        <w:rPr>
          <w:rFonts w:eastAsia="Times New Roman" w:cs="Arial"/>
          <w:color w:val="000000"/>
          <w:sz w:val="20"/>
          <w:szCs w:val="20"/>
          <w:lang w:eastAsia="ru-RU"/>
        </w:rPr>
        <w:t xml:space="preserve">Эксперт ОС </w:t>
      </w:r>
      <w:proofErr w:type="spellStart"/>
      <w:r w:rsidR="00C46133" w:rsidRPr="00BE72B6">
        <w:rPr>
          <w:rFonts w:eastAsia="Times New Roman" w:cs="Arial"/>
          <w:color w:val="000000"/>
          <w:sz w:val="20"/>
          <w:szCs w:val="20"/>
          <w:lang w:eastAsia="ru-RU"/>
        </w:rPr>
        <w:t>О</w:t>
      </w:r>
      <w:r w:rsidR="00CF302F" w:rsidRPr="00BE72B6">
        <w:rPr>
          <w:rFonts w:eastAsia="Times New Roman" w:cs="Arial"/>
          <w:color w:val="000000"/>
          <w:sz w:val="20"/>
          <w:szCs w:val="20"/>
          <w:lang w:eastAsia="ru-RU"/>
        </w:rPr>
        <w:t>с</w:t>
      </w:r>
      <w:r w:rsidR="00C46133" w:rsidRPr="00BE72B6">
        <w:rPr>
          <w:rFonts w:eastAsia="Times New Roman" w:cs="Arial"/>
          <w:color w:val="000000"/>
          <w:sz w:val="20"/>
          <w:szCs w:val="20"/>
          <w:lang w:eastAsia="ru-RU"/>
        </w:rPr>
        <w:t>ОО</w:t>
      </w:r>
      <w:proofErr w:type="spellEnd"/>
      <w:r w:rsidR="00C46133" w:rsidRPr="00BE72B6">
        <w:rPr>
          <w:rFonts w:eastAsia="Times New Roman" w:cs="Arial"/>
          <w:color w:val="000000"/>
          <w:sz w:val="20"/>
          <w:szCs w:val="20"/>
          <w:lang w:eastAsia="ru-RU"/>
        </w:rPr>
        <w:t xml:space="preserve"> «</w:t>
      </w:r>
      <w:r w:rsidR="00962C2E" w:rsidRPr="00962C2E">
        <w:rPr>
          <w:rFonts w:eastAsia="Times New Roman" w:cs="Arial"/>
          <w:color w:val="000000"/>
          <w:sz w:val="20"/>
          <w:szCs w:val="20"/>
          <w:lang w:eastAsia="ru-RU"/>
        </w:rPr>
        <w:t>Эксперт-</w:t>
      </w:r>
      <w:proofErr w:type="spellStart"/>
      <w:r w:rsidR="00962C2E" w:rsidRPr="00962C2E">
        <w:rPr>
          <w:rFonts w:eastAsia="Times New Roman" w:cs="Arial"/>
          <w:color w:val="000000"/>
          <w:sz w:val="20"/>
          <w:szCs w:val="20"/>
          <w:lang w:eastAsia="ru-RU"/>
        </w:rPr>
        <w:t>Лайн</w:t>
      </w:r>
      <w:proofErr w:type="spellEnd"/>
      <w:r w:rsidR="00C46133" w:rsidRPr="00BE72B6">
        <w:rPr>
          <w:rFonts w:eastAsia="Times New Roman" w:cs="Arial"/>
          <w:color w:val="000000"/>
          <w:sz w:val="20"/>
          <w:szCs w:val="20"/>
          <w:lang w:eastAsia="ru-RU"/>
        </w:rPr>
        <w:t xml:space="preserve">» </w:t>
      </w:r>
      <w:r w:rsidRPr="00BE72B6">
        <w:rPr>
          <w:rFonts w:eastAsia="Times New Roman" w:cs="Arial"/>
          <w:color w:val="000000"/>
          <w:sz w:val="20"/>
          <w:szCs w:val="20"/>
          <w:lang w:eastAsia="ru-RU"/>
        </w:rPr>
        <w:t>- ____________________________</w:t>
      </w:r>
      <w:r w:rsidR="00C46133" w:rsidRPr="00BE72B6">
        <w:rPr>
          <w:rFonts w:eastAsia="Times New Roman" w:cs="Arial"/>
          <w:color w:val="000000"/>
          <w:sz w:val="20"/>
          <w:szCs w:val="20"/>
          <w:lang w:eastAsia="ru-RU"/>
        </w:rPr>
        <w:t>____.</w:t>
      </w:r>
    </w:p>
    <w:p w14:paraId="4EB94575" w14:textId="77777777" w:rsidR="00C46133" w:rsidRPr="00BE72B6" w:rsidRDefault="00C46133" w:rsidP="004D7BBA">
      <w:pPr>
        <w:pStyle w:val="ListParagraph"/>
        <w:numPr>
          <w:ilvl w:val="0"/>
          <w:numId w:val="19"/>
        </w:numPr>
        <w:spacing w:line="240" w:lineRule="auto"/>
        <w:jc w:val="center"/>
        <w:rPr>
          <w:rFonts w:eastAsia="Times New Roman" w:cs="Arial"/>
          <w:b/>
          <w:color w:val="000000"/>
          <w:sz w:val="20"/>
          <w:szCs w:val="20"/>
        </w:rPr>
      </w:pPr>
      <w:r w:rsidRPr="00BE72B6">
        <w:rPr>
          <w:rFonts w:eastAsia="Times New Roman" w:cs="Arial"/>
          <w:b/>
          <w:color w:val="000000"/>
          <w:sz w:val="20"/>
          <w:szCs w:val="20"/>
        </w:rPr>
        <w:t>ЦЕЛЬ ПРОВЕРКИ:</w:t>
      </w:r>
    </w:p>
    <w:p w14:paraId="34AA84A7" w14:textId="77777777" w:rsidR="00C46133" w:rsidRPr="00BE72B6" w:rsidRDefault="00C46133" w:rsidP="004D7BBA">
      <w:pPr>
        <w:pStyle w:val="ListParagraph"/>
        <w:numPr>
          <w:ilvl w:val="1"/>
          <w:numId w:val="19"/>
        </w:numPr>
        <w:autoSpaceDE w:val="0"/>
        <w:autoSpaceDN w:val="0"/>
        <w:adjustRightInd w:val="0"/>
        <w:spacing w:line="240" w:lineRule="auto"/>
        <w:ind w:left="426" w:hanging="426"/>
        <w:rPr>
          <w:rFonts w:eastAsia="Times New Roman" w:cs="Arial"/>
          <w:b/>
          <w:sz w:val="20"/>
          <w:szCs w:val="20"/>
          <w:lang w:eastAsia="ru-RU"/>
        </w:rPr>
      </w:pPr>
      <w:r w:rsidRPr="00BE72B6">
        <w:rPr>
          <w:rFonts w:eastAsia="Times New Roman" w:cs="Arial"/>
          <w:color w:val="000000"/>
          <w:sz w:val="20"/>
          <w:szCs w:val="20"/>
          <w:lang w:eastAsia="ru-RU"/>
        </w:rPr>
        <w:t>Основные цели инспекционной проверки:</w:t>
      </w:r>
      <w:r w:rsidRPr="00BE72B6">
        <w:rPr>
          <w:rFonts w:eastAsia="Times New Roman" w:cs="Arial"/>
          <w:b/>
          <w:color w:val="000000"/>
          <w:sz w:val="20"/>
          <w:szCs w:val="20"/>
          <w:lang w:eastAsia="ru-RU"/>
        </w:rPr>
        <w:t xml:space="preserve"> </w:t>
      </w:r>
    </w:p>
    <w:p w14:paraId="0CAFCAC5" w14:textId="77777777" w:rsidR="00C46133" w:rsidRPr="00BE72B6" w:rsidRDefault="00C46133" w:rsidP="00FF2F17">
      <w:pPr>
        <w:widowControl w:val="0"/>
        <w:autoSpaceDE w:val="0"/>
        <w:autoSpaceDN w:val="0"/>
        <w:adjustRightInd w:val="0"/>
        <w:spacing w:line="240" w:lineRule="auto"/>
        <w:rPr>
          <w:rFonts w:eastAsia="Times New Roman" w:cs="Arial"/>
          <w:color w:val="2D2D2D"/>
          <w:spacing w:val="2"/>
          <w:sz w:val="20"/>
          <w:szCs w:val="20"/>
          <w:shd w:val="clear" w:color="auto" w:fill="FFFFFF"/>
          <w:lang w:eastAsia="ru-RU"/>
        </w:rPr>
      </w:pPr>
      <w:r w:rsidRPr="00BE72B6">
        <w:rPr>
          <w:rFonts w:eastAsia="Times New Roman" w:cs="Arial"/>
          <w:sz w:val="20"/>
          <w:szCs w:val="20"/>
          <w:lang w:eastAsia="ru-RU"/>
        </w:rPr>
        <w:t>- установить, что сертифицированная продукция, продолжает соответствовать требованиям, на соответствие которым она была сертифицирована</w:t>
      </w:r>
      <w:r w:rsidRPr="00BE72B6">
        <w:rPr>
          <w:rFonts w:eastAsia="Times New Roman" w:cs="Arial"/>
          <w:color w:val="2D2D2D"/>
          <w:spacing w:val="2"/>
          <w:sz w:val="20"/>
          <w:szCs w:val="20"/>
          <w:shd w:val="clear" w:color="auto" w:fill="FFFFFF"/>
          <w:lang w:eastAsia="ru-RU"/>
        </w:rPr>
        <w:t>;</w:t>
      </w:r>
    </w:p>
    <w:p w14:paraId="4F02A1B6" w14:textId="77777777" w:rsidR="00C46133" w:rsidRPr="00BE72B6" w:rsidRDefault="00C46133" w:rsidP="00FF2F17">
      <w:pPr>
        <w:widowControl w:val="0"/>
        <w:autoSpaceDE w:val="0"/>
        <w:autoSpaceDN w:val="0"/>
        <w:adjustRightInd w:val="0"/>
        <w:spacing w:line="240" w:lineRule="auto"/>
        <w:rPr>
          <w:rFonts w:eastAsia="Times New Roman" w:cs="Arial"/>
          <w:strike/>
          <w:sz w:val="20"/>
          <w:szCs w:val="20"/>
          <w:lang w:eastAsia="ru-RU"/>
        </w:rPr>
      </w:pPr>
      <w:r w:rsidRPr="00BE72B6">
        <w:rPr>
          <w:rFonts w:eastAsia="Times New Roman" w:cs="Arial"/>
          <w:sz w:val="20"/>
          <w:szCs w:val="20"/>
          <w:lang w:eastAsia="ru-RU"/>
        </w:rPr>
        <w:t xml:space="preserve">- проверить соблюдение условий применения знака обращения продукции на рынке государств-членов Евразийского экономического союза. </w:t>
      </w:r>
    </w:p>
    <w:p w14:paraId="33029B29" w14:textId="77777777" w:rsidR="00C46133" w:rsidRPr="00BE72B6" w:rsidRDefault="00C46133" w:rsidP="004D7BBA">
      <w:pPr>
        <w:pStyle w:val="ListParagraph"/>
        <w:numPr>
          <w:ilvl w:val="0"/>
          <w:numId w:val="19"/>
        </w:numPr>
        <w:spacing w:line="240" w:lineRule="auto"/>
        <w:jc w:val="center"/>
        <w:rPr>
          <w:rFonts w:eastAsia="Times New Roman" w:cs="Arial"/>
          <w:b/>
          <w:bCs/>
          <w:color w:val="000000"/>
          <w:sz w:val="20"/>
          <w:szCs w:val="20"/>
        </w:rPr>
      </w:pPr>
      <w:r w:rsidRPr="00BE72B6">
        <w:rPr>
          <w:rFonts w:eastAsia="Times New Roman" w:cs="Arial"/>
          <w:b/>
          <w:color w:val="000000"/>
          <w:sz w:val="20"/>
          <w:szCs w:val="20"/>
        </w:rPr>
        <w:t xml:space="preserve">ОБЪЕКТ </w:t>
      </w:r>
      <w:r w:rsidR="00FC1053" w:rsidRPr="00BE72B6">
        <w:rPr>
          <w:rFonts w:eastAsia="Times New Roman" w:cs="Arial"/>
          <w:b/>
          <w:color w:val="000000"/>
          <w:sz w:val="20"/>
          <w:szCs w:val="20"/>
        </w:rPr>
        <w:t>ПРОВЕРКИ</w:t>
      </w:r>
      <w:r w:rsidRPr="00BE72B6">
        <w:rPr>
          <w:rFonts w:eastAsia="Times New Roman" w:cs="Arial"/>
          <w:b/>
          <w:color w:val="000000"/>
          <w:sz w:val="20"/>
          <w:szCs w:val="20"/>
        </w:rPr>
        <w:t>:</w:t>
      </w:r>
      <w:r w:rsidRPr="00BE72B6">
        <w:rPr>
          <w:rFonts w:eastAsia="Times New Roman" w:cs="Arial"/>
          <w:b/>
          <w:bCs/>
          <w:color w:val="000000"/>
          <w:sz w:val="20"/>
          <w:szCs w:val="20"/>
        </w:rPr>
        <w:t xml:space="preserve"> </w:t>
      </w:r>
    </w:p>
    <w:p w14:paraId="060737C9" w14:textId="77777777" w:rsidR="00C46133" w:rsidRPr="00BE72B6" w:rsidRDefault="00C46133" w:rsidP="004D7BBA">
      <w:pPr>
        <w:pStyle w:val="ListParagraph"/>
        <w:numPr>
          <w:ilvl w:val="1"/>
          <w:numId w:val="19"/>
        </w:numPr>
        <w:autoSpaceDE w:val="0"/>
        <w:autoSpaceDN w:val="0"/>
        <w:adjustRightInd w:val="0"/>
        <w:spacing w:line="240" w:lineRule="auto"/>
        <w:ind w:left="426" w:hanging="426"/>
        <w:rPr>
          <w:rFonts w:eastAsia="Times New Roman" w:cs="Arial"/>
          <w:b/>
          <w:sz w:val="20"/>
          <w:szCs w:val="20"/>
          <w:lang w:eastAsia="ru-RU"/>
        </w:rPr>
      </w:pPr>
      <w:r w:rsidRPr="00BE72B6">
        <w:rPr>
          <w:rFonts w:eastAsia="Times New Roman" w:cs="Arial"/>
          <w:bCs/>
          <w:color w:val="000000"/>
          <w:sz w:val="20"/>
          <w:szCs w:val="20"/>
          <w:lang w:eastAsia="ru-RU"/>
        </w:rPr>
        <w:t>Наименование сертифицированной продукции:</w:t>
      </w:r>
      <w:r w:rsidRPr="00BE72B6">
        <w:rPr>
          <w:rFonts w:eastAsia="Times New Roman" w:cs="Arial"/>
          <w:b/>
          <w:sz w:val="20"/>
          <w:szCs w:val="20"/>
          <w:lang w:eastAsia="ru-RU"/>
        </w:rPr>
        <w:t xml:space="preserve"> ___</w:t>
      </w:r>
      <w:r w:rsidRPr="00BE72B6">
        <w:rPr>
          <w:rFonts w:eastAsia="Times New Roman" w:cs="Arial"/>
          <w:sz w:val="20"/>
          <w:szCs w:val="20"/>
          <w:lang w:eastAsia="ru-RU"/>
        </w:rPr>
        <w:t>________________________________________.</w:t>
      </w:r>
    </w:p>
    <w:p w14:paraId="5DF3BCDC" w14:textId="77777777" w:rsidR="00C46133" w:rsidRPr="00BE72B6" w:rsidRDefault="00C46133" w:rsidP="004D7BBA">
      <w:pPr>
        <w:pStyle w:val="ListParagraph"/>
        <w:numPr>
          <w:ilvl w:val="1"/>
          <w:numId w:val="19"/>
        </w:numPr>
        <w:autoSpaceDE w:val="0"/>
        <w:autoSpaceDN w:val="0"/>
        <w:adjustRightInd w:val="0"/>
        <w:spacing w:line="240" w:lineRule="auto"/>
        <w:ind w:left="426" w:hanging="426"/>
        <w:rPr>
          <w:rFonts w:eastAsia="Times New Roman" w:cs="Arial"/>
          <w:color w:val="000000"/>
          <w:sz w:val="20"/>
          <w:szCs w:val="20"/>
          <w:lang w:eastAsia="ru-RU"/>
        </w:rPr>
      </w:pPr>
      <w:r w:rsidRPr="00BE72B6">
        <w:rPr>
          <w:rFonts w:eastAsia="Times New Roman" w:cs="Arial"/>
          <w:color w:val="000000"/>
          <w:sz w:val="20"/>
          <w:szCs w:val="20"/>
          <w:lang w:eastAsia="ru-RU"/>
        </w:rPr>
        <w:t>Объем выпуска сертифицированной продукции: серийный выпуск.</w:t>
      </w:r>
    </w:p>
    <w:p w14:paraId="6AA12F84" w14:textId="77777777" w:rsidR="00C46133" w:rsidRPr="00BE72B6" w:rsidRDefault="00C46133" w:rsidP="00FF2F17">
      <w:pPr>
        <w:spacing w:line="240" w:lineRule="auto"/>
        <w:ind w:left="360"/>
        <w:jc w:val="center"/>
        <w:rPr>
          <w:rFonts w:eastAsia="Times New Roman" w:cs="Arial"/>
          <w:b/>
          <w:color w:val="000000"/>
          <w:sz w:val="20"/>
          <w:szCs w:val="20"/>
        </w:rPr>
      </w:pPr>
    </w:p>
    <w:p w14:paraId="44A8D4DD" w14:textId="77777777" w:rsidR="00C46133" w:rsidRPr="00BE72B6" w:rsidRDefault="00C46133" w:rsidP="004D7BBA">
      <w:pPr>
        <w:pStyle w:val="ListParagraph"/>
        <w:numPr>
          <w:ilvl w:val="0"/>
          <w:numId w:val="19"/>
        </w:numPr>
        <w:spacing w:line="240" w:lineRule="auto"/>
        <w:jc w:val="center"/>
        <w:rPr>
          <w:rFonts w:eastAsia="Times New Roman" w:cs="Arial"/>
          <w:b/>
          <w:color w:val="000000"/>
          <w:sz w:val="20"/>
          <w:szCs w:val="20"/>
        </w:rPr>
      </w:pPr>
      <w:r w:rsidRPr="00BE72B6">
        <w:rPr>
          <w:rFonts w:eastAsia="Times New Roman" w:cs="Arial"/>
          <w:b/>
          <w:color w:val="000000"/>
          <w:sz w:val="20"/>
          <w:szCs w:val="20"/>
        </w:rPr>
        <w:t>ИДЕНТИФИКАЦИЯ ПРОДУКЦИИ:</w:t>
      </w:r>
    </w:p>
    <w:p w14:paraId="1BFAEA12" w14:textId="77777777" w:rsidR="00C46133" w:rsidRPr="00BE72B6" w:rsidRDefault="00C46133" w:rsidP="004D7BBA">
      <w:pPr>
        <w:pStyle w:val="ListParagraph"/>
        <w:numPr>
          <w:ilvl w:val="1"/>
          <w:numId w:val="19"/>
        </w:numPr>
        <w:autoSpaceDE w:val="0"/>
        <w:autoSpaceDN w:val="0"/>
        <w:adjustRightInd w:val="0"/>
        <w:spacing w:line="240" w:lineRule="auto"/>
        <w:ind w:left="426" w:hanging="426"/>
        <w:rPr>
          <w:rFonts w:eastAsia="Times New Roman" w:cs="Arial"/>
          <w:bCs/>
          <w:color w:val="000000"/>
          <w:sz w:val="20"/>
          <w:szCs w:val="20"/>
          <w:lang w:eastAsia="ru-RU"/>
        </w:rPr>
      </w:pPr>
      <w:r w:rsidRPr="00BE72B6">
        <w:rPr>
          <w:rFonts w:eastAsia="Times New Roman" w:cs="Arial"/>
          <w:bCs/>
          <w:color w:val="000000"/>
          <w:sz w:val="20"/>
          <w:szCs w:val="20"/>
          <w:lang w:eastAsia="ru-RU"/>
        </w:rPr>
        <w:t>Проверка действующей нормативной и технической документации на продукцию на отсутствие в ней существенных изменений, влияющих на сохранение типа по отношению к образцам, прошедшим сертификационные испытания, а также проверки характера изменений, внесенных в нормативные документы, по которым была сертифицирована продукция (в случае внесении изменений в конструкцию (состав) продукции и/или технологию ее производства).</w:t>
      </w:r>
    </w:p>
    <w:p w14:paraId="03F26878" w14:textId="77777777" w:rsidR="00C46133" w:rsidRPr="00BE72B6" w:rsidRDefault="00C46133" w:rsidP="004D7BBA">
      <w:pPr>
        <w:pStyle w:val="ListParagraph"/>
        <w:numPr>
          <w:ilvl w:val="1"/>
          <w:numId w:val="19"/>
        </w:numPr>
        <w:autoSpaceDE w:val="0"/>
        <w:autoSpaceDN w:val="0"/>
        <w:adjustRightInd w:val="0"/>
        <w:spacing w:line="240" w:lineRule="auto"/>
        <w:ind w:left="426" w:hanging="426"/>
        <w:rPr>
          <w:rFonts w:eastAsia="Times New Roman" w:cs="Arial"/>
          <w:bCs/>
          <w:color w:val="000000"/>
          <w:sz w:val="20"/>
          <w:szCs w:val="20"/>
          <w:lang w:eastAsia="ru-RU"/>
        </w:rPr>
      </w:pPr>
      <w:r w:rsidRPr="00BE72B6">
        <w:rPr>
          <w:rFonts w:eastAsia="Times New Roman" w:cs="Arial"/>
          <w:bCs/>
          <w:color w:val="000000"/>
          <w:sz w:val="20"/>
          <w:szCs w:val="20"/>
          <w:lang w:eastAsia="ru-RU"/>
        </w:rPr>
        <w:t>Проверка маркировки сертифицированной продукции требованиям __________________________</w:t>
      </w:r>
      <w:r w:rsidRPr="00BE72B6">
        <w:rPr>
          <w:rFonts w:eastAsia="Times New Roman" w:cs="Arial"/>
          <w:b/>
          <w:sz w:val="20"/>
          <w:szCs w:val="20"/>
          <w:lang w:eastAsia="ru-RU"/>
        </w:rPr>
        <w:t>.</w:t>
      </w:r>
      <w:r w:rsidRPr="00BE72B6">
        <w:rPr>
          <w:rFonts w:eastAsia="Times New Roman" w:cs="Arial"/>
          <w:bCs/>
          <w:color w:val="000000"/>
          <w:sz w:val="20"/>
          <w:szCs w:val="20"/>
          <w:lang w:eastAsia="ru-RU"/>
        </w:rPr>
        <w:t xml:space="preserve"> </w:t>
      </w:r>
    </w:p>
    <w:p w14:paraId="059E725A" w14:textId="77777777" w:rsidR="00C46133" w:rsidRPr="00BE72B6" w:rsidRDefault="00C46133" w:rsidP="004D7BBA">
      <w:pPr>
        <w:pStyle w:val="ListParagraph"/>
        <w:numPr>
          <w:ilvl w:val="1"/>
          <w:numId w:val="19"/>
        </w:numPr>
        <w:autoSpaceDE w:val="0"/>
        <w:autoSpaceDN w:val="0"/>
        <w:adjustRightInd w:val="0"/>
        <w:spacing w:line="240" w:lineRule="auto"/>
        <w:ind w:left="426" w:hanging="426"/>
        <w:rPr>
          <w:rFonts w:eastAsia="Times New Roman" w:cs="Arial"/>
          <w:bCs/>
          <w:color w:val="000000"/>
          <w:sz w:val="20"/>
          <w:szCs w:val="20"/>
          <w:lang w:eastAsia="ru-RU"/>
        </w:rPr>
      </w:pPr>
      <w:r w:rsidRPr="00BE72B6">
        <w:rPr>
          <w:rFonts w:eastAsia="Times New Roman" w:cs="Arial"/>
          <w:bCs/>
          <w:color w:val="000000"/>
          <w:sz w:val="20"/>
          <w:szCs w:val="20"/>
          <w:lang w:eastAsia="ru-RU"/>
        </w:rPr>
        <w:t>Сличение отобранных образцов продукции на однородность.</w:t>
      </w:r>
    </w:p>
    <w:p w14:paraId="2A95A75C" w14:textId="77777777" w:rsidR="00C46133" w:rsidRPr="00BE72B6" w:rsidRDefault="00C46133" w:rsidP="004D7BBA">
      <w:pPr>
        <w:pStyle w:val="ListParagraph"/>
        <w:numPr>
          <w:ilvl w:val="1"/>
          <w:numId w:val="19"/>
        </w:numPr>
        <w:autoSpaceDE w:val="0"/>
        <w:autoSpaceDN w:val="0"/>
        <w:adjustRightInd w:val="0"/>
        <w:spacing w:line="240" w:lineRule="auto"/>
        <w:ind w:left="426" w:hanging="426"/>
        <w:rPr>
          <w:rFonts w:eastAsia="Times New Roman" w:cs="Arial"/>
          <w:bCs/>
          <w:color w:val="000000"/>
          <w:sz w:val="20"/>
          <w:szCs w:val="20"/>
          <w:lang w:eastAsia="ru-RU"/>
        </w:rPr>
      </w:pPr>
      <w:r w:rsidRPr="00BE72B6">
        <w:rPr>
          <w:rFonts w:eastAsia="Times New Roman" w:cs="Arial"/>
          <w:bCs/>
          <w:color w:val="000000"/>
          <w:sz w:val="20"/>
          <w:szCs w:val="20"/>
          <w:lang w:eastAsia="ru-RU"/>
        </w:rPr>
        <w:t>Проверка на соответствие отобранных образцов продукции характеристикам, указанным в ___________, и техническому описанию.</w:t>
      </w:r>
    </w:p>
    <w:p w14:paraId="4A4244E5" w14:textId="77777777" w:rsidR="00C46133" w:rsidRPr="00BE72B6" w:rsidRDefault="00C46133" w:rsidP="004D7BBA">
      <w:pPr>
        <w:pStyle w:val="ListParagraph"/>
        <w:numPr>
          <w:ilvl w:val="0"/>
          <w:numId w:val="19"/>
        </w:numPr>
        <w:spacing w:line="240" w:lineRule="auto"/>
        <w:jc w:val="center"/>
        <w:rPr>
          <w:rFonts w:eastAsia="Times New Roman" w:cs="Arial"/>
          <w:b/>
          <w:color w:val="000000"/>
          <w:sz w:val="20"/>
          <w:szCs w:val="20"/>
        </w:rPr>
      </w:pPr>
      <w:r w:rsidRPr="00BE72B6">
        <w:rPr>
          <w:rFonts w:eastAsia="Times New Roman" w:cs="Arial"/>
          <w:b/>
          <w:color w:val="000000"/>
          <w:sz w:val="20"/>
          <w:szCs w:val="20"/>
        </w:rPr>
        <w:t>ИСПЫТАНИЯ:</w:t>
      </w:r>
    </w:p>
    <w:p w14:paraId="6B59E22D" w14:textId="77777777" w:rsidR="00C46133" w:rsidRPr="00BE72B6" w:rsidRDefault="00C46133" w:rsidP="004D7BBA">
      <w:pPr>
        <w:pStyle w:val="ListParagraph"/>
        <w:numPr>
          <w:ilvl w:val="1"/>
          <w:numId w:val="19"/>
        </w:numPr>
        <w:autoSpaceDE w:val="0"/>
        <w:autoSpaceDN w:val="0"/>
        <w:adjustRightInd w:val="0"/>
        <w:spacing w:line="240" w:lineRule="auto"/>
        <w:ind w:left="426" w:hanging="426"/>
        <w:rPr>
          <w:rFonts w:eastAsia="Times New Roman" w:cs="Arial"/>
          <w:bCs/>
          <w:color w:val="000000"/>
          <w:sz w:val="20"/>
          <w:szCs w:val="20"/>
          <w:lang w:eastAsia="ru-RU"/>
        </w:rPr>
      </w:pPr>
      <w:r w:rsidRPr="00BE72B6">
        <w:rPr>
          <w:rFonts w:eastAsia="Times New Roman" w:cs="Arial"/>
          <w:bCs/>
          <w:color w:val="000000"/>
          <w:sz w:val="20"/>
          <w:szCs w:val="20"/>
          <w:lang w:eastAsia="ru-RU"/>
        </w:rPr>
        <w:t>Определение объёма выборки:</w:t>
      </w:r>
    </w:p>
    <w:p w14:paraId="7246C225" w14:textId="77777777" w:rsidR="00C46133" w:rsidRPr="00BE72B6" w:rsidRDefault="00C46133" w:rsidP="00FF2F17">
      <w:pPr>
        <w:pStyle w:val="ListParagraph"/>
        <w:autoSpaceDE w:val="0"/>
        <w:autoSpaceDN w:val="0"/>
        <w:adjustRightInd w:val="0"/>
        <w:spacing w:line="240" w:lineRule="auto"/>
        <w:ind w:left="426"/>
        <w:rPr>
          <w:rFonts w:eastAsia="Times New Roman" w:cs="Arial"/>
          <w:bCs/>
          <w:color w:val="000000"/>
          <w:sz w:val="20"/>
          <w:szCs w:val="20"/>
          <w:lang w:eastAsia="ru-RU"/>
        </w:rPr>
      </w:pPr>
    </w:p>
    <w:tbl>
      <w:tblPr>
        <w:tblStyle w:val="TableGrid"/>
        <w:tblW w:w="0" w:type="auto"/>
        <w:jc w:val="center"/>
        <w:tblLook w:val="04A0" w:firstRow="1" w:lastRow="0" w:firstColumn="1" w:lastColumn="0" w:noHBand="0" w:noVBand="1"/>
      </w:tblPr>
      <w:tblGrid>
        <w:gridCol w:w="3470"/>
        <w:gridCol w:w="1248"/>
        <w:gridCol w:w="1871"/>
        <w:gridCol w:w="2788"/>
      </w:tblGrid>
      <w:tr w:rsidR="00C46133" w:rsidRPr="00BE72B6" w14:paraId="20AC26B8" w14:textId="77777777" w:rsidTr="00C46133">
        <w:trPr>
          <w:trHeight w:val="544"/>
          <w:jc w:val="center"/>
        </w:trPr>
        <w:tc>
          <w:tcPr>
            <w:tcW w:w="3470" w:type="dxa"/>
            <w:vAlign w:val="center"/>
          </w:tcPr>
          <w:p w14:paraId="1F92F191" w14:textId="77777777" w:rsidR="00C46133" w:rsidRPr="00BE72B6" w:rsidRDefault="00C46133" w:rsidP="00FF2F17">
            <w:pPr>
              <w:pStyle w:val="ListParagraph"/>
              <w:autoSpaceDE w:val="0"/>
              <w:autoSpaceDN w:val="0"/>
              <w:adjustRightInd w:val="0"/>
              <w:ind w:left="0"/>
              <w:jc w:val="center"/>
              <w:rPr>
                <w:rFonts w:eastAsia="Times New Roman" w:cs="Arial"/>
                <w:bCs/>
                <w:color w:val="000000"/>
                <w:sz w:val="20"/>
                <w:szCs w:val="20"/>
                <w:lang w:eastAsia="ru-RU"/>
              </w:rPr>
            </w:pPr>
            <w:r w:rsidRPr="00BE72B6">
              <w:rPr>
                <w:rFonts w:eastAsia="Times New Roman" w:cs="Arial"/>
                <w:bCs/>
                <w:color w:val="000000"/>
                <w:sz w:val="20"/>
                <w:szCs w:val="20"/>
                <w:lang w:eastAsia="ru-RU"/>
              </w:rPr>
              <w:t>Наименование продукции</w:t>
            </w:r>
          </w:p>
        </w:tc>
        <w:tc>
          <w:tcPr>
            <w:tcW w:w="1248" w:type="dxa"/>
            <w:vAlign w:val="center"/>
          </w:tcPr>
          <w:p w14:paraId="6349FF58" w14:textId="77777777" w:rsidR="00C46133" w:rsidRPr="00BE72B6" w:rsidRDefault="00C46133" w:rsidP="00FF2F17">
            <w:pPr>
              <w:pStyle w:val="ListParagraph"/>
              <w:autoSpaceDE w:val="0"/>
              <w:autoSpaceDN w:val="0"/>
              <w:adjustRightInd w:val="0"/>
              <w:ind w:left="0"/>
              <w:jc w:val="center"/>
              <w:rPr>
                <w:rFonts w:eastAsia="Times New Roman" w:cs="Arial"/>
                <w:bCs/>
                <w:color w:val="000000"/>
                <w:sz w:val="20"/>
                <w:szCs w:val="20"/>
                <w:lang w:eastAsia="ru-RU"/>
              </w:rPr>
            </w:pPr>
            <w:r w:rsidRPr="00BE72B6">
              <w:rPr>
                <w:rFonts w:eastAsia="Times New Roman" w:cs="Arial"/>
                <w:bCs/>
                <w:color w:val="000000"/>
                <w:sz w:val="20"/>
                <w:szCs w:val="20"/>
                <w:lang w:eastAsia="ru-RU"/>
              </w:rPr>
              <w:t>Единицы измерений</w:t>
            </w:r>
          </w:p>
        </w:tc>
        <w:tc>
          <w:tcPr>
            <w:tcW w:w="1871" w:type="dxa"/>
            <w:vAlign w:val="center"/>
          </w:tcPr>
          <w:p w14:paraId="28D5D199" w14:textId="77777777" w:rsidR="00C46133" w:rsidRPr="00BE72B6" w:rsidRDefault="00C46133" w:rsidP="00FF2F17">
            <w:pPr>
              <w:pStyle w:val="ListParagraph"/>
              <w:autoSpaceDE w:val="0"/>
              <w:autoSpaceDN w:val="0"/>
              <w:adjustRightInd w:val="0"/>
              <w:ind w:left="0"/>
              <w:jc w:val="center"/>
              <w:rPr>
                <w:rFonts w:eastAsia="Times New Roman" w:cs="Arial"/>
                <w:bCs/>
                <w:color w:val="000000"/>
                <w:sz w:val="20"/>
                <w:szCs w:val="20"/>
                <w:lang w:eastAsia="ru-RU"/>
              </w:rPr>
            </w:pPr>
            <w:r w:rsidRPr="00BE72B6">
              <w:rPr>
                <w:rFonts w:eastAsia="Times New Roman" w:cs="Arial"/>
                <w:bCs/>
                <w:color w:val="000000"/>
                <w:sz w:val="20"/>
                <w:szCs w:val="20"/>
                <w:lang w:eastAsia="ru-RU"/>
              </w:rPr>
              <w:t>Количество образцов для испытаний</w:t>
            </w:r>
          </w:p>
        </w:tc>
        <w:tc>
          <w:tcPr>
            <w:tcW w:w="2788" w:type="dxa"/>
          </w:tcPr>
          <w:p w14:paraId="2DD6B360" w14:textId="77777777" w:rsidR="00C46133" w:rsidRPr="00BE72B6" w:rsidRDefault="00C46133" w:rsidP="00FF2F17">
            <w:pPr>
              <w:pStyle w:val="ListParagraph"/>
              <w:autoSpaceDE w:val="0"/>
              <w:autoSpaceDN w:val="0"/>
              <w:adjustRightInd w:val="0"/>
              <w:ind w:left="0"/>
              <w:jc w:val="center"/>
              <w:rPr>
                <w:rFonts w:eastAsia="Times New Roman" w:cs="Arial"/>
                <w:bCs/>
                <w:color w:val="000000"/>
                <w:sz w:val="20"/>
                <w:szCs w:val="20"/>
                <w:lang w:eastAsia="ru-RU"/>
              </w:rPr>
            </w:pPr>
            <w:r w:rsidRPr="00BE72B6">
              <w:rPr>
                <w:rFonts w:eastAsia="Times New Roman" w:cs="Arial"/>
                <w:bCs/>
                <w:color w:val="000000"/>
                <w:sz w:val="20"/>
                <w:szCs w:val="20"/>
                <w:lang w:eastAsia="ru-RU"/>
              </w:rPr>
              <w:t>Наименование аккредитованной испытательной лаборатории, регистрационный номер аттестата аккредитации, адрес места осуществления деятельности</w:t>
            </w:r>
          </w:p>
        </w:tc>
      </w:tr>
      <w:tr w:rsidR="00C46133" w:rsidRPr="00BE72B6" w14:paraId="295BE4A2" w14:textId="77777777" w:rsidTr="00C46133">
        <w:trPr>
          <w:trHeight w:val="209"/>
          <w:jc w:val="center"/>
        </w:trPr>
        <w:tc>
          <w:tcPr>
            <w:tcW w:w="3470" w:type="dxa"/>
          </w:tcPr>
          <w:p w14:paraId="07562735" w14:textId="77777777" w:rsidR="00C46133" w:rsidRPr="00BE72B6" w:rsidRDefault="00C46133" w:rsidP="00FF2F17">
            <w:pPr>
              <w:pStyle w:val="ListParagraph"/>
              <w:autoSpaceDE w:val="0"/>
              <w:autoSpaceDN w:val="0"/>
              <w:adjustRightInd w:val="0"/>
              <w:ind w:left="0"/>
              <w:rPr>
                <w:rFonts w:eastAsia="Times New Roman" w:cs="Arial"/>
                <w:bCs/>
                <w:color w:val="000000"/>
                <w:sz w:val="20"/>
                <w:szCs w:val="20"/>
                <w:lang w:eastAsia="ru-RU"/>
              </w:rPr>
            </w:pPr>
          </w:p>
        </w:tc>
        <w:tc>
          <w:tcPr>
            <w:tcW w:w="1248" w:type="dxa"/>
          </w:tcPr>
          <w:p w14:paraId="0F2ABEE0" w14:textId="77777777" w:rsidR="00C46133" w:rsidRPr="00BE72B6" w:rsidRDefault="00C46133" w:rsidP="00FF2F17">
            <w:pPr>
              <w:pStyle w:val="ListParagraph"/>
              <w:autoSpaceDE w:val="0"/>
              <w:autoSpaceDN w:val="0"/>
              <w:adjustRightInd w:val="0"/>
              <w:ind w:left="0"/>
              <w:rPr>
                <w:rFonts w:eastAsia="Times New Roman" w:cs="Arial"/>
                <w:bCs/>
                <w:color w:val="000000"/>
                <w:sz w:val="20"/>
                <w:szCs w:val="20"/>
                <w:lang w:eastAsia="ru-RU"/>
              </w:rPr>
            </w:pPr>
          </w:p>
        </w:tc>
        <w:tc>
          <w:tcPr>
            <w:tcW w:w="1871" w:type="dxa"/>
          </w:tcPr>
          <w:p w14:paraId="75E947B3" w14:textId="77777777" w:rsidR="00C46133" w:rsidRPr="00BE72B6" w:rsidRDefault="00C46133" w:rsidP="00FF2F17">
            <w:pPr>
              <w:pStyle w:val="ListParagraph"/>
              <w:autoSpaceDE w:val="0"/>
              <w:autoSpaceDN w:val="0"/>
              <w:adjustRightInd w:val="0"/>
              <w:ind w:left="0"/>
              <w:rPr>
                <w:rFonts w:eastAsia="Times New Roman" w:cs="Arial"/>
                <w:bCs/>
                <w:color w:val="000000"/>
                <w:sz w:val="20"/>
                <w:szCs w:val="20"/>
                <w:lang w:eastAsia="ru-RU"/>
              </w:rPr>
            </w:pPr>
          </w:p>
        </w:tc>
        <w:tc>
          <w:tcPr>
            <w:tcW w:w="2788" w:type="dxa"/>
          </w:tcPr>
          <w:p w14:paraId="1170A44D" w14:textId="77777777" w:rsidR="00C46133" w:rsidRPr="00BE72B6" w:rsidRDefault="00C46133" w:rsidP="00FF2F17">
            <w:pPr>
              <w:pStyle w:val="ListParagraph"/>
              <w:autoSpaceDE w:val="0"/>
              <w:autoSpaceDN w:val="0"/>
              <w:adjustRightInd w:val="0"/>
              <w:ind w:left="0"/>
              <w:rPr>
                <w:rFonts w:eastAsia="Times New Roman" w:cs="Arial"/>
                <w:bCs/>
                <w:color w:val="000000"/>
                <w:sz w:val="20"/>
                <w:szCs w:val="20"/>
                <w:lang w:eastAsia="ru-RU"/>
              </w:rPr>
            </w:pPr>
          </w:p>
        </w:tc>
      </w:tr>
      <w:tr w:rsidR="00D672B6" w:rsidRPr="00BE72B6" w14:paraId="0A9A3886" w14:textId="77777777" w:rsidTr="00C46133">
        <w:trPr>
          <w:trHeight w:val="209"/>
          <w:jc w:val="center"/>
        </w:trPr>
        <w:tc>
          <w:tcPr>
            <w:tcW w:w="3470" w:type="dxa"/>
          </w:tcPr>
          <w:p w14:paraId="455ED957" w14:textId="77777777" w:rsidR="00D672B6" w:rsidRPr="00BE72B6" w:rsidRDefault="00D672B6" w:rsidP="00FF2F17">
            <w:pPr>
              <w:pStyle w:val="ListParagraph"/>
              <w:autoSpaceDE w:val="0"/>
              <w:autoSpaceDN w:val="0"/>
              <w:adjustRightInd w:val="0"/>
              <w:ind w:left="0"/>
              <w:rPr>
                <w:rFonts w:eastAsia="Times New Roman" w:cs="Arial"/>
                <w:bCs/>
                <w:color w:val="000000"/>
                <w:sz w:val="20"/>
                <w:szCs w:val="20"/>
                <w:lang w:eastAsia="ru-RU"/>
              </w:rPr>
            </w:pPr>
          </w:p>
        </w:tc>
        <w:tc>
          <w:tcPr>
            <w:tcW w:w="1248" w:type="dxa"/>
          </w:tcPr>
          <w:p w14:paraId="62C4CB2D" w14:textId="77777777" w:rsidR="00D672B6" w:rsidRPr="00BE72B6" w:rsidRDefault="00D672B6" w:rsidP="00FF2F17">
            <w:pPr>
              <w:pStyle w:val="ListParagraph"/>
              <w:autoSpaceDE w:val="0"/>
              <w:autoSpaceDN w:val="0"/>
              <w:adjustRightInd w:val="0"/>
              <w:ind w:left="0"/>
              <w:rPr>
                <w:rFonts w:eastAsia="Times New Roman" w:cs="Arial"/>
                <w:bCs/>
                <w:color w:val="000000"/>
                <w:sz w:val="20"/>
                <w:szCs w:val="20"/>
                <w:lang w:eastAsia="ru-RU"/>
              </w:rPr>
            </w:pPr>
          </w:p>
        </w:tc>
        <w:tc>
          <w:tcPr>
            <w:tcW w:w="1871" w:type="dxa"/>
          </w:tcPr>
          <w:p w14:paraId="32B35EC1" w14:textId="77777777" w:rsidR="00D672B6" w:rsidRPr="00BE72B6" w:rsidRDefault="00D672B6" w:rsidP="00FF2F17">
            <w:pPr>
              <w:pStyle w:val="ListParagraph"/>
              <w:autoSpaceDE w:val="0"/>
              <w:autoSpaceDN w:val="0"/>
              <w:adjustRightInd w:val="0"/>
              <w:ind w:left="0"/>
              <w:rPr>
                <w:rFonts w:eastAsia="Times New Roman" w:cs="Arial"/>
                <w:bCs/>
                <w:color w:val="000000"/>
                <w:sz w:val="20"/>
                <w:szCs w:val="20"/>
                <w:lang w:eastAsia="ru-RU"/>
              </w:rPr>
            </w:pPr>
          </w:p>
        </w:tc>
        <w:tc>
          <w:tcPr>
            <w:tcW w:w="2788" w:type="dxa"/>
          </w:tcPr>
          <w:p w14:paraId="2646F10D" w14:textId="77777777" w:rsidR="00D672B6" w:rsidRPr="00BE72B6" w:rsidRDefault="00D672B6" w:rsidP="00FF2F17">
            <w:pPr>
              <w:pStyle w:val="ListParagraph"/>
              <w:autoSpaceDE w:val="0"/>
              <w:autoSpaceDN w:val="0"/>
              <w:adjustRightInd w:val="0"/>
              <w:ind w:left="0"/>
              <w:rPr>
                <w:rFonts w:eastAsia="Times New Roman" w:cs="Arial"/>
                <w:bCs/>
                <w:color w:val="000000"/>
                <w:sz w:val="20"/>
                <w:szCs w:val="20"/>
                <w:lang w:eastAsia="ru-RU"/>
              </w:rPr>
            </w:pPr>
          </w:p>
        </w:tc>
      </w:tr>
    </w:tbl>
    <w:p w14:paraId="59771404" w14:textId="77777777" w:rsidR="00C46133" w:rsidRPr="00BE72B6" w:rsidRDefault="00C46133" w:rsidP="00FF2F17">
      <w:pPr>
        <w:autoSpaceDE w:val="0"/>
        <w:autoSpaceDN w:val="0"/>
        <w:adjustRightInd w:val="0"/>
        <w:spacing w:line="240" w:lineRule="auto"/>
        <w:rPr>
          <w:rFonts w:eastAsia="Times New Roman" w:cs="Arial"/>
          <w:bCs/>
          <w:color w:val="000000"/>
          <w:sz w:val="20"/>
          <w:szCs w:val="20"/>
          <w:lang w:eastAsia="ru-RU"/>
        </w:rPr>
      </w:pPr>
    </w:p>
    <w:p w14:paraId="4847C527" w14:textId="77777777" w:rsidR="00CA1571" w:rsidRDefault="00CA1571" w:rsidP="00CA1571">
      <w:pPr>
        <w:pStyle w:val="ListParagraph"/>
        <w:spacing w:line="240" w:lineRule="auto"/>
        <w:rPr>
          <w:rFonts w:eastAsia="Times New Roman" w:cs="Arial"/>
          <w:b/>
          <w:bCs/>
          <w:color w:val="000000"/>
          <w:sz w:val="20"/>
          <w:szCs w:val="20"/>
        </w:rPr>
      </w:pPr>
    </w:p>
    <w:p w14:paraId="046351FF" w14:textId="77777777" w:rsidR="00170026" w:rsidRDefault="00170026" w:rsidP="00CA1571">
      <w:pPr>
        <w:pStyle w:val="ListParagraph"/>
        <w:spacing w:line="240" w:lineRule="auto"/>
        <w:rPr>
          <w:rFonts w:eastAsia="Times New Roman" w:cs="Arial"/>
          <w:b/>
          <w:bCs/>
          <w:color w:val="000000"/>
          <w:sz w:val="20"/>
          <w:szCs w:val="20"/>
        </w:rPr>
      </w:pPr>
    </w:p>
    <w:p w14:paraId="714D5B88" w14:textId="77777777" w:rsidR="00170026" w:rsidRDefault="00170026" w:rsidP="00CA1571">
      <w:pPr>
        <w:pStyle w:val="ListParagraph"/>
        <w:spacing w:line="240" w:lineRule="auto"/>
        <w:rPr>
          <w:rFonts w:eastAsia="Times New Roman" w:cs="Arial"/>
          <w:b/>
          <w:bCs/>
          <w:color w:val="000000"/>
          <w:sz w:val="20"/>
          <w:szCs w:val="20"/>
        </w:rPr>
      </w:pPr>
    </w:p>
    <w:p w14:paraId="3FBD5D94" w14:textId="77777777" w:rsidR="00170026" w:rsidRPr="00BE72B6" w:rsidRDefault="00170026" w:rsidP="00CA1571">
      <w:pPr>
        <w:pStyle w:val="ListParagraph"/>
        <w:spacing w:line="240" w:lineRule="auto"/>
        <w:rPr>
          <w:rFonts w:eastAsia="Times New Roman" w:cs="Arial"/>
          <w:b/>
          <w:bCs/>
          <w:color w:val="000000"/>
          <w:sz w:val="20"/>
          <w:szCs w:val="20"/>
        </w:rPr>
      </w:pPr>
    </w:p>
    <w:p w14:paraId="5EBBC344" w14:textId="77777777" w:rsidR="00C46133" w:rsidRPr="00BE72B6" w:rsidRDefault="00C86DC2" w:rsidP="004D7BBA">
      <w:pPr>
        <w:pStyle w:val="ListParagraph"/>
        <w:numPr>
          <w:ilvl w:val="0"/>
          <w:numId w:val="19"/>
        </w:numPr>
        <w:spacing w:line="240" w:lineRule="auto"/>
        <w:jc w:val="center"/>
        <w:rPr>
          <w:rFonts w:eastAsia="Times New Roman" w:cs="Arial"/>
          <w:b/>
          <w:bCs/>
          <w:color w:val="000000"/>
          <w:sz w:val="20"/>
          <w:szCs w:val="20"/>
        </w:rPr>
      </w:pPr>
      <w:r w:rsidRPr="00BE72B6">
        <w:rPr>
          <w:rFonts w:eastAsia="Times New Roman" w:cs="Arial"/>
          <w:b/>
          <w:bCs/>
          <w:color w:val="000000"/>
          <w:sz w:val="20"/>
          <w:szCs w:val="20"/>
        </w:rPr>
        <w:t>ПРОВЕРКА ПРОИЗВОДСТВА</w:t>
      </w:r>
      <w:r w:rsidR="00C46133" w:rsidRPr="00BE72B6">
        <w:rPr>
          <w:rFonts w:eastAsia="Times New Roman" w:cs="Arial"/>
          <w:b/>
          <w:bCs/>
          <w:color w:val="000000"/>
          <w:sz w:val="20"/>
          <w:szCs w:val="20"/>
        </w:rPr>
        <w:t>:</w:t>
      </w:r>
    </w:p>
    <w:p w14:paraId="643EF300" w14:textId="77777777" w:rsidR="00C46133" w:rsidRPr="00BE72B6" w:rsidRDefault="00C46133" w:rsidP="004D7BBA">
      <w:pPr>
        <w:pStyle w:val="ListParagraph"/>
        <w:numPr>
          <w:ilvl w:val="1"/>
          <w:numId w:val="19"/>
        </w:numPr>
        <w:spacing w:before="240" w:line="240" w:lineRule="auto"/>
        <w:ind w:left="426" w:hanging="426"/>
        <w:rPr>
          <w:rFonts w:eastAsia="Times New Roman" w:cs="Arial"/>
          <w:bCs/>
          <w:color w:val="000000"/>
          <w:sz w:val="20"/>
          <w:szCs w:val="20"/>
        </w:rPr>
      </w:pPr>
      <w:r w:rsidRPr="00BE72B6">
        <w:rPr>
          <w:rFonts w:eastAsia="Times New Roman" w:cs="Arial"/>
          <w:bCs/>
          <w:color w:val="000000"/>
          <w:sz w:val="20"/>
          <w:szCs w:val="20"/>
        </w:rPr>
        <w:t>Оценка результатов инспекционного контроля органом по сертификации систем менеджмента за сертифицированной системой менеджмента изготовителя (в случаях, предусмотренных схемой сертификации).</w:t>
      </w:r>
    </w:p>
    <w:p w14:paraId="5DFD2509" w14:textId="77777777" w:rsidR="00C46133" w:rsidRPr="00BE72B6" w:rsidRDefault="00C46133" w:rsidP="004D7BBA">
      <w:pPr>
        <w:pStyle w:val="ListParagraph"/>
        <w:numPr>
          <w:ilvl w:val="1"/>
          <w:numId w:val="19"/>
        </w:numPr>
        <w:spacing w:before="240" w:line="240" w:lineRule="auto"/>
        <w:ind w:left="426" w:hanging="426"/>
        <w:rPr>
          <w:rFonts w:eastAsia="Times New Roman" w:cs="Arial"/>
          <w:bCs/>
          <w:color w:val="000000"/>
          <w:sz w:val="20"/>
          <w:szCs w:val="20"/>
        </w:rPr>
      </w:pPr>
      <w:r w:rsidRPr="00BE72B6">
        <w:rPr>
          <w:rFonts w:eastAsia="Times New Roman" w:cs="Arial"/>
          <w:bCs/>
          <w:color w:val="000000"/>
          <w:sz w:val="20"/>
          <w:szCs w:val="20"/>
        </w:rPr>
        <w:t xml:space="preserve">Порядок проведения </w:t>
      </w:r>
      <w:r w:rsidR="00C86DC2" w:rsidRPr="00BE72B6">
        <w:rPr>
          <w:rFonts w:eastAsia="Times New Roman" w:cs="Arial"/>
          <w:bCs/>
          <w:color w:val="000000"/>
          <w:sz w:val="20"/>
          <w:szCs w:val="20"/>
        </w:rPr>
        <w:t>проверки</w:t>
      </w:r>
      <w:r w:rsidRPr="00BE72B6">
        <w:rPr>
          <w:rFonts w:eastAsia="Times New Roman" w:cs="Arial"/>
          <w:bCs/>
          <w:color w:val="000000"/>
          <w:sz w:val="20"/>
          <w:szCs w:val="20"/>
        </w:rPr>
        <w:t xml:space="preserve"> производства при необходимости оформляется по форме Программы проверки при анализе состояния производства.</w:t>
      </w:r>
    </w:p>
    <w:p w14:paraId="5382A289" w14:textId="77777777" w:rsidR="00C46133" w:rsidRPr="00BE72B6" w:rsidRDefault="00C46133" w:rsidP="00FF2F17">
      <w:pPr>
        <w:pStyle w:val="ListParagraph"/>
        <w:spacing w:before="240" w:line="240" w:lineRule="auto"/>
        <w:ind w:left="426"/>
        <w:rPr>
          <w:rFonts w:eastAsia="Times New Roman" w:cs="Arial"/>
          <w:bCs/>
          <w:color w:val="000000"/>
          <w:sz w:val="20"/>
          <w:szCs w:val="20"/>
        </w:rPr>
      </w:pPr>
    </w:p>
    <w:p w14:paraId="55A23A8F" w14:textId="77777777" w:rsidR="00C86DC2" w:rsidRPr="00BE72B6" w:rsidRDefault="00C86DC2" w:rsidP="004D7BBA">
      <w:pPr>
        <w:pStyle w:val="ListParagraph"/>
        <w:numPr>
          <w:ilvl w:val="0"/>
          <w:numId w:val="19"/>
        </w:numPr>
        <w:spacing w:line="240" w:lineRule="auto"/>
        <w:rPr>
          <w:rFonts w:eastAsia="Times New Roman" w:cs="Arial"/>
          <w:b/>
          <w:bCs/>
          <w:color w:val="000000"/>
          <w:sz w:val="20"/>
          <w:szCs w:val="20"/>
        </w:rPr>
      </w:pPr>
      <w:r w:rsidRPr="00BE72B6">
        <w:rPr>
          <w:rFonts w:eastAsia="Times New Roman" w:cs="Arial"/>
          <w:b/>
          <w:bCs/>
          <w:color w:val="000000"/>
          <w:sz w:val="20"/>
          <w:szCs w:val="20"/>
        </w:rPr>
        <w:t>СОБЛЮДЕНИЕ УСЛОВИ</w:t>
      </w:r>
      <w:r w:rsidR="005914C8" w:rsidRPr="00BE72B6">
        <w:rPr>
          <w:rFonts w:eastAsia="Times New Roman" w:cs="Arial"/>
          <w:b/>
          <w:bCs/>
          <w:color w:val="000000"/>
          <w:sz w:val="20"/>
          <w:szCs w:val="20"/>
        </w:rPr>
        <w:t>Й</w:t>
      </w:r>
      <w:r w:rsidRPr="00BE72B6">
        <w:rPr>
          <w:rFonts w:eastAsia="Times New Roman" w:cs="Arial"/>
          <w:b/>
          <w:bCs/>
          <w:color w:val="000000"/>
          <w:sz w:val="20"/>
          <w:szCs w:val="20"/>
        </w:rPr>
        <w:t xml:space="preserve"> ЛИЦЕНЗИИ НА ПРИМЕНЕНИЕ ЗНАКА СООТВЕТСТВИЯ</w:t>
      </w:r>
    </w:p>
    <w:p w14:paraId="4BAD6327" w14:textId="77777777" w:rsidR="005914C8" w:rsidRPr="00BE72B6" w:rsidRDefault="005914C8" w:rsidP="004D7BBA">
      <w:pPr>
        <w:pStyle w:val="ListParagraph"/>
        <w:numPr>
          <w:ilvl w:val="1"/>
          <w:numId w:val="19"/>
        </w:numPr>
        <w:autoSpaceDE w:val="0"/>
        <w:autoSpaceDN w:val="0"/>
        <w:adjustRightInd w:val="0"/>
        <w:spacing w:line="240" w:lineRule="auto"/>
        <w:ind w:left="426" w:hanging="426"/>
        <w:rPr>
          <w:rFonts w:eastAsia="Times New Roman" w:cs="Arial"/>
          <w:bCs/>
          <w:color w:val="000000" w:themeColor="text1"/>
          <w:sz w:val="20"/>
          <w:szCs w:val="20"/>
          <w:lang w:eastAsia="ru-RU"/>
        </w:rPr>
      </w:pPr>
      <w:r w:rsidRPr="00BE72B6">
        <w:rPr>
          <w:rFonts w:eastAsia="Times New Roman" w:cs="Arial"/>
          <w:bCs/>
          <w:color w:val="000000" w:themeColor="text1"/>
          <w:sz w:val="20"/>
          <w:szCs w:val="20"/>
          <w:lang w:eastAsia="ru-RU"/>
        </w:rPr>
        <w:t xml:space="preserve">Проверка наличия единого знака обращения продукции на рынке государств-членов Евразийской экономической комиссии. </w:t>
      </w:r>
    </w:p>
    <w:p w14:paraId="55C1BBE3" w14:textId="77777777" w:rsidR="00C86DC2" w:rsidRPr="00BE72B6" w:rsidRDefault="005914C8" w:rsidP="004D7BBA">
      <w:pPr>
        <w:pStyle w:val="ListParagraph"/>
        <w:numPr>
          <w:ilvl w:val="1"/>
          <w:numId w:val="19"/>
        </w:numPr>
        <w:spacing w:before="240" w:line="240" w:lineRule="auto"/>
        <w:ind w:left="426" w:hanging="426"/>
        <w:rPr>
          <w:rFonts w:eastAsia="Times New Roman" w:cs="Arial"/>
          <w:bCs/>
          <w:color w:val="000000" w:themeColor="text1"/>
          <w:sz w:val="20"/>
          <w:szCs w:val="20"/>
        </w:rPr>
      </w:pPr>
      <w:r w:rsidRPr="00BE72B6">
        <w:rPr>
          <w:rFonts w:eastAsia="Times New Roman" w:cs="Arial"/>
          <w:bCs/>
          <w:color w:val="000000" w:themeColor="text1"/>
          <w:sz w:val="20"/>
          <w:szCs w:val="20"/>
        </w:rPr>
        <w:t xml:space="preserve">Проверка соблюдения правил применения </w:t>
      </w:r>
      <w:r w:rsidRPr="00BE72B6">
        <w:rPr>
          <w:rFonts w:eastAsia="Times New Roman" w:cs="Arial"/>
          <w:bCs/>
          <w:color w:val="000000" w:themeColor="text1"/>
          <w:sz w:val="20"/>
          <w:szCs w:val="20"/>
          <w:lang w:eastAsia="ru-RU"/>
        </w:rPr>
        <w:t>единого знака обращения продукции на рынке государств-членов Евразийской экономической комиссии в соответствии с ТР ЕАЭС.</w:t>
      </w:r>
      <w:r w:rsidRPr="00BE72B6">
        <w:rPr>
          <w:rFonts w:eastAsia="Times New Roman" w:cs="Arial"/>
          <w:bCs/>
          <w:color w:val="000000" w:themeColor="text1"/>
          <w:sz w:val="20"/>
          <w:szCs w:val="20"/>
        </w:rPr>
        <w:t xml:space="preserve"> </w:t>
      </w:r>
    </w:p>
    <w:p w14:paraId="0451E2D0" w14:textId="77777777" w:rsidR="005914C8" w:rsidRPr="00BE72B6" w:rsidRDefault="005914C8" w:rsidP="004D7BBA">
      <w:pPr>
        <w:pStyle w:val="ListParagraph"/>
        <w:numPr>
          <w:ilvl w:val="1"/>
          <w:numId w:val="19"/>
        </w:numPr>
        <w:spacing w:before="240" w:line="240" w:lineRule="auto"/>
        <w:ind w:left="426" w:hanging="426"/>
        <w:rPr>
          <w:rFonts w:eastAsia="Times New Roman" w:cs="Arial"/>
          <w:bCs/>
          <w:color w:val="000000" w:themeColor="text1"/>
          <w:sz w:val="20"/>
          <w:szCs w:val="20"/>
        </w:rPr>
      </w:pPr>
      <w:r w:rsidRPr="00BE72B6">
        <w:rPr>
          <w:rFonts w:eastAsia="Times New Roman" w:cs="Arial"/>
          <w:bCs/>
          <w:color w:val="000000" w:themeColor="text1"/>
          <w:sz w:val="20"/>
          <w:szCs w:val="20"/>
        </w:rPr>
        <w:t xml:space="preserve">Проверка правильности и регулярности оплаты платежей </w:t>
      </w:r>
      <w:r w:rsidR="004578BE" w:rsidRPr="00BE72B6">
        <w:rPr>
          <w:rFonts w:eastAsia="Times New Roman" w:cs="Arial"/>
          <w:bCs/>
          <w:color w:val="000000" w:themeColor="text1"/>
          <w:sz w:val="20"/>
          <w:szCs w:val="20"/>
        </w:rPr>
        <w:t>за право применения знака соответствия и за соблюдение других условий.</w:t>
      </w:r>
    </w:p>
    <w:p w14:paraId="5476F5E4" w14:textId="77777777" w:rsidR="004578BE" w:rsidRPr="00BE72B6" w:rsidRDefault="004578BE" w:rsidP="00FF2F17">
      <w:pPr>
        <w:pStyle w:val="ListParagraph"/>
        <w:spacing w:before="240" w:line="240" w:lineRule="auto"/>
        <w:ind w:left="426"/>
        <w:rPr>
          <w:rFonts w:eastAsia="Times New Roman" w:cs="Arial"/>
          <w:bCs/>
          <w:color w:val="F79646" w:themeColor="accent6"/>
          <w:sz w:val="20"/>
          <w:szCs w:val="20"/>
        </w:rPr>
      </w:pPr>
    </w:p>
    <w:p w14:paraId="72C40BBC" w14:textId="77777777" w:rsidR="00C46133" w:rsidRPr="00BE72B6" w:rsidRDefault="00C46133" w:rsidP="004D7BBA">
      <w:pPr>
        <w:pStyle w:val="ListParagraph"/>
        <w:numPr>
          <w:ilvl w:val="0"/>
          <w:numId w:val="19"/>
        </w:numPr>
        <w:spacing w:line="240" w:lineRule="auto"/>
        <w:jc w:val="center"/>
        <w:rPr>
          <w:rFonts w:eastAsia="Times New Roman" w:cs="Arial"/>
          <w:b/>
          <w:bCs/>
          <w:color w:val="000000"/>
          <w:sz w:val="20"/>
          <w:szCs w:val="20"/>
        </w:rPr>
      </w:pPr>
      <w:r w:rsidRPr="00BE72B6">
        <w:rPr>
          <w:rFonts w:eastAsia="Times New Roman" w:cs="Arial"/>
          <w:b/>
          <w:bCs/>
          <w:color w:val="000000"/>
          <w:sz w:val="20"/>
          <w:szCs w:val="20"/>
        </w:rPr>
        <w:t xml:space="preserve">РЕЗУЛЬТАТЫ </w:t>
      </w:r>
      <w:r w:rsidR="004578BE" w:rsidRPr="00BE72B6">
        <w:rPr>
          <w:rFonts w:eastAsia="Times New Roman" w:cs="Arial"/>
          <w:b/>
          <w:bCs/>
          <w:color w:val="000000"/>
          <w:sz w:val="20"/>
          <w:szCs w:val="20"/>
        </w:rPr>
        <w:t>ПРОВЕРКИ</w:t>
      </w:r>
      <w:r w:rsidRPr="00BE72B6">
        <w:rPr>
          <w:rFonts w:eastAsia="Times New Roman" w:cs="Arial"/>
          <w:b/>
          <w:bCs/>
          <w:color w:val="000000"/>
          <w:sz w:val="20"/>
          <w:szCs w:val="20"/>
        </w:rPr>
        <w:t>:</w:t>
      </w:r>
    </w:p>
    <w:p w14:paraId="66031851" w14:textId="77777777" w:rsidR="00C46133" w:rsidRPr="00BE72B6" w:rsidRDefault="00C46133" w:rsidP="004D7BBA">
      <w:pPr>
        <w:pStyle w:val="ListParagraph"/>
        <w:numPr>
          <w:ilvl w:val="1"/>
          <w:numId w:val="19"/>
        </w:numPr>
        <w:spacing w:after="160" w:line="240" w:lineRule="auto"/>
        <w:ind w:left="426" w:hanging="426"/>
        <w:rPr>
          <w:rFonts w:eastAsia="Times New Roman" w:cs="Arial"/>
          <w:color w:val="000000"/>
          <w:sz w:val="20"/>
          <w:szCs w:val="20"/>
          <w:lang w:eastAsia="ru-RU"/>
        </w:rPr>
      </w:pPr>
      <w:r w:rsidRPr="00BE72B6">
        <w:rPr>
          <w:rFonts w:eastAsia="Times New Roman" w:cs="Arial"/>
          <w:color w:val="000000"/>
          <w:sz w:val="20"/>
          <w:szCs w:val="20"/>
          <w:lang w:eastAsia="ru-RU"/>
        </w:rPr>
        <w:t xml:space="preserve">Результаты </w:t>
      </w:r>
      <w:r w:rsidR="004578BE" w:rsidRPr="00BE72B6">
        <w:rPr>
          <w:rFonts w:eastAsia="Times New Roman" w:cs="Arial"/>
          <w:color w:val="000000"/>
          <w:sz w:val="20"/>
          <w:szCs w:val="20"/>
          <w:lang w:eastAsia="ru-RU"/>
        </w:rPr>
        <w:t>проверки</w:t>
      </w:r>
      <w:r w:rsidRPr="00BE72B6">
        <w:rPr>
          <w:rFonts w:eastAsia="Times New Roman" w:cs="Arial"/>
          <w:color w:val="000000"/>
          <w:sz w:val="20"/>
          <w:szCs w:val="20"/>
          <w:lang w:eastAsia="ru-RU"/>
        </w:rPr>
        <w:t xml:space="preserve"> будут состав</w:t>
      </w:r>
      <w:r w:rsidR="004578BE" w:rsidRPr="00BE72B6">
        <w:rPr>
          <w:rFonts w:eastAsia="Times New Roman" w:cs="Arial"/>
          <w:color w:val="000000"/>
          <w:sz w:val="20"/>
          <w:szCs w:val="20"/>
          <w:lang w:eastAsia="ru-RU"/>
        </w:rPr>
        <w:t xml:space="preserve">лены в виде акта инспекционной проверки </w:t>
      </w:r>
      <w:r w:rsidRPr="00BE72B6">
        <w:rPr>
          <w:rFonts w:eastAsia="Times New Roman" w:cs="Arial"/>
          <w:color w:val="000000"/>
          <w:sz w:val="20"/>
          <w:szCs w:val="20"/>
          <w:lang w:eastAsia="ru-RU"/>
        </w:rPr>
        <w:t>сертифицированной продукции.</w:t>
      </w:r>
    </w:p>
    <w:p w14:paraId="1FC8C05B" w14:textId="77777777" w:rsidR="00C46133" w:rsidRPr="00BE72B6" w:rsidRDefault="00C46133" w:rsidP="004D7BBA">
      <w:pPr>
        <w:pStyle w:val="ListParagraph"/>
        <w:numPr>
          <w:ilvl w:val="1"/>
          <w:numId w:val="19"/>
        </w:numPr>
        <w:spacing w:line="240" w:lineRule="auto"/>
        <w:ind w:left="426" w:hanging="426"/>
        <w:rPr>
          <w:rFonts w:eastAsia="Times New Roman" w:cs="Arial"/>
          <w:color w:val="000000"/>
          <w:sz w:val="20"/>
          <w:szCs w:val="20"/>
          <w:lang w:eastAsia="ru-RU"/>
        </w:rPr>
      </w:pPr>
      <w:r w:rsidRPr="00BE72B6">
        <w:rPr>
          <w:rFonts w:eastAsia="Times New Roman" w:cs="Arial"/>
          <w:color w:val="000000"/>
          <w:sz w:val="20"/>
          <w:szCs w:val="20"/>
          <w:lang w:eastAsia="ru-RU"/>
        </w:rPr>
        <w:t>Решен</w:t>
      </w:r>
      <w:r w:rsidR="004578BE" w:rsidRPr="00BE72B6">
        <w:rPr>
          <w:rFonts w:eastAsia="Times New Roman" w:cs="Arial"/>
          <w:color w:val="000000"/>
          <w:sz w:val="20"/>
          <w:szCs w:val="20"/>
          <w:lang w:eastAsia="ru-RU"/>
        </w:rPr>
        <w:t>ие по результатам инспекционной</w:t>
      </w:r>
      <w:r w:rsidRPr="00BE72B6">
        <w:rPr>
          <w:rFonts w:eastAsia="Times New Roman" w:cs="Arial"/>
          <w:color w:val="000000"/>
          <w:sz w:val="20"/>
          <w:szCs w:val="20"/>
          <w:lang w:eastAsia="ru-RU"/>
        </w:rPr>
        <w:t xml:space="preserve"> </w:t>
      </w:r>
      <w:r w:rsidR="004578BE" w:rsidRPr="00BE72B6">
        <w:rPr>
          <w:rFonts w:eastAsia="Times New Roman" w:cs="Arial"/>
          <w:color w:val="000000"/>
          <w:sz w:val="20"/>
          <w:szCs w:val="20"/>
          <w:lang w:eastAsia="ru-RU"/>
        </w:rPr>
        <w:t>проверки</w:t>
      </w:r>
      <w:r w:rsidRPr="00BE72B6">
        <w:rPr>
          <w:rFonts w:eastAsia="Times New Roman" w:cs="Arial"/>
          <w:color w:val="000000"/>
          <w:sz w:val="20"/>
          <w:szCs w:val="20"/>
          <w:lang w:eastAsia="ru-RU"/>
        </w:rPr>
        <w:t xml:space="preserve"> будет принято на основании анализа информации о сертифицированной продукции, ___</w:t>
      </w:r>
      <w:r w:rsidR="00C86DC2" w:rsidRPr="00BE72B6">
        <w:rPr>
          <w:rFonts w:eastAsia="Times New Roman" w:cs="Arial"/>
          <w:color w:val="000000"/>
          <w:sz w:val="20"/>
          <w:szCs w:val="20"/>
          <w:lang w:eastAsia="ru-RU"/>
        </w:rPr>
        <w:t>______________________________</w:t>
      </w:r>
      <w:r w:rsidRPr="00BE72B6">
        <w:rPr>
          <w:rFonts w:eastAsia="Times New Roman" w:cs="Arial"/>
          <w:color w:val="000000"/>
          <w:sz w:val="20"/>
          <w:szCs w:val="20"/>
          <w:lang w:eastAsia="ru-RU"/>
        </w:rPr>
        <w:t>_________.</w:t>
      </w:r>
    </w:p>
    <w:p w14:paraId="7388303B" w14:textId="77777777" w:rsidR="00C46133" w:rsidRPr="00BE72B6" w:rsidRDefault="00C46133" w:rsidP="00FF2F17">
      <w:pPr>
        <w:tabs>
          <w:tab w:val="left" w:pos="6371"/>
        </w:tabs>
        <w:spacing w:line="240" w:lineRule="auto"/>
        <w:ind w:left="426" w:hanging="426"/>
        <w:rPr>
          <w:rFonts w:eastAsia="Times New Roman" w:cs="Arial"/>
          <w:color w:val="000000"/>
          <w:sz w:val="20"/>
          <w:szCs w:val="20"/>
          <w:vertAlign w:val="superscript"/>
          <w:lang w:eastAsia="ru-RU"/>
        </w:rPr>
      </w:pPr>
      <w:r w:rsidRPr="00BE72B6">
        <w:rPr>
          <w:rFonts w:eastAsia="Times New Roman" w:cs="Arial"/>
          <w:color w:val="000000"/>
          <w:sz w:val="20"/>
          <w:szCs w:val="20"/>
          <w:lang w:eastAsia="ru-RU"/>
        </w:rPr>
        <w:tab/>
      </w:r>
      <w:r w:rsidR="00C86DC2" w:rsidRPr="00BE72B6">
        <w:rPr>
          <w:rFonts w:eastAsia="Times New Roman" w:cs="Arial"/>
          <w:color w:val="000000"/>
          <w:sz w:val="20"/>
          <w:szCs w:val="20"/>
          <w:lang w:eastAsia="ru-RU"/>
        </w:rPr>
        <w:tab/>
      </w:r>
      <w:r w:rsidRPr="00BE72B6">
        <w:rPr>
          <w:rFonts w:eastAsia="Times New Roman" w:cs="Arial"/>
          <w:color w:val="000000"/>
          <w:sz w:val="20"/>
          <w:szCs w:val="20"/>
          <w:vertAlign w:val="superscript"/>
          <w:lang w:eastAsia="ru-RU"/>
        </w:rPr>
        <w:t>этапы проведения инспекционного контроля</w:t>
      </w:r>
    </w:p>
    <w:p w14:paraId="4AAF4B15" w14:textId="77777777" w:rsidR="00C46133" w:rsidRPr="00BE72B6" w:rsidRDefault="00C46133" w:rsidP="004D7BBA">
      <w:pPr>
        <w:pStyle w:val="ListParagraph"/>
        <w:numPr>
          <w:ilvl w:val="1"/>
          <w:numId w:val="19"/>
        </w:numPr>
        <w:spacing w:after="160" w:line="240" w:lineRule="auto"/>
        <w:ind w:left="426" w:hanging="426"/>
        <w:rPr>
          <w:rFonts w:eastAsia="Times New Roman" w:cs="Arial"/>
          <w:color w:val="000000"/>
          <w:sz w:val="20"/>
          <w:szCs w:val="20"/>
          <w:lang w:eastAsia="ru-RU"/>
        </w:rPr>
      </w:pPr>
      <w:r w:rsidRPr="00BE72B6">
        <w:rPr>
          <w:rFonts w:eastAsia="Times New Roman" w:cs="Arial"/>
          <w:color w:val="000000"/>
          <w:sz w:val="20"/>
          <w:szCs w:val="20"/>
          <w:lang w:eastAsia="ru-RU"/>
        </w:rPr>
        <w:t>Результаты инспекционно</w:t>
      </w:r>
      <w:r w:rsidR="004578BE" w:rsidRPr="00BE72B6">
        <w:rPr>
          <w:rFonts w:eastAsia="Times New Roman" w:cs="Arial"/>
          <w:color w:val="000000"/>
          <w:sz w:val="20"/>
          <w:szCs w:val="20"/>
          <w:lang w:eastAsia="ru-RU"/>
        </w:rPr>
        <w:t>й проверки</w:t>
      </w:r>
      <w:r w:rsidRPr="00BE72B6">
        <w:rPr>
          <w:rFonts w:eastAsia="Times New Roman" w:cs="Arial"/>
          <w:color w:val="000000"/>
          <w:sz w:val="20"/>
          <w:szCs w:val="20"/>
          <w:lang w:eastAsia="ru-RU"/>
        </w:rPr>
        <w:t xml:space="preserve"> в виде акта инспекционно</w:t>
      </w:r>
      <w:r w:rsidR="004578BE" w:rsidRPr="00BE72B6">
        <w:rPr>
          <w:rFonts w:eastAsia="Times New Roman" w:cs="Arial"/>
          <w:color w:val="000000"/>
          <w:sz w:val="20"/>
          <w:szCs w:val="20"/>
          <w:lang w:eastAsia="ru-RU"/>
        </w:rPr>
        <w:t>й</w:t>
      </w:r>
      <w:r w:rsidRPr="00BE72B6">
        <w:rPr>
          <w:rFonts w:eastAsia="Times New Roman" w:cs="Arial"/>
          <w:color w:val="000000"/>
          <w:sz w:val="20"/>
          <w:szCs w:val="20"/>
          <w:lang w:eastAsia="ru-RU"/>
        </w:rPr>
        <w:t xml:space="preserve"> </w:t>
      </w:r>
      <w:r w:rsidR="004578BE" w:rsidRPr="00BE72B6">
        <w:rPr>
          <w:rFonts w:eastAsia="Times New Roman" w:cs="Arial"/>
          <w:color w:val="000000"/>
          <w:sz w:val="20"/>
          <w:szCs w:val="20"/>
          <w:lang w:eastAsia="ru-RU"/>
        </w:rPr>
        <w:t>проверки</w:t>
      </w:r>
      <w:r w:rsidRPr="00BE72B6">
        <w:rPr>
          <w:rFonts w:eastAsia="Times New Roman" w:cs="Arial"/>
          <w:color w:val="000000"/>
          <w:sz w:val="20"/>
          <w:szCs w:val="20"/>
          <w:lang w:eastAsia="ru-RU"/>
        </w:rPr>
        <w:t xml:space="preserve"> будут оформлены в двух экземплярах. Один экземпляр оформленного акта инспекционно</w:t>
      </w:r>
      <w:r w:rsidR="004578BE" w:rsidRPr="00BE72B6">
        <w:rPr>
          <w:rFonts w:eastAsia="Times New Roman" w:cs="Arial"/>
          <w:color w:val="000000"/>
          <w:sz w:val="20"/>
          <w:szCs w:val="20"/>
          <w:lang w:eastAsia="ru-RU"/>
        </w:rPr>
        <w:t>й проверки</w:t>
      </w:r>
      <w:r w:rsidRPr="00BE72B6">
        <w:rPr>
          <w:rFonts w:eastAsia="Times New Roman" w:cs="Arial"/>
          <w:color w:val="000000"/>
          <w:sz w:val="20"/>
          <w:szCs w:val="20"/>
          <w:lang w:eastAsia="ru-RU"/>
        </w:rPr>
        <w:t xml:space="preserve"> будет направлен организации-заявителю.</w:t>
      </w:r>
    </w:p>
    <w:tbl>
      <w:tblPr>
        <w:tblW w:w="0" w:type="auto"/>
        <w:tblLook w:val="01E0" w:firstRow="1" w:lastRow="1" w:firstColumn="1" w:lastColumn="1" w:noHBand="0" w:noVBand="0"/>
      </w:tblPr>
      <w:tblGrid>
        <w:gridCol w:w="5353"/>
        <w:gridCol w:w="1418"/>
        <w:gridCol w:w="567"/>
        <w:gridCol w:w="1701"/>
      </w:tblGrid>
      <w:tr w:rsidR="00C46133" w:rsidRPr="00BE72B6" w14:paraId="5707D81F" w14:textId="77777777" w:rsidTr="00894383">
        <w:trPr>
          <w:trHeight w:val="305"/>
        </w:trPr>
        <w:tc>
          <w:tcPr>
            <w:tcW w:w="5353" w:type="dxa"/>
            <w:vAlign w:val="bottom"/>
          </w:tcPr>
          <w:p w14:paraId="41E04403" w14:textId="34161552" w:rsidR="00C46133" w:rsidRPr="00BE72B6" w:rsidRDefault="00894383" w:rsidP="00FF2F17">
            <w:pPr>
              <w:spacing w:line="240" w:lineRule="auto"/>
              <w:rPr>
                <w:rFonts w:eastAsia="Times New Roman" w:cs="Arial"/>
                <w:sz w:val="20"/>
                <w:szCs w:val="20"/>
              </w:rPr>
            </w:pPr>
            <w:r w:rsidRPr="00BE72B6">
              <w:rPr>
                <w:rFonts w:eastAsia="Times New Roman" w:cs="Arial"/>
                <w:b/>
                <w:sz w:val="20"/>
                <w:szCs w:val="20"/>
              </w:rPr>
              <w:t xml:space="preserve">Эксперт ОС </w:t>
            </w:r>
            <w:proofErr w:type="spellStart"/>
            <w:r w:rsidR="00C46133" w:rsidRPr="00BE72B6">
              <w:rPr>
                <w:rFonts w:eastAsia="Times New Roman" w:cs="Arial"/>
                <w:b/>
                <w:sz w:val="20"/>
                <w:szCs w:val="20"/>
              </w:rPr>
              <w:t>О</w:t>
            </w:r>
            <w:r w:rsidR="00CF302F" w:rsidRPr="00BE72B6">
              <w:rPr>
                <w:rFonts w:eastAsia="Times New Roman" w:cs="Arial"/>
                <w:b/>
                <w:sz w:val="20"/>
                <w:szCs w:val="20"/>
              </w:rPr>
              <w:t>с</w:t>
            </w:r>
            <w:r w:rsidR="00C46133" w:rsidRPr="00BE72B6">
              <w:rPr>
                <w:rFonts w:eastAsia="Times New Roman" w:cs="Arial"/>
                <w:b/>
                <w:sz w:val="20"/>
                <w:szCs w:val="20"/>
              </w:rPr>
              <w:t>ОО</w:t>
            </w:r>
            <w:proofErr w:type="spellEnd"/>
            <w:r w:rsidR="00C46133" w:rsidRPr="00BE72B6">
              <w:rPr>
                <w:rFonts w:eastAsia="Times New Roman" w:cs="Arial"/>
                <w:b/>
                <w:sz w:val="20"/>
                <w:szCs w:val="20"/>
              </w:rPr>
              <w:t> «</w:t>
            </w:r>
            <w:r w:rsidR="00962C2E" w:rsidRPr="00962C2E">
              <w:rPr>
                <w:rFonts w:eastAsia="Times New Roman" w:cs="Arial"/>
                <w:b/>
                <w:color w:val="2B2B2B"/>
                <w:sz w:val="20"/>
                <w:szCs w:val="20"/>
              </w:rPr>
              <w:t>Эксперт-</w:t>
            </w:r>
            <w:proofErr w:type="spellStart"/>
            <w:r w:rsidR="00962C2E" w:rsidRPr="00962C2E">
              <w:rPr>
                <w:rFonts w:eastAsia="Times New Roman" w:cs="Arial"/>
                <w:b/>
                <w:color w:val="2B2B2B"/>
                <w:sz w:val="20"/>
                <w:szCs w:val="20"/>
              </w:rPr>
              <w:t>Лайн</w:t>
            </w:r>
            <w:proofErr w:type="spellEnd"/>
            <w:r w:rsidR="00C46133" w:rsidRPr="00BE72B6">
              <w:rPr>
                <w:rFonts w:eastAsia="Times New Roman" w:cs="Arial"/>
                <w:b/>
                <w:sz w:val="20"/>
                <w:szCs w:val="20"/>
              </w:rPr>
              <w:t>»:</w:t>
            </w:r>
          </w:p>
        </w:tc>
        <w:tc>
          <w:tcPr>
            <w:tcW w:w="1418" w:type="dxa"/>
            <w:tcBorders>
              <w:bottom w:val="single" w:sz="4" w:space="0" w:color="auto"/>
            </w:tcBorders>
            <w:vAlign w:val="bottom"/>
          </w:tcPr>
          <w:p w14:paraId="539E09B2" w14:textId="77777777" w:rsidR="00C46133" w:rsidRPr="00BE72B6" w:rsidRDefault="00C46133" w:rsidP="00FF2F17">
            <w:pPr>
              <w:spacing w:line="240" w:lineRule="auto"/>
              <w:rPr>
                <w:rFonts w:eastAsia="Times New Roman" w:cs="Arial"/>
                <w:sz w:val="20"/>
                <w:szCs w:val="20"/>
              </w:rPr>
            </w:pPr>
          </w:p>
        </w:tc>
        <w:tc>
          <w:tcPr>
            <w:tcW w:w="567" w:type="dxa"/>
            <w:vAlign w:val="bottom"/>
          </w:tcPr>
          <w:p w14:paraId="70E6CD00" w14:textId="77777777" w:rsidR="00C46133" w:rsidRPr="00BE72B6" w:rsidRDefault="00C46133" w:rsidP="00FF2F17">
            <w:pPr>
              <w:spacing w:line="240" w:lineRule="auto"/>
              <w:rPr>
                <w:rFonts w:eastAsia="Times New Roman" w:cs="Arial"/>
                <w:sz w:val="20"/>
                <w:szCs w:val="20"/>
              </w:rPr>
            </w:pPr>
          </w:p>
        </w:tc>
        <w:tc>
          <w:tcPr>
            <w:tcW w:w="1701" w:type="dxa"/>
            <w:tcBorders>
              <w:bottom w:val="single" w:sz="4" w:space="0" w:color="auto"/>
            </w:tcBorders>
            <w:vAlign w:val="bottom"/>
          </w:tcPr>
          <w:p w14:paraId="615362F2" w14:textId="77777777" w:rsidR="00C46133" w:rsidRPr="00BE72B6" w:rsidRDefault="00C46133" w:rsidP="00FF2F17">
            <w:pPr>
              <w:spacing w:line="240" w:lineRule="auto"/>
              <w:jc w:val="center"/>
              <w:rPr>
                <w:rFonts w:eastAsia="Times New Roman" w:cs="Arial"/>
                <w:sz w:val="20"/>
                <w:szCs w:val="20"/>
              </w:rPr>
            </w:pPr>
          </w:p>
        </w:tc>
      </w:tr>
    </w:tbl>
    <w:p w14:paraId="62FB00EA" w14:textId="77777777" w:rsidR="00C46133" w:rsidRPr="00BE72B6" w:rsidRDefault="00C46133" w:rsidP="00FF2F17">
      <w:pPr>
        <w:spacing w:after="120" w:line="240" w:lineRule="auto"/>
        <w:ind w:left="2832"/>
        <w:jc w:val="center"/>
        <w:rPr>
          <w:rFonts w:eastAsia="Times New Roman" w:cs="Arial"/>
          <w:color w:val="000000"/>
          <w:sz w:val="20"/>
          <w:szCs w:val="20"/>
          <w:lang w:eastAsia="ru-RU"/>
        </w:rPr>
      </w:pPr>
      <w:r w:rsidRPr="00BE72B6">
        <w:rPr>
          <w:rFonts w:eastAsia="Times New Roman" w:cs="Arial"/>
          <w:color w:val="000000"/>
          <w:sz w:val="20"/>
          <w:szCs w:val="20"/>
          <w:vertAlign w:val="superscript"/>
          <w:lang w:eastAsia="ru-RU"/>
        </w:rPr>
        <w:t xml:space="preserve">     </w:t>
      </w:r>
      <w:r w:rsidR="005658DC" w:rsidRPr="00BE72B6">
        <w:rPr>
          <w:rFonts w:eastAsia="Times New Roman" w:cs="Arial"/>
          <w:color w:val="000000"/>
          <w:sz w:val="20"/>
          <w:szCs w:val="20"/>
          <w:vertAlign w:val="superscript"/>
          <w:lang w:eastAsia="ru-RU"/>
        </w:rPr>
        <w:tab/>
      </w:r>
      <w:r w:rsidR="005658DC" w:rsidRPr="00BE72B6">
        <w:rPr>
          <w:rFonts w:eastAsia="Times New Roman" w:cs="Arial"/>
          <w:color w:val="000000"/>
          <w:sz w:val="20"/>
          <w:szCs w:val="20"/>
          <w:vertAlign w:val="superscript"/>
          <w:lang w:eastAsia="ru-RU"/>
        </w:rPr>
        <w:tab/>
      </w:r>
      <w:r w:rsidRPr="00BE72B6">
        <w:rPr>
          <w:rFonts w:eastAsia="Times New Roman" w:cs="Arial"/>
          <w:color w:val="000000"/>
          <w:sz w:val="20"/>
          <w:szCs w:val="20"/>
          <w:vertAlign w:val="superscript"/>
          <w:lang w:eastAsia="ru-RU"/>
        </w:rPr>
        <w:t xml:space="preserve">           подпи</w:t>
      </w:r>
      <w:r w:rsidR="00894383" w:rsidRPr="00BE72B6">
        <w:rPr>
          <w:rFonts w:eastAsia="Times New Roman" w:cs="Arial"/>
          <w:color w:val="000000"/>
          <w:sz w:val="20"/>
          <w:szCs w:val="20"/>
          <w:vertAlign w:val="superscript"/>
          <w:lang w:eastAsia="ru-RU"/>
        </w:rPr>
        <w:t>сь</w:t>
      </w:r>
      <w:r w:rsidR="005658DC" w:rsidRPr="00BE72B6">
        <w:rPr>
          <w:rFonts w:eastAsia="Times New Roman" w:cs="Arial"/>
          <w:color w:val="000000"/>
          <w:sz w:val="20"/>
          <w:szCs w:val="20"/>
          <w:vertAlign w:val="superscript"/>
          <w:lang w:eastAsia="ru-RU"/>
        </w:rPr>
        <w:t xml:space="preserve">                               </w:t>
      </w:r>
      <w:r w:rsidR="00894383" w:rsidRPr="00BE72B6">
        <w:rPr>
          <w:rFonts w:eastAsia="Times New Roman" w:cs="Arial"/>
          <w:color w:val="000000"/>
          <w:sz w:val="20"/>
          <w:szCs w:val="20"/>
          <w:vertAlign w:val="superscript"/>
          <w:lang w:eastAsia="ru-RU"/>
        </w:rPr>
        <w:t xml:space="preserve"> </w:t>
      </w:r>
      <w:r w:rsidRPr="00BE72B6">
        <w:rPr>
          <w:rFonts w:eastAsia="Times New Roman" w:cs="Arial"/>
          <w:color w:val="000000"/>
          <w:sz w:val="20"/>
          <w:szCs w:val="20"/>
          <w:vertAlign w:val="superscript"/>
          <w:lang w:eastAsia="ru-RU"/>
        </w:rPr>
        <w:t>инициалы, фамилия</w:t>
      </w:r>
    </w:p>
    <w:p w14:paraId="525F012D" w14:textId="77777777" w:rsidR="00C46133" w:rsidRPr="00BE72B6" w:rsidRDefault="00C46133" w:rsidP="00FF2F17">
      <w:pPr>
        <w:spacing w:line="240" w:lineRule="auto"/>
        <w:rPr>
          <w:rFonts w:eastAsia="Times New Roman" w:cs="Arial"/>
          <w:b/>
          <w:sz w:val="20"/>
          <w:szCs w:val="20"/>
        </w:rPr>
      </w:pPr>
      <w:r w:rsidRPr="00BE72B6">
        <w:rPr>
          <w:rFonts w:eastAsia="Times New Roman" w:cs="Arial"/>
          <w:b/>
          <w:sz w:val="20"/>
          <w:szCs w:val="20"/>
        </w:rPr>
        <w:t>С ПРОГРАММОЙ ОЗНАКОМЛЕН:</w:t>
      </w:r>
    </w:p>
    <w:tbl>
      <w:tblPr>
        <w:tblW w:w="9039" w:type="dxa"/>
        <w:tblBorders>
          <w:bottom w:val="single" w:sz="4" w:space="0" w:color="auto"/>
        </w:tblBorders>
        <w:tblLook w:val="01E0" w:firstRow="1" w:lastRow="1" w:firstColumn="1" w:lastColumn="1" w:noHBand="0" w:noVBand="0"/>
      </w:tblPr>
      <w:tblGrid>
        <w:gridCol w:w="3514"/>
        <w:gridCol w:w="847"/>
        <w:gridCol w:w="1417"/>
        <w:gridCol w:w="1560"/>
        <w:gridCol w:w="1701"/>
      </w:tblGrid>
      <w:tr w:rsidR="00C46133" w:rsidRPr="00BE72B6" w14:paraId="0ACCF578" w14:textId="77777777" w:rsidTr="00C46133">
        <w:trPr>
          <w:trHeight w:val="379"/>
        </w:trPr>
        <w:tc>
          <w:tcPr>
            <w:tcW w:w="3514" w:type="dxa"/>
            <w:vAlign w:val="bottom"/>
          </w:tcPr>
          <w:p w14:paraId="21BCF1F8" w14:textId="77777777" w:rsidR="00C46133" w:rsidRPr="00BE72B6" w:rsidRDefault="00C46133" w:rsidP="00FF2F17">
            <w:pPr>
              <w:widowControl w:val="0"/>
              <w:autoSpaceDE w:val="0"/>
              <w:autoSpaceDN w:val="0"/>
              <w:adjustRightInd w:val="0"/>
              <w:spacing w:line="240" w:lineRule="auto"/>
              <w:rPr>
                <w:rFonts w:eastAsia="Times New Roman" w:cs="Arial"/>
                <w:color w:val="000000"/>
                <w:sz w:val="20"/>
                <w:szCs w:val="20"/>
                <w:lang w:eastAsia="ru-RU"/>
              </w:rPr>
            </w:pPr>
          </w:p>
        </w:tc>
        <w:tc>
          <w:tcPr>
            <w:tcW w:w="847" w:type="dxa"/>
            <w:tcBorders>
              <w:bottom w:val="nil"/>
            </w:tcBorders>
            <w:vAlign w:val="bottom"/>
          </w:tcPr>
          <w:p w14:paraId="689B69AB" w14:textId="77777777" w:rsidR="00C46133" w:rsidRPr="00BE72B6" w:rsidRDefault="00C46133" w:rsidP="00FF2F17">
            <w:pPr>
              <w:spacing w:line="240" w:lineRule="auto"/>
              <w:rPr>
                <w:rFonts w:eastAsia="Times New Roman" w:cs="Arial"/>
                <w:sz w:val="20"/>
                <w:szCs w:val="20"/>
              </w:rPr>
            </w:pPr>
          </w:p>
        </w:tc>
        <w:tc>
          <w:tcPr>
            <w:tcW w:w="1417" w:type="dxa"/>
            <w:vAlign w:val="bottom"/>
          </w:tcPr>
          <w:p w14:paraId="2D31B644" w14:textId="77777777" w:rsidR="00C46133" w:rsidRPr="00BE72B6" w:rsidRDefault="00C46133" w:rsidP="00FF2F17">
            <w:pPr>
              <w:spacing w:line="240" w:lineRule="auto"/>
              <w:rPr>
                <w:rFonts w:eastAsia="Times New Roman" w:cs="Arial"/>
                <w:sz w:val="20"/>
                <w:szCs w:val="20"/>
              </w:rPr>
            </w:pPr>
          </w:p>
        </w:tc>
        <w:tc>
          <w:tcPr>
            <w:tcW w:w="1560" w:type="dxa"/>
            <w:tcBorders>
              <w:bottom w:val="nil"/>
            </w:tcBorders>
            <w:vAlign w:val="bottom"/>
          </w:tcPr>
          <w:p w14:paraId="672A0CD1" w14:textId="77777777" w:rsidR="00C46133" w:rsidRPr="00BE72B6" w:rsidRDefault="00C46133" w:rsidP="00FF2F17">
            <w:pPr>
              <w:spacing w:line="240" w:lineRule="auto"/>
              <w:rPr>
                <w:rFonts w:eastAsia="Times New Roman" w:cs="Arial"/>
                <w:sz w:val="20"/>
                <w:szCs w:val="20"/>
              </w:rPr>
            </w:pPr>
          </w:p>
        </w:tc>
        <w:tc>
          <w:tcPr>
            <w:tcW w:w="1701" w:type="dxa"/>
            <w:vAlign w:val="bottom"/>
          </w:tcPr>
          <w:p w14:paraId="533A9E05" w14:textId="77777777" w:rsidR="00C46133" w:rsidRPr="00BE72B6" w:rsidRDefault="00C46133" w:rsidP="00FF2F17">
            <w:pPr>
              <w:spacing w:line="240" w:lineRule="auto"/>
              <w:jc w:val="center"/>
              <w:rPr>
                <w:rFonts w:eastAsia="Times New Roman" w:cs="Arial"/>
                <w:sz w:val="20"/>
                <w:szCs w:val="20"/>
              </w:rPr>
            </w:pPr>
          </w:p>
        </w:tc>
      </w:tr>
    </w:tbl>
    <w:p w14:paraId="73F1B34A" w14:textId="77777777" w:rsidR="00C46133" w:rsidRPr="00BE72B6" w:rsidRDefault="00C46133" w:rsidP="00FF2F17">
      <w:pPr>
        <w:spacing w:after="120" w:line="240" w:lineRule="auto"/>
        <w:rPr>
          <w:rFonts w:eastAsia="Times New Roman" w:cs="Arial"/>
          <w:color w:val="000000"/>
          <w:sz w:val="20"/>
          <w:szCs w:val="20"/>
          <w:vertAlign w:val="superscript"/>
          <w:lang w:eastAsia="ru-RU"/>
        </w:rPr>
      </w:pPr>
      <w:r w:rsidRPr="00BE72B6">
        <w:rPr>
          <w:rFonts w:eastAsia="Times New Roman" w:cs="Arial"/>
          <w:color w:val="000000"/>
          <w:sz w:val="20"/>
          <w:szCs w:val="20"/>
          <w:vertAlign w:val="superscript"/>
          <w:lang w:eastAsia="ru-RU"/>
        </w:rPr>
        <w:t xml:space="preserve"> должность и наименование организации-заявителя            </w:t>
      </w:r>
      <w:r w:rsidR="005658DC" w:rsidRPr="00BE72B6">
        <w:rPr>
          <w:rFonts w:eastAsia="Times New Roman" w:cs="Arial"/>
          <w:color w:val="000000"/>
          <w:sz w:val="20"/>
          <w:szCs w:val="20"/>
          <w:vertAlign w:val="superscript"/>
          <w:lang w:eastAsia="ru-RU"/>
        </w:rPr>
        <w:t xml:space="preserve">           </w:t>
      </w:r>
      <w:r w:rsidRPr="00BE72B6">
        <w:rPr>
          <w:rFonts w:eastAsia="Times New Roman" w:cs="Arial"/>
          <w:color w:val="000000"/>
          <w:sz w:val="20"/>
          <w:szCs w:val="20"/>
          <w:vertAlign w:val="superscript"/>
          <w:lang w:eastAsia="ru-RU"/>
        </w:rPr>
        <w:t xml:space="preserve">                      подпись</w:t>
      </w:r>
      <w:r w:rsidRPr="00BE72B6">
        <w:rPr>
          <w:rFonts w:eastAsia="Times New Roman" w:cs="Arial"/>
          <w:color w:val="000000"/>
          <w:sz w:val="20"/>
          <w:szCs w:val="20"/>
          <w:vertAlign w:val="superscript"/>
          <w:lang w:eastAsia="ru-RU"/>
        </w:rPr>
        <w:tab/>
      </w:r>
      <w:r w:rsidR="005658DC" w:rsidRPr="00BE72B6">
        <w:rPr>
          <w:rFonts w:eastAsia="Times New Roman" w:cs="Arial"/>
          <w:color w:val="000000"/>
          <w:sz w:val="20"/>
          <w:szCs w:val="20"/>
          <w:vertAlign w:val="superscript"/>
          <w:lang w:eastAsia="ru-RU"/>
        </w:rPr>
        <w:t xml:space="preserve">                 </w:t>
      </w:r>
      <w:r w:rsidRPr="00BE72B6">
        <w:rPr>
          <w:rFonts w:eastAsia="Times New Roman" w:cs="Arial"/>
          <w:color w:val="000000"/>
          <w:sz w:val="20"/>
          <w:szCs w:val="20"/>
          <w:vertAlign w:val="superscript"/>
          <w:lang w:eastAsia="ru-RU"/>
        </w:rPr>
        <w:t xml:space="preserve">                           инициалы, фамилия</w:t>
      </w:r>
    </w:p>
    <w:p w14:paraId="1A780EA7" w14:textId="77777777" w:rsidR="00C46133" w:rsidRPr="00BE72B6" w:rsidRDefault="00C46133" w:rsidP="00A024EC">
      <w:pPr>
        <w:spacing w:after="160" w:line="360" w:lineRule="auto"/>
        <w:jc w:val="center"/>
        <w:rPr>
          <w:rFonts w:eastAsia="Times New Roman" w:cs="Arial"/>
          <w:sz w:val="20"/>
          <w:szCs w:val="20"/>
          <w:lang w:eastAsia="ru-RU"/>
        </w:rPr>
      </w:pPr>
      <w:r w:rsidRPr="00BE72B6">
        <w:rPr>
          <w:rFonts w:eastAsia="Times New Roman" w:cs="Arial"/>
          <w:color w:val="000000"/>
          <w:sz w:val="20"/>
          <w:szCs w:val="20"/>
          <w:lang w:eastAsia="ru-RU"/>
        </w:rPr>
        <w:t>М.П.</w:t>
      </w:r>
    </w:p>
    <w:p w14:paraId="0AD6DE62" w14:textId="77777777" w:rsidR="00A11BCA" w:rsidRPr="00BE72B6" w:rsidRDefault="00A11BCA" w:rsidP="00A024EC">
      <w:pPr>
        <w:pStyle w:val="Heading1"/>
        <w:spacing w:line="360" w:lineRule="auto"/>
        <w:jc w:val="right"/>
        <w:rPr>
          <w:rFonts w:ascii="Arial" w:hAnsi="Arial" w:cs="Arial"/>
        </w:rPr>
        <w:sectPr w:rsidR="00A11BCA" w:rsidRPr="00BE72B6" w:rsidSect="002E4F55">
          <w:pgSz w:w="11906" w:h="16838" w:code="9"/>
          <w:pgMar w:top="539" w:right="849" w:bottom="1134" w:left="1276" w:header="709" w:footer="709" w:gutter="0"/>
          <w:cols w:space="708"/>
          <w:docGrid w:linePitch="360"/>
        </w:sectPr>
      </w:pPr>
    </w:p>
    <w:p w14:paraId="6E10D53F" w14:textId="77777777" w:rsidR="003D4561" w:rsidRDefault="003D4561" w:rsidP="009E50C5">
      <w:pPr>
        <w:pStyle w:val="Heading1"/>
        <w:spacing w:line="360" w:lineRule="auto"/>
        <w:jc w:val="right"/>
        <w:rPr>
          <w:rFonts w:ascii="Arial" w:hAnsi="Arial" w:cs="Arial"/>
        </w:rPr>
      </w:pPr>
      <w:bookmarkStart w:id="135" w:name="_Toc50543992"/>
    </w:p>
    <w:p w14:paraId="0A924CD0" w14:textId="77777777" w:rsidR="003D4561" w:rsidRDefault="003D4561" w:rsidP="009E50C5">
      <w:pPr>
        <w:pStyle w:val="Heading1"/>
        <w:spacing w:line="360" w:lineRule="auto"/>
        <w:jc w:val="right"/>
        <w:rPr>
          <w:rFonts w:ascii="Arial" w:hAnsi="Arial" w:cs="Arial"/>
        </w:rPr>
      </w:pPr>
    </w:p>
    <w:p w14:paraId="009ED9F9" w14:textId="77777777" w:rsidR="003D4561" w:rsidRDefault="003D4561" w:rsidP="009E50C5">
      <w:pPr>
        <w:pStyle w:val="Heading1"/>
        <w:spacing w:line="360" w:lineRule="auto"/>
        <w:jc w:val="right"/>
        <w:rPr>
          <w:rFonts w:ascii="Arial" w:hAnsi="Arial" w:cs="Arial"/>
        </w:rPr>
      </w:pPr>
    </w:p>
    <w:p w14:paraId="1125CCBC" w14:textId="77777777" w:rsidR="003D4561" w:rsidRDefault="003D4561" w:rsidP="009E50C5">
      <w:pPr>
        <w:pStyle w:val="Heading1"/>
        <w:spacing w:line="360" w:lineRule="auto"/>
        <w:jc w:val="right"/>
        <w:rPr>
          <w:rFonts w:ascii="Arial" w:hAnsi="Arial" w:cs="Arial"/>
        </w:rPr>
      </w:pPr>
    </w:p>
    <w:p w14:paraId="1EE4CFE5" w14:textId="77777777" w:rsidR="003D4561" w:rsidRDefault="003D4561" w:rsidP="009E50C5">
      <w:pPr>
        <w:pStyle w:val="Heading1"/>
        <w:spacing w:line="360" w:lineRule="auto"/>
        <w:jc w:val="right"/>
        <w:rPr>
          <w:rFonts w:ascii="Arial" w:hAnsi="Arial" w:cs="Arial"/>
        </w:rPr>
      </w:pPr>
    </w:p>
    <w:p w14:paraId="161B637C" w14:textId="77777777" w:rsidR="003D4561" w:rsidRDefault="003D4561" w:rsidP="009E50C5">
      <w:pPr>
        <w:pStyle w:val="Heading1"/>
        <w:spacing w:line="360" w:lineRule="auto"/>
        <w:jc w:val="right"/>
        <w:rPr>
          <w:rFonts w:ascii="Arial" w:hAnsi="Arial" w:cs="Arial"/>
        </w:rPr>
      </w:pPr>
    </w:p>
    <w:p w14:paraId="0C3B788B" w14:textId="77777777" w:rsidR="003D4561" w:rsidRDefault="003D4561" w:rsidP="009E50C5">
      <w:pPr>
        <w:pStyle w:val="Heading1"/>
        <w:spacing w:line="360" w:lineRule="auto"/>
        <w:jc w:val="right"/>
        <w:rPr>
          <w:rFonts w:ascii="Arial" w:hAnsi="Arial" w:cs="Arial"/>
        </w:rPr>
      </w:pPr>
    </w:p>
    <w:p w14:paraId="7AD5E393" w14:textId="77777777" w:rsidR="003D4561" w:rsidRDefault="003D4561" w:rsidP="009E50C5">
      <w:pPr>
        <w:pStyle w:val="Heading1"/>
        <w:spacing w:line="360" w:lineRule="auto"/>
        <w:jc w:val="right"/>
        <w:rPr>
          <w:rFonts w:ascii="Arial" w:hAnsi="Arial" w:cs="Arial"/>
        </w:rPr>
      </w:pPr>
    </w:p>
    <w:p w14:paraId="5FB325F8" w14:textId="77777777" w:rsidR="003D4561" w:rsidRDefault="003D4561" w:rsidP="009E50C5">
      <w:pPr>
        <w:pStyle w:val="Heading1"/>
        <w:spacing w:line="360" w:lineRule="auto"/>
        <w:jc w:val="right"/>
        <w:rPr>
          <w:rFonts w:ascii="Arial" w:hAnsi="Arial" w:cs="Arial"/>
        </w:rPr>
      </w:pPr>
    </w:p>
    <w:p w14:paraId="6DE2D729" w14:textId="77777777" w:rsidR="003D4561" w:rsidRDefault="003D4561" w:rsidP="009E50C5">
      <w:pPr>
        <w:pStyle w:val="Heading1"/>
        <w:spacing w:line="360" w:lineRule="auto"/>
        <w:jc w:val="right"/>
        <w:rPr>
          <w:rFonts w:ascii="Arial" w:hAnsi="Arial" w:cs="Arial"/>
        </w:rPr>
      </w:pPr>
    </w:p>
    <w:p w14:paraId="6F75E68E" w14:textId="77777777" w:rsidR="003D4561" w:rsidRDefault="003D4561" w:rsidP="009E50C5">
      <w:pPr>
        <w:pStyle w:val="Heading1"/>
        <w:spacing w:line="360" w:lineRule="auto"/>
        <w:jc w:val="right"/>
        <w:rPr>
          <w:rFonts w:ascii="Arial" w:hAnsi="Arial" w:cs="Arial"/>
        </w:rPr>
      </w:pPr>
    </w:p>
    <w:p w14:paraId="3107CC11" w14:textId="77777777" w:rsidR="003D4561" w:rsidRDefault="003D4561" w:rsidP="009E50C5">
      <w:pPr>
        <w:pStyle w:val="Heading1"/>
        <w:spacing w:line="360" w:lineRule="auto"/>
        <w:jc w:val="right"/>
        <w:rPr>
          <w:rFonts w:ascii="Arial" w:hAnsi="Arial" w:cs="Arial"/>
        </w:rPr>
      </w:pPr>
    </w:p>
    <w:p w14:paraId="2A3A6B05" w14:textId="77777777" w:rsidR="003D4561" w:rsidRDefault="003D4561" w:rsidP="009E50C5">
      <w:pPr>
        <w:pStyle w:val="Heading1"/>
        <w:spacing w:line="360" w:lineRule="auto"/>
        <w:jc w:val="right"/>
        <w:rPr>
          <w:rFonts w:ascii="Arial" w:hAnsi="Arial" w:cs="Arial"/>
        </w:rPr>
      </w:pPr>
    </w:p>
    <w:p w14:paraId="0E931A45" w14:textId="77777777" w:rsidR="003D4561" w:rsidRDefault="003D4561" w:rsidP="009E50C5">
      <w:pPr>
        <w:pStyle w:val="Heading1"/>
        <w:spacing w:line="360" w:lineRule="auto"/>
        <w:jc w:val="right"/>
        <w:rPr>
          <w:rFonts w:ascii="Arial" w:hAnsi="Arial" w:cs="Arial"/>
        </w:rPr>
      </w:pPr>
    </w:p>
    <w:p w14:paraId="52B8AF1F" w14:textId="77777777" w:rsidR="003D4561" w:rsidRDefault="003D4561" w:rsidP="009E50C5">
      <w:pPr>
        <w:pStyle w:val="Heading1"/>
        <w:spacing w:line="360" w:lineRule="auto"/>
        <w:jc w:val="right"/>
        <w:rPr>
          <w:rFonts w:ascii="Arial" w:hAnsi="Arial" w:cs="Arial"/>
        </w:rPr>
      </w:pPr>
    </w:p>
    <w:p w14:paraId="701E148A" w14:textId="3C6390D9" w:rsidR="009B4A31" w:rsidRPr="00E911C6" w:rsidRDefault="00F52C7C" w:rsidP="009E50C5">
      <w:pPr>
        <w:pStyle w:val="Heading1"/>
        <w:spacing w:line="360" w:lineRule="auto"/>
        <w:jc w:val="right"/>
        <w:rPr>
          <w:rFonts w:ascii="Arial" w:hAnsi="Arial" w:cs="Arial"/>
          <w:bCs/>
        </w:rPr>
      </w:pPr>
      <w:r w:rsidRPr="00E911C6">
        <w:rPr>
          <w:rFonts w:ascii="Arial" w:hAnsi="Arial" w:cs="Arial"/>
        </w:rPr>
        <w:lastRenderedPageBreak/>
        <w:t xml:space="preserve">Приложение </w:t>
      </w:r>
      <w:bookmarkEnd w:id="132"/>
      <w:bookmarkEnd w:id="133"/>
      <w:r w:rsidRPr="00E911C6">
        <w:rPr>
          <w:rFonts w:ascii="Arial" w:hAnsi="Arial" w:cs="Arial"/>
        </w:rPr>
        <w:t>1</w:t>
      </w:r>
      <w:bookmarkEnd w:id="134"/>
      <w:r w:rsidR="004B6680" w:rsidRPr="00E911C6">
        <w:rPr>
          <w:rFonts w:ascii="Arial" w:hAnsi="Arial" w:cs="Arial"/>
        </w:rPr>
        <w:t>1</w:t>
      </w:r>
      <w:r w:rsidR="00E911C6" w:rsidRPr="00E911C6">
        <w:rPr>
          <w:rFonts w:ascii="Arial" w:hAnsi="Arial" w:cs="Arial"/>
        </w:rPr>
        <w:t xml:space="preserve"> </w:t>
      </w:r>
      <w:bookmarkStart w:id="136" w:name="_Toc413180326"/>
      <w:bookmarkStart w:id="137" w:name="_Toc500942615"/>
      <w:bookmarkStart w:id="138" w:name="_Toc530667348"/>
      <w:bookmarkStart w:id="139" w:name="_Toc11159803"/>
      <w:r w:rsidRPr="00E911C6">
        <w:rPr>
          <w:rFonts w:ascii="Arial" w:hAnsi="Arial" w:cs="Arial"/>
          <w:bCs/>
        </w:rPr>
        <w:t xml:space="preserve">Форма </w:t>
      </w:r>
      <w:bookmarkStart w:id="140" w:name="_Toc410312835"/>
      <w:bookmarkEnd w:id="136"/>
      <w:bookmarkEnd w:id="137"/>
      <w:bookmarkEnd w:id="138"/>
      <w:r w:rsidR="009B4A31" w:rsidRPr="00E911C6">
        <w:rPr>
          <w:rFonts w:ascii="Arial" w:hAnsi="Arial" w:cs="Arial"/>
          <w:bCs/>
        </w:rPr>
        <w:t>Акта по результатам инспекционной проверки</w:t>
      </w:r>
      <w:bookmarkEnd w:id="135"/>
      <w:bookmarkEnd w:id="139"/>
      <w:r w:rsidR="009B4A31" w:rsidRPr="00E911C6">
        <w:rPr>
          <w:rFonts w:ascii="Arial" w:hAnsi="Arial" w:cs="Arial"/>
          <w:bCs/>
        </w:rPr>
        <w:t xml:space="preserve"> </w:t>
      </w:r>
    </w:p>
    <w:p w14:paraId="4D06E226" w14:textId="77777777" w:rsidR="00CF302F" w:rsidRPr="00BE72B6" w:rsidRDefault="00CF302F" w:rsidP="009E50C5">
      <w:pPr>
        <w:jc w:val="center"/>
        <w:rPr>
          <w:b/>
          <w:sz w:val="22"/>
        </w:rPr>
      </w:pPr>
      <w:bookmarkStart w:id="141" w:name="_Toc11159804"/>
      <w:bookmarkStart w:id="142" w:name="_Toc23498595"/>
      <w:bookmarkStart w:id="143" w:name="_Toc25666978"/>
      <w:r w:rsidRPr="00BE72B6">
        <w:rPr>
          <w:b/>
          <w:sz w:val="22"/>
        </w:rPr>
        <w:t>Орган по сертификации Общества с ограниченной ответственностью</w:t>
      </w:r>
      <w:bookmarkEnd w:id="141"/>
      <w:bookmarkEnd w:id="142"/>
      <w:bookmarkEnd w:id="143"/>
    </w:p>
    <w:p w14:paraId="1C1EBAED" w14:textId="0D7B18B7" w:rsidR="00CF302F" w:rsidRPr="00BE72B6" w:rsidRDefault="00CF302F" w:rsidP="009B4A31">
      <w:pPr>
        <w:shd w:val="clear" w:color="auto" w:fill="FFFFFF"/>
        <w:spacing w:line="240" w:lineRule="auto"/>
        <w:jc w:val="center"/>
        <w:rPr>
          <w:rFonts w:eastAsia="Times New Roman" w:cs="Arial"/>
          <w:b/>
          <w:color w:val="2B2B2B"/>
          <w:sz w:val="22"/>
          <w:szCs w:val="20"/>
        </w:rPr>
      </w:pPr>
      <w:r w:rsidRPr="00BE72B6">
        <w:rPr>
          <w:rFonts w:eastAsia="Times New Roman" w:cs="Arial"/>
          <w:b/>
          <w:color w:val="2B2B2B"/>
          <w:sz w:val="22"/>
          <w:szCs w:val="20"/>
        </w:rPr>
        <w:t>«</w:t>
      </w:r>
      <w:r w:rsidR="00962C2E" w:rsidRPr="00962C2E">
        <w:rPr>
          <w:rFonts w:eastAsia="Times New Roman" w:cs="Arial"/>
          <w:b/>
          <w:color w:val="2B2B2B"/>
          <w:sz w:val="20"/>
          <w:szCs w:val="20"/>
        </w:rPr>
        <w:t>Эксперт-</w:t>
      </w:r>
      <w:proofErr w:type="spellStart"/>
      <w:r w:rsidR="00962C2E" w:rsidRPr="00962C2E">
        <w:rPr>
          <w:rFonts w:eastAsia="Times New Roman" w:cs="Arial"/>
          <w:b/>
          <w:color w:val="2B2B2B"/>
          <w:sz w:val="20"/>
          <w:szCs w:val="20"/>
        </w:rPr>
        <w:t>Лайн</w:t>
      </w:r>
      <w:proofErr w:type="spellEnd"/>
      <w:r w:rsidRPr="00BE72B6">
        <w:rPr>
          <w:rFonts w:eastAsia="Times New Roman" w:cs="Arial"/>
          <w:b/>
          <w:color w:val="2B2B2B"/>
          <w:sz w:val="22"/>
          <w:szCs w:val="20"/>
        </w:rPr>
        <w:t>»</w:t>
      </w:r>
    </w:p>
    <w:p w14:paraId="61F5D7E2" w14:textId="28F26210" w:rsidR="004A5DE8" w:rsidRPr="00E35D81" w:rsidRDefault="004A5DE8" w:rsidP="004A5DE8">
      <w:pPr>
        <w:jc w:val="center"/>
        <w:rPr>
          <w:rFonts w:eastAsia="Times New Roman" w:cs="Arial"/>
          <w:b/>
          <w:color w:val="2B2B2B"/>
          <w:sz w:val="20"/>
          <w:szCs w:val="20"/>
        </w:rPr>
      </w:pPr>
      <w:bookmarkStart w:id="144" w:name="_Toc413180103"/>
      <w:bookmarkStart w:id="145" w:name="_Toc413180328"/>
      <w:bookmarkStart w:id="146" w:name="_Toc500942616"/>
      <w:bookmarkEnd w:id="140"/>
      <w:r>
        <w:rPr>
          <w:rFonts w:eastAsia="Times New Roman" w:cs="Arial"/>
          <w:b/>
          <w:color w:val="2B2B2B"/>
          <w:sz w:val="20"/>
          <w:szCs w:val="20"/>
        </w:rPr>
        <w:t xml:space="preserve">Юридический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p w14:paraId="2F67E560" w14:textId="15C1E0F4" w:rsidR="004A5DE8" w:rsidRPr="00E35D81" w:rsidRDefault="004A5DE8" w:rsidP="004A5DE8">
      <w:pPr>
        <w:shd w:val="clear" w:color="auto" w:fill="FFFFFF"/>
        <w:spacing w:line="360" w:lineRule="auto"/>
        <w:jc w:val="center"/>
        <w:rPr>
          <w:rFonts w:eastAsia="Times New Roman" w:cs="Arial"/>
          <w:b/>
          <w:color w:val="2B2B2B"/>
          <w:sz w:val="20"/>
          <w:szCs w:val="20"/>
        </w:rPr>
      </w:pPr>
      <w:r>
        <w:rPr>
          <w:rFonts w:eastAsia="Times New Roman" w:cs="Arial"/>
          <w:b/>
          <w:color w:val="2B2B2B"/>
          <w:sz w:val="20"/>
          <w:szCs w:val="20"/>
        </w:rPr>
        <w:t xml:space="preserve">Фактический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p w14:paraId="3FD75969" w14:textId="77777777" w:rsidR="001A6480" w:rsidRPr="001A6480" w:rsidRDefault="001A6480" w:rsidP="001A6480">
      <w:pPr>
        <w:tabs>
          <w:tab w:val="left" w:pos="5910"/>
        </w:tabs>
        <w:spacing w:before="240" w:line="240" w:lineRule="auto"/>
        <w:jc w:val="center"/>
        <w:rPr>
          <w:rFonts w:eastAsia="Times New Roman" w:cs="Arial"/>
          <w:sz w:val="20"/>
          <w:szCs w:val="20"/>
          <w:lang w:eastAsia="ru-RU"/>
        </w:rPr>
      </w:pPr>
      <w:r w:rsidRPr="001A6480">
        <w:rPr>
          <w:rFonts w:eastAsia="Times New Roman" w:cs="Arial"/>
          <w:b/>
          <w:sz w:val="20"/>
          <w:szCs w:val="20"/>
          <w:lang w:eastAsia="ru-RU"/>
        </w:rPr>
        <w:t>АКТ</w:t>
      </w:r>
      <w:r w:rsidRPr="001A6480">
        <w:rPr>
          <w:rFonts w:eastAsia="Times New Roman" w:cs="Arial"/>
          <w:sz w:val="20"/>
          <w:szCs w:val="20"/>
          <w:lang w:eastAsia="ru-RU"/>
        </w:rPr>
        <w:t xml:space="preserve"> № ________ от _________ г.</w:t>
      </w:r>
    </w:p>
    <w:p w14:paraId="438DDA33" w14:textId="77777777" w:rsidR="001A6480" w:rsidRPr="001A6480" w:rsidRDefault="001A6480" w:rsidP="001A6480">
      <w:pPr>
        <w:tabs>
          <w:tab w:val="left" w:pos="5910"/>
        </w:tabs>
        <w:spacing w:line="240" w:lineRule="auto"/>
        <w:jc w:val="center"/>
        <w:rPr>
          <w:rFonts w:eastAsia="Times New Roman" w:cs="Arial"/>
          <w:sz w:val="20"/>
          <w:szCs w:val="20"/>
          <w:lang w:eastAsia="ru-RU"/>
        </w:rPr>
      </w:pPr>
      <w:r w:rsidRPr="001A6480">
        <w:rPr>
          <w:rFonts w:eastAsia="Times New Roman" w:cs="Arial"/>
          <w:sz w:val="20"/>
          <w:szCs w:val="20"/>
          <w:lang w:eastAsia="ru-RU"/>
        </w:rPr>
        <w:t>Инспекционного контроля за сертифицированной продукцией</w:t>
      </w:r>
    </w:p>
    <w:p w14:paraId="33F8B430" w14:textId="77777777" w:rsidR="001A6480" w:rsidRPr="001A6480" w:rsidRDefault="001A6480" w:rsidP="001A6480">
      <w:pPr>
        <w:tabs>
          <w:tab w:val="left" w:pos="5910"/>
        </w:tabs>
        <w:spacing w:line="240" w:lineRule="auto"/>
        <w:jc w:val="right"/>
        <w:rPr>
          <w:rFonts w:eastAsia="Times New Roman" w:cs="Arial"/>
          <w:sz w:val="20"/>
          <w:szCs w:val="20"/>
          <w:lang w:eastAsia="ru-RU"/>
        </w:rPr>
      </w:pPr>
    </w:p>
    <w:p w14:paraId="67257139" w14:textId="4AAE6FD5" w:rsidR="001A6480" w:rsidRPr="001A6480" w:rsidRDefault="001A6480" w:rsidP="000610A8">
      <w:pPr>
        <w:tabs>
          <w:tab w:val="left" w:pos="5910"/>
        </w:tabs>
        <w:spacing w:line="240" w:lineRule="auto"/>
        <w:rPr>
          <w:rFonts w:eastAsia="Times New Roman" w:cs="Arial"/>
          <w:sz w:val="20"/>
          <w:szCs w:val="20"/>
          <w:lang w:eastAsia="ru-RU"/>
        </w:rPr>
      </w:pPr>
      <w:r w:rsidRPr="001A6480">
        <w:rPr>
          <w:rFonts w:eastAsia="Times New Roman" w:cs="Arial"/>
          <w:sz w:val="20"/>
          <w:szCs w:val="20"/>
          <w:lang w:eastAsia="ru-RU"/>
        </w:rPr>
        <w:t xml:space="preserve">Согласно утверждённой программе инспекционного контроля за сертифицированной продукцией от __________ г. орган по сертификации </w:t>
      </w:r>
      <w:r w:rsidR="000610A8" w:rsidRPr="000610A8">
        <w:rPr>
          <w:rFonts w:eastAsia="Times New Roman" w:cs="Arial"/>
          <w:sz w:val="20"/>
          <w:szCs w:val="20"/>
          <w:lang w:eastAsia="ru-RU"/>
        </w:rPr>
        <w:t>Общества с ограниченной ответственностью</w:t>
      </w:r>
      <w:r w:rsidR="000610A8">
        <w:rPr>
          <w:rFonts w:eastAsia="Times New Roman" w:cs="Arial"/>
          <w:sz w:val="20"/>
          <w:szCs w:val="20"/>
          <w:lang w:eastAsia="ru-RU"/>
        </w:rPr>
        <w:t xml:space="preserve"> </w:t>
      </w:r>
      <w:r w:rsidR="000610A8" w:rsidRPr="000610A8">
        <w:rPr>
          <w:rFonts w:eastAsia="Times New Roman" w:cs="Arial"/>
          <w:sz w:val="20"/>
          <w:szCs w:val="20"/>
          <w:lang w:eastAsia="ru-RU"/>
        </w:rPr>
        <w:t>«</w:t>
      </w:r>
      <w:r w:rsidR="00962C2E" w:rsidRPr="00962C2E">
        <w:rPr>
          <w:rFonts w:eastAsia="Times New Roman" w:cs="Arial"/>
          <w:sz w:val="20"/>
          <w:szCs w:val="20"/>
          <w:lang w:eastAsia="ru-RU"/>
        </w:rPr>
        <w:t>Эксперт-</w:t>
      </w:r>
      <w:proofErr w:type="spellStart"/>
      <w:r w:rsidR="00962C2E" w:rsidRPr="00962C2E">
        <w:rPr>
          <w:rFonts w:eastAsia="Times New Roman" w:cs="Arial"/>
          <w:sz w:val="20"/>
          <w:szCs w:val="20"/>
          <w:lang w:eastAsia="ru-RU"/>
        </w:rPr>
        <w:t>Лайн</w:t>
      </w:r>
      <w:proofErr w:type="spellEnd"/>
      <w:r w:rsidR="000610A8" w:rsidRPr="000610A8">
        <w:rPr>
          <w:rFonts w:eastAsia="Times New Roman" w:cs="Arial"/>
          <w:sz w:val="20"/>
          <w:szCs w:val="20"/>
          <w:lang w:eastAsia="ru-RU"/>
        </w:rPr>
        <w:t>»</w:t>
      </w:r>
      <w:r w:rsidRPr="001A6480">
        <w:rPr>
          <w:rFonts w:eastAsia="Times New Roman" w:cs="Arial"/>
          <w:sz w:val="20"/>
          <w:szCs w:val="20"/>
          <w:lang w:eastAsia="ru-RU"/>
        </w:rPr>
        <w:t xml:space="preserve"> (</w:t>
      </w:r>
      <w:r w:rsidR="000610A8" w:rsidRPr="00BE72B6">
        <w:rPr>
          <w:rFonts w:eastAsia="Times New Roman" w:cs="Arial"/>
          <w:sz w:val="20"/>
          <w:szCs w:val="20"/>
          <w:lang w:eastAsia="ru-RU"/>
        </w:rPr>
        <w:t>аттестат аккредитации органа по сертификации № выдан г. Кыргызским центром аккредитации</w:t>
      </w:r>
      <w:r w:rsidRPr="001A6480">
        <w:rPr>
          <w:rFonts w:eastAsia="Times New Roman" w:cs="Arial"/>
          <w:sz w:val="20"/>
          <w:szCs w:val="20"/>
          <w:lang w:eastAsia="ru-RU"/>
        </w:rPr>
        <w:t>) провел инспекционный контроль</w:t>
      </w:r>
      <w:r w:rsidRPr="001A6480">
        <w:rPr>
          <w:rFonts w:cs="Arial"/>
          <w:sz w:val="20"/>
          <w:szCs w:val="20"/>
        </w:rPr>
        <w:t xml:space="preserve"> </w:t>
      </w:r>
      <w:r w:rsidRPr="001A6480">
        <w:rPr>
          <w:rFonts w:eastAsia="Times New Roman" w:cs="Arial"/>
          <w:sz w:val="20"/>
          <w:szCs w:val="20"/>
          <w:lang w:eastAsia="ru-RU"/>
        </w:rPr>
        <w:t>сертифицированной продукции:</w:t>
      </w:r>
    </w:p>
    <w:p w14:paraId="2275851B" w14:textId="77777777" w:rsidR="001A6480" w:rsidRPr="001A6480" w:rsidRDefault="001A6480" w:rsidP="001A6480">
      <w:pPr>
        <w:pBdr>
          <w:bottom w:val="single" w:sz="4" w:space="1" w:color="auto"/>
        </w:pBdr>
        <w:tabs>
          <w:tab w:val="left" w:pos="5910"/>
        </w:tabs>
        <w:spacing w:line="240" w:lineRule="auto"/>
        <w:rPr>
          <w:rFonts w:eastAsia="Times New Roman" w:cs="Arial"/>
          <w:sz w:val="20"/>
          <w:szCs w:val="20"/>
          <w:lang w:eastAsia="ru-RU"/>
        </w:rPr>
      </w:pPr>
    </w:p>
    <w:p w14:paraId="118017C8" w14:textId="77777777" w:rsidR="001A6480" w:rsidRPr="000610A8" w:rsidRDefault="001A6480" w:rsidP="001A6480">
      <w:pPr>
        <w:tabs>
          <w:tab w:val="left" w:pos="5910"/>
        </w:tabs>
        <w:spacing w:line="240" w:lineRule="auto"/>
        <w:jc w:val="center"/>
        <w:rPr>
          <w:rFonts w:eastAsia="Times New Roman" w:cs="Arial"/>
          <w:sz w:val="20"/>
          <w:szCs w:val="20"/>
          <w:vertAlign w:val="superscript"/>
          <w:lang w:eastAsia="ru-RU"/>
        </w:rPr>
      </w:pPr>
      <w:r w:rsidRPr="000610A8">
        <w:rPr>
          <w:rFonts w:eastAsia="Times New Roman" w:cs="Arial"/>
          <w:sz w:val="20"/>
          <w:szCs w:val="20"/>
          <w:vertAlign w:val="superscript"/>
          <w:lang w:eastAsia="ru-RU"/>
        </w:rPr>
        <w:t>наименование и вид продукции, включая торговую марку, сведения о продукции, обеспечивающие её идентификацию</w:t>
      </w:r>
    </w:p>
    <w:p w14:paraId="7A1D0541" w14:textId="77777777" w:rsidR="001A6480" w:rsidRPr="001A6480" w:rsidRDefault="001A6480" w:rsidP="001A6480">
      <w:pPr>
        <w:tabs>
          <w:tab w:val="left" w:pos="5910"/>
        </w:tabs>
        <w:spacing w:line="240" w:lineRule="auto"/>
        <w:jc w:val="center"/>
        <w:rPr>
          <w:rFonts w:eastAsia="Times New Roman" w:cs="Arial"/>
          <w:sz w:val="20"/>
          <w:szCs w:val="20"/>
          <w:lang w:eastAsia="ru-RU"/>
        </w:rPr>
      </w:pPr>
    </w:p>
    <w:tbl>
      <w:tblPr>
        <w:tblW w:w="9405" w:type="dxa"/>
        <w:tblLayout w:type="fixed"/>
        <w:tblCellMar>
          <w:left w:w="0" w:type="dxa"/>
          <w:right w:w="0" w:type="dxa"/>
        </w:tblCellMar>
        <w:tblLook w:val="00A0" w:firstRow="1" w:lastRow="0" w:firstColumn="1" w:lastColumn="0" w:noHBand="0" w:noVBand="0"/>
      </w:tblPr>
      <w:tblGrid>
        <w:gridCol w:w="2268"/>
        <w:gridCol w:w="7137"/>
      </w:tblGrid>
      <w:tr w:rsidR="001A6480" w:rsidRPr="001A6480" w14:paraId="0CE5FA12" w14:textId="77777777" w:rsidTr="001A6480">
        <w:tc>
          <w:tcPr>
            <w:tcW w:w="2268" w:type="dxa"/>
            <w:vAlign w:val="center"/>
            <w:hideMark/>
          </w:tcPr>
          <w:p w14:paraId="465F9842" w14:textId="77777777" w:rsidR="001A6480" w:rsidRPr="001A6480" w:rsidRDefault="001A6480">
            <w:pPr>
              <w:keepNext/>
              <w:keepLines/>
              <w:autoSpaceDE w:val="0"/>
              <w:autoSpaceDN w:val="0"/>
              <w:adjustRightInd w:val="0"/>
              <w:spacing w:line="240" w:lineRule="auto"/>
              <w:rPr>
                <w:rFonts w:eastAsia="Times New Roman" w:cs="Arial"/>
                <w:sz w:val="20"/>
                <w:szCs w:val="20"/>
                <w:lang w:eastAsia="ru-RU"/>
              </w:rPr>
            </w:pPr>
            <w:r w:rsidRPr="001A6480">
              <w:rPr>
                <w:rFonts w:eastAsia="Times New Roman" w:cs="Arial"/>
                <w:sz w:val="20"/>
                <w:szCs w:val="20"/>
                <w:lang w:eastAsia="ru-RU"/>
              </w:rPr>
              <w:t>Код(ы) ТН ВЭД ЕАЭС</w:t>
            </w:r>
          </w:p>
        </w:tc>
        <w:tc>
          <w:tcPr>
            <w:tcW w:w="7139" w:type="dxa"/>
            <w:tcBorders>
              <w:top w:val="nil"/>
              <w:left w:val="nil"/>
              <w:bottom w:val="single" w:sz="4" w:space="0" w:color="auto"/>
              <w:right w:val="nil"/>
            </w:tcBorders>
          </w:tcPr>
          <w:p w14:paraId="5C60E960" w14:textId="77777777" w:rsidR="001A6480" w:rsidRPr="001A6480" w:rsidRDefault="001A6480">
            <w:pPr>
              <w:keepNext/>
              <w:keepLines/>
              <w:autoSpaceDE w:val="0"/>
              <w:autoSpaceDN w:val="0"/>
              <w:adjustRightInd w:val="0"/>
              <w:spacing w:line="240" w:lineRule="auto"/>
              <w:rPr>
                <w:rFonts w:eastAsia="Times New Roman" w:cs="Arial"/>
                <w:sz w:val="20"/>
                <w:szCs w:val="20"/>
                <w:lang w:eastAsia="ru-RU"/>
              </w:rPr>
            </w:pPr>
          </w:p>
        </w:tc>
      </w:tr>
    </w:tbl>
    <w:p w14:paraId="6DB7311E" w14:textId="77777777" w:rsidR="001A6480" w:rsidRPr="001A6480" w:rsidRDefault="001A6480" w:rsidP="001A6480">
      <w:pPr>
        <w:tabs>
          <w:tab w:val="left" w:pos="5910"/>
        </w:tabs>
        <w:spacing w:line="240" w:lineRule="auto"/>
        <w:rPr>
          <w:rFonts w:eastAsia="Times New Roman" w:cs="Arial"/>
          <w:sz w:val="20"/>
          <w:szCs w:val="20"/>
          <w:lang w:eastAsia="ru-RU"/>
        </w:rPr>
      </w:pPr>
    </w:p>
    <w:p w14:paraId="27E44F06" w14:textId="77777777" w:rsidR="001A6480" w:rsidRPr="001A6480" w:rsidRDefault="001A6480" w:rsidP="001A6480">
      <w:pPr>
        <w:keepNext/>
        <w:keepLines/>
        <w:autoSpaceDE w:val="0"/>
        <w:autoSpaceDN w:val="0"/>
        <w:adjustRightInd w:val="0"/>
        <w:spacing w:line="240" w:lineRule="auto"/>
        <w:rPr>
          <w:rFonts w:eastAsia="Times New Roman" w:cs="Arial"/>
          <w:b/>
          <w:bCs/>
          <w:sz w:val="20"/>
          <w:szCs w:val="20"/>
          <w:lang w:eastAsia="ru-RU"/>
        </w:rPr>
      </w:pPr>
      <w:r w:rsidRPr="001A6480">
        <w:rPr>
          <w:rFonts w:eastAsia="Times New Roman" w:cs="Arial"/>
          <w:b/>
          <w:bCs/>
          <w:sz w:val="20"/>
          <w:szCs w:val="20"/>
          <w:lang w:eastAsia="ru-RU"/>
        </w:rPr>
        <w:t>Заявитель:</w:t>
      </w:r>
    </w:p>
    <w:p w14:paraId="7CB86E38" w14:textId="77777777" w:rsidR="001A6480" w:rsidRPr="001A6480" w:rsidRDefault="001A6480" w:rsidP="001A6480">
      <w:pPr>
        <w:keepNext/>
        <w:keepLines/>
        <w:pBdr>
          <w:bottom w:val="single" w:sz="4" w:space="1" w:color="auto"/>
        </w:pBdr>
        <w:autoSpaceDE w:val="0"/>
        <w:autoSpaceDN w:val="0"/>
        <w:adjustRightInd w:val="0"/>
        <w:spacing w:line="240" w:lineRule="auto"/>
        <w:rPr>
          <w:rFonts w:eastAsia="Times New Roman" w:cs="Arial"/>
          <w:b/>
          <w:bCs/>
          <w:sz w:val="20"/>
          <w:szCs w:val="20"/>
          <w:lang w:eastAsia="ru-RU"/>
        </w:rPr>
      </w:pPr>
    </w:p>
    <w:p w14:paraId="4A6960C4" w14:textId="77777777" w:rsidR="001A6480" w:rsidRPr="000610A8" w:rsidRDefault="001A6480" w:rsidP="001A6480">
      <w:pPr>
        <w:keepNext/>
        <w:keepLines/>
        <w:autoSpaceDE w:val="0"/>
        <w:autoSpaceDN w:val="0"/>
        <w:adjustRightInd w:val="0"/>
        <w:spacing w:line="240" w:lineRule="auto"/>
        <w:jc w:val="center"/>
        <w:rPr>
          <w:rFonts w:eastAsia="Times New Roman" w:cs="Arial"/>
          <w:sz w:val="20"/>
          <w:szCs w:val="20"/>
          <w:vertAlign w:val="superscript"/>
          <w:lang w:eastAsia="ru-RU"/>
        </w:rPr>
      </w:pPr>
      <w:r w:rsidRPr="000610A8">
        <w:rPr>
          <w:rFonts w:eastAsia="Times New Roman" w:cs="Arial"/>
          <w:sz w:val="20"/>
          <w:szCs w:val="20"/>
          <w:vertAlign w:val="superscript"/>
          <w:lang w:eastAsia="ru-RU"/>
        </w:rPr>
        <w:t xml:space="preserve">полное наименование организации-заявителя/Ф.И.О. физического лица, зарегистрированного в качестве индивидуального предпринимателя </w:t>
      </w:r>
    </w:p>
    <w:p w14:paraId="47B213F2" w14:textId="77777777" w:rsidR="001A6480" w:rsidRPr="001A6480" w:rsidRDefault="001A6480" w:rsidP="001A6480">
      <w:pPr>
        <w:keepNext/>
        <w:keepLines/>
        <w:pBdr>
          <w:bottom w:val="single" w:sz="4" w:space="0" w:color="auto"/>
        </w:pBdr>
        <w:autoSpaceDE w:val="0"/>
        <w:autoSpaceDN w:val="0"/>
        <w:adjustRightInd w:val="0"/>
        <w:spacing w:line="240" w:lineRule="auto"/>
        <w:rPr>
          <w:rFonts w:eastAsia="Times New Roman" w:cs="Arial"/>
          <w:sz w:val="20"/>
          <w:szCs w:val="20"/>
          <w:lang w:eastAsia="ru-RU"/>
        </w:rPr>
      </w:pPr>
    </w:p>
    <w:p w14:paraId="15B41577" w14:textId="77777777" w:rsidR="001A6480" w:rsidRPr="000610A8" w:rsidRDefault="001A6480" w:rsidP="001A6480">
      <w:pPr>
        <w:keepLines/>
        <w:autoSpaceDE w:val="0"/>
        <w:autoSpaceDN w:val="0"/>
        <w:adjustRightInd w:val="0"/>
        <w:spacing w:line="240" w:lineRule="auto"/>
        <w:jc w:val="center"/>
        <w:rPr>
          <w:rFonts w:eastAsia="Times New Roman" w:cs="Arial"/>
          <w:sz w:val="20"/>
          <w:szCs w:val="20"/>
          <w:vertAlign w:val="superscript"/>
          <w:lang w:eastAsia="ru-RU"/>
        </w:rPr>
      </w:pPr>
      <w:r w:rsidRPr="000610A8">
        <w:rPr>
          <w:rFonts w:eastAsia="Times New Roman" w:cs="Arial"/>
          <w:sz w:val="20"/>
          <w:szCs w:val="20"/>
          <w:vertAlign w:val="superscript"/>
          <w:lang w:eastAsia="ru-RU"/>
        </w:rPr>
        <w:t>адрес местонахождения - для юридического лица или место жительства – для физического лица, зарегистрированного в качестве индивидуального предпринимателя</w:t>
      </w:r>
    </w:p>
    <w:p w14:paraId="38A834F2" w14:textId="77777777" w:rsidR="001A6480" w:rsidRPr="001A6480" w:rsidRDefault="001A6480" w:rsidP="001A6480">
      <w:pPr>
        <w:keepNext/>
        <w:keepLines/>
        <w:autoSpaceDE w:val="0"/>
        <w:autoSpaceDN w:val="0"/>
        <w:adjustRightInd w:val="0"/>
        <w:spacing w:line="240" w:lineRule="auto"/>
        <w:jc w:val="center"/>
        <w:rPr>
          <w:rFonts w:eastAsia="Times New Roman" w:cs="Arial"/>
          <w:sz w:val="20"/>
          <w:szCs w:val="20"/>
          <w:lang w:eastAsia="ru-RU"/>
        </w:rPr>
      </w:pPr>
    </w:p>
    <w:p w14:paraId="28040307" w14:textId="77777777" w:rsidR="001A6480" w:rsidRPr="001A6480" w:rsidRDefault="001A6480" w:rsidP="001A6480">
      <w:pPr>
        <w:keepNext/>
        <w:keepLines/>
        <w:autoSpaceDE w:val="0"/>
        <w:autoSpaceDN w:val="0"/>
        <w:adjustRightInd w:val="0"/>
        <w:spacing w:line="240" w:lineRule="auto"/>
        <w:rPr>
          <w:rFonts w:eastAsia="Times New Roman" w:cs="Arial"/>
          <w:b/>
          <w:bCs/>
          <w:sz w:val="20"/>
          <w:szCs w:val="20"/>
          <w:lang w:eastAsia="ru-RU"/>
        </w:rPr>
      </w:pPr>
      <w:r w:rsidRPr="001A6480">
        <w:rPr>
          <w:rFonts w:eastAsia="Times New Roman" w:cs="Arial"/>
          <w:b/>
          <w:bCs/>
          <w:sz w:val="20"/>
          <w:szCs w:val="20"/>
          <w:lang w:eastAsia="ru-RU"/>
        </w:rPr>
        <w:t>Изготовитель:</w:t>
      </w:r>
    </w:p>
    <w:p w14:paraId="3CF4F896" w14:textId="77777777" w:rsidR="001A6480" w:rsidRPr="001A6480" w:rsidRDefault="001A6480" w:rsidP="001A6480">
      <w:pPr>
        <w:keepNext/>
        <w:keepLines/>
        <w:pBdr>
          <w:bottom w:val="single" w:sz="4" w:space="1" w:color="auto"/>
        </w:pBdr>
        <w:autoSpaceDE w:val="0"/>
        <w:autoSpaceDN w:val="0"/>
        <w:adjustRightInd w:val="0"/>
        <w:spacing w:line="240" w:lineRule="auto"/>
        <w:rPr>
          <w:rFonts w:eastAsia="Times New Roman" w:cs="Arial"/>
          <w:b/>
          <w:bCs/>
          <w:sz w:val="20"/>
          <w:szCs w:val="20"/>
          <w:lang w:eastAsia="ru-RU"/>
        </w:rPr>
      </w:pPr>
    </w:p>
    <w:p w14:paraId="1CF1728D" w14:textId="77777777" w:rsidR="001A6480" w:rsidRPr="000610A8" w:rsidRDefault="001A6480" w:rsidP="001A6480">
      <w:pPr>
        <w:keepNext/>
        <w:keepLines/>
        <w:autoSpaceDE w:val="0"/>
        <w:autoSpaceDN w:val="0"/>
        <w:adjustRightInd w:val="0"/>
        <w:spacing w:line="240" w:lineRule="auto"/>
        <w:jc w:val="center"/>
        <w:rPr>
          <w:rFonts w:eastAsia="Times New Roman" w:cs="Arial"/>
          <w:sz w:val="20"/>
          <w:szCs w:val="20"/>
          <w:vertAlign w:val="superscript"/>
          <w:lang w:eastAsia="ru-RU"/>
        </w:rPr>
      </w:pPr>
      <w:r w:rsidRPr="000610A8">
        <w:rPr>
          <w:rFonts w:eastAsia="Times New Roman" w:cs="Arial"/>
          <w:sz w:val="20"/>
          <w:szCs w:val="20"/>
          <w:vertAlign w:val="superscript"/>
          <w:lang w:eastAsia="ru-RU"/>
        </w:rPr>
        <w:t xml:space="preserve">полное наименование организации-изготовителя/Ф.И.О. физического лица, зарегистрированного в качестве индивидуального предпринимателя </w:t>
      </w:r>
    </w:p>
    <w:p w14:paraId="75C45FD0" w14:textId="77777777" w:rsidR="001A6480" w:rsidRPr="001A6480" w:rsidRDefault="001A6480" w:rsidP="001A6480">
      <w:pPr>
        <w:keepNext/>
        <w:keepLines/>
        <w:pBdr>
          <w:bottom w:val="single" w:sz="4" w:space="0" w:color="auto"/>
        </w:pBdr>
        <w:autoSpaceDE w:val="0"/>
        <w:autoSpaceDN w:val="0"/>
        <w:adjustRightInd w:val="0"/>
        <w:spacing w:line="240" w:lineRule="auto"/>
        <w:rPr>
          <w:rFonts w:eastAsia="Times New Roman" w:cs="Arial"/>
          <w:sz w:val="20"/>
          <w:szCs w:val="20"/>
          <w:lang w:eastAsia="ru-RU"/>
        </w:rPr>
      </w:pPr>
    </w:p>
    <w:p w14:paraId="099CB18A" w14:textId="77777777" w:rsidR="001A6480" w:rsidRPr="000610A8" w:rsidRDefault="001A6480" w:rsidP="001A6480">
      <w:pPr>
        <w:keepLines/>
        <w:autoSpaceDE w:val="0"/>
        <w:autoSpaceDN w:val="0"/>
        <w:adjustRightInd w:val="0"/>
        <w:spacing w:line="240" w:lineRule="auto"/>
        <w:jc w:val="center"/>
        <w:rPr>
          <w:rFonts w:eastAsia="Times New Roman" w:cs="Arial"/>
          <w:sz w:val="20"/>
          <w:szCs w:val="20"/>
          <w:vertAlign w:val="superscript"/>
          <w:lang w:eastAsia="ru-RU"/>
        </w:rPr>
      </w:pPr>
      <w:r w:rsidRPr="000610A8">
        <w:rPr>
          <w:rFonts w:eastAsia="Times New Roman" w:cs="Arial"/>
          <w:sz w:val="20"/>
          <w:szCs w:val="20"/>
          <w:vertAlign w:val="superscript"/>
          <w:lang w:eastAsia="ru-RU"/>
        </w:rPr>
        <w:t>адрес местонахождения (юридический) и адрес (-а) места осуществления деятельности, - для юридического лица и его филиалов, которые производят продукцию, или место жительства – для физического лица, зарегистрированного в качестве индивидуального предпринимателя</w:t>
      </w:r>
    </w:p>
    <w:p w14:paraId="5B53C217" w14:textId="77777777" w:rsidR="001A6480" w:rsidRPr="001A6480" w:rsidRDefault="001A6480" w:rsidP="001A6480">
      <w:pPr>
        <w:tabs>
          <w:tab w:val="left" w:pos="5910"/>
        </w:tabs>
        <w:spacing w:line="240" w:lineRule="auto"/>
        <w:rPr>
          <w:rFonts w:eastAsia="Times New Roman" w:cs="Arial"/>
          <w:sz w:val="20"/>
          <w:szCs w:val="20"/>
          <w:lang w:eastAsia="ru-RU"/>
        </w:rPr>
      </w:pPr>
    </w:p>
    <w:p w14:paraId="3749C6B8" w14:textId="77777777" w:rsidR="001A6480" w:rsidRPr="001A6480" w:rsidRDefault="001A6480" w:rsidP="001A6480">
      <w:pPr>
        <w:tabs>
          <w:tab w:val="left" w:pos="5910"/>
        </w:tabs>
        <w:spacing w:line="240" w:lineRule="auto"/>
        <w:jc w:val="center"/>
        <w:rPr>
          <w:rFonts w:eastAsia="Times New Roman" w:cs="Arial"/>
          <w:b/>
          <w:sz w:val="20"/>
          <w:szCs w:val="20"/>
          <w:lang w:eastAsia="ru-RU"/>
        </w:rPr>
      </w:pPr>
      <w:r w:rsidRPr="001A6480">
        <w:rPr>
          <w:rFonts w:eastAsia="Times New Roman" w:cs="Arial"/>
          <w:b/>
          <w:sz w:val="20"/>
          <w:szCs w:val="20"/>
          <w:lang w:eastAsia="ru-RU"/>
        </w:rPr>
        <w:t>НА ОСНОВАНИИ</w:t>
      </w:r>
    </w:p>
    <w:p w14:paraId="24595CEF" w14:textId="77777777" w:rsidR="001A6480" w:rsidRPr="001A6480" w:rsidRDefault="001A6480" w:rsidP="001A6480">
      <w:pPr>
        <w:keepNext/>
        <w:keepLines/>
        <w:pBdr>
          <w:bottom w:val="single" w:sz="4" w:space="1" w:color="auto"/>
        </w:pBdr>
        <w:autoSpaceDE w:val="0"/>
        <w:autoSpaceDN w:val="0"/>
        <w:adjustRightInd w:val="0"/>
        <w:spacing w:line="240" w:lineRule="auto"/>
        <w:rPr>
          <w:rFonts w:eastAsia="Times New Roman" w:cs="Arial"/>
          <w:bCs/>
          <w:sz w:val="20"/>
          <w:szCs w:val="20"/>
          <w:lang w:eastAsia="ru-RU"/>
        </w:rPr>
      </w:pPr>
    </w:p>
    <w:p w14:paraId="134EF95F" w14:textId="77777777" w:rsidR="001A6480" w:rsidRPr="000610A8" w:rsidRDefault="001A6480" w:rsidP="001A6480">
      <w:pPr>
        <w:keepNext/>
        <w:keepLines/>
        <w:autoSpaceDE w:val="0"/>
        <w:autoSpaceDN w:val="0"/>
        <w:adjustRightInd w:val="0"/>
        <w:spacing w:line="240" w:lineRule="auto"/>
        <w:jc w:val="center"/>
        <w:rPr>
          <w:rFonts w:eastAsia="Times New Roman" w:cs="Arial"/>
          <w:sz w:val="20"/>
          <w:szCs w:val="20"/>
          <w:vertAlign w:val="superscript"/>
          <w:lang w:eastAsia="ru-RU"/>
        </w:rPr>
      </w:pPr>
      <w:r w:rsidRPr="000610A8">
        <w:rPr>
          <w:rFonts w:eastAsia="Times New Roman" w:cs="Arial"/>
          <w:sz w:val="20"/>
          <w:szCs w:val="20"/>
          <w:vertAlign w:val="superscript"/>
          <w:lang w:eastAsia="ru-RU"/>
        </w:rPr>
        <w:t>протоколы сертификационных испытаний, акты анализа состояния производства, сертификаты системы менеджмента качества и др. материалы (при наличии)</w:t>
      </w:r>
    </w:p>
    <w:p w14:paraId="57C15BFF" w14:textId="77777777" w:rsidR="001A6480" w:rsidRPr="001A6480" w:rsidRDefault="001A6480" w:rsidP="001A6480">
      <w:pPr>
        <w:tabs>
          <w:tab w:val="left" w:pos="5910"/>
        </w:tabs>
        <w:spacing w:line="240" w:lineRule="auto"/>
        <w:jc w:val="center"/>
        <w:rPr>
          <w:rFonts w:eastAsia="Times New Roman" w:cs="Arial"/>
          <w:sz w:val="20"/>
          <w:szCs w:val="20"/>
          <w:lang w:eastAsia="ru-RU"/>
        </w:rPr>
      </w:pPr>
    </w:p>
    <w:p w14:paraId="2FF31F1A" w14:textId="77777777" w:rsidR="001A6480" w:rsidRPr="001A6480" w:rsidRDefault="001A6480" w:rsidP="001A6480">
      <w:pPr>
        <w:tabs>
          <w:tab w:val="left" w:pos="5910"/>
        </w:tabs>
        <w:spacing w:line="240" w:lineRule="auto"/>
        <w:rPr>
          <w:rFonts w:eastAsia="Times New Roman" w:cs="Arial"/>
          <w:sz w:val="20"/>
          <w:szCs w:val="20"/>
          <w:lang w:eastAsia="ru-RU"/>
        </w:rPr>
      </w:pPr>
      <w:r w:rsidRPr="001A6480">
        <w:rPr>
          <w:rFonts w:eastAsia="Times New Roman" w:cs="Arial"/>
          <w:sz w:val="20"/>
          <w:szCs w:val="20"/>
          <w:lang w:eastAsia="ru-RU"/>
        </w:rPr>
        <w:t>Установлено соответствие/несоответствие сертифицированной продукции требованиям:</w:t>
      </w:r>
    </w:p>
    <w:p w14:paraId="1CFCFDA4" w14:textId="77777777" w:rsidR="001A6480" w:rsidRPr="001A6480" w:rsidRDefault="001A6480" w:rsidP="001A6480">
      <w:pPr>
        <w:pBdr>
          <w:bottom w:val="single" w:sz="4" w:space="1" w:color="auto"/>
        </w:pBdr>
        <w:tabs>
          <w:tab w:val="left" w:pos="5910"/>
        </w:tabs>
        <w:spacing w:line="240" w:lineRule="auto"/>
        <w:rPr>
          <w:rFonts w:eastAsia="Times New Roman" w:cs="Arial"/>
          <w:sz w:val="20"/>
          <w:szCs w:val="20"/>
          <w:lang w:eastAsia="ru-RU"/>
        </w:rPr>
      </w:pPr>
    </w:p>
    <w:p w14:paraId="309B4436" w14:textId="77777777" w:rsidR="001A6480" w:rsidRPr="000610A8" w:rsidRDefault="001A6480" w:rsidP="001A6480">
      <w:pPr>
        <w:tabs>
          <w:tab w:val="left" w:pos="5910"/>
        </w:tabs>
        <w:spacing w:line="240" w:lineRule="auto"/>
        <w:jc w:val="center"/>
        <w:rPr>
          <w:rFonts w:eastAsia="Times New Roman" w:cs="Arial"/>
          <w:sz w:val="20"/>
          <w:szCs w:val="20"/>
          <w:vertAlign w:val="superscript"/>
          <w:lang w:eastAsia="ru-RU"/>
        </w:rPr>
      </w:pPr>
      <w:r w:rsidRPr="000610A8">
        <w:rPr>
          <w:rFonts w:cs="Arial"/>
          <w:sz w:val="20"/>
          <w:szCs w:val="20"/>
          <w:vertAlign w:val="superscript"/>
        </w:rPr>
        <w:t>наименование технического (-их) регламента (-</w:t>
      </w:r>
      <w:proofErr w:type="spellStart"/>
      <w:r w:rsidRPr="000610A8">
        <w:rPr>
          <w:rFonts w:cs="Arial"/>
          <w:sz w:val="20"/>
          <w:szCs w:val="20"/>
          <w:vertAlign w:val="superscript"/>
        </w:rPr>
        <w:t>ов</w:t>
      </w:r>
      <w:proofErr w:type="spellEnd"/>
      <w:r w:rsidRPr="000610A8">
        <w:rPr>
          <w:rFonts w:cs="Arial"/>
          <w:sz w:val="20"/>
          <w:szCs w:val="20"/>
          <w:vertAlign w:val="superscript"/>
        </w:rPr>
        <w:t>) Таможенного союза (ЕАЭС), на соответствие требованиям которого сертифицирована продукция</w:t>
      </w:r>
    </w:p>
    <w:p w14:paraId="4F9497F8" w14:textId="77777777" w:rsidR="001A6480" w:rsidRPr="001A6480" w:rsidRDefault="001A6480" w:rsidP="001A6480">
      <w:pPr>
        <w:tabs>
          <w:tab w:val="left" w:pos="5910"/>
        </w:tabs>
        <w:spacing w:line="240" w:lineRule="auto"/>
        <w:rPr>
          <w:rFonts w:eastAsia="Times New Roman" w:cs="Arial"/>
          <w:sz w:val="20"/>
          <w:szCs w:val="20"/>
          <w:lang w:eastAsia="ru-RU"/>
        </w:rPr>
      </w:pPr>
    </w:p>
    <w:p w14:paraId="1296E275" w14:textId="77777777" w:rsidR="001A6480" w:rsidRPr="001A6480" w:rsidRDefault="001A6480" w:rsidP="001A6480">
      <w:pPr>
        <w:tabs>
          <w:tab w:val="left" w:pos="5910"/>
        </w:tabs>
        <w:spacing w:line="240" w:lineRule="auto"/>
        <w:jc w:val="center"/>
        <w:rPr>
          <w:rFonts w:eastAsia="Times New Roman" w:cs="Arial"/>
          <w:b/>
          <w:sz w:val="20"/>
          <w:szCs w:val="20"/>
          <w:lang w:eastAsia="ru-RU"/>
        </w:rPr>
      </w:pPr>
      <w:r w:rsidRPr="001A6480">
        <w:rPr>
          <w:rFonts w:eastAsia="Times New Roman" w:cs="Arial"/>
          <w:b/>
          <w:sz w:val="20"/>
          <w:szCs w:val="20"/>
          <w:lang w:eastAsia="ru-RU"/>
        </w:rPr>
        <w:t>ВЫВОД:</w:t>
      </w:r>
    </w:p>
    <w:p w14:paraId="417A626B" w14:textId="77777777" w:rsidR="001A6480" w:rsidRPr="001A6480" w:rsidRDefault="001A6480" w:rsidP="001A6480">
      <w:pPr>
        <w:autoSpaceDE w:val="0"/>
        <w:autoSpaceDN w:val="0"/>
        <w:adjustRightInd w:val="0"/>
        <w:spacing w:line="240" w:lineRule="auto"/>
        <w:rPr>
          <w:rFonts w:eastAsia="Times New Roman" w:cs="Arial"/>
          <w:sz w:val="20"/>
          <w:szCs w:val="20"/>
          <w:lang w:eastAsia="ru-RU"/>
        </w:rPr>
      </w:pPr>
      <w:r w:rsidRPr="001A6480">
        <w:rPr>
          <w:rFonts w:cs="Arial"/>
          <w:sz w:val="20"/>
          <w:szCs w:val="20"/>
        </w:rPr>
        <w:t>В связи с положительными (отрицательными) результатами инспекционного контроля, действие сертификата соответствия № </w:t>
      </w:r>
      <w:r w:rsidRPr="001A6480">
        <w:rPr>
          <w:rFonts w:eastAsia="Times New Roman" w:cs="Arial"/>
          <w:sz w:val="20"/>
          <w:szCs w:val="20"/>
          <w:u w:val="single"/>
        </w:rPr>
        <w:t>_____________________</w:t>
      </w:r>
      <w:r w:rsidRPr="001A6480">
        <w:rPr>
          <w:rFonts w:cs="Arial"/>
          <w:sz w:val="20"/>
          <w:szCs w:val="20"/>
        </w:rPr>
        <w:t xml:space="preserve"> считается (не) подтвержденным.</w:t>
      </w:r>
    </w:p>
    <w:p w14:paraId="0F1E7A64" w14:textId="77777777" w:rsidR="001A6480" w:rsidRPr="001A6480" w:rsidRDefault="001A6480" w:rsidP="001A6480">
      <w:pPr>
        <w:spacing w:line="240" w:lineRule="auto"/>
        <w:rPr>
          <w:rFonts w:eastAsia="Times New Roman" w:cs="Arial"/>
          <w:sz w:val="20"/>
          <w:szCs w:val="20"/>
        </w:rPr>
      </w:pPr>
    </w:p>
    <w:tbl>
      <w:tblPr>
        <w:tblW w:w="0" w:type="auto"/>
        <w:tblLook w:val="01E0" w:firstRow="1" w:lastRow="1" w:firstColumn="1" w:lastColumn="1" w:noHBand="0" w:noVBand="0"/>
      </w:tblPr>
      <w:tblGrid>
        <w:gridCol w:w="3369"/>
        <w:gridCol w:w="2865"/>
        <w:gridCol w:w="236"/>
        <w:gridCol w:w="2569"/>
      </w:tblGrid>
      <w:tr w:rsidR="001A6480" w:rsidRPr="001A6480" w14:paraId="757FD744" w14:textId="77777777" w:rsidTr="000610A8">
        <w:trPr>
          <w:trHeight w:val="305"/>
        </w:trPr>
        <w:tc>
          <w:tcPr>
            <w:tcW w:w="3369" w:type="dxa"/>
            <w:vAlign w:val="bottom"/>
            <w:hideMark/>
          </w:tcPr>
          <w:p w14:paraId="1F4A07CD" w14:textId="77777777" w:rsidR="001A6480" w:rsidRPr="001A6480" w:rsidRDefault="001A6480" w:rsidP="000610A8">
            <w:pPr>
              <w:spacing w:line="240" w:lineRule="auto"/>
              <w:jc w:val="left"/>
              <w:rPr>
                <w:rFonts w:eastAsia="Times New Roman" w:cs="Arial"/>
                <w:b/>
                <w:sz w:val="20"/>
                <w:szCs w:val="20"/>
              </w:rPr>
            </w:pPr>
            <w:r w:rsidRPr="001A6480">
              <w:rPr>
                <w:rFonts w:eastAsia="Times New Roman" w:cs="Arial"/>
                <w:b/>
                <w:sz w:val="20"/>
                <w:szCs w:val="20"/>
              </w:rPr>
              <w:t>Руководитель ОС / заместитель руководителя ОС</w:t>
            </w:r>
          </w:p>
        </w:tc>
        <w:tc>
          <w:tcPr>
            <w:tcW w:w="2865" w:type="dxa"/>
            <w:tcBorders>
              <w:top w:val="nil"/>
              <w:left w:val="nil"/>
              <w:bottom w:val="single" w:sz="4" w:space="0" w:color="auto"/>
              <w:right w:val="nil"/>
            </w:tcBorders>
            <w:vAlign w:val="bottom"/>
          </w:tcPr>
          <w:p w14:paraId="761A0329" w14:textId="77777777" w:rsidR="001A6480" w:rsidRPr="001A6480" w:rsidRDefault="001A6480">
            <w:pPr>
              <w:spacing w:line="240" w:lineRule="auto"/>
              <w:rPr>
                <w:rFonts w:eastAsia="Times New Roman" w:cs="Arial"/>
                <w:sz w:val="20"/>
                <w:szCs w:val="20"/>
              </w:rPr>
            </w:pPr>
          </w:p>
        </w:tc>
        <w:tc>
          <w:tcPr>
            <w:tcW w:w="236" w:type="dxa"/>
            <w:vAlign w:val="bottom"/>
          </w:tcPr>
          <w:p w14:paraId="5EF824DE" w14:textId="77777777" w:rsidR="001A6480" w:rsidRPr="001A6480" w:rsidRDefault="001A6480">
            <w:pPr>
              <w:spacing w:line="240" w:lineRule="auto"/>
              <w:rPr>
                <w:rFonts w:eastAsia="Times New Roman" w:cs="Arial"/>
                <w:sz w:val="20"/>
                <w:szCs w:val="20"/>
              </w:rPr>
            </w:pPr>
          </w:p>
        </w:tc>
        <w:tc>
          <w:tcPr>
            <w:tcW w:w="2569" w:type="dxa"/>
            <w:tcBorders>
              <w:top w:val="nil"/>
              <w:left w:val="nil"/>
              <w:bottom w:val="single" w:sz="4" w:space="0" w:color="auto"/>
              <w:right w:val="nil"/>
            </w:tcBorders>
            <w:vAlign w:val="bottom"/>
          </w:tcPr>
          <w:p w14:paraId="70AB44EB" w14:textId="77777777" w:rsidR="001A6480" w:rsidRPr="001A6480" w:rsidRDefault="001A6480">
            <w:pPr>
              <w:spacing w:line="240" w:lineRule="auto"/>
              <w:jc w:val="center"/>
              <w:rPr>
                <w:rFonts w:eastAsia="Times New Roman" w:cs="Arial"/>
                <w:sz w:val="20"/>
                <w:szCs w:val="20"/>
              </w:rPr>
            </w:pPr>
          </w:p>
        </w:tc>
      </w:tr>
    </w:tbl>
    <w:p w14:paraId="44723B1F" w14:textId="77777777" w:rsidR="001A6480" w:rsidRPr="000610A8" w:rsidRDefault="001A6480" w:rsidP="001A6480">
      <w:pPr>
        <w:spacing w:line="240" w:lineRule="auto"/>
        <w:rPr>
          <w:rFonts w:eastAsia="Times New Roman" w:cs="Arial"/>
          <w:sz w:val="20"/>
          <w:szCs w:val="20"/>
          <w:vertAlign w:val="superscript"/>
          <w:lang w:eastAsia="ru-RU"/>
        </w:rPr>
      </w:pPr>
      <w:r w:rsidRPr="000610A8">
        <w:rPr>
          <w:rFonts w:eastAsia="Times New Roman" w:cs="Arial"/>
          <w:sz w:val="20"/>
          <w:szCs w:val="20"/>
          <w:vertAlign w:val="superscript"/>
          <w:lang w:eastAsia="ru-RU"/>
        </w:rPr>
        <w:t xml:space="preserve">                                                        </w:t>
      </w:r>
      <w:r w:rsidR="000610A8">
        <w:rPr>
          <w:rFonts w:eastAsia="Times New Roman" w:cs="Arial"/>
          <w:sz w:val="20"/>
          <w:szCs w:val="20"/>
          <w:vertAlign w:val="superscript"/>
          <w:lang w:eastAsia="ru-RU"/>
        </w:rPr>
        <w:t xml:space="preserve">               </w:t>
      </w:r>
      <w:r w:rsidRPr="000610A8">
        <w:rPr>
          <w:rFonts w:eastAsia="Times New Roman" w:cs="Arial"/>
          <w:sz w:val="20"/>
          <w:szCs w:val="20"/>
          <w:vertAlign w:val="superscript"/>
          <w:lang w:eastAsia="ru-RU"/>
        </w:rPr>
        <w:t xml:space="preserve">                                                  подпись</w:t>
      </w:r>
      <w:r w:rsidRPr="000610A8">
        <w:rPr>
          <w:rFonts w:eastAsia="Times New Roman" w:cs="Arial"/>
          <w:sz w:val="20"/>
          <w:szCs w:val="20"/>
          <w:vertAlign w:val="superscript"/>
          <w:lang w:eastAsia="ru-RU"/>
        </w:rPr>
        <w:tab/>
      </w:r>
      <w:r w:rsidRPr="000610A8">
        <w:rPr>
          <w:rFonts w:eastAsia="Times New Roman" w:cs="Arial"/>
          <w:sz w:val="20"/>
          <w:szCs w:val="20"/>
          <w:vertAlign w:val="superscript"/>
          <w:lang w:eastAsia="ru-RU"/>
        </w:rPr>
        <w:tab/>
      </w:r>
      <w:r w:rsidRPr="000610A8">
        <w:rPr>
          <w:rFonts w:eastAsia="Times New Roman" w:cs="Arial"/>
          <w:sz w:val="20"/>
          <w:szCs w:val="20"/>
          <w:vertAlign w:val="superscript"/>
          <w:lang w:eastAsia="ru-RU"/>
        </w:rPr>
        <w:tab/>
      </w:r>
      <w:r w:rsidRPr="000610A8">
        <w:rPr>
          <w:rFonts w:eastAsia="Times New Roman" w:cs="Arial"/>
          <w:sz w:val="20"/>
          <w:szCs w:val="20"/>
          <w:vertAlign w:val="superscript"/>
          <w:lang w:eastAsia="ru-RU"/>
        </w:rPr>
        <w:tab/>
        <w:t xml:space="preserve">    инициалы, фамилия</w:t>
      </w:r>
    </w:p>
    <w:p w14:paraId="6D52F1FF" w14:textId="77777777" w:rsidR="001A6480" w:rsidRPr="001A6480" w:rsidRDefault="001A6480" w:rsidP="001A6480">
      <w:pPr>
        <w:tabs>
          <w:tab w:val="left" w:pos="5910"/>
        </w:tabs>
        <w:spacing w:line="240" w:lineRule="auto"/>
        <w:rPr>
          <w:rFonts w:eastAsia="Times New Roman" w:cs="Arial"/>
          <w:sz w:val="20"/>
          <w:szCs w:val="20"/>
          <w:lang w:eastAsia="ru-RU"/>
        </w:rPr>
      </w:pPr>
    </w:p>
    <w:tbl>
      <w:tblPr>
        <w:tblW w:w="0" w:type="auto"/>
        <w:tblInd w:w="-34" w:type="dxa"/>
        <w:tblLook w:val="01E0" w:firstRow="1" w:lastRow="1" w:firstColumn="1" w:lastColumn="1" w:noHBand="0" w:noVBand="0"/>
      </w:tblPr>
      <w:tblGrid>
        <w:gridCol w:w="3403"/>
        <w:gridCol w:w="2831"/>
        <w:gridCol w:w="236"/>
        <w:gridCol w:w="2603"/>
      </w:tblGrid>
      <w:tr w:rsidR="001A6480" w:rsidRPr="001A6480" w14:paraId="250D725C" w14:textId="77777777" w:rsidTr="00625A75">
        <w:trPr>
          <w:trHeight w:val="305"/>
        </w:trPr>
        <w:tc>
          <w:tcPr>
            <w:tcW w:w="3403" w:type="dxa"/>
            <w:vAlign w:val="bottom"/>
            <w:hideMark/>
          </w:tcPr>
          <w:p w14:paraId="221AA665" w14:textId="77777777" w:rsidR="001A6480" w:rsidRPr="001A6480" w:rsidRDefault="001A6480" w:rsidP="00625A75">
            <w:pPr>
              <w:spacing w:line="240" w:lineRule="auto"/>
              <w:jc w:val="left"/>
              <w:rPr>
                <w:rFonts w:eastAsia="Times New Roman" w:cs="Arial"/>
                <w:b/>
                <w:sz w:val="20"/>
                <w:szCs w:val="20"/>
              </w:rPr>
            </w:pPr>
            <w:r w:rsidRPr="001A6480">
              <w:rPr>
                <w:rFonts w:eastAsia="Times New Roman" w:cs="Arial"/>
                <w:b/>
                <w:sz w:val="20"/>
                <w:szCs w:val="20"/>
              </w:rPr>
              <w:t>Эксперт</w:t>
            </w:r>
          </w:p>
        </w:tc>
        <w:tc>
          <w:tcPr>
            <w:tcW w:w="2831" w:type="dxa"/>
            <w:tcBorders>
              <w:top w:val="nil"/>
              <w:left w:val="nil"/>
              <w:bottom w:val="single" w:sz="4" w:space="0" w:color="auto"/>
              <w:right w:val="nil"/>
            </w:tcBorders>
            <w:vAlign w:val="bottom"/>
          </w:tcPr>
          <w:p w14:paraId="736E33C0" w14:textId="77777777" w:rsidR="001A6480" w:rsidRPr="001A6480" w:rsidRDefault="001A6480">
            <w:pPr>
              <w:spacing w:line="240" w:lineRule="auto"/>
              <w:rPr>
                <w:rFonts w:eastAsia="Times New Roman" w:cs="Arial"/>
                <w:sz w:val="20"/>
                <w:szCs w:val="20"/>
              </w:rPr>
            </w:pPr>
          </w:p>
        </w:tc>
        <w:tc>
          <w:tcPr>
            <w:tcW w:w="236" w:type="dxa"/>
            <w:vAlign w:val="bottom"/>
          </w:tcPr>
          <w:p w14:paraId="65C43C64" w14:textId="77777777" w:rsidR="001A6480" w:rsidRPr="001A6480" w:rsidRDefault="001A6480">
            <w:pPr>
              <w:spacing w:line="240" w:lineRule="auto"/>
              <w:rPr>
                <w:rFonts w:eastAsia="Times New Roman" w:cs="Arial"/>
                <w:sz w:val="20"/>
                <w:szCs w:val="20"/>
              </w:rPr>
            </w:pPr>
          </w:p>
        </w:tc>
        <w:tc>
          <w:tcPr>
            <w:tcW w:w="2603" w:type="dxa"/>
            <w:tcBorders>
              <w:top w:val="nil"/>
              <w:left w:val="nil"/>
              <w:bottom w:val="single" w:sz="4" w:space="0" w:color="auto"/>
              <w:right w:val="nil"/>
            </w:tcBorders>
            <w:vAlign w:val="bottom"/>
          </w:tcPr>
          <w:p w14:paraId="344DBB0B" w14:textId="77777777" w:rsidR="001A6480" w:rsidRPr="001A6480" w:rsidRDefault="001A6480">
            <w:pPr>
              <w:spacing w:line="240" w:lineRule="auto"/>
              <w:jc w:val="center"/>
              <w:rPr>
                <w:rFonts w:eastAsia="Times New Roman" w:cs="Arial"/>
                <w:sz w:val="20"/>
                <w:szCs w:val="20"/>
              </w:rPr>
            </w:pPr>
          </w:p>
        </w:tc>
      </w:tr>
    </w:tbl>
    <w:p w14:paraId="0FE8F357" w14:textId="77777777" w:rsidR="00625A75" w:rsidRPr="000610A8" w:rsidRDefault="00625A75" w:rsidP="00625A75">
      <w:pPr>
        <w:spacing w:line="240" w:lineRule="auto"/>
        <w:rPr>
          <w:rFonts w:eastAsia="Times New Roman" w:cs="Arial"/>
          <w:sz w:val="20"/>
          <w:szCs w:val="20"/>
          <w:vertAlign w:val="superscript"/>
          <w:lang w:eastAsia="ru-RU"/>
        </w:rPr>
      </w:pPr>
      <w:bookmarkStart w:id="147" w:name="_Toc50543993"/>
      <w:r w:rsidRPr="000610A8">
        <w:rPr>
          <w:rFonts w:eastAsia="Times New Roman" w:cs="Arial"/>
          <w:sz w:val="20"/>
          <w:szCs w:val="20"/>
          <w:vertAlign w:val="superscript"/>
          <w:lang w:eastAsia="ru-RU"/>
        </w:rPr>
        <w:t xml:space="preserve">                                                        </w:t>
      </w:r>
      <w:r>
        <w:rPr>
          <w:rFonts w:eastAsia="Times New Roman" w:cs="Arial"/>
          <w:sz w:val="20"/>
          <w:szCs w:val="20"/>
          <w:vertAlign w:val="superscript"/>
          <w:lang w:eastAsia="ru-RU"/>
        </w:rPr>
        <w:t xml:space="preserve">               </w:t>
      </w:r>
      <w:r w:rsidRPr="000610A8">
        <w:rPr>
          <w:rFonts w:eastAsia="Times New Roman" w:cs="Arial"/>
          <w:sz w:val="20"/>
          <w:szCs w:val="20"/>
          <w:vertAlign w:val="superscript"/>
          <w:lang w:eastAsia="ru-RU"/>
        </w:rPr>
        <w:t xml:space="preserve">                                                  подпись</w:t>
      </w:r>
      <w:r w:rsidRPr="000610A8">
        <w:rPr>
          <w:rFonts w:eastAsia="Times New Roman" w:cs="Arial"/>
          <w:sz w:val="20"/>
          <w:szCs w:val="20"/>
          <w:vertAlign w:val="superscript"/>
          <w:lang w:eastAsia="ru-RU"/>
        </w:rPr>
        <w:tab/>
      </w:r>
      <w:r w:rsidRPr="000610A8">
        <w:rPr>
          <w:rFonts w:eastAsia="Times New Roman" w:cs="Arial"/>
          <w:sz w:val="20"/>
          <w:szCs w:val="20"/>
          <w:vertAlign w:val="superscript"/>
          <w:lang w:eastAsia="ru-RU"/>
        </w:rPr>
        <w:tab/>
      </w:r>
      <w:r w:rsidRPr="000610A8">
        <w:rPr>
          <w:rFonts w:eastAsia="Times New Roman" w:cs="Arial"/>
          <w:sz w:val="20"/>
          <w:szCs w:val="20"/>
          <w:vertAlign w:val="superscript"/>
          <w:lang w:eastAsia="ru-RU"/>
        </w:rPr>
        <w:tab/>
      </w:r>
      <w:r w:rsidRPr="000610A8">
        <w:rPr>
          <w:rFonts w:eastAsia="Times New Roman" w:cs="Arial"/>
          <w:sz w:val="20"/>
          <w:szCs w:val="20"/>
          <w:vertAlign w:val="superscript"/>
          <w:lang w:eastAsia="ru-RU"/>
        </w:rPr>
        <w:tab/>
        <w:t xml:space="preserve">    инициалы, фамилия</w:t>
      </w:r>
    </w:p>
    <w:p w14:paraId="2401BF97" w14:textId="77777777" w:rsidR="008D4E83" w:rsidRDefault="008D4E83" w:rsidP="00E911C6">
      <w:pPr>
        <w:pStyle w:val="Heading1"/>
        <w:spacing w:line="360" w:lineRule="auto"/>
        <w:ind w:firstLine="0"/>
        <w:jc w:val="right"/>
        <w:rPr>
          <w:rFonts w:ascii="Arial" w:hAnsi="Arial" w:cs="Arial"/>
        </w:rPr>
      </w:pPr>
    </w:p>
    <w:p w14:paraId="463644A3" w14:textId="77777777" w:rsidR="008D4E83" w:rsidRDefault="008D4E83" w:rsidP="00E911C6">
      <w:pPr>
        <w:pStyle w:val="Heading1"/>
        <w:spacing w:line="360" w:lineRule="auto"/>
        <w:ind w:firstLine="0"/>
        <w:jc w:val="right"/>
        <w:rPr>
          <w:rFonts w:ascii="Arial" w:hAnsi="Arial" w:cs="Arial"/>
        </w:rPr>
      </w:pPr>
    </w:p>
    <w:p w14:paraId="6C691FF7" w14:textId="77777777" w:rsidR="008D4E83" w:rsidRDefault="008D4E83" w:rsidP="00E911C6">
      <w:pPr>
        <w:pStyle w:val="Heading1"/>
        <w:spacing w:line="360" w:lineRule="auto"/>
        <w:ind w:firstLine="0"/>
        <w:jc w:val="right"/>
        <w:rPr>
          <w:rFonts w:ascii="Arial" w:hAnsi="Arial" w:cs="Arial"/>
        </w:rPr>
      </w:pPr>
    </w:p>
    <w:p w14:paraId="3F4F0937" w14:textId="77777777" w:rsidR="008D4E83" w:rsidRDefault="008D4E83" w:rsidP="00E911C6">
      <w:pPr>
        <w:pStyle w:val="Heading1"/>
        <w:spacing w:line="360" w:lineRule="auto"/>
        <w:ind w:firstLine="0"/>
        <w:jc w:val="right"/>
        <w:rPr>
          <w:rFonts w:ascii="Arial" w:hAnsi="Arial" w:cs="Arial"/>
        </w:rPr>
      </w:pPr>
    </w:p>
    <w:p w14:paraId="5A378759" w14:textId="77777777" w:rsidR="008D4E83" w:rsidRDefault="008D4E83" w:rsidP="00E911C6">
      <w:pPr>
        <w:pStyle w:val="Heading1"/>
        <w:spacing w:line="360" w:lineRule="auto"/>
        <w:ind w:firstLine="0"/>
        <w:jc w:val="right"/>
        <w:rPr>
          <w:rFonts w:ascii="Arial" w:hAnsi="Arial" w:cs="Arial"/>
        </w:rPr>
      </w:pPr>
    </w:p>
    <w:p w14:paraId="76CC01C1" w14:textId="56216549" w:rsidR="00625A75" w:rsidRDefault="00625A75" w:rsidP="00E911C6">
      <w:pPr>
        <w:pStyle w:val="Heading1"/>
        <w:spacing w:line="360" w:lineRule="auto"/>
        <w:ind w:firstLine="0"/>
        <w:jc w:val="right"/>
        <w:rPr>
          <w:rFonts w:ascii="Arial" w:hAnsi="Arial" w:cs="Arial"/>
        </w:rPr>
      </w:pPr>
      <w:r>
        <w:rPr>
          <w:rFonts w:ascii="Arial" w:hAnsi="Arial" w:cs="Arial"/>
        </w:rPr>
        <w:lastRenderedPageBreak/>
        <w:br w:type="page"/>
      </w:r>
    </w:p>
    <w:p w14:paraId="0B6C4F50" w14:textId="77777777" w:rsidR="00134765" w:rsidRPr="00E911C6" w:rsidRDefault="009A1142" w:rsidP="00E911C6">
      <w:pPr>
        <w:pStyle w:val="Heading1"/>
        <w:spacing w:line="360" w:lineRule="auto"/>
        <w:ind w:firstLine="0"/>
        <w:jc w:val="right"/>
        <w:rPr>
          <w:rFonts w:ascii="Arial" w:hAnsi="Arial" w:cs="Arial"/>
        </w:rPr>
      </w:pPr>
      <w:r w:rsidRPr="00E911C6">
        <w:rPr>
          <w:rFonts w:ascii="Arial" w:hAnsi="Arial" w:cs="Arial"/>
        </w:rPr>
        <w:lastRenderedPageBreak/>
        <w:t>Приложение 1</w:t>
      </w:r>
      <w:r w:rsidR="004B6680" w:rsidRPr="00E911C6">
        <w:rPr>
          <w:rFonts w:ascii="Arial" w:hAnsi="Arial" w:cs="Arial"/>
        </w:rPr>
        <w:t>2</w:t>
      </w:r>
      <w:r w:rsidR="00E911C6" w:rsidRPr="00E911C6">
        <w:rPr>
          <w:rFonts w:ascii="Arial" w:hAnsi="Arial" w:cs="Arial"/>
        </w:rPr>
        <w:t xml:space="preserve"> </w:t>
      </w:r>
      <w:bookmarkStart w:id="148" w:name="_Toc530667351"/>
      <w:bookmarkStart w:id="149" w:name="_Toc11159807"/>
      <w:r w:rsidR="007900DE">
        <w:rPr>
          <w:rFonts w:ascii="Arial" w:hAnsi="Arial" w:cs="Arial"/>
        </w:rPr>
        <w:t>Форма Решения</w:t>
      </w:r>
      <w:r w:rsidR="00134765" w:rsidRPr="00E911C6">
        <w:rPr>
          <w:rFonts w:ascii="Arial" w:hAnsi="Arial" w:cs="Arial"/>
        </w:rPr>
        <w:t xml:space="preserve"> о </w:t>
      </w:r>
      <w:bookmarkEnd w:id="148"/>
      <w:r w:rsidR="00444AF5" w:rsidRPr="00E911C6">
        <w:rPr>
          <w:rFonts w:ascii="Arial" w:hAnsi="Arial" w:cs="Arial"/>
        </w:rPr>
        <w:t>возобновлении действия сертификата соответствия</w:t>
      </w:r>
      <w:bookmarkEnd w:id="147"/>
      <w:bookmarkEnd w:id="149"/>
    </w:p>
    <w:p w14:paraId="552B6FD3" w14:textId="77777777" w:rsidR="00CF302F" w:rsidRPr="00BE72B6" w:rsidRDefault="00CF302F" w:rsidP="005658DC">
      <w:pPr>
        <w:shd w:val="clear" w:color="auto" w:fill="FFFFFF"/>
        <w:spacing w:line="240" w:lineRule="auto"/>
        <w:jc w:val="center"/>
        <w:rPr>
          <w:rFonts w:eastAsia="Times New Roman" w:cs="Arial"/>
          <w:b/>
          <w:color w:val="2B2B2B"/>
          <w:sz w:val="22"/>
          <w:szCs w:val="20"/>
        </w:rPr>
      </w:pPr>
      <w:r w:rsidRPr="00BE72B6">
        <w:rPr>
          <w:rFonts w:eastAsia="Times New Roman" w:cs="Arial"/>
          <w:b/>
          <w:color w:val="2B2B2B"/>
          <w:sz w:val="22"/>
          <w:szCs w:val="20"/>
        </w:rPr>
        <w:t xml:space="preserve">Орган по сертификации Общества с ограниченной ответственностью </w:t>
      </w:r>
    </w:p>
    <w:p w14:paraId="7E6DE197" w14:textId="1D783D9E" w:rsidR="00CF302F" w:rsidRPr="00BE72B6" w:rsidRDefault="00CF302F" w:rsidP="005658DC">
      <w:pPr>
        <w:shd w:val="clear" w:color="auto" w:fill="FFFFFF"/>
        <w:spacing w:line="240" w:lineRule="auto"/>
        <w:jc w:val="center"/>
        <w:rPr>
          <w:rFonts w:eastAsia="Times New Roman" w:cs="Arial"/>
          <w:b/>
          <w:color w:val="2B2B2B"/>
          <w:sz w:val="22"/>
          <w:szCs w:val="20"/>
        </w:rPr>
      </w:pPr>
      <w:r w:rsidRPr="00BE72B6">
        <w:rPr>
          <w:rFonts w:eastAsia="Times New Roman" w:cs="Arial"/>
          <w:b/>
          <w:color w:val="2B2B2B"/>
          <w:sz w:val="22"/>
          <w:szCs w:val="20"/>
        </w:rPr>
        <w:t>«</w:t>
      </w:r>
      <w:r w:rsidR="00962C2E" w:rsidRPr="00962C2E">
        <w:rPr>
          <w:rFonts w:eastAsia="Times New Roman" w:cs="Arial"/>
          <w:b/>
          <w:color w:val="2B2B2B"/>
          <w:sz w:val="20"/>
          <w:szCs w:val="20"/>
        </w:rPr>
        <w:t>Эксперт-</w:t>
      </w:r>
      <w:proofErr w:type="spellStart"/>
      <w:r w:rsidR="00962C2E" w:rsidRPr="00962C2E">
        <w:rPr>
          <w:rFonts w:eastAsia="Times New Roman" w:cs="Arial"/>
          <w:b/>
          <w:color w:val="2B2B2B"/>
          <w:sz w:val="20"/>
          <w:szCs w:val="20"/>
        </w:rPr>
        <w:t>Лайн</w:t>
      </w:r>
      <w:proofErr w:type="spellEnd"/>
      <w:r w:rsidRPr="00BE72B6">
        <w:rPr>
          <w:rFonts w:eastAsia="Times New Roman" w:cs="Arial"/>
          <w:b/>
          <w:color w:val="2B2B2B"/>
          <w:sz w:val="22"/>
          <w:szCs w:val="20"/>
        </w:rPr>
        <w:t>»</w:t>
      </w:r>
    </w:p>
    <w:p w14:paraId="58746C4B" w14:textId="43A49D40" w:rsidR="004A5DE8" w:rsidRPr="00E35D81" w:rsidRDefault="004A5DE8" w:rsidP="004A5DE8">
      <w:pPr>
        <w:jc w:val="center"/>
        <w:rPr>
          <w:rFonts w:eastAsia="Times New Roman" w:cs="Arial"/>
          <w:b/>
          <w:color w:val="2B2B2B"/>
          <w:sz w:val="20"/>
          <w:szCs w:val="20"/>
        </w:rPr>
      </w:pPr>
      <w:r>
        <w:rPr>
          <w:rFonts w:eastAsia="Times New Roman" w:cs="Arial"/>
          <w:b/>
          <w:color w:val="2B2B2B"/>
          <w:sz w:val="20"/>
          <w:szCs w:val="20"/>
        </w:rPr>
        <w:t xml:space="preserve">Юридический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p w14:paraId="056B5EA1" w14:textId="7800297A" w:rsidR="004A5DE8" w:rsidRPr="00E35D81" w:rsidRDefault="004A5DE8" w:rsidP="00E35D81">
      <w:pPr>
        <w:jc w:val="center"/>
        <w:rPr>
          <w:rFonts w:eastAsia="Times New Roman" w:cs="Arial"/>
          <w:b/>
          <w:color w:val="2B2B2B"/>
          <w:sz w:val="20"/>
          <w:szCs w:val="20"/>
        </w:rPr>
      </w:pPr>
      <w:r>
        <w:rPr>
          <w:rFonts w:eastAsia="Times New Roman" w:cs="Arial"/>
          <w:b/>
          <w:color w:val="2B2B2B"/>
          <w:sz w:val="20"/>
          <w:szCs w:val="20"/>
        </w:rPr>
        <w:t xml:space="preserve">Фактический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p w14:paraId="0319F0C0" w14:textId="77777777" w:rsidR="00E82A9B" w:rsidRPr="00C97463" w:rsidRDefault="00E82A9B" w:rsidP="00E82A9B">
      <w:pPr>
        <w:tabs>
          <w:tab w:val="left" w:pos="5910"/>
        </w:tabs>
        <w:spacing w:line="360" w:lineRule="auto"/>
        <w:rPr>
          <w:rFonts w:cs="Arial"/>
        </w:rPr>
      </w:pPr>
      <w:r w:rsidRPr="00C97463">
        <w:rPr>
          <w:rFonts w:cs="Arial"/>
          <w:szCs w:val="24"/>
        </w:rPr>
        <w:t xml:space="preserve">Исх. № _______ от </w:t>
      </w:r>
      <w:r w:rsidRPr="00C97463">
        <w:rPr>
          <w:rFonts w:cs="Arial"/>
        </w:rPr>
        <w:t>___________ г.</w:t>
      </w:r>
    </w:p>
    <w:tbl>
      <w:tblPr>
        <w:tblW w:w="3543"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tblGrid>
      <w:tr w:rsidR="00E82A9B" w:rsidRPr="00C97463" w14:paraId="49394A42" w14:textId="77777777" w:rsidTr="00E82A9B">
        <w:tc>
          <w:tcPr>
            <w:tcW w:w="3543" w:type="dxa"/>
            <w:tcBorders>
              <w:top w:val="nil"/>
              <w:left w:val="nil"/>
              <w:bottom w:val="nil"/>
              <w:right w:val="nil"/>
            </w:tcBorders>
            <w:hideMark/>
          </w:tcPr>
          <w:p w14:paraId="1535BA50" w14:textId="77777777" w:rsidR="00E82A9B" w:rsidRPr="00C97463" w:rsidRDefault="00E82A9B">
            <w:pPr>
              <w:jc w:val="center"/>
              <w:rPr>
                <w:rFonts w:cs="Arial"/>
                <w:b/>
                <w:sz w:val="22"/>
              </w:rPr>
            </w:pPr>
            <w:r w:rsidRPr="00C97463">
              <w:rPr>
                <w:rFonts w:cs="Arial"/>
                <w:b/>
              </w:rPr>
              <w:t>УТВЕРЖДАЮ</w:t>
            </w:r>
          </w:p>
        </w:tc>
      </w:tr>
      <w:tr w:rsidR="00E82A9B" w:rsidRPr="00C97463" w14:paraId="52A6C043" w14:textId="77777777" w:rsidTr="00E82A9B">
        <w:tc>
          <w:tcPr>
            <w:tcW w:w="3543" w:type="dxa"/>
            <w:tcBorders>
              <w:top w:val="nil"/>
              <w:left w:val="nil"/>
              <w:bottom w:val="nil"/>
              <w:right w:val="nil"/>
            </w:tcBorders>
            <w:hideMark/>
          </w:tcPr>
          <w:p w14:paraId="35E2A37D" w14:textId="77777777" w:rsidR="00E82A9B" w:rsidRPr="00C97463" w:rsidRDefault="00E82A9B">
            <w:pPr>
              <w:jc w:val="center"/>
              <w:rPr>
                <w:rFonts w:eastAsia="Times New Roman" w:cs="Arial"/>
                <w:sz w:val="16"/>
                <w:szCs w:val="18"/>
              </w:rPr>
            </w:pPr>
            <w:r w:rsidRPr="00C97463">
              <w:rPr>
                <w:rFonts w:cs="Arial"/>
                <w:sz w:val="18"/>
                <w:szCs w:val="16"/>
              </w:rPr>
              <w:t>Руководитель ОС / заместитель руководителя ОС</w:t>
            </w:r>
          </w:p>
        </w:tc>
      </w:tr>
      <w:tr w:rsidR="00E82A9B" w:rsidRPr="00C97463" w14:paraId="1753FC9F" w14:textId="77777777" w:rsidTr="00E82A9B">
        <w:tc>
          <w:tcPr>
            <w:tcW w:w="3543" w:type="dxa"/>
            <w:tcBorders>
              <w:top w:val="nil"/>
              <w:left w:val="nil"/>
              <w:bottom w:val="single" w:sz="4" w:space="0" w:color="auto"/>
              <w:right w:val="nil"/>
            </w:tcBorders>
          </w:tcPr>
          <w:p w14:paraId="622A999D" w14:textId="77777777" w:rsidR="00E82A9B" w:rsidRPr="00C97463" w:rsidRDefault="00E82A9B">
            <w:pPr>
              <w:jc w:val="right"/>
              <w:rPr>
                <w:rFonts w:cs="Arial"/>
                <w:b/>
                <w:sz w:val="22"/>
              </w:rPr>
            </w:pPr>
          </w:p>
        </w:tc>
      </w:tr>
      <w:tr w:rsidR="00E82A9B" w:rsidRPr="00C97463" w14:paraId="3A2833E9" w14:textId="77777777" w:rsidTr="00E82A9B">
        <w:trPr>
          <w:trHeight w:val="389"/>
        </w:trPr>
        <w:tc>
          <w:tcPr>
            <w:tcW w:w="3543" w:type="dxa"/>
            <w:tcBorders>
              <w:top w:val="single" w:sz="4" w:space="0" w:color="auto"/>
              <w:left w:val="nil"/>
              <w:bottom w:val="single" w:sz="4" w:space="0" w:color="auto"/>
              <w:right w:val="nil"/>
            </w:tcBorders>
            <w:hideMark/>
          </w:tcPr>
          <w:p w14:paraId="0C0F1869" w14:textId="77777777" w:rsidR="00E82A9B" w:rsidRPr="00C97463" w:rsidRDefault="00E82A9B">
            <w:pPr>
              <w:jc w:val="center"/>
              <w:rPr>
                <w:rFonts w:cs="Arial"/>
                <w:sz w:val="22"/>
                <w:vertAlign w:val="superscript"/>
              </w:rPr>
            </w:pPr>
            <w:r w:rsidRPr="00C97463">
              <w:rPr>
                <w:rFonts w:cs="Arial"/>
                <w:sz w:val="16"/>
                <w:vertAlign w:val="superscript"/>
              </w:rPr>
              <w:t>инициалы, фамилия</w:t>
            </w:r>
          </w:p>
        </w:tc>
      </w:tr>
      <w:tr w:rsidR="00E82A9B" w:rsidRPr="00C97463" w14:paraId="7458E1C8" w14:textId="77777777" w:rsidTr="00E82A9B">
        <w:trPr>
          <w:trHeight w:val="299"/>
        </w:trPr>
        <w:tc>
          <w:tcPr>
            <w:tcW w:w="3543" w:type="dxa"/>
            <w:tcBorders>
              <w:top w:val="single" w:sz="4" w:space="0" w:color="auto"/>
              <w:left w:val="nil"/>
              <w:bottom w:val="single" w:sz="4" w:space="0" w:color="auto"/>
              <w:right w:val="nil"/>
            </w:tcBorders>
            <w:hideMark/>
          </w:tcPr>
          <w:p w14:paraId="335C3B3A" w14:textId="77777777" w:rsidR="00E82A9B" w:rsidRPr="00C97463" w:rsidRDefault="00E82A9B">
            <w:pPr>
              <w:jc w:val="center"/>
              <w:rPr>
                <w:rFonts w:cs="Arial"/>
                <w:sz w:val="22"/>
                <w:vertAlign w:val="superscript"/>
              </w:rPr>
            </w:pPr>
            <w:r w:rsidRPr="00C97463">
              <w:rPr>
                <w:rFonts w:cs="Arial"/>
                <w:sz w:val="16"/>
                <w:vertAlign w:val="superscript"/>
              </w:rPr>
              <w:t>подпись</w:t>
            </w:r>
          </w:p>
        </w:tc>
      </w:tr>
      <w:tr w:rsidR="00E82A9B" w:rsidRPr="00C97463" w14:paraId="2D779906" w14:textId="77777777" w:rsidTr="00E82A9B">
        <w:trPr>
          <w:trHeight w:val="299"/>
        </w:trPr>
        <w:tc>
          <w:tcPr>
            <w:tcW w:w="3543" w:type="dxa"/>
            <w:tcBorders>
              <w:top w:val="single" w:sz="4" w:space="0" w:color="auto"/>
              <w:left w:val="nil"/>
              <w:bottom w:val="nil"/>
              <w:right w:val="nil"/>
            </w:tcBorders>
            <w:hideMark/>
          </w:tcPr>
          <w:p w14:paraId="10DA9AF6" w14:textId="77777777" w:rsidR="00E82A9B" w:rsidRPr="00C97463" w:rsidRDefault="00E82A9B">
            <w:pPr>
              <w:jc w:val="center"/>
              <w:rPr>
                <w:rFonts w:cs="Arial"/>
                <w:sz w:val="16"/>
                <w:vertAlign w:val="superscript"/>
              </w:rPr>
            </w:pPr>
            <w:r w:rsidRPr="00C97463">
              <w:rPr>
                <w:rFonts w:cs="Arial"/>
                <w:sz w:val="16"/>
                <w:vertAlign w:val="superscript"/>
              </w:rPr>
              <w:t>дата утверждения</w:t>
            </w:r>
          </w:p>
        </w:tc>
      </w:tr>
    </w:tbl>
    <w:p w14:paraId="603643DC" w14:textId="77777777" w:rsidR="00E82A9B" w:rsidRPr="00C97463" w:rsidRDefault="00F45841" w:rsidP="00E82A9B">
      <w:pPr>
        <w:spacing w:before="240" w:line="252" w:lineRule="auto"/>
        <w:jc w:val="center"/>
        <w:rPr>
          <w:rFonts w:eastAsia="Times New Roman" w:cs="Arial"/>
          <w:b/>
          <w:szCs w:val="24"/>
          <w:lang w:eastAsia="ru-RU"/>
        </w:rPr>
      </w:pPr>
      <w:r>
        <w:rPr>
          <w:rFonts w:eastAsia="Times New Roman" w:cs="Arial"/>
          <w:b/>
          <w:szCs w:val="24"/>
          <w:lang w:eastAsia="ru-RU"/>
        </w:rPr>
        <w:t xml:space="preserve">РЕШЕНИЕ </w:t>
      </w:r>
    </w:p>
    <w:p w14:paraId="1CD6301B" w14:textId="77777777" w:rsidR="00E82A9B" w:rsidRDefault="00E82A9B" w:rsidP="00E82A9B">
      <w:pPr>
        <w:spacing w:after="160" w:line="252" w:lineRule="auto"/>
        <w:jc w:val="center"/>
        <w:rPr>
          <w:rFonts w:eastAsia="Times New Roman" w:cs="Arial"/>
          <w:b/>
          <w:szCs w:val="24"/>
          <w:lang w:eastAsia="ru-RU"/>
        </w:rPr>
      </w:pPr>
      <w:r w:rsidRPr="00C97463">
        <w:rPr>
          <w:rFonts w:eastAsia="Times New Roman" w:cs="Arial"/>
          <w:b/>
          <w:szCs w:val="24"/>
          <w:lang w:eastAsia="ru-RU"/>
        </w:rPr>
        <w:t>о возобновлении действия сертификата соответствия</w:t>
      </w:r>
    </w:p>
    <w:p w14:paraId="600045D6" w14:textId="77777777" w:rsidR="00F45841" w:rsidRDefault="00F45841" w:rsidP="00F45841">
      <w:pPr>
        <w:spacing w:after="160" w:line="252" w:lineRule="auto"/>
        <w:jc w:val="center"/>
        <w:rPr>
          <w:rFonts w:eastAsia="Times New Roman" w:cs="Arial"/>
          <w:b/>
          <w:szCs w:val="24"/>
          <w:lang w:eastAsia="ru-RU"/>
        </w:rPr>
      </w:pPr>
      <w:r w:rsidRPr="00F45841">
        <w:rPr>
          <w:rFonts w:eastAsia="Times New Roman" w:cs="Arial"/>
          <w:b/>
          <w:szCs w:val="24"/>
          <w:lang w:eastAsia="ru-RU"/>
        </w:rPr>
        <w:t xml:space="preserve">№       </w:t>
      </w:r>
      <w:r>
        <w:rPr>
          <w:rFonts w:eastAsia="Times New Roman" w:cs="Arial"/>
          <w:b/>
          <w:szCs w:val="24"/>
          <w:lang w:eastAsia="ru-RU"/>
        </w:rPr>
        <w:t xml:space="preserve">  </w:t>
      </w:r>
      <w:r w:rsidRPr="00F45841">
        <w:rPr>
          <w:rFonts w:eastAsia="Times New Roman" w:cs="Arial"/>
          <w:b/>
          <w:szCs w:val="24"/>
          <w:lang w:eastAsia="ru-RU"/>
        </w:rPr>
        <w:t xml:space="preserve">  от                 г.</w:t>
      </w:r>
    </w:p>
    <w:p w14:paraId="05840E45" w14:textId="77777777" w:rsidR="00F45841" w:rsidRPr="00C97463" w:rsidRDefault="00F45841" w:rsidP="00E82A9B">
      <w:pPr>
        <w:spacing w:after="160" w:line="252" w:lineRule="auto"/>
        <w:jc w:val="center"/>
        <w:rPr>
          <w:rFonts w:eastAsia="Times New Roman" w:cs="Arial"/>
          <w:b/>
          <w:szCs w:val="24"/>
          <w:lang w:eastAsia="ru-RU"/>
        </w:rPr>
      </w:pP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575"/>
        <w:gridCol w:w="2730"/>
        <w:gridCol w:w="718"/>
        <w:gridCol w:w="2873"/>
        <w:gridCol w:w="903"/>
      </w:tblGrid>
      <w:tr w:rsidR="00E82A9B" w:rsidRPr="00C97463" w14:paraId="2D1C026D" w14:textId="77777777" w:rsidTr="00E82A9B">
        <w:trPr>
          <w:trHeight w:val="287"/>
        </w:trPr>
        <w:tc>
          <w:tcPr>
            <w:tcW w:w="9924" w:type="dxa"/>
            <w:gridSpan w:val="6"/>
            <w:tcBorders>
              <w:top w:val="nil"/>
              <w:left w:val="nil"/>
              <w:bottom w:val="single" w:sz="4" w:space="0" w:color="auto"/>
              <w:right w:val="nil"/>
            </w:tcBorders>
          </w:tcPr>
          <w:p w14:paraId="36241348" w14:textId="77777777" w:rsidR="00E82A9B" w:rsidRPr="00C97463" w:rsidRDefault="00E82A9B" w:rsidP="00DD3A7D">
            <w:pPr>
              <w:rPr>
                <w:rFonts w:cs="Arial"/>
                <w:b/>
                <w:sz w:val="20"/>
                <w:szCs w:val="20"/>
              </w:rPr>
            </w:pPr>
          </w:p>
          <w:p w14:paraId="21047D10" w14:textId="77777777" w:rsidR="00E82A9B" w:rsidRPr="00C97463" w:rsidRDefault="00DD3A7D" w:rsidP="00DD3A7D">
            <w:pPr>
              <w:spacing w:line="240" w:lineRule="auto"/>
              <w:jc w:val="left"/>
              <w:rPr>
                <w:rFonts w:cs="Arial"/>
                <w:b/>
                <w:sz w:val="20"/>
                <w:szCs w:val="20"/>
              </w:rPr>
            </w:pPr>
            <w:r w:rsidRPr="00C97463">
              <w:rPr>
                <w:rFonts w:cs="Arial"/>
                <w:b/>
                <w:sz w:val="20"/>
                <w:szCs w:val="20"/>
              </w:rPr>
              <w:t>1.</w:t>
            </w:r>
            <w:r w:rsidR="00E82A9B" w:rsidRPr="00C97463">
              <w:rPr>
                <w:rFonts w:cs="Arial"/>
                <w:b/>
                <w:sz w:val="20"/>
                <w:szCs w:val="20"/>
              </w:rPr>
              <w:t>Наименование и адрес заявителя:</w:t>
            </w:r>
          </w:p>
          <w:p w14:paraId="443E825D" w14:textId="77777777" w:rsidR="00E82A9B" w:rsidRPr="00C97463" w:rsidRDefault="00E82A9B" w:rsidP="00DD3A7D">
            <w:pPr>
              <w:pStyle w:val="ListParagraph"/>
              <w:ind w:left="284"/>
              <w:rPr>
                <w:rFonts w:cs="Arial"/>
                <w:sz w:val="20"/>
                <w:szCs w:val="20"/>
              </w:rPr>
            </w:pPr>
          </w:p>
        </w:tc>
      </w:tr>
      <w:tr w:rsidR="00E82A9B" w:rsidRPr="00C97463" w14:paraId="5F79E73F" w14:textId="77777777" w:rsidTr="00E82A9B">
        <w:trPr>
          <w:trHeight w:val="262"/>
        </w:trPr>
        <w:tc>
          <w:tcPr>
            <w:tcW w:w="9924" w:type="dxa"/>
            <w:gridSpan w:val="6"/>
            <w:tcBorders>
              <w:top w:val="single" w:sz="4" w:space="0" w:color="auto"/>
              <w:left w:val="nil"/>
              <w:bottom w:val="nil"/>
              <w:right w:val="nil"/>
            </w:tcBorders>
            <w:hideMark/>
          </w:tcPr>
          <w:p w14:paraId="2695E4DE" w14:textId="77777777" w:rsidR="00E82A9B" w:rsidRPr="00C97463" w:rsidRDefault="00E82A9B" w:rsidP="00DD3A7D">
            <w:pPr>
              <w:jc w:val="center"/>
              <w:rPr>
                <w:rFonts w:cs="Arial"/>
                <w:sz w:val="20"/>
                <w:szCs w:val="20"/>
                <w:vertAlign w:val="superscript"/>
              </w:rPr>
            </w:pPr>
            <w:r w:rsidRPr="00C97463">
              <w:rPr>
                <w:rFonts w:eastAsia="Times New Roman" w:cs="Arial"/>
                <w:sz w:val="10"/>
                <w:szCs w:val="10"/>
                <w:lang w:eastAsia="ru-RU"/>
              </w:rPr>
              <w:t>полное наименование организации-заявителя/Ф.И.О. физического лица, зарегистрированного в качестве индивидуального предпринимателя</w:t>
            </w:r>
          </w:p>
        </w:tc>
      </w:tr>
      <w:tr w:rsidR="00E82A9B" w:rsidRPr="00C97463" w14:paraId="139B2E6C" w14:textId="77777777" w:rsidTr="00E82A9B">
        <w:trPr>
          <w:trHeight w:val="262"/>
        </w:trPr>
        <w:tc>
          <w:tcPr>
            <w:tcW w:w="9924" w:type="dxa"/>
            <w:gridSpan w:val="6"/>
            <w:tcBorders>
              <w:top w:val="nil"/>
              <w:left w:val="nil"/>
              <w:bottom w:val="single" w:sz="4" w:space="0" w:color="auto"/>
              <w:right w:val="nil"/>
            </w:tcBorders>
          </w:tcPr>
          <w:p w14:paraId="62A94A7B" w14:textId="77777777" w:rsidR="00E82A9B" w:rsidRPr="00C97463" w:rsidRDefault="00E82A9B" w:rsidP="00DD3A7D">
            <w:pPr>
              <w:jc w:val="center"/>
              <w:rPr>
                <w:rFonts w:cs="Arial"/>
                <w:sz w:val="20"/>
                <w:szCs w:val="20"/>
              </w:rPr>
            </w:pPr>
          </w:p>
        </w:tc>
      </w:tr>
      <w:tr w:rsidR="00E82A9B" w:rsidRPr="00C97463" w14:paraId="07556067" w14:textId="77777777" w:rsidTr="00E82A9B">
        <w:trPr>
          <w:trHeight w:val="287"/>
        </w:trPr>
        <w:tc>
          <w:tcPr>
            <w:tcW w:w="9924" w:type="dxa"/>
            <w:gridSpan w:val="6"/>
            <w:tcBorders>
              <w:top w:val="single" w:sz="4" w:space="0" w:color="auto"/>
              <w:left w:val="nil"/>
              <w:bottom w:val="nil"/>
              <w:right w:val="nil"/>
            </w:tcBorders>
            <w:hideMark/>
          </w:tcPr>
          <w:p w14:paraId="4350A1A0" w14:textId="77777777" w:rsidR="00E82A9B" w:rsidRPr="00C97463" w:rsidRDefault="00E82A9B" w:rsidP="00DD3A7D">
            <w:pPr>
              <w:jc w:val="center"/>
              <w:rPr>
                <w:rFonts w:cs="Arial"/>
                <w:sz w:val="20"/>
                <w:szCs w:val="20"/>
                <w:vertAlign w:val="superscript"/>
              </w:rPr>
            </w:pPr>
            <w:r w:rsidRPr="00C97463">
              <w:rPr>
                <w:rFonts w:eastAsia="Times New Roman" w:cs="Arial"/>
                <w:sz w:val="10"/>
                <w:szCs w:val="10"/>
                <w:lang w:eastAsia="ru-RU"/>
              </w:rPr>
              <w:t>адрес местонахождения - для юридического лица или место жительства – для физического лица, зарегистрированного в качестве индивидуального предпринимателя</w:t>
            </w:r>
          </w:p>
        </w:tc>
      </w:tr>
      <w:tr w:rsidR="00E82A9B" w:rsidRPr="00C97463" w14:paraId="0C89AF4A" w14:textId="77777777" w:rsidTr="00E82A9B">
        <w:trPr>
          <w:trHeight w:val="262"/>
        </w:trPr>
        <w:tc>
          <w:tcPr>
            <w:tcW w:w="9924" w:type="dxa"/>
            <w:gridSpan w:val="6"/>
            <w:tcBorders>
              <w:top w:val="nil"/>
              <w:left w:val="nil"/>
              <w:bottom w:val="single" w:sz="4" w:space="0" w:color="auto"/>
              <w:right w:val="nil"/>
            </w:tcBorders>
            <w:hideMark/>
          </w:tcPr>
          <w:p w14:paraId="71600AC2" w14:textId="77777777" w:rsidR="00E82A9B" w:rsidRPr="00C97463" w:rsidRDefault="00DD3A7D" w:rsidP="00DD3A7D">
            <w:pPr>
              <w:spacing w:line="240" w:lineRule="auto"/>
              <w:jc w:val="left"/>
              <w:rPr>
                <w:rFonts w:cs="Arial"/>
                <w:b/>
                <w:sz w:val="20"/>
                <w:szCs w:val="20"/>
              </w:rPr>
            </w:pPr>
            <w:r w:rsidRPr="00C97463">
              <w:rPr>
                <w:rFonts w:cs="Arial"/>
                <w:b/>
                <w:sz w:val="20"/>
                <w:szCs w:val="20"/>
              </w:rPr>
              <w:t>2.</w:t>
            </w:r>
            <w:r w:rsidR="00E82A9B" w:rsidRPr="00C97463">
              <w:rPr>
                <w:rFonts w:cs="Arial"/>
                <w:b/>
                <w:sz w:val="20"/>
                <w:szCs w:val="20"/>
              </w:rPr>
              <w:t>Сертифицированная продукция:</w:t>
            </w:r>
          </w:p>
        </w:tc>
      </w:tr>
      <w:tr w:rsidR="00E82A9B" w:rsidRPr="00C97463" w14:paraId="085EF73D" w14:textId="77777777" w:rsidTr="00E82A9B">
        <w:trPr>
          <w:trHeight w:val="287"/>
        </w:trPr>
        <w:tc>
          <w:tcPr>
            <w:tcW w:w="9924" w:type="dxa"/>
            <w:gridSpan w:val="6"/>
            <w:tcBorders>
              <w:top w:val="single" w:sz="4" w:space="0" w:color="auto"/>
              <w:left w:val="nil"/>
              <w:bottom w:val="single" w:sz="4" w:space="0" w:color="auto"/>
              <w:right w:val="nil"/>
            </w:tcBorders>
          </w:tcPr>
          <w:p w14:paraId="19165246" w14:textId="77777777" w:rsidR="00E82A9B" w:rsidRPr="00C97463" w:rsidRDefault="00E82A9B" w:rsidP="00DD3A7D">
            <w:pPr>
              <w:jc w:val="center"/>
              <w:rPr>
                <w:rFonts w:cs="Arial"/>
                <w:b/>
                <w:sz w:val="20"/>
                <w:szCs w:val="20"/>
              </w:rPr>
            </w:pPr>
          </w:p>
        </w:tc>
      </w:tr>
      <w:tr w:rsidR="00E82A9B" w:rsidRPr="00C97463" w14:paraId="27429064" w14:textId="77777777" w:rsidTr="00E82A9B">
        <w:trPr>
          <w:trHeight w:val="262"/>
        </w:trPr>
        <w:tc>
          <w:tcPr>
            <w:tcW w:w="9924" w:type="dxa"/>
            <w:gridSpan w:val="6"/>
            <w:tcBorders>
              <w:top w:val="single" w:sz="4" w:space="0" w:color="auto"/>
              <w:left w:val="nil"/>
              <w:bottom w:val="nil"/>
              <w:right w:val="nil"/>
            </w:tcBorders>
            <w:hideMark/>
          </w:tcPr>
          <w:p w14:paraId="3E3F8E4A" w14:textId="77777777" w:rsidR="00E82A9B" w:rsidRPr="00C97463" w:rsidRDefault="00E82A9B" w:rsidP="00DD3A7D">
            <w:pPr>
              <w:jc w:val="center"/>
              <w:rPr>
                <w:rFonts w:cs="Arial"/>
                <w:sz w:val="20"/>
                <w:szCs w:val="20"/>
                <w:vertAlign w:val="superscript"/>
              </w:rPr>
            </w:pPr>
            <w:r w:rsidRPr="00C97463">
              <w:rPr>
                <w:rFonts w:cs="Arial"/>
                <w:sz w:val="20"/>
                <w:szCs w:val="20"/>
                <w:vertAlign w:val="superscript"/>
              </w:rPr>
              <w:t>наименование и вид продукции, включая торговую марку, сведения о продукции, обеспечивающие её идентификацию</w:t>
            </w:r>
          </w:p>
        </w:tc>
      </w:tr>
      <w:tr w:rsidR="00E82A9B" w:rsidRPr="00C97463" w14:paraId="79094505" w14:textId="77777777" w:rsidTr="00E82A9B">
        <w:trPr>
          <w:trHeight w:val="262"/>
        </w:trPr>
        <w:tc>
          <w:tcPr>
            <w:tcW w:w="9924" w:type="dxa"/>
            <w:gridSpan w:val="6"/>
            <w:tcBorders>
              <w:top w:val="nil"/>
              <w:left w:val="nil"/>
              <w:bottom w:val="nil"/>
              <w:right w:val="nil"/>
            </w:tcBorders>
            <w:hideMark/>
          </w:tcPr>
          <w:p w14:paraId="3FAA0832" w14:textId="77777777" w:rsidR="00E82A9B" w:rsidRPr="00C97463" w:rsidRDefault="00E82A9B" w:rsidP="00DD3A7D">
            <w:pPr>
              <w:rPr>
                <w:rFonts w:cs="Arial"/>
                <w:b/>
                <w:sz w:val="20"/>
                <w:szCs w:val="20"/>
              </w:rPr>
            </w:pPr>
            <w:r w:rsidRPr="00C97463">
              <w:rPr>
                <w:rFonts w:cs="Arial"/>
                <w:sz w:val="20"/>
                <w:szCs w:val="20"/>
              </w:rPr>
              <w:t>Код (-ы) ТН ВЭД ЕАЭС</w:t>
            </w:r>
            <w:r w:rsidRPr="00C97463">
              <w:rPr>
                <w:rFonts w:cs="Arial"/>
                <w:b/>
                <w:sz w:val="20"/>
                <w:szCs w:val="20"/>
              </w:rPr>
              <w:t>____________________________________________</w:t>
            </w:r>
            <w:r w:rsidR="00C97463">
              <w:rPr>
                <w:rFonts w:cs="Arial"/>
                <w:b/>
                <w:sz w:val="20"/>
                <w:szCs w:val="20"/>
              </w:rPr>
              <w:t>______________________</w:t>
            </w:r>
          </w:p>
        </w:tc>
      </w:tr>
      <w:tr w:rsidR="00E82A9B" w:rsidRPr="00C97463" w14:paraId="54854168" w14:textId="77777777" w:rsidTr="00E82A9B">
        <w:trPr>
          <w:trHeight w:val="287"/>
        </w:trPr>
        <w:tc>
          <w:tcPr>
            <w:tcW w:w="9924" w:type="dxa"/>
            <w:gridSpan w:val="6"/>
            <w:tcBorders>
              <w:top w:val="nil"/>
              <w:left w:val="nil"/>
              <w:bottom w:val="single" w:sz="4" w:space="0" w:color="auto"/>
              <w:right w:val="nil"/>
            </w:tcBorders>
            <w:hideMark/>
          </w:tcPr>
          <w:p w14:paraId="73A9CF5E" w14:textId="77777777" w:rsidR="00E82A9B" w:rsidRPr="00C97463" w:rsidRDefault="00DD3A7D" w:rsidP="00DD3A7D">
            <w:pPr>
              <w:spacing w:line="240" w:lineRule="auto"/>
              <w:jc w:val="left"/>
              <w:rPr>
                <w:rFonts w:cs="Arial"/>
                <w:b/>
                <w:sz w:val="20"/>
                <w:szCs w:val="20"/>
              </w:rPr>
            </w:pPr>
            <w:r w:rsidRPr="00C97463">
              <w:rPr>
                <w:rFonts w:cs="Arial"/>
                <w:b/>
                <w:sz w:val="20"/>
                <w:szCs w:val="20"/>
              </w:rPr>
              <w:t>3.</w:t>
            </w:r>
            <w:r w:rsidR="00E82A9B" w:rsidRPr="00C97463">
              <w:rPr>
                <w:rFonts w:cs="Arial"/>
                <w:b/>
                <w:sz w:val="20"/>
                <w:szCs w:val="20"/>
              </w:rPr>
              <w:t>Выпускаемая изготовителем:</w:t>
            </w:r>
          </w:p>
        </w:tc>
      </w:tr>
      <w:tr w:rsidR="00E82A9B" w:rsidRPr="00C97463" w14:paraId="5BF12EC1" w14:textId="77777777" w:rsidTr="00E82A9B">
        <w:trPr>
          <w:trHeight w:val="262"/>
        </w:trPr>
        <w:tc>
          <w:tcPr>
            <w:tcW w:w="9924" w:type="dxa"/>
            <w:gridSpan w:val="6"/>
            <w:tcBorders>
              <w:top w:val="single" w:sz="4" w:space="0" w:color="auto"/>
              <w:left w:val="nil"/>
              <w:bottom w:val="nil"/>
              <w:right w:val="nil"/>
            </w:tcBorders>
          </w:tcPr>
          <w:p w14:paraId="172B2127" w14:textId="77777777" w:rsidR="00E82A9B" w:rsidRPr="00C97463" w:rsidRDefault="00E82A9B" w:rsidP="00DD3A7D">
            <w:pPr>
              <w:keepNext/>
              <w:keepLines/>
              <w:autoSpaceDE w:val="0"/>
              <w:autoSpaceDN w:val="0"/>
              <w:adjustRightInd w:val="0"/>
              <w:jc w:val="center"/>
              <w:rPr>
                <w:rFonts w:eastAsia="Times New Roman" w:cs="Arial"/>
                <w:sz w:val="2"/>
                <w:szCs w:val="2"/>
                <w:lang w:eastAsia="ru-RU"/>
              </w:rPr>
            </w:pPr>
            <w:r w:rsidRPr="00C97463">
              <w:rPr>
                <w:rFonts w:eastAsia="Times New Roman" w:cs="Arial"/>
                <w:sz w:val="10"/>
                <w:szCs w:val="10"/>
                <w:lang w:eastAsia="ru-RU"/>
              </w:rPr>
              <w:t>полное наименование организации-изготовителя/Ф.И.О. физического лица, зарегистрированного в качестве индивидуального предпринимателя</w:t>
            </w:r>
            <w:r w:rsidRPr="00C97463">
              <w:rPr>
                <w:rFonts w:eastAsia="Times New Roman" w:cs="Arial"/>
                <w:sz w:val="2"/>
                <w:szCs w:val="2"/>
                <w:lang w:eastAsia="ru-RU"/>
              </w:rPr>
              <w:t xml:space="preserve"> </w:t>
            </w:r>
          </w:p>
          <w:p w14:paraId="6CA39DFF" w14:textId="77777777" w:rsidR="00E82A9B" w:rsidRPr="00C97463" w:rsidRDefault="00E82A9B" w:rsidP="00DD3A7D">
            <w:pPr>
              <w:jc w:val="center"/>
              <w:rPr>
                <w:rFonts w:cs="Arial"/>
                <w:sz w:val="20"/>
                <w:szCs w:val="20"/>
                <w:vertAlign w:val="superscript"/>
              </w:rPr>
            </w:pPr>
          </w:p>
        </w:tc>
      </w:tr>
      <w:tr w:rsidR="00E82A9B" w:rsidRPr="00C97463" w14:paraId="4016F87B" w14:textId="77777777" w:rsidTr="00E82A9B">
        <w:trPr>
          <w:trHeight w:val="287"/>
        </w:trPr>
        <w:tc>
          <w:tcPr>
            <w:tcW w:w="9924" w:type="dxa"/>
            <w:gridSpan w:val="6"/>
            <w:tcBorders>
              <w:top w:val="nil"/>
              <w:left w:val="nil"/>
              <w:bottom w:val="single" w:sz="4" w:space="0" w:color="auto"/>
              <w:right w:val="nil"/>
            </w:tcBorders>
          </w:tcPr>
          <w:p w14:paraId="4E9B8A57" w14:textId="77777777" w:rsidR="00E82A9B" w:rsidRPr="00C97463" w:rsidRDefault="00E82A9B" w:rsidP="00DD3A7D">
            <w:pPr>
              <w:jc w:val="center"/>
              <w:rPr>
                <w:rFonts w:cs="Arial"/>
                <w:b/>
                <w:sz w:val="20"/>
                <w:szCs w:val="20"/>
              </w:rPr>
            </w:pPr>
          </w:p>
        </w:tc>
      </w:tr>
      <w:tr w:rsidR="00E82A9B" w:rsidRPr="00C97463" w14:paraId="6B656E4B" w14:textId="77777777" w:rsidTr="00E82A9B">
        <w:trPr>
          <w:trHeight w:val="262"/>
        </w:trPr>
        <w:tc>
          <w:tcPr>
            <w:tcW w:w="9924" w:type="dxa"/>
            <w:gridSpan w:val="6"/>
            <w:tcBorders>
              <w:top w:val="single" w:sz="4" w:space="0" w:color="auto"/>
              <w:left w:val="nil"/>
              <w:bottom w:val="nil"/>
              <w:right w:val="nil"/>
            </w:tcBorders>
            <w:hideMark/>
          </w:tcPr>
          <w:p w14:paraId="4C476E75" w14:textId="77777777" w:rsidR="00E82A9B" w:rsidRPr="00C97463" w:rsidRDefault="00E82A9B" w:rsidP="00DD3A7D">
            <w:pPr>
              <w:jc w:val="center"/>
              <w:rPr>
                <w:rFonts w:cs="Arial"/>
                <w:sz w:val="20"/>
                <w:szCs w:val="20"/>
                <w:vertAlign w:val="superscript"/>
              </w:rPr>
            </w:pPr>
            <w:r w:rsidRPr="00C97463">
              <w:rPr>
                <w:rFonts w:eastAsia="Times New Roman" w:cs="Arial"/>
                <w:sz w:val="10"/>
                <w:szCs w:val="10"/>
                <w:lang w:eastAsia="ru-RU"/>
              </w:rPr>
              <w:t>адрес местонахождения (юридический) и адрес (-а) места осуществления деятельности, - для юридического лица и его филиалов, которые производят продукцию, или место жительства – для физического лица, зарегистрированного в качестве индивидуального предпринимателя</w:t>
            </w:r>
          </w:p>
        </w:tc>
      </w:tr>
      <w:tr w:rsidR="00E82A9B" w:rsidRPr="00C97463" w14:paraId="52DF1402" w14:textId="77777777" w:rsidTr="00E82A9B">
        <w:trPr>
          <w:trHeight w:val="287"/>
        </w:trPr>
        <w:tc>
          <w:tcPr>
            <w:tcW w:w="9924" w:type="dxa"/>
            <w:gridSpan w:val="6"/>
            <w:tcBorders>
              <w:top w:val="nil"/>
              <w:left w:val="nil"/>
              <w:bottom w:val="nil"/>
              <w:right w:val="nil"/>
            </w:tcBorders>
          </w:tcPr>
          <w:p w14:paraId="2D4533C0" w14:textId="77777777" w:rsidR="00E82A9B" w:rsidRPr="00C97463" w:rsidRDefault="00E82A9B" w:rsidP="00DD3A7D">
            <w:pPr>
              <w:jc w:val="center"/>
              <w:rPr>
                <w:rFonts w:cs="Arial"/>
                <w:b/>
                <w:sz w:val="20"/>
                <w:szCs w:val="20"/>
              </w:rPr>
            </w:pPr>
          </w:p>
        </w:tc>
      </w:tr>
      <w:tr w:rsidR="00E82A9B" w:rsidRPr="00C97463" w14:paraId="0FF9BF8D" w14:textId="77777777" w:rsidTr="00E82A9B">
        <w:trPr>
          <w:trHeight w:val="287"/>
        </w:trPr>
        <w:tc>
          <w:tcPr>
            <w:tcW w:w="9924" w:type="dxa"/>
            <w:gridSpan w:val="6"/>
            <w:tcBorders>
              <w:top w:val="nil"/>
              <w:left w:val="nil"/>
              <w:bottom w:val="nil"/>
              <w:right w:val="nil"/>
            </w:tcBorders>
            <w:hideMark/>
          </w:tcPr>
          <w:p w14:paraId="530F6099" w14:textId="77777777" w:rsidR="00E82A9B" w:rsidRPr="00C97463" w:rsidRDefault="00E82A9B" w:rsidP="00DD3A7D">
            <w:pPr>
              <w:jc w:val="center"/>
              <w:rPr>
                <w:rFonts w:cs="Arial"/>
                <w:b/>
                <w:sz w:val="20"/>
                <w:szCs w:val="20"/>
              </w:rPr>
            </w:pPr>
            <w:r w:rsidRPr="00C97463">
              <w:rPr>
                <w:rFonts w:cs="Arial"/>
                <w:b/>
                <w:sz w:val="20"/>
                <w:szCs w:val="20"/>
              </w:rPr>
              <w:t>ОРГАНОМ ПО СЕРТИФИКАЦИИ ПРИНЯТО РЕШЕНИЕ</w:t>
            </w:r>
          </w:p>
        </w:tc>
      </w:tr>
      <w:tr w:rsidR="00E82A9B" w:rsidRPr="00C97463" w14:paraId="6B98ED76" w14:textId="77777777" w:rsidTr="00E82A9B">
        <w:trPr>
          <w:trHeight w:val="262"/>
        </w:trPr>
        <w:tc>
          <w:tcPr>
            <w:tcW w:w="9924" w:type="dxa"/>
            <w:gridSpan w:val="6"/>
            <w:tcBorders>
              <w:top w:val="nil"/>
              <w:left w:val="nil"/>
              <w:bottom w:val="nil"/>
              <w:right w:val="nil"/>
            </w:tcBorders>
          </w:tcPr>
          <w:p w14:paraId="7B364243" w14:textId="77777777" w:rsidR="00E82A9B" w:rsidRPr="00C97463" w:rsidRDefault="00E82A9B" w:rsidP="00DD3A7D">
            <w:pPr>
              <w:jc w:val="center"/>
              <w:rPr>
                <w:rFonts w:cs="Arial"/>
                <w:b/>
                <w:sz w:val="20"/>
                <w:szCs w:val="20"/>
              </w:rPr>
            </w:pPr>
          </w:p>
        </w:tc>
      </w:tr>
      <w:tr w:rsidR="00E82A9B" w:rsidRPr="00C97463" w14:paraId="375436A2" w14:textId="77777777" w:rsidTr="00E82A9B">
        <w:trPr>
          <w:trHeight w:val="287"/>
        </w:trPr>
        <w:tc>
          <w:tcPr>
            <w:tcW w:w="9924" w:type="dxa"/>
            <w:gridSpan w:val="6"/>
            <w:tcBorders>
              <w:top w:val="nil"/>
              <w:left w:val="nil"/>
              <w:bottom w:val="single" w:sz="4" w:space="0" w:color="auto"/>
              <w:right w:val="nil"/>
            </w:tcBorders>
            <w:hideMark/>
          </w:tcPr>
          <w:p w14:paraId="64DAC213" w14:textId="77777777" w:rsidR="00E82A9B" w:rsidRPr="00C97463" w:rsidRDefault="00DD3A7D" w:rsidP="00DD3A7D">
            <w:pPr>
              <w:spacing w:line="240" w:lineRule="auto"/>
              <w:jc w:val="left"/>
              <w:rPr>
                <w:rFonts w:cs="Arial"/>
                <w:b/>
                <w:sz w:val="20"/>
                <w:szCs w:val="20"/>
              </w:rPr>
            </w:pPr>
            <w:r w:rsidRPr="00C97463">
              <w:rPr>
                <w:rFonts w:cs="Arial"/>
                <w:b/>
                <w:sz w:val="20"/>
                <w:szCs w:val="20"/>
              </w:rPr>
              <w:t>1.</w:t>
            </w:r>
            <w:r w:rsidR="00E82A9B" w:rsidRPr="00C97463">
              <w:rPr>
                <w:rFonts w:cs="Arial"/>
                <w:b/>
                <w:sz w:val="20"/>
                <w:szCs w:val="20"/>
              </w:rPr>
              <w:t>Возобновить действие сертификата соответствия:</w:t>
            </w:r>
          </w:p>
        </w:tc>
      </w:tr>
      <w:tr w:rsidR="00E82A9B" w:rsidRPr="00C97463" w14:paraId="60048D9F" w14:textId="77777777" w:rsidTr="00E82A9B">
        <w:trPr>
          <w:trHeight w:val="262"/>
        </w:trPr>
        <w:tc>
          <w:tcPr>
            <w:tcW w:w="9924" w:type="dxa"/>
            <w:gridSpan w:val="6"/>
            <w:tcBorders>
              <w:top w:val="single" w:sz="4" w:space="0" w:color="auto"/>
              <w:left w:val="nil"/>
              <w:bottom w:val="nil"/>
              <w:right w:val="nil"/>
            </w:tcBorders>
            <w:hideMark/>
          </w:tcPr>
          <w:p w14:paraId="34C0B5A0" w14:textId="77777777" w:rsidR="00E82A9B" w:rsidRPr="00C97463" w:rsidRDefault="00E82A9B" w:rsidP="00DD3A7D">
            <w:pPr>
              <w:jc w:val="center"/>
              <w:rPr>
                <w:rFonts w:cs="Arial"/>
                <w:sz w:val="20"/>
                <w:szCs w:val="20"/>
                <w:vertAlign w:val="superscript"/>
              </w:rPr>
            </w:pPr>
            <w:r w:rsidRPr="00C97463">
              <w:rPr>
                <w:rFonts w:cs="Arial"/>
                <w:sz w:val="20"/>
                <w:szCs w:val="20"/>
                <w:vertAlign w:val="superscript"/>
              </w:rPr>
              <w:t>номер сертификата соответствия</w:t>
            </w:r>
          </w:p>
        </w:tc>
      </w:tr>
      <w:tr w:rsidR="00E82A9B" w:rsidRPr="00C97463" w14:paraId="5BBC5485" w14:textId="77777777" w:rsidTr="00E82A9B">
        <w:trPr>
          <w:trHeight w:val="287"/>
        </w:trPr>
        <w:tc>
          <w:tcPr>
            <w:tcW w:w="9924" w:type="dxa"/>
            <w:gridSpan w:val="6"/>
            <w:tcBorders>
              <w:top w:val="nil"/>
              <w:left w:val="nil"/>
              <w:bottom w:val="single" w:sz="4" w:space="0" w:color="auto"/>
              <w:right w:val="nil"/>
            </w:tcBorders>
          </w:tcPr>
          <w:p w14:paraId="29B9E614" w14:textId="77777777" w:rsidR="00E82A9B" w:rsidRPr="00C97463" w:rsidRDefault="00E82A9B" w:rsidP="00DD3A7D">
            <w:pPr>
              <w:jc w:val="center"/>
              <w:rPr>
                <w:rFonts w:cs="Arial"/>
                <w:b/>
                <w:sz w:val="20"/>
                <w:szCs w:val="20"/>
              </w:rPr>
            </w:pPr>
          </w:p>
        </w:tc>
      </w:tr>
      <w:tr w:rsidR="00E82A9B" w:rsidRPr="00C97463" w14:paraId="14CEDB31" w14:textId="77777777" w:rsidTr="00E82A9B">
        <w:trPr>
          <w:trHeight w:val="262"/>
        </w:trPr>
        <w:tc>
          <w:tcPr>
            <w:tcW w:w="9924" w:type="dxa"/>
            <w:gridSpan w:val="6"/>
            <w:tcBorders>
              <w:top w:val="single" w:sz="4" w:space="0" w:color="auto"/>
              <w:left w:val="nil"/>
              <w:bottom w:val="nil"/>
              <w:right w:val="nil"/>
            </w:tcBorders>
            <w:hideMark/>
          </w:tcPr>
          <w:p w14:paraId="6303688D" w14:textId="77777777" w:rsidR="00E82A9B" w:rsidRPr="00C97463" w:rsidRDefault="00E82A9B" w:rsidP="00DD3A7D">
            <w:pPr>
              <w:jc w:val="center"/>
              <w:rPr>
                <w:rFonts w:cs="Arial"/>
                <w:sz w:val="20"/>
                <w:szCs w:val="20"/>
                <w:vertAlign w:val="superscript"/>
              </w:rPr>
            </w:pPr>
            <w:r w:rsidRPr="00C97463">
              <w:rPr>
                <w:rFonts w:cs="Arial"/>
                <w:sz w:val="20"/>
                <w:szCs w:val="20"/>
                <w:vertAlign w:val="superscript"/>
              </w:rPr>
              <w:t>причина возобновления действия</w:t>
            </w:r>
          </w:p>
        </w:tc>
      </w:tr>
      <w:tr w:rsidR="00E82A9B" w:rsidRPr="00C97463" w14:paraId="5FAFB53A" w14:textId="77777777" w:rsidTr="00E82A9B">
        <w:trPr>
          <w:trHeight w:val="287"/>
        </w:trPr>
        <w:tc>
          <w:tcPr>
            <w:tcW w:w="9924" w:type="dxa"/>
            <w:gridSpan w:val="6"/>
            <w:tcBorders>
              <w:top w:val="nil"/>
              <w:left w:val="nil"/>
              <w:bottom w:val="single" w:sz="4" w:space="0" w:color="auto"/>
              <w:right w:val="nil"/>
            </w:tcBorders>
            <w:hideMark/>
          </w:tcPr>
          <w:p w14:paraId="5EBBA4D7" w14:textId="77777777" w:rsidR="00E82A9B" w:rsidRPr="00C97463" w:rsidRDefault="00DD3A7D" w:rsidP="00DD3A7D">
            <w:pPr>
              <w:spacing w:line="240" w:lineRule="auto"/>
              <w:jc w:val="left"/>
              <w:rPr>
                <w:rFonts w:cs="Arial"/>
                <w:b/>
                <w:sz w:val="20"/>
                <w:szCs w:val="20"/>
              </w:rPr>
            </w:pPr>
            <w:r w:rsidRPr="00C97463">
              <w:rPr>
                <w:rFonts w:cs="Arial"/>
                <w:b/>
                <w:sz w:val="20"/>
                <w:szCs w:val="20"/>
              </w:rPr>
              <w:t>2.</w:t>
            </w:r>
            <w:r w:rsidR="00E82A9B" w:rsidRPr="00C97463">
              <w:rPr>
                <w:rFonts w:cs="Arial"/>
                <w:b/>
                <w:sz w:val="20"/>
                <w:szCs w:val="20"/>
              </w:rPr>
              <w:t>Направить данное решение:</w:t>
            </w:r>
          </w:p>
        </w:tc>
      </w:tr>
      <w:tr w:rsidR="00E82A9B" w:rsidRPr="00C97463" w14:paraId="0DEBE395" w14:textId="77777777" w:rsidTr="00E82A9B">
        <w:trPr>
          <w:trHeight w:val="95"/>
        </w:trPr>
        <w:tc>
          <w:tcPr>
            <w:tcW w:w="9924" w:type="dxa"/>
            <w:gridSpan w:val="6"/>
            <w:tcBorders>
              <w:top w:val="single" w:sz="4" w:space="0" w:color="auto"/>
              <w:left w:val="nil"/>
              <w:bottom w:val="nil"/>
              <w:right w:val="nil"/>
            </w:tcBorders>
          </w:tcPr>
          <w:p w14:paraId="72C86C33" w14:textId="77777777" w:rsidR="00E82A9B" w:rsidRPr="00C97463" w:rsidRDefault="00E82A9B" w:rsidP="00DD3A7D">
            <w:pPr>
              <w:jc w:val="center"/>
              <w:rPr>
                <w:rFonts w:cs="Arial"/>
                <w:sz w:val="20"/>
                <w:szCs w:val="20"/>
              </w:rPr>
            </w:pPr>
          </w:p>
        </w:tc>
      </w:tr>
      <w:tr w:rsidR="00E82A9B" w:rsidRPr="00C97463" w14:paraId="19EDA66B" w14:textId="77777777" w:rsidTr="00E82A9B">
        <w:trPr>
          <w:trHeight w:val="162"/>
        </w:trPr>
        <w:tc>
          <w:tcPr>
            <w:tcW w:w="9924" w:type="dxa"/>
            <w:gridSpan w:val="6"/>
            <w:tcBorders>
              <w:top w:val="nil"/>
              <w:left w:val="nil"/>
              <w:bottom w:val="single" w:sz="4" w:space="0" w:color="auto"/>
              <w:right w:val="nil"/>
            </w:tcBorders>
          </w:tcPr>
          <w:p w14:paraId="2D8672C4" w14:textId="77777777" w:rsidR="00E82A9B" w:rsidRPr="00C97463" w:rsidRDefault="00E82A9B">
            <w:pPr>
              <w:jc w:val="center"/>
              <w:rPr>
                <w:rFonts w:cs="Arial"/>
                <w:b/>
                <w:sz w:val="20"/>
                <w:szCs w:val="20"/>
              </w:rPr>
            </w:pPr>
          </w:p>
        </w:tc>
      </w:tr>
      <w:tr w:rsidR="00E82A9B" w:rsidRPr="00C97463" w14:paraId="615E4C97" w14:textId="77777777" w:rsidTr="00E82A9B">
        <w:trPr>
          <w:trHeight w:val="262"/>
        </w:trPr>
        <w:tc>
          <w:tcPr>
            <w:tcW w:w="9924" w:type="dxa"/>
            <w:gridSpan w:val="6"/>
            <w:tcBorders>
              <w:top w:val="single" w:sz="4" w:space="0" w:color="auto"/>
              <w:left w:val="nil"/>
              <w:bottom w:val="nil"/>
              <w:right w:val="nil"/>
            </w:tcBorders>
            <w:hideMark/>
          </w:tcPr>
          <w:p w14:paraId="4D1608D9" w14:textId="77777777" w:rsidR="00E82A9B" w:rsidRPr="00C97463" w:rsidRDefault="00E82A9B">
            <w:pPr>
              <w:jc w:val="center"/>
              <w:rPr>
                <w:rFonts w:cs="Arial"/>
                <w:b/>
                <w:sz w:val="20"/>
                <w:szCs w:val="20"/>
              </w:rPr>
            </w:pPr>
            <w:r w:rsidRPr="00C97463">
              <w:rPr>
                <w:rFonts w:cs="Arial"/>
                <w:sz w:val="20"/>
                <w:szCs w:val="20"/>
                <w:vertAlign w:val="superscript"/>
              </w:rPr>
              <w:t>наименование</w:t>
            </w:r>
            <w:r w:rsidRPr="00C97463">
              <w:rPr>
                <w:rFonts w:cs="Arial"/>
                <w:sz w:val="20"/>
                <w:szCs w:val="20"/>
              </w:rPr>
              <w:t xml:space="preserve"> </w:t>
            </w:r>
            <w:r w:rsidRPr="00C97463">
              <w:rPr>
                <w:rFonts w:cs="Arial"/>
                <w:sz w:val="20"/>
                <w:szCs w:val="20"/>
                <w:vertAlign w:val="superscript"/>
              </w:rPr>
              <w:t>организации</w:t>
            </w:r>
          </w:p>
        </w:tc>
      </w:tr>
      <w:tr w:rsidR="00E82A9B" w:rsidRPr="00C97463" w14:paraId="6266B3B6" w14:textId="77777777" w:rsidTr="00E82A9B">
        <w:trPr>
          <w:trHeight w:val="262"/>
        </w:trPr>
        <w:tc>
          <w:tcPr>
            <w:tcW w:w="2125" w:type="dxa"/>
            <w:tcBorders>
              <w:top w:val="nil"/>
              <w:left w:val="nil"/>
              <w:bottom w:val="single" w:sz="4" w:space="0" w:color="auto"/>
              <w:right w:val="nil"/>
            </w:tcBorders>
            <w:hideMark/>
          </w:tcPr>
          <w:p w14:paraId="79AD1BF0" w14:textId="77777777" w:rsidR="00E82A9B" w:rsidRPr="00C97463" w:rsidRDefault="00E82A9B">
            <w:pPr>
              <w:jc w:val="center"/>
              <w:rPr>
                <w:rFonts w:cs="Arial"/>
                <w:sz w:val="20"/>
                <w:szCs w:val="20"/>
              </w:rPr>
            </w:pPr>
            <w:r w:rsidRPr="00C97463">
              <w:rPr>
                <w:rFonts w:cs="Arial"/>
                <w:sz w:val="20"/>
                <w:szCs w:val="20"/>
              </w:rPr>
              <w:t>Эксперт</w:t>
            </w:r>
          </w:p>
        </w:tc>
        <w:tc>
          <w:tcPr>
            <w:tcW w:w="575" w:type="dxa"/>
            <w:tcBorders>
              <w:top w:val="nil"/>
              <w:left w:val="nil"/>
              <w:bottom w:val="nil"/>
              <w:right w:val="nil"/>
            </w:tcBorders>
          </w:tcPr>
          <w:p w14:paraId="0115B34A" w14:textId="77777777" w:rsidR="00E82A9B" w:rsidRPr="00C97463" w:rsidRDefault="00E82A9B">
            <w:pPr>
              <w:jc w:val="center"/>
              <w:rPr>
                <w:rFonts w:cs="Arial"/>
                <w:b/>
                <w:sz w:val="20"/>
                <w:szCs w:val="20"/>
              </w:rPr>
            </w:pPr>
          </w:p>
        </w:tc>
        <w:tc>
          <w:tcPr>
            <w:tcW w:w="2730" w:type="dxa"/>
            <w:tcBorders>
              <w:top w:val="nil"/>
              <w:left w:val="nil"/>
              <w:bottom w:val="single" w:sz="4" w:space="0" w:color="auto"/>
              <w:right w:val="nil"/>
            </w:tcBorders>
          </w:tcPr>
          <w:p w14:paraId="388BBCFB" w14:textId="77777777" w:rsidR="00E82A9B" w:rsidRPr="00C97463" w:rsidRDefault="00E82A9B">
            <w:pPr>
              <w:jc w:val="center"/>
              <w:rPr>
                <w:rFonts w:cs="Arial"/>
                <w:b/>
                <w:sz w:val="20"/>
                <w:szCs w:val="20"/>
              </w:rPr>
            </w:pPr>
          </w:p>
        </w:tc>
        <w:tc>
          <w:tcPr>
            <w:tcW w:w="718" w:type="dxa"/>
            <w:tcBorders>
              <w:top w:val="nil"/>
              <w:left w:val="nil"/>
              <w:bottom w:val="nil"/>
              <w:right w:val="nil"/>
            </w:tcBorders>
          </w:tcPr>
          <w:p w14:paraId="63DDAB45" w14:textId="77777777" w:rsidR="00E82A9B" w:rsidRPr="00C97463" w:rsidRDefault="00E82A9B">
            <w:pPr>
              <w:jc w:val="center"/>
              <w:rPr>
                <w:rFonts w:cs="Arial"/>
                <w:b/>
                <w:sz w:val="20"/>
                <w:szCs w:val="20"/>
              </w:rPr>
            </w:pPr>
          </w:p>
        </w:tc>
        <w:tc>
          <w:tcPr>
            <w:tcW w:w="2873" w:type="dxa"/>
            <w:tcBorders>
              <w:top w:val="nil"/>
              <w:left w:val="nil"/>
              <w:bottom w:val="single" w:sz="4" w:space="0" w:color="auto"/>
              <w:right w:val="nil"/>
            </w:tcBorders>
          </w:tcPr>
          <w:p w14:paraId="4A006350" w14:textId="77777777" w:rsidR="00E82A9B" w:rsidRPr="00C97463" w:rsidRDefault="00E82A9B">
            <w:pPr>
              <w:jc w:val="center"/>
              <w:rPr>
                <w:rFonts w:cs="Arial"/>
                <w:b/>
                <w:sz w:val="20"/>
                <w:szCs w:val="20"/>
              </w:rPr>
            </w:pPr>
          </w:p>
        </w:tc>
        <w:tc>
          <w:tcPr>
            <w:tcW w:w="903" w:type="dxa"/>
            <w:tcBorders>
              <w:top w:val="nil"/>
              <w:left w:val="nil"/>
              <w:bottom w:val="nil"/>
              <w:right w:val="nil"/>
            </w:tcBorders>
          </w:tcPr>
          <w:p w14:paraId="0BEEC776" w14:textId="77777777" w:rsidR="00E82A9B" w:rsidRPr="00C97463" w:rsidRDefault="00E82A9B">
            <w:pPr>
              <w:jc w:val="center"/>
              <w:rPr>
                <w:rFonts w:cs="Arial"/>
                <w:b/>
                <w:sz w:val="20"/>
                <w:szCs w:val="20"/>
              </w:rPr>
            </w:pPr>
          </w:p>
        </w:tc>
      </w:tr>
      <w:tr w:rsidR="00E82A9B" w:rsidRPr="00C97463" w14:paraId="4C0EF817" w14:textId="77777777" w:rsidTr="00E82A9B">
        <w:trPr>
          <w:trHeight w:val="287"/>
        </w:trPr>
        <w:tc>
          <w:tcPr>
            <w:tcW w:w="2125" w:type="dxa"/>
            <w:tcBorders>
              <w:top w:val="single" w:sz="4" w:space="0" w:color="auto"/>
              <w:left w:val="nil"/>
              <w:bottom w:val="nil"/>
              <w:right w:val="nil"/>
            </w:tcBorders>
            <w:hideMark/>
          </w:tcPr>
          <w:p w14:paraId="19092FA7" w14:textId="77777777" w:rsidR="00E82A9B" w:rsidRPr="00C97463" w:rsidRDefault="00E82A9B">
            <w:pPr>
              <w:jc w:val="center"/>
              <w:rPr>
                <w:rFonts w:cs="Arial"/>
                <w:sz w:val="20"/>
                <w:szCs w:val="20"/>
                <w:vertAlign w:val="superscript"/>
              </w:rPr>
            </w:pPr>
            <w:r w:rsidRPr="00C97463">
              <w:rPr>
                <w:rFonts w:cs="Arial"/>
                <w:sz w:val="20"/>
                <w:szCs w:val="20"/>
                <w:vertAlign w:val="superscript"/>
              </w:rPr>
              <w:t>должность</w:t>
            </w:r>
          </w:p>
        </w:tc>
        <w:tc>
          <w:tcPr>
            <w:tcW w:w="575" w:type="dxa"/>
            <w:tcBorders>
              <w:top w:val="nil"/>
              <w:left w:val="nil"/>
              <w:bottom w:val="nil"/>
              <w:right w:val="nil"/>
            </w:tcBorders>
          </w:tcPr>
          <w:p w14:paraId="1075C7AD" w14:textId="77777777" w:rsidR="00E82A9B" w:rsidRPr="00C97463" w:rsidRDefault="00E82A9B">
            <w:pPr>
              <w:jc w:val="center"/>
              <w:rPr>
                <w:rFonts w:cs="Arial"/>
                <w:b/>
                <w:sz w:val="20"/>
                <w:szCs w:val="20"/>
              </w:rPr>
            </w:pPr>
          </w:p>
        </w:tc>
        <w:tc>
          <w:tcPr>
            <w:tcW w:w="2730" w:type="dxa"/>
            <w:tcBorders>
              <w:top w:val="single" w:sz="4" w:space="0" w:color="auto"/>
              <w:left w:val="nil"/>
              <w:bottom w:val="nil"/>
              <w:right w:val="nil"/>
            </w:tcBorders>
            <w:hideMark/>
          </w:tcPr>
          <w:p w14:paraId="1179FF8F" w14:textId="77777777" w:rsidR="00E82A9B" w:rsidRPr="00C97463" w:rsidRDefault="00E82A9B">
            <w:pPr>
              <w:jc w:val="center"/>
              <w:rPr>
                <w:rFonts w:cs="Arial"/>
                <w:sz w:val="20"/>
                <w:szCs w:val="20"/>
                <w:vertAlign w:val="superscript"/>
              </w:rPr>
            </w:pPr>
            <w:r w:rsidRPr="00C97463">
              <w:rPr>
                <w:rFonts w:cs="Arial"/>
                <w:sz w:val="20"/>
                <w:szCs w:val="20"/>
                <w:vertAlign w:val="superscript"/>
              </w:rPr>
              <w:t>подпись</w:t>
            </w:r>
          </w:p>
        </w:tc>
        <w:tc>
          <w:tcPr>
            <w:tcW w:w="718" w:type="dxa"/>
            <w:tcBorders>
              <w:top w:val="nil"/>
              <w:left w:val="nil"/>
              <w:bottom w:val="nil"/>
              <w:right w:val="nil"/>
            </w:tcBorders>
          </w:tcPr>
          <w:p w14:paraId="104DBDE9" w14:textId="77777777" w:rsidR="00E82A9B" w:rsidRPr="00C97463" w:rsidRDefault="00E82A9B">
            <w:pPr>
              <w:jc w:val="center"/>
              <w:rPr>
                <w:rFonts w:cs="Arial"/>
                <w:b/>
                <w:sz w:val="20"/>
                <w:szCs w:val="20"/>
              </w:rPr>
            </w:pPr>
          </w:p>
        </w:tc>
        <w:tc>
          <w:tcPr>
            <w:tcW w:w="2873" w:type="dxa"/>
            <w:tcBorders>
              <w:top w:val="single" w:sz="4" w:space="0" w:color="auto"/>
              <w:left w:val="nil"/>
              <w:bottom w:val="nil"/>
              <w:right w:val="nil"/>
            </w:tcBorders>
            <w:hideMark/>
          </w:tcPr>
          <w:p w14:paraId="117B4686" w14:textId="77777777" w:rsidR="00E82A9B" w:rsidRPr="00C97463" w:rsidRDefault="00E82A9B">
            <w:pPr>
              <w:jc w:val="center"/>
              <w:rPr>
                <w:rFonts w:cs="Arial"/>
                <w:sz w:val="20"/>
                <w:szCs w:val="20"/>
                <w:vertAlign w:val="superscript"/>
              </w:rPr>
            </w:pPr>
            <w:r w:rsidRPr="00C97463">
              <w:rPr>
                <w:rFonts w:cs="Arial"/>
                <w:sz w:val="20"/>
                <w:szCs w:val="20"/>
                <w:vertAlign w:val="superscript"/>
              </w:rPr>
              <w:t>инициалы, фамилия</w:t>
            </w:r>
          </w:p>
        </w:tc>
        <w:tc>
          <w:tcPr>
            <w:tcW w:w="903" w:type="dxa"/>
            <w:tcBorders>
              <w:top w:val="nil"/>
              <w:left w:val="nil"/>
              <w:bottom w:val="nil"/>
              <w:right w:val="nil"/>
            </w:tcBorders>
          </w:tcPr>
          <w:p w14:paraId="414D42F8" w14:textId="77777777" w:rsidR="00E82A9B" w:rsidRPr="00C97463" w:rsidRDefault="00E82A9B">
            <w:pPr>
              <w:jc w:val="center"/>
              <w:rPr>
                <w:rFonts w:cs="Arial"/>
                <w:b/>
                <w:sz w:val="20"/>
                <w:szCs w:val="20"/>
              </w:rPr>
            </w:pPr>
          </w:p>
        </w:tc>
      </w:tr>
    </w:tbl>
    <w:p w14:paraId="75505595" w14:textId="77777777" w:rsidR="00B92E5E" w:rsidRPr="00BE72B6" w:rsidRDefault="00B92E5E" w:rsidP="00F34E0C"/>
    <w:p w14:paraId="25F01D0E" w14:textId="77777777" w:rsidR="00724E42" w:rsidRPr="00BE72B6" w:rsidRDefault="00724E42" w:rsidP="00BD3CF9">
      <w:pPr>
        <w:pStyle w:val="Heading1"/>
        <w:spacing w:line="240" w:lineRule="auto"/>
        <w:jc w:val="right"/>
        <w:rPr>
          <w:rFonts w:ascii="Arial" w:hAnsi="Arial" w:cs="Arial"/>
          <w:sz w:val="20"/>
          <w:szCs w:val="20"/>
        </w:rPr>
      </w:pPr>
      <w:r w:rsidRPr="00BE72B6">
        <w:rPr>
          <w:rFonts w:ascii="Arial" w:hAnsi="Arial" w:cs="Arial"/>
          <w:sz w:val="20"/>
          <w:szCs w:val="20"/>
        </w:rPr>
        <w:br w:type="page"/>
      </w:r>
    </w:p>
    <w:p w14:paraId="07977988" w14:textId="77777777" w:rsidR="009A1142" w:rsidRPr="00E911C6" w:rsidRDefault="00585AC4" w:rsidP="00E911C6">
      <w:pPr>
        <w:pStyle w:val="Heading1"/>
        <w:spacing w:line="240" w:lineRule="auto"/>
        <w:ind w:firstLine="0"/>
        <w:jc w:val="right"/>
        <w:rPr>
          <w:rFonts w:ascii="Arial" w:hAnsi="Arial" w:cs="Arial"/>
          <w:szCs w:val="20"/>
        </w:rPr>
      </w:pPr>
      <w:bookmarkStart w:id="150" w:name="_Toc50543994"/>
      <w:r w:rsidRPr="00E911C6">
        <w:rPr>
          <w:rFonts w:ascii="Arial" w:hAnsi="Arial" w:cs="Arial"/>
          <w:szCs w:val="20"/>
        </w:rPr>
        <w:lastRenderedPageBreak/>
        <w:t>Приложение 1</w:t>
      </w:r>
      <w:r w:rsidR="004B6680" w:rsidRPr="00E911C6">
        <w:rPr>
          <w:rFonts w:ascii="Arial" w:hAnsi="Arial" w:cs="Arial"/>
          <w:szCs w:val="20"/>
        </w:rPr>
        <w:t>3</w:t>
      </w:r>
      <w:r w:rsidR="00E911C6" w:rsidRPr="00E911C6">
        <w:rPr>
          <w:rFonts w:ascii="Arial" w:hAnsi="Arial" w:cs="Arial"/>
          <w:szCs w:val="20"/>
        </w:rPr>
        <w:t xml:space="preserve"> </w:t>
      </w:r>
      <w:bookmarkStart w:id="151" w:name="_Toc530667361"/>
      <w:bookmarkStart w:id="152" w:name="_Toc11159817"/>
      <w:r w:rsidR="009A1142" w:rsidRPr="00E911C6">
        <w:rPr>
          <w:rFonts w:ascii="Arial" w:hAnsi="Arial" w:cs="Arial"/>
          <w:szCs w:val="20"/>
        </w:rPr>
        <w:t>Форма решения о приостановлении действия сертификата соответствия</w:t>
      </w:r>
      <w:bookmarkEnd w:id="150"/>
      <w:bookmarkEnd w:id="151"/>
      <w:bookmarkEnd w:id="152"/>
    </w:p>
    <w:p w14:paraId="591E08E8" w14:textId="77777777" w:rsidR="009E50C5" w:rsidRPr="00BE72B6" w:rsidRDefault="009E50C5" w:rsidP="009E50C5"/>
    <w:p w14:paraId="70489674" w14:textId="77777777" w:rsidR="00CF302F" w:rsidRPr="00BE72B6" w:rsidRDefault="00CF302F" w:rsidP="00BD3CF9">
      <w:pPr>
        <w:shd w:val="clear" w:color="auto" w:fill="FFFFFF"/>
        <w:spacing w:line="240" w:lineRule="auto"/>
        <w:jc w:val="center"/>
        <w:rPr>
          <w:rFonts w:eastAsia="Times New Roman" w:cs="Arial"/>
          <w:b/>
          <w:color w:val="2B2B2B"/>
          <w:sz w:val="22"/>
          <w:szCs w:val="20"/>
        </w:rPr>
      </w:pPr>
      <w:r w:rsidRPr="00BE72B6">
        <w:rPr>
          <w:rFonts w:eastAsia="Times New Roman" w:cs="Arial"/>
          <w:b/>
          <w:color w:val="2B2B2B"/>
          <w:sz w:val="22"/>
          <w:szCs w:val="20"/>
        </w:rPr>
        <w:t xml:space="preserve">Орган по сертификации Общества с ограниченной ответственностью </w:t>
      </w:r>
    </w:p>
    <w:p w14:paraId="2BC0C8BE" w14:textId="4C8000BB" w:rsidR="00CF302F" w:rsidRPr="00BE72B6" w:rsidRDefault="00CF302F" w:rsidP="00BD3CF9">
      <w:pPr>
        <w:shd w:val="clear" w:color="auto" w:fill="FFFFFF"/>
        <w:spacing w:line="240" w:lineRule="auto"/>
        <w:jc w:val="center"/>
        <w:rPr>
          <w:rFonts w:eastAsia="Times New Roman" w:cs="Arial"/>
          <w:b/>
          <w:color w:val="2B2B2B"/>
          <w:sz w:val="22"/>
          <w:szCs w:val="20"/>
        </w:rPr>
      </w:pPr>
      <w:r w:rsidRPr="00BE72B6">
        <w:rPr>
          <w:rFonts w:eastAsia="Times New Roman" w:cs="Arial"/>
          <w:b/>
          <w:color w:val="2B2B2B"/>
          <w:sz w:val="22"/>
          <w:szCs w:val="20"/>
        </w:rPr>
        <w:t>«</w:t>
      </w:r>
      <w:r w:rsidR="00962C2E" w:rsidRPr="00962C2E">
        <w:rPr>
          <w:rFonts w:eastAsia="Times New Roman" w:cs="Arial"/>
          <w:b/>
          <w:color w:val="2B2B2B"/>
          <w:sz w:val="20"/>
          <w:szCs w:val="20"/>
        </w:rPr>
        <w:t>Эксперт-</w:t>
      </w:r>
      <w:proofErr w:type="spellStart"/>
      <w:r w:rsidR="00962C2E" w:rsidRPr="00962C2E">
        <w:rPr>
          <w:rFonts w:eastAsia="Times New Roman" w:cs="Arial"/>
          <w:b/>
          <w:color w:val="2B2B2B"/>
          <w:sz w:val="20"/>
          <w:szCs w:val="20"/>
        </w:rPr>
        <w:t>Лайн</w:t>
      </w:r>
      <w:proofErr w:type="spellEnd"/>
      <w:r w:rsidRPr="00BE72B6">
        <w:rPr>
          <w:rFonts w:eastAsia="Times New Roman" w:cs="Arial"/>
          <w:b/>
          <w:color w:val="2B2B2B"/>
          <w:sz w:val="22"/>
          <w:szCs w:val="20"/>
        </w:rPr>
        <w:t>»</w:t>
      </w:r>
    </w:p>
    <w:p w14:paraId="1DE1EA61" w14:textId="1666EBF4" w:rsidR="004A5DE8" w:rsidRPr="00E35D81" w:rsidRDefault="004A5DE8" w:rsidP="004A5DE8">
      <w:pPr>
        <w:jc w:val="center"/>
        <w:rPr>
          <w:rFonts w:eastAsia="Times New Roman" w:cs="Arial"/>
          <w:b/>
          <w:color w:val="2B2B2B"/>
          <w:sz w:val="20"/>
          <w:szCs w:val="20"/>
        </w:rPr>
      </w:pPr>
      <w:r>
        <w:rPr>
          <w:rFonts w:eastAsia="Times New Roman" w:cs="Arial"/>
          <w:b/>
          <w:color w:val="2B2B2B"/>
          <w:sz w:val="20"/>
          <w:szCs w:val="20"/>
        </w:rPr>
        <w:t xml:space="preserve">Юридический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p w14:paraId="129EAB55" w14:textId="77777777" w:rsidR="00E35D81" w:rsidRPr="00E35D81" w:rsidRDefault="004A5DE8" w:rsidP="00E35D81">
      <w:pPr>
        <w:jc w:val="center"/>
        <w:rPr>
          <w:rFonts w:eastAsia="Times New Roman" w:cs="Arial"/>
          <w:b/>
          <w:color w:val="2B2B2B"/>
          <w:sz w:val="20"/>
          <w:szCs w:val="20"/>
        </w:rPr>
      </w:pPr>
      <w:r>
        <w:rPr>
          <w:rFonts w:eastAsia="Times New Roman" w:cs="Arial"/>
          <w:b/>
          <w:color w:val="2B2B2B"/>
          <w:sz w:val="20"/>
          <w:szCs w:val="20"/>
        </w:rPr>
        <w:t xml:space="preserve">Фактический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p w14:paraId="59D7AD72" w14:textId="1D4F9F4A" w:rsidR="00DD3A7D" w:rsidRPr="00C97463" w:rsidRDefault="00DD3A7D" w:rsidP="00E35D81">
      <w:pPr>
        <w:shd w:val="clear" w:color="auto" w:fill="FFFFFF"/>
        <w:spacing w:line="360" w:lineRule="auto"/>
        <w:jc w:val="center"/>
        <w:rPr>
          <w:rFonts w:eastAsia="Times New Roman" w:cs="Arial"/>
          <w:u w:val="single"/>
          <w:lang w:eastAsia="ru-RU"/>
        </w:rPr>
      </w:pPr>
      <w:r w:rsidRPr="00C97463">
        <w:rPr>
          <w:rFonts w:eastAsia="Times New Roman" w:cs="Arial"/>
          <w:u w:val="single"/>
          <w:lang w:eastAsia="ru-RU"/>
        </w:rPr>
        <w:t>Исх. №         от                 г.</w:t>
      </w:r>
    </w:p>
    <w:tbl>
      <w:tblPr>
        <w:tblW w:w="3543"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tblGrid>
      <w:tr w:rsidR="00DD3A7D" w:rsidRPr="00C97463" w14:paraId="41AAD2D1" w14:textId="77777777" w:rsidTr="00DD3A7D">
        <w:tc>
          <w:tcPr>
            <w:tcW w:w="3543" w:type="dxa"/>
            <w:tcBorders>
              <w:top w:val="nil"/>
              <w:left w:val="nil"/>
              <w:bottom w:val="nil"/>
              <w:right w:val="nil"/>
            </w:tcBorders>
            <w:hideMark/>
          </w:tcPr>
          <w:p w14:paraId="4225DD62" w14:textId="77777777" w:rsidR="00DD3A7D" w:rsidRPr="00C97463" w:rsidRDefault="00DD3A7D">
            <w:pPr>
              <w:spacing w:after="200"/>
              <w:jc w:val="center"/>
              <w:rPr>
                <w:rFonts w:cs="Arial"/>
                <w:b/>
                <w:sz w:val="22"/>
              </w:rPr>
            </w:pPr>
            <w:r w:rsidRPr="00C97463">
              <w:rPr>
                <w:rFonts w:cs="Arial"/>
                <w:b/>
              </w:rPr>
              <w:t>УТВЕРЖДАЮ</w:t>
            </w:r>
          </w:p>
        </w:tc>
      </w:tr>
      <w:tr w:rsidR="00DD3A7D" w:rsidRPr="00C97463" w14:paraId="6100460C" w14:textId="77777777" w:rsidTr="00DD3A7D">
        <w:tc>
          <w:tcPr>
            <w:tcW w:w="3543" w:type="dxa"/>
            <w:tcBorders>
              <w:top w:val="nil"/>
              <w:left w:val="nil"/>
              <w:bottom w:val="nil"/>
              <w:right w:val="nil"/>
            </w:tcBorders>
            <w:hideMark/>
          </w:tcPr>
          <w:p w14:paraId="51666A13" w14:textId="77777777" w:rsidR="00DD3A7D" w:rsidRPr="00C97463" w:rsidRDefault="00DD3A7D">
            <w:pPr>
              <w:jc w:val="center"/>
              <w:rPr>
                <w:rFonts w:eastAsia="Times New Roman" w:cs="Arial"/>
                <w:sz w:val="16"/>
                <w:szCs w:val="18"/>
              </w:rPr>
            </w:pPr>
            <w:r w:rsidRPr="00C97463">
              <w:rPr>
                <w:rFonts w:cs="Arial"/>
                <w:sz w:val="18"/>
                <w:szCs w:val="16"/>
              </w:rPr>
              <w:t>Руководитель ОС / заместитель руководителя ОС</w:t>
            </w:r>
          </w:p>
        </w:tc>
      </w:tr>
      <w:tr w:rsidR="00DD3A7D" w:rsidRPr="00C97463" w14:paraId="3739C8CC" w14:textId="77777777" w:rsidTr="00DD3A7D">
        <w:tc>
          <w:tcPr>
            <w:tcW w:w="3543" w:type="dxa"/>
            <w:tcBorders>
              <w:top w:val="nil"/>
              <w:left w:val="nil"/>
              <w:bottom w:val="single" w:sz="4" w:space="0" w:color="auto"/>
              <w:right w:val="nil"/>
            </w:tcBorders>
          </w:tcPr>
          <w:p w14:paraId="628C30D2" w14:textId="77777777" w:rsidR="00DD3A7D" w:rsidRPr="00C97463" w:rsidRDefault="00DD3A7D">
            <w:pPr>
              <w:jc w:val="right"/>
              <w:rPr>
                <w:rFonts w:cs="Arial"/>
                <w:b/>
                <w:sz w:val="22"/>
              </w:rPr>
            </w:pPr>
          </w:p>
        </w:tc>
      </w:tr>
      <w:tr w:rsidR="00DD3A7D" w:rsidRPr="00C97463" w14:paraId="289A260E" w14:textId="77777777" w:rsidTr="00DD3A7D">
        <w:trPr>
          <w:trHeight w:val="389"/>
        </w:trPr>
        <w:tc>
          <w:tcPr>
            <w:tcW w:w="3543" w:type="dxa"/>
            <w:tcBorders>
              <w:top w:val="single" w:sz="4" w:space="0" w:color="auto"/>
              <w:left w:val="nil"/>
              <w:bottom w:val="single" w:sz="4" w:space="0" w:color="auto"/>
              <w:right w:val="nil"/>
            </w:tcBorders>
            <w:hideMark/>
          </w:tcPr>
          <w:p w14:paraId="3ED91227" w14:textId="77777777" w:rsidR="00DD3A7D" w:rsidRPr="00C97463" w:rsidRDefault="00DD3A7D">
            <w:pPr>
              <w:spacing w:after="200"/>
              <w:jc w:val="center"/>
              <w:rPr>
                <w:rFonts w:cs="Arial"/>
                <w:sz w:val="22"/>
                <w:vertAlign w:val="superscript"/>
              </w:rPr>
            </w:pPr>
            <w:r w:rsidRPr="00C97463">
              <w:rPr>
                <w:rFonts w:cs="Arial"/>
                <w:sz w:val="16"/>
                <w:vertAlign w:val="superscript"/>
              </w:rPr>
              <w:t>инициалы, фамилия</w:t>
            </w:r>
          </w:p>
        </w:tc>
      </w:tr>
      <w:tr w:rsidR="00DD3A7D" w:rsidRPr="00C97463" w14:paraId="2E21F27B" w14:textId="77777777" w:rsidTr="00DD3A7D">
        <w:trPr>
          <w:trHeight w:val="299"/>
        </w:trPr>
        <w:tc>
          <w:tcPr>
            <w:tcW w:w="3543" w:type="dxa"/>
            <w:tcBorders>
              <w:top w:val="single" w:sz="4" w:space="0" w:color="auto"/>
              <w:left w:val="nil"/>
              <w:bottom w:val="single" w:sz="4" w:space="0" w:color="auto"/>
              <w:right w:val="nil"/>
            </w:tcBorders>
            <w:hideMark/>
          </w:tcPr>
          <w:p w14:paraId="3CB2B04B" w14:textId="77777777" w:rsidR="00DD3A7D" w:rsidRPr="00C97463" w:rsidRDefault="00DD3A7D">
            <w:pPr>
              <w:spacing w:after="200"/>
              <w:jc w:val="center"/>
              <w:rPr>
                <w:rFonts w:cs="Arial"/>
                <w:sz w:val="22"/>
                <w:vertAlign w:val="superscript"/>
              </w:rPr>
            </w:pPr>
            <w:r w:rsidRPr="00C97463">
              <w:rPr>
                <w:rFonts w:cs="Arial"/>
                <w:sz w:val="16"/>
                <w:vertAlign w:val="superscript"/>
              </w:rPr>
              <w:t>подпись</w:t>
            </w:r>
          </w:p>
        </w:tc>
      </w:tr>
      <w:tr w:rsidR="00DD3A7D" w:rsidRPr="00C97463" w14:paraId="6F8D9B36" w14:textId="77777777" w:rsidTr="00DD3A7D">
        <w:trPr>
          <w:trHeight w:val="299"/>
        </w:trPr>
        <w:tc>
          <w:tcPr>
            <w:tcW w:w="3543" w:type="dxa"/>
            <w:tcBorders>
              <w:top w:val="single" w:sz="4" w:space="0" w:color="auto"/>
              <w:left w:val="nil"/>
              <w:bottom w:val="nil"/>
              <w:right w:val="nil"/>
            </w:tcBorders>
            <w:hideMark/>
          </w:tcPr>
          <w:p w14:paraId="67602C3A" w14:textId="77777777" w:rsidR="00DD3A7D" w:rsidRPr="00C97463" w:rsidRDefault="00DD3A7D">
            <w:pPr>
              <w:spacing w:after="200"/>
              <w:jc w:val="center"/>
              <w:rPr>
                <w:rFonts w:cs="Arial"/>
                <w:sz w:val="16"/>
                <w:vertAlign w:val="superscript"/>
              </w:rPr>
            </w:pPr>
            <w:r w:rsidRPr="00C97463">
              <w:rPr>
                <w:rFonts w:cs="Arial"/>
                <w:sz w:val="16"/>
                <w:vertAlign w:val="superscript"/>
              </w:rPr>
              <w:t>дата утверждения</w:t>
            </w:r>
          </w:p>
        </w:tc>
      </w:tr>
    </w:tbl>
    <w:p w14:paraId="26886745" w14:textId="77777777" w:rsidR="00DD3A7D" w:rsidRPr="00C97463" w:rsidRDefault="00F45841" w:rsidP="00DD3A7D">
      <w:pPr>
        <w:tabs>
          <w:tab w:val="left" w:pos="1701"/>
        </w:tabs>
        <w:spacing w:line="252" w:lineRule="auto"/>
        <w:jc w:val="center"/>
        <w:rPr>
          <w:rFonts w:eastAsia="Times New Roman" w:cs="Arial"/>
          <w:b/>
          <w:szCs w:val="24"/>
          <w:lang w:eastAsia="ru-RU"/>
        </w:rPr>
      </w:pPr>
      <w:r>
        <w:rPr>
          <w:rFonts w:eastAsia="Times New Roman" w:cs="Arial"/>
          <w:b/>
          <w:szCs w:val="24"/>
          <w:lang w:eastAsia="ru-RU"/>
        </w:rPr>
        <w:t>РЕШЕНИЕ</w:t>
      </w:r>
      <w:r w:rsidR="00DD3A7D" w:rsidRPr="00C97463">
        <w:rPr>
          <w:rFonts w:eastAsia="Times New Roman" w:cs="Arial"/>
          <w:b/>
          <w:szCs w:val="24"/>
          <w:lang w:eastAsia="ru-RU"/>
        </w:rPr>
        <w:t xml:space="preserve"> </w:t>
      </w:r>
    </w:p>
    <w:p w14:paraId="59EE9742" w14:textId="77777777" w:rsidR="00DD3A7D" w:rsidRDefault="00DD3A7D" w:rsidP="00C97463">
      <w:pPr>
        <w:spacing w:after="160" w:line="252" w:lineRule="auto"/>
        <w:jc w:val="center"/>
        <w:rPr>
          <w:rFonts w:eastAsia="Times New Roman" w:cs="Arial"/>
          <w:b/>
          <w:szCs w:val="24"/>
          <w:lang w:eastAsia="ru-RU"/>
        </w:rPr>
      </w:pPr>
      <w:r w:rsidRPr="00C97463">
        <w:rPr>
          <w:rFonts w:eastAsia="Times New Roman" w:cs="Arial"/>
          <w:b/>
          <w:szCs w:val="24"/>
          <w:lang w:eastAsia="ru-RU"/>
        </w:rPr>
        <w:t>о приостановлении действия сертификата соответствия</w:t>
      </w:r>
    </w:p>
    <w:p w14:paraId="312DACF9" w14:textId="77777777" w:rsidR="00F45841" w:rsidRDefault="00F45841" w:rsidP="00C97463">
      <w:pPr>
        <w:spacing w:after="160" w:line="252" w:lineRule="auto"/>
        <w:jc w:val="center"/>
        <w:rPr>
          <w:rFonts w:eastAsia="Times New Roman" w:cs="Arial"/>
          <w:b/>
          <w:szCs w:val="24"/>
          <w:lang w:eastAsia="ru-RU"/>
        </w:rPr>
      </w:pPr>
      <w:r w:rsidRPr="00F45841">
        <w:rPr>
          <w:rFonts w:eastAsia="Times New Roman" w:cs="Arial"/>
          <w:b/>
          <w:szCs w:val="24"/>
          <w:lang w:eastAsia="ru-RU"/>
        </w:rPr>
        <w:t xml:space="preserve">№       </w:t>
      </w:r>
      <w:r>
        <w:rPr>
          <w:rFonts w:eastAsia="Times New Roman" w:cs="Arial"/>
          <w:b/>
          <w:szCs w:val="24"/>
          <w:lang w:eastAsia="ru-RU"/>
        </w:rPr>
        <w:t xml:space="preserve">  </w:t>
      </w:r>
      <w:r w:rsidRPr="00F45841">
        <w:rPr>
          <w:rFonts w:eastAsia="Times New Roman" w:cs="Arial"/>
          <w:b/>
          <w:szCs w:val="24"/>
          <w:lang w:eastAsia="ru-RU"/>
        </w:rPr>
        <w:t xml:space="preserve">  от                 г.</w:t>
      </w:r>
    </w:p>
    <w:p w14:paraId="405198CF" w14:textId="77777777" w:rsidR="00D63B72" w:rsidRPr="00C97463" w:rsidRDefault="00D63B72" w:rsidP="00C97463">
      <w:pPr>
        <w:spacing w:after="160" w:line="252" w:lineRule="auto"/>
        <w:jc w:val="center"/>
        <w:rPr>
          <w:rFonts w:eastAsia="Times New Roman" w:cs="Arial"/>
          <w:b/>
          <w:szCs w:val="24"/>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575"/>
        <w:gridCol w:w="2730"/>
        <w:gridCol w:w="718"/>
        <w:gridCol w:w="2873"/>
        <w:gridCol w:w="477"/>
      </w:tblGrid>
      <w:tr w:rsidR="00DD3A7D" w:rsidRPr="00C97463" w14:paraId="22E7C63A" w14:textId="77777777" w:rsidTr="00C97463">
        <w:trPr>
          <w:trHeight w:val="254"/>
        </w:trPr>
        <w:tc>
          <w:tcPr>
            <w:tcW w:w="9781" w:type="dxa"/>
            <w:gridSpan w:val="6"/>
            <w:tcBorders>
              <w:top w:val="nil"/>
              <w:left w:val="nil"/>
              <w:bottom w:val="single" w:sz="4" w:space="0" w:color="auto"/>
              <w:right w:val="nil"/>
            </w:tcBorders>
            <w:hideMark/>
          </w:tcPr>
          <w:p w14:paraId="15601A90" w14:textId="77777777" w:rsidR="00DD3A7D" w:rsidRPr="00C97463" w:rsidRDefault="00DD3A7D" w:rsidP="00C97463">
            <w:pPr>
              <w:spacing w:line="240" w:lineRule="auto"/>
              <w:jc w:val="left"/>
              <w:rPr>
                <w:rFonts w:cs="Arial"/>
                <w:sz w:val="20"/>
                <w:szCs w:val="20"/>
              </w:rPr>
            </w:pPr>
            <w:r w:rsidRPr="00C97463">
              <w:rPr>
                <w:rFonts w:cs="Arial"/>
                <w:b/>
                <w:sz w:val="20"/>
                <w:szCs w:val="20"/>
              </w:rPr>
              <w:t>1. Наименование и адрес заявителя:</w:t>
            </w:r>
          </w:p>
        </w:tc>
      </w:tr>
      <w:tr w:rsidR="00DD3A7D" w:rsidRPr="00C97463" w14:paraId="634E3853" w14:textId="77777777" w:rsidTr="00C97463">
        <w:trPr>
          <w:trHeight w:val="262"/>
        </w:trPr>
        <w:tc>
          <w:tcPr>
            <w:tcW w:w="9781" w:type="dxa"/>
            <w:gridSpan w:val="6"/>
            <w:tcBorders>
              <w:top w:val="single" w:sz="4" w:space="0" w:color="auto"/>
              <w:left w:val="nil"/>
              <w:bottom w:val="nil"/>
              <w:right w:val="nil"/>
            </w:tcBorders>
            <w:hideMark/>
          </w:tcPr>
          <w:p w14:paraId="30AC7696" w14:textId="77777777" w:rsidR="00DD3A7D" w:rsidRPr="00C97463" w:rsidRDefault="00DD3A7D" w:rsidP="00C97463">
            <w:pPr>
              <w:spacing w:after="200"/>
              <w:jc w:val="center"/>
              <w:rPr>
                <w:rFonts w:cs="Arial"/>
                <w:sz w:val="20"/>
                <w:szCs w:val="20"/>
                <w:vertAlign w:val="superscript"/>
              </w:rPr>
            </w:pPr>
            <w:r w:rsidRPr="00C97463">
              <w:rPr>
                <w:rFonts w:eastAsia="Times New Roman" w:cs="Arial"/>
                <w:sz w:val="10"/>
                <w:szCs w:val="10"/>
                <w:lang w:eastAsia="ru-RU"/>
              </w:rPr>
              <w:t>полное наименование организации-заявителя/Ф.И.О. физического лица, зарегистрированного в качестве индивидуального предпринимателя</w:t>
            </w:r>
          </w:p>
        </w:tc>
      </w:tr>
      <w:tr w:rsidR="00DD3A7D" w:rsidRPr="00C97463" w14:paraId="35CEE9DE" w14:textId="77777777" w:rsidTr="00C97463">
        <w:trPr>
          <w:trHeight w:val="116"/>
        </w:trPr>
        <w:tc>
          <w:tcPr>
            <w:tcW w:w="9781" w:type="dxa"/>
            <w:gridSpan w:val="6"/>
            <w:tcBorders>
              <w:top w:val="nil"/>
              <w:left w:val="nil"/>
              <w:bottom w:val="single" w:sz="4" w:space="0" w:color="auto"/>
              <w:right w:val="nil"/>
            </w:tcBorders>
          </w:tcPr>
          <w:p w14:paraId="4AD3AE34" w14:textId="77777777" w:rsidR="00DD3A7D" w:rsidRPr="00C97463" w:rsidRDefault="00DD3A7D" w:rsidP="00C97463">
            <w:pPr>
              <w:jc w:val="center"/>
              <w:rPr>
                <w:rFonts w:cs="Arial"/>
                <w:sz w:val="20"/>
                <w:szCs w:val="20"/>
              </w:rPr>
            </w:pPr>
          </w:p>
        </w:tc>
      </w:tr>
      <w:tr w:rsidR="00DD3A7D" w:rsidRPr="00C97463" w14:paraId="28CEE69D" w14:textId="77777777" w:rsidTr="00C97463">
        <w:trPr>
          <w:trHeight w:val="287"/>
        </w:trPr>
        <w:tc>
          <w:tcPr>
            <w:tcW w:w="9781" w:type="dxa"/>
            <w:gridSpan w:val="6"/>
            <w:tcBorders>
              <w:top w:val="single" w:sz="4" w:space="0" w:color="auto"/>
              <w:left w:val="nil"/>
              <w:bottom w:val="nil"/>
              <w:right w:val="nil"/>
            </w:tcBorders>
            <w:hideMark/>
          </w:tcPr>
          <w:p w14:paraId="5DEEAF7B" w14:textId="77777777" w:rsidR="00DD3A7D" w:rsidRPr="00C97463" w:rsidRDefault="00DD3A7D" w:rsidP="00C97463">
            <w:pPr>
              <w:jc w:val="center"/>
              <w:rPr>
                <w:rFonts w:cs="Arial"/>
                <w:sz w:val="20"/>
                <w:szCs w:val="20"/>
                <w:vertAlign w:val="superscript"/>
              </w:rPr>
            </w:pPr>
            <w:r w:rsidRPr="00C97463">
              <w:rPr>
                <w:rFonts w:eastAsia="Times New Roman" w:cs="Arial"/>
                <w:sz w:val="10"/>
                <w:szCs w:val="10"/>
                <w:lang w:eastAsia="ru-RU"/>
              </w:rPr>
              <w:t>адрес местонахождения - для юридического лица или место жительства – для физического лица, зарегистрированного в качестве индивидуального предпринимателя</w:t>
            </w:r>
          </w:p>
        </w:tc>
      </w:tr>
      <w:tr w:rsidR="00DD3A7D" w:rsidRPr="00C97463" w14:paraId="40000EE7" w14:textId="77777777" w:rsidTr="00C97463">
        <w:trPr>
          <w:trHeight w:val="262"/>
        </w:trPr>
        <w:tc>
          <w:tcPr>
            <w:tcW w:w="9781" w:type="dxa"/>
            <w:gridSpan w:val="6"/>
            <w:tcBorders>
              <w:top w:val="nil"/>
              <w:left w:val="nil"/>
              <w:bottom w:val="single" w:sz="4" w:space="0" w:color="auto"/>
              <w:right w:val="nil"/>
            </w:tcBorders>
            <w:hideMark/>
          </w:tcPr>
          <w:p w14:paraId="2471E237" w14:textId="77777777" w:rsidR="00DD3A7D" w:rsidRPr="00C97463" w:rsidRDefault="00DD3A7D" w:rsidP="00C97463">
            <w:pPr>
              <w:pStyle w:val="ListParagraph"/>
              <w:spacing w:line="240" w:lineRule="auto"/>
              <w:ind w:left="0"/>
              <w:jc w:val="left"/>
              <w:rPr>
                <w:rFonts w:cs="Arial"/>
                <w:b/>
                <w:sz w:val="20"/>
                <w:szCs w:val="20"/>
              </w:rPr>
            </w:pPr>
            <w:r w:rsidRPr="00C97463">
              <w:rPr>
                <w:rFonts w:cs="Arial"/>
                <w:b/>
                <w:sz w:val="20"/>
                <w:szCs w:val="20"/>
              </w:rPr>
              <w:t>2. Сертифицированная продукция:</w:t>
            </w:r>
          </w:p>
        </w:tc>
      </w:tr>
      <w:tr w:rsidR="00DD3A7D" w:rsidRPr="00C97463" w14:paraId="4444F3B5" w14:textId="77777777" w:rsidTr="00C97463">
        <w:trPr>
          <w:trHeight w:val="287"/>
        </w:trPr>
        <w:tc>
          <w:tcPr>
            <w:tcW w:w="9781" w:type="dxa"/>
            <w:gridSpan w:val="6"/>
            <w:tcBorders>
              <w:top w:val="single" w:sz="4" w:space="0" w:color="auto"/>
              <w:left w:val="nil"/>
              <w:bottom w:val="single" w:sz="4" w:space="0" w:color="auto"/>
              <w:right w:val="nil"/>
            </w:tcBorders>
          </w:tcPr>
          <w:p w14:paraId="5D48933A" w14:textId="77777777" w:rsidR="00DD3A7D" w:rsidRPr="00C97463" w:rsidRDefault="00DD3A7D" w:rsidP="00C97463">
            <w:pPr>
              <w:jc w:val="center"/>
              <w:rPr>
                <w:rFonts w:cs="Arial"/>
                <w:b/>
                <w:sz w:val="20"/>
                <w:szCs w:val="20"/>
              </w:rPr>
            </w:pPr>
          </w:p>
        </w:tc>
      </w:tr>
      <w:tr w:rsidR="00DD3A7D" w:rsidRPr="00C97463" w14:paraId="37006F31" w14:textId="77777777" w:rsidTr="00C97463">
        <w:trPr>
          <w:trHeight w:val="262"/>
        </w:trPr>
        <w:tc>
          <w:tcPr>
            <w:tcW w:w="9781" w:type="dxa"/>
            <w:gridSpan w:val="6"/>
            <w:tcBorders>
              <w:top w:val="single" w:sz="4" w:space="0" w:color="auto"/>
              <w:left w:val="nil"/>
              <w:bottom w:val="nil"/>
              <w:right w:val="nil"/>
            </w:tcBorders>
            <w:hideMark/>
          </w:tcPr>
          <w:p w14:paraId="24464637" w14:textId="77777777" w:rsidR="00DD3A7D" w:rsidRPr="00C97463" w:rsidRDefault="00DD3A7D" w:rsidP="00C97463">
            <w:pPr>
              <w:jc w:val="center"/>
              <w:rPr>
                <w:rFonts w:cs="Arial"/>
                <w:sz w:val="20"/>
                <w:szCs w:val="20"/>
                <w:vertAlign w:val="superscript"/>
              </w:rPr>
            </w:pPr>
            <w:r w:rsidRPr="00C97463">
              <w:rPr>
                <w:rFonts w:cs="Arial"/>
                <w:sz w:val="20"/>
                <w:szCs w:val="20"/>
                <w:vertAlign w:val="superscript"/>
              </w:rPr>
              <w:t>наименование и вид продукции, включая торговую марку, сведения о продукции, обеспечивающие её идентификацию</w:t>
            </w:r>
          </w:p>
        </w:tc>
      </w:tr>
      <w:tr w:rsidR="00DD3A7D" w:rsidRPr="00C97463" w14:paraId="42A6BDC7" w14:textId="77777777" w:rsidTr="00C97463">
        <w:trPr>
          <w:trHeight w:val="262"/>
        </w:trPr>
        <w:tc>
          <w:tcPr>
            <w:tcW w:w="9781" w:type="dxa"/>
            <w:gridSpan w:val="6"/>
            <w:tcBorders>
              <w:top w:val="nil"/>
              <w:left w:val="nil"/>
              <w:bottom w:val="nil"/>
              <w:right w:val="nil"/>
            </w:tcBorders>
            <w:hideMark/>
          </w:tcPr>
          <w:p w14:paraId="26B68205" w14:textId="77777777" w:rsidR="00DD3A7D" w:rsidRPr="00C97463" w:rsidRDefault="00DD3A7D" w:rsidP="00C97463">
            <w:pPr>
              <w:spacing w:after="200"/>
              <w:rPr>
                <w:rFonts w:cs="Arial"/>
                <w:b/>
                <w:sz w:val="20"/>
                <w:szCs w:val="20"/>
              </w:rPr>
            </w:pPr>
            <w:r w:rsidRPr="00C97463">
              <w:rPr>
                <w:rFonts w:cs="Arial"/>
                <w:sz w:val="20"/>
                <w:szCs w:val="20"/>
              </w:rPr>
              <w:t>Код (-ы) ТН ВЭД ЕАЭС</w:t>
            </w:r>
            <w:r w:rsidRPr="00C97463">
              <w:rPr>
                <w:rFonts w:cs="Arial"/>
                <w:b/>
                <w:sz w:val="20"/>
                <w:szCs w:val="20"/>
              </w:rPr>
              <w:t>__________________</w:t>
            </w:r>
            <w:r w:rsidR="00C97463">
              <w:rPr>
                <w:rFonts w:cs="Arial"/>
                <w:b/>
                <w:sz w:val="20"/>
                <w:szCs w:val="20"/>
              </w:rPr>
              <w:t>__________________</w:t>
            </w:r>
            <w:r w:rsidRPr="00C97463">
              <w:rPr>
                <w:rFonts w:cs="Arial"/>
                <w:b/>
                <w:sz w:val="20"/>
                <w:szCs w:val="20"/>
              </w:rPr>
              <w:t>_____________________________</w:t>
            </w:r>
          </w:p>
        </w:tc>
      </w:tr>
      <w:tr w:rsidR="00DD3A7D" w:rsidRPr="00C97463" w14:paraId="3F1AFBB5" w14:textId="77777777" w:rsidTr="00C97463">
        <w:trPr>
          <w:trHeight w:val="287"/>
        </w:trPr>
        <w:tc>
          <w:tcPr>
            <w:tcW w:w="9781" w:type="dxa"/>
            <w:gridSpan w:val="6"/>
            <w:tcBorders>
              <w:top w:val="nil"/>
              <w:left w:val="nil"/>
              <w:bottom w:val="single" w:sz="4" w:space="0" w:color="auto"/>
              <w:right w:val="nil"/>
            </w:tcBorders>
            <w:hideMark/>
          </w:tcPr>
          <w:p w14:paraId="11CB4B78" w14:textId="77777777" w:rsidR="00DD3A7D" w:rsidRPr="00C97463" w:rsidRDefault="00DD3A7D" w:rsidP="00C97463">
            <w:pPr>
              <w:spacing w:line="240" w:lineRule="auto"/>
              <w:jc w:val="left"/>
              <w:rPr>
                <w:rFonts w:cs="Arial"/>
                <w:b/>
                <w:sz w:val="20"/>
                <w:szCs w:val="20"/>
              </w:rPr>
            </w:pPr>
            <w:r w:rsidRPr="00C97463">
              <w:rPr>
                <w:rFonts w:cs="Arial"/>
                <w:b/>
                <w:sz w:val="20"/>
                <w:szCs w:val="20"/>
              </w:rPr>
              <w:t>3. Выпускаемая изготовителем:</w:t>
            </w:r>
          </w:p>
        </w:tc>
      </w:tr>
      <w:tr w:rsidR="00DD3A7D" w:rsidRPr="00C97463" w14:paraId="233A0B1C" w14:textId="77777777" w:rsidTr="00C97463">
        <w:trPr>
          <w:trHeight w:val="262"/>
        </w:trPr>
        <w:tc>
          <w:tcPr>
            <w:tcW w:w="9781" w:type="dxa"/>
            <w:gridSpan w:val="6"/>
            <w:tcBorders>
              <w:top w:val="single" w:sz="4" w:space="0" w:color="auto"/>
              <w:left w:val="nil"/>
              <w:bottom w:val="nil"/>
              <w:right w:val="nil"/>
            </w:tcBorders>
            <w:hideMark/>
          </w:tcPr>
          <w:p w14:paraId="093722AD" w14:textId="77777777" w:rsidR="00DD3A7D" w:rsidRPr="00C97463" w:rsidRDefault="00DD3A7D" w:rsidP="00C97463">
            <w:pPr>
              <w:keepNext/>
              <w:keepLines/>
              <w:autoSpaceDE w:val="0"/>
              <w:autoSpaceDN w:val="0"/>
              <w:adjustRightInd w:val="0"/>
              <w:spacing w:after="200"/>
              <w:jc w:val="center"/>
              <w:rPr>
                <w:rFonts w:eastAsia="Times New Roman" w:cs="Arial"/>
                <w:sz w:val="2"/>
                <w:szCs w:val="2"/>
                <w:lang w:eastAsia="ru-RU"/>
              </w:rPr>
            </w:pPr>
            <w:r w:rsidRPr="00C97463">
              <w:rPr>
                <w:rFonts w:eastAsia="Times New Roman" w:cs="Arial"/>
                <w:sz w:val="10"/>
                <w:szCs w:val="10"/>
                <w:lang w:eastAsia="ru-RU"/>
              </w:rPr>
              <w:t>полное наименование организации-изготовителя/Ф.И.О. физического лица, зарегистрированного в качестве индивидуального предпринимателя</w:t>
            </w:r>
            <w:r w:rsidRPr="00C97463">
              <w:rPr>
                <w:rFonts w:eastAsia="Times New Roman" w:cs="Arial"/>
                <w:sz w:val="2"/>
                <w:szCs w:val="2"/>
                <w:lang w:eastAsia="ru-RU"/>
              </w:rPr>
              <w:t xml:space="preserve"> </w:t>
            </w:r>
          </w:p>
        </w:tc>
      </w:tr>
      <w:tr w:rsidR="00DD3A7D" w:rsidRPr="00C97463" w14:paraId="2CB3068D" w14:textId="77777777" w:rsidTr="00C97463">
        <w:trPr>
          <w:trHeight w:val="120"/>
        </w:trPr>
        <w:tc>
          <w:tcPr>
            <w:tcW w:w="9781" w:type="dxa"/>
            <w:gridSpan w:val="6"/>
            <w:tcBorders>
              <w:top w:val="nil"/>
              <w:left w:val="nil"/>
              <w:bottom w:val="single" w:sz="4" w:space="0" w:color="auto"/>
              <w:right w:val="nil"/>
            </w:tcBorders>
          </w:tcPr>
          <w:p w14:paraId="04C8F6DC" w14:textId="77777777" w:rsidR="00DD3A7D" w:rsidRPr="00C97463" w:rsidRDefault="00DD3A7D" w:rsidP="00C97463">
            <w:pPr>
              <w:jc w:val="center"/>
              <w:rPr>
                <w:rFonts w:cs="Arial"/>
                <w:b/>
                <w:sz w:val="20"/>
                <w:szCs w:val="20"/>
              </w:rPr>
            </w:pPr>
          </w:p>
        </w:tc>
      </w:tr>
      <w:tr w:rsidR="00DD3A7D" w:rsidRPr="00C97463" w14:paraId="3EFD841D" w14:textId="77777777" w:rsidTr="00C97463">
        <w:trPr>
          <w:trHeight w:val="262"/>
        </w:trPr>
        <w:tc>
          <w:tcPr>
            <w:tcW w:w="9781" w:type="dxa"/>
            <w:gridSpan w:val="6"/>
            <w:tcBorders>
              <w:top w:val="single" w:sz="4" w:space="0" w:color="auto"/>
              <w:left w:val="nil"/>
              <w:bottom w:val="nil"/>
              <w:right w:val="nil"/>
            </w:tcBorders>
            <w:hideMark/>
          </w:tcPr>
          <w:p w14:paraId="6B0F24A3" w14:textId="77777777" w:rsidR="00DD3A7D" w:rsidRPr="00C97463" w:rsidRDefault="00DD3A7D" w:rsidP="00C97463">
            <w:pPr>
              <w:spacing w:after="200"/>
              <w:jc w:val="center"/>
              <w:rPr>
                <w:rFonts w:cs="Arial"/>
                <w:sz w:val="20"/>
                <w:szCs w:val="20"/>
                <w:vertAlign w:val="superscript"/>
              </w:rPr>
            </w:pPr>
            <w:r w:rsidRPr="00C97463">
              <w:rPr>
                <w:rFonts w:eastAsia="Times New Roman" w:cs="Arial"/>
                <w:sz w:val="10"/>
                <w:szCs w:val="10"/>
                <w:lang w:eastAsia="ru-RU"/>
              </w:rPr>
              <w:t>адрес местонахождения (юридический) и адрес (-а) места осуществления деятельности, - для юридического лица и его филиалов, которые производят продукцию, или место жительства – для физического лица, зарегистрированного в качестве индивидуального предпринимателя</w:t>
            </w:r>
          </w:p>
        </w:tc>
      </w:tr>
      <w:tr w:rsidR="00DD3A7D" w:rsidRPr="00C97463" w14:paraId="1B29ECD3" w14:textId="77777777" w:rsidTr="00C97463">
        <w:trPr>
          <w:trHeight w:val="287"/>
        </w:trPr>
        <w:tc>
          <w:tcPr>
            <w:tcW w:w="9781" w:type="dxa"/>
            <w:gridSpan w:val="6"/>
            <w:tcBorders>
              <w:top w:val="nil"/>
              <w:left w:val="nil"/>
              <w:bottom w:val="nil"/>
              <w:right w:val="nil"/>
            </w:tcBorders>
          </w:tcPr>
          <w:p w14:paraId="1EC232F7" w14:textId="77777777" w:rsidR="00DD3A7D" w:rsidRPr="00C97463" w:rsidRDefault="00DD3A7D" w:rsidP="00C97463">
            <w:pPr>
              <w:jc w:val="center"/>
              <w:rPr>
                <w:rFonts w:cs="Arial"/>
                <w:b/>
                <w:sz w:val="20"/>
                <w:szCs w:val="20"/>
              </w:rPr>
            </w:pPr>
          </w:p>
        </w:tc>
      </w:tr>
      <w:tr w:rsidR="00DD3A7D" w:rsidRPr="00C97463" w14:paraId="69279D8A" w14:textId="77777777" w:rsidTr="00C97463">
        <w:trPr>
          <w:trHeight w:val="287"/>
        </w:trPr>
        <w:tc>
          <w:tcPr>
            <w:tcW w:w="9781" w:type="dxa"/>
            <w:gridSpan w:val="6"/>
            <w:tcBorders>
              <w:top w:val="nil"/>
              <w:left w:val="nil"/>
              <w:bottom w:val="nil"/>
              <w:right w:val="nil"/>
            </w:tcBorders>
            <w:hideMark/>
          </w:tcPr>
          <w:p w14:paraId="326F0BE2" w14:textId="77777777" w:rsidR="00DD3A7D" w:rsidRPr="00C97463" w:rsidRDefault="00DD3A7D" w:rsidP="00C97463">
            <w:pPr>
              <w:jc w:val="center"/>
              <w:rPr>
                <w:rFonts w:cs="Arial"/>
                <w:b/>
                <w:sz w:val="20"/>
                <w:szCs w:val="20"/>
              </w:rPr>
            </w:pPr>
            <w:r w:rsidRPr="00C97463">
              <w:rPr>
                <w:rFonts w:cs="Arial"/>
                <w:b/>
                <w:sz w:val="20"/>
                <w:szCs w:val="20"/>
              </w:rPr>
              <w:t>ОРГАНОМ ПО СЕРТИФИКАЦИИ ПРИНЯТО РЕШЕНИЕ</w:t>
            </w:r>
          </w:p>
        </w:tc>
      </w:tr>
      <w:tr w:rsidR="00DD3A7D" w:rsidRPr="00C97463" w14:paraId="63A3E429" w14:textId="77777777" w:rsidTr="00C97463">
        <w:trPr>
          <w:trHeight w:val="262"/>
        </w:trPr>
        <w:tc>
          <w:tcPr>
            <w:tcW w:w="9781" w:type="dxa"/>
            <w:gridSpan w:val="6"/>
            <w:tcBorders>
              <w:top w:val="nil"/>
              <w:left w:val="nil"/>
              <w:bottom w:val="nil"/>
              <w:right w:val="nil"/>
            </w:tcBorders>
          </w:tcPr>
          <w:p w14:paraId="2FD39911" w14:textId="77777777" w:rsidR="00DD3A7D" w:rsidRPr="00C97463" w:rsidRDefault="00DD3A7D" w:rsidP="00C97463">
            <w:pPr>
              <w:jc w:val="center"/>
              <w:rPr>
                <w:rFonts w:cs="Arial"/>
                <w:b/>
                <w:sz w:val="20"/>
                <w:szCs w:val="20"/>
              </w:rPr>
            </w:pPr>
          </w:p>
        </w:tc>
      </w:tr>
      <w:tr w:rsidR="00DD3A7D" w:rsidRPr="00C97463" w14:paraId="1BFE6E5D" w14:textId="77777777" w:rsidTr="00C97463">
        <w:trPr>
          <w:trHeight w:val="287"/>
        </w:trPr>
        <w:tc>
          <w:tcPr>
            <w:tcW w:w="9781" w:type="dxa"/>
            <w:gridSpan w:val="6"/>
            <w:tcBorders>
              <w:top w:val="nil"/>
              <w:left w:val="nil"/>
              <w:bottom w:val="single" w:sz="4" w:space="0" w:color="auto"/>
              <w:right w:val="nil"/>
            </w:tcBorders>
            <w:hideMark/>
          </w:tcPr>
          <w:p w14:paraId="2174E192" w14:textId="77777777" w:rsidR="00DD3A7D" w:rsidRPr="00C97463" w:rsidRDefault="00DD3A7D" w:rsidP="00C97463">
            <w:pPr>
              <w:pStyle w:val="ListParagraph"/>
              <w:spacing w:line="240" w:lineRule="auto"/>
              <w:ind w:left="0"/>
              <w:jc w:val="left"/>
              <w:rPr>
                <w:rFonts w:cs="Arial"/>
                <w:b/>
                <w:sz w:val="20"/>
                <w:szCs w:val="20"/>
              </w:rPr>
            </w:pPr>
            <w:r w:rsidRPr="00C97463">
              <w:rPr>
                <w:rFonts w:cs="Arial"/>
                <w:b/>
                <w:sz w:val="20"/>
                <w:szCs w:val="20"/>
              </w:rPr>
              <w:t>1. Приостановить действие сертификата соответствия:</w:t>
            </w:r>
          </w:p>
        </w:tc>
      </w:tr>
      <w:tr w:rsidR="00DD3A7D" w:rsidRPr="00C97463" w14:paraId="5012416B" w14:textId="77777777" w:rsidTr="00C97463">
        <w:trPr>
          <w:trHeight w:val="262"/>
        </w:trPr>
        <w:tc>
          <w:tcPr>
            <w:tcW w:w="9781" w:type="dxa"/>
            <w:gridSpan w:val="6"/>
            <w:tcBorders>
              <w:top w:val="single" w:sz="4" w:space="0" w:color="auto"/>
              <w:left w:val="nil"/>
              <w:bottom w:val="nil"/>
              <w:right w:val="nil"/>
            </w:tcBorders>
            <w:hideMark/>
          </w:tcPr>
          <w:p w14:paraId="0ADCB4D7" w14:textId="77777777" w:rsidR="00DD3A7D" w:rsidRPr="00C97463" w:rsidRDefault="00DD3A7D" w:rsidP="00C97463">
            <w:pPr>
              <w:jc w:val="center"/>
              <w:rPr>
                <w:rFonts w:cs="Arial"/>
                <w:sz w:val="20"/>
                <w:szCs w:val="20"/>
                <w:vertAlign w:val="superscript"/>
              </w:rPr>
            </w:pPr>
            <w:r w:rsidRPr="00C97463">
              <w:rPr>
                <w:rFonts w:cs="Arial"/>
                <w:sz w:val="20"/>
                <w:szCs w:val="20"/>
                <w:vertAlign w:val="superscript"/>
              </w:rPr>
              <w:t xml:space="preserve">                                                                                                                              номер сертификата соответствия</w:t>
            </w:r>
          </w:p>
        </w:tc>
      </w:tr>
      <w:tr w:rsidR="00DD3A7D" w:rsidRPr="00C97463" w14:paraId="1824DC88" w14:textId="77777777" w:rsidTr="00C97463">
        <w:trPr>
          <w:trHeight w:val="287"/>
        </w:trPr>
        <w:tc>
          <w:tcPr>
            <w:tcW w:w="9781" w:type="dxa"/>
            <w:gridSpan w:val="6"/>
            <w:tcBorders>
              <w:top w:val="nil"/>
              <w:left w:val="nil"/>
              <w:bottom w:val="single" w:sz="4" w:space="0" w:color="auto"/>
              <w:right w:val="nil"/>
            </w:tcBorders>
          </w:tcPr>
          <w:p w14:paraId="6764913E" w14:textId="77777777" w:rsidR="00DD3A7D" w:rsidRPr="00C97463" w:rsidRDefault="00DD3A7D" w:rsidP="00C97463">
            <w:pPr>
              <w:jc w:val="center"/>
              <w:rPr>
                <w:rFonts w:cs="Arial"/>
                <w:b/>
                <w:sz w:val="20"/>
                <w:szCs w:val="20"/>
              </w:rPr>
            </w:pPr>
          </w:p>
        </w:tc>
      </w:tr>
      <w:tr w:rsidR="00DD3A7D" w:rsidRPr="00C97463" w14:paraId="2DAD399B" w14:textId="77777777" w:rsidTr="00C97463">
        <w:trPr>
          <w:trHeight w:val="262"/>
        </w:trPr>
        <w:tc>
          <w:tcPr>
            <w:tcW w:w="9781" w:type="dxa"/>
            <w:gridSpan w:val="6"/>
            <w:tcBorders>
              <w:top w:val="single" w:sz="4" w:space="0" w:color="auto"/>
              <w:left w:val="nil"/>
              <w:bottom w:val="nil"/>
              <w:right w:val="nil"/>
            </w:tcBorders>
            <w:hideMark/>
          </w:tcPr>
          <w:p w14:paraId="592CFB30" w14:textId="77777777" w:rsidR="00DD3A7D" w:rsidRPr="00C97463" w:rsidRDefault="00DD3A7D" w:rsidP="00C97463">
            <w:pPr>
              <w:spacing w:after="200"/>
              <w:jc w:val="center"/>
              <w:rPr>
                <w:rFonts w:cs="Arial"/>
                <w:sz w:val="20"/>
                <w:szCs w:val="20"/>
                <w:vertAlign w:val="superscript"/>
              </w:rPr>
            </w:pPr>
            <w:r w:rsidRPr="00C97463">
              <w:rPr>
                <w:rFonts w:cs="Arial"/>
                <w:sz w:val="20"/>
                <w:szCs w:val="20"/>
                <w:vertAlign w:val="superscript"/>
              </w:rPr>
              <w:t>причина приостановления действия</w:t>
            </w:r>
          </w:p>
        </w:tc>
      </w:tr>
      <w:tr w:rsidR="00DD3A7D" w:rsidRPr="00C97463" w14:paraId="145D009B" w14:textId="77777777" w:rsidTr="00C97463">
        <w:trPr>
          <w:trHeight w:val="287"/>
        </w:trPr>
        <w:tc>
          <w:tcPr>
            <w:tcW w:w="9781" w:type="dxa"/>
            <w:gridSpan w:val="6"/>
            <w:tcBorders>
              <w:top w:val="nil"/>
              <w:left w:val="nil"/>
              <w:bottom w:val="single" w:sz="4" w:space="0" w:color="auto"/>
              <w:right w:val="nil"/>
            </w:tcBorders>
            <w:hideMark/>
          </w:tcPr>
          <w:p w14:paraId="6987A8A0" w14:textId="77777777" w:rsidR="00DD3A7D" w:rsidRPr="00C97463" w:rsidRDefault="00DD3A7D" w:rsidP="00C97463">
            <w:pPr>
              <w:pStyle w:val="ListParagraph"/>
              <w:spacing w:line="240" w:lineRule="auto"/>
              <w:ind w:left="0"/>
              <w:jc w:val="left"/>
              <w:rPr>
                <w:rFonts w:cs="Arial"/>
                <w:b/>
                <w:sz w:val="20"/>
                <w:szCs w:val="20"/>
              </w:rPr>
            </w:pPr>
            <w:r w:rsidRPr="00C97463">
              <w:rPr>
                <w:rFonts w:cs="Arial"/>
                <w:b/>
                <w:sz w:val="20"/>
                <w:szCs w:val="20"/>
              </w:rPr>
              <w:t>2. Направить данное решение:</w:t>
            </w:r>
          </w:p>
        </w:tc>
      </w:tr>
      <w:tr w:rsidR="00DD3A7D" w:rsidRPr="00C97463" w14:paraId="75EBE157" w14:textId="77777777" w:rsidTr="00C97463">
        <w:trPr>
          <w:trHeight w:val="95"/>
        </w:trPr>
        <w:tc>
          <w:tcPr>
            <w:tcW w:w="9781" w:type="dxa"/>
            <w:gridSpan w:val="6"/>
            <w:tcBorders>
              <w:top w:val="single" w:sz="4" w:space="0" w:color="auto"/>
              <w:left w:val="nil"/>
              <w:bottom w:val="nil"/>
              <w:right w:val="nil"/>
            </w:tcBorders>
          </w:tcPr>
          <w:p w14:paraId="4EED0529" w14:textId="77777777" w:rsidR="00DD3A7D" w:rsidRPr="00C97463" w:rsidRDefault="00DD3A7D" w:rsidP="00C97463">
            <w:pPr>
              <w:jc w:val="center"/>
              <w:rPr>
                <w:rFonts w:cs="Arial"/>
                <w:sz w:val="20"/>
                <w:szCs w:val="20"/>
              </w:rPr>
            </w:pPr>
          </w:p>
        </w:tc>
      </w:tr>
      <w:tr w:rsidR="00DD3A7D" w:rsidRPr="00C97463" w14:paraId="683FA7DD" w14:textId="77777777" w:rsidTr="00C97463">
        <w:trPr>
          <w:trHeight w:val="164"/>
        </w:trPr>
        <w:tc>
          <w:tcPr>
            <w:tcW w:w="9781" w:type="dxa"/>
            <w:gridSpan w:val="6"/>
            <w:tcBorders>
              <w:top w:val="nil"/>
              <w:left w:val="nil"/>
              <w:bottom w:val="single" w:sz="4" w:space="0" w:color="auto"/>
              <w:right w:val="nil"/>
            </w:tcBorders>
          </w:tcPr>
          <w:p w14:paraId="7530B293" w14:textId="77777777" w:rsidR="00DD3A7D" w:rsidRPr="00C97463" w:rsidRDefault="00DD3A7D" w:rsidP="00C97463">
            <w:pPr>
              <w:jc w:val="center"/>
              <w:rPr>
                <w:rFonts w:cs="Arial"/>
                <w:b/>
                <w:sz w:val="20"/>
                <w:szCs w:val="20"/>
              </w:rPr>
            </w:pPr>
          </w:p>
        </w:tc>
      </w:tr>
      <w:tr w:rsidR="00DD3A7D" w:rsidRPr="00C97463" w14:paraId="3FDC88A8" w14:textId="77777777" w:rsidTr="00C97463">
        <w:trPr>
          <w:trHeight w:val="262"/>
        </w:trPr>
        <w:tc>
          <w:tcPr>
            <w:tcW w:w="9781" w:type="dxa"/>
            <w:gridSpan w:val="6"/>
            <w:tcBorders>
              <w:top w:val="single" w:sz="4" w:space="0" w:color="auto"/>
              <w:left w:val="nil"/>
              <w:bottom w:val="nil"/>
              <w:right w:val="nil"/>
            </w:tcBorders>
            <w:hideMark/>
          </w:tcPr>
          <w:p w14:paraId="6D17A9DE" w14:textId="77777777" w:rsidR="00DD3A7D" w:rsidRPr="00C97463" w:rsidRDefault="00DD3A7D" w:rsidP="00C97463">
            <w:pPr>
              <w:jc w:val="center"/>
              <w:rPr>
                <w:rFonts w:cs="Arial"/>
                <w:b/>
                <w:sz w:val="20"/>
                <w:szCs w:val="20"/>
              </w:rPr>
            </w:pPr>
            <w:r w:rsidRPr="00C97463">
              <w:rPr>
                <w:rFonts w:cs="Arial"/>
                <w:sz w:val="20"/>
                <w:szCs w:val="20"/>
                <w:vertAlign w:val="superscript"/>
              </w:rPr>
              <w:t>наименование</w:t>
            </w:r>
            <w:r w:rsidRPr="00C97463">
              <w:rPr>
                <w:rFonts w:cs="Arial"/>
                <w:sz w:val="20"/>
                <w:szCs w:val="20"/>
              </w:rPr>
              <w:t xml:space="preserve"> </w:t>
            </w:r>
            <w:r w:rsidRPr="00C97463">
              <w:rPr>
                <w:rFonts w:cs="Arial"/>
                <w:sz w:val="20"/>
                <w:szCs w:val="20"/>
                <w:vertAlign w:val="superscript"/>
              </w:rPr>
              <w:t>организации</w:t>
            </w:r>
          </w:p>
        </w:tc>
      </w:tr>
      <w:tr w:rsidR="00DD3A7D" w:rsidRPr="00C97463" w14:paraId="0B489D7A" w14:textId="77777777" w:rsidTr="00C97463">
        <w:trPr>
          <w:trHeight w:val="262"/>
        </w:trPr>
        <w:tc>
          <w:tcPr>
            <w:tcW w:w="9781" w:type="dxa"/>
            <w:gridSpan w:val="6"/>
            <w:tcBorders>
              <w:top w:val="nil"/>
              <w:left w:val="nil"/>
              <w:bottom w:val="nil"/>
              <w:right w:val="nil"/>
            </w:tcBorders>
          </w:tcPr>
          <w:p w14:paraId="0A737B29" w14:textId="77777777" w:rsidR="00DD3A7D" w:rsidRPr="00C97463" w:rsidRDefault="00DD3A7D" w:rsidP="00C97463">
            <w:pPr>
              <w:jc w:val="center"/>
              <w:rPr>
                <w:rFonts w:cs="Arial"/>
                <w:b/>
                <w:sz w:val="20"/>
                <w:szCs w:val="20"/>
              </w:rPr>
            </w:pPr>
          </w:p>
        </w:tc>
      </w:tr>
      <w:tr w:rsidR="00DD3A7D" w:rsidRPr="00C97463" w14:paraId="0E39DD85" w14:textId="77777777" w:rsidTr="00C97463">
        <w:trPr>
          <w:trHeight w:val="144"/>
        </w:trPr>
        <w:tc>
          <w:tcPr>
            <w:tcW w:w="2408" w:type="dxa"/>
            <w:tcBorders>
              <w:top w:val="nil"/>
              <w:left w:val="nil"/>
              <w:bottom w:val="single" w:sz="4" w:space="0" w:color="auto"/>
              <w:right w:val="nil"/>
            </w:tcBorders>
            <w:hideMark/>
          </w:tcPr>
          <w:p w14:paraId="7BCE1307" w14:textId="77777777" w:rsidR="00DD3A7D" w:rsidRPr="00C97463" w:rsidRDefault="00DD3A7D" w:rsidP="00C97463">
            <w:pPr>
              <w:jc w:val="center"/>
              <w:rPr>
                <w:rFonts w:cs="Arial"/>
                <w:sz w:val="20"/>
                <w:szCs w:val="20"/>
              </w:rPr>
            </w:pPr>
            <w:r w:rsidRPr="00C97463">
              <w:rPr>
                <w:rFonts w:cs="Arial"/>
                <w:sz w:val="20"/>
                <w:szCs w:val="20"/>
              </w:rPr>
              <w:t>Эксперт</w:t>
            </w:r>
          </w:p>
        </w:tc>
        <w:tc>
          <w:tcPr>
            <w:tcW w:w="575" w:type="dxa"/>
            <w:tcBorders>
              <w:top w:val="nil"/>
              <w:left w:val="nil"/>
              <w:bottom w:val="nil"/>
              <w:right w:val="nil"/>
            </w:tcBorders>
          </w:tcPr>
          <w:p w14:paraId="2BBCFF36" w14:textId="77777777" w:rsidR="00DD3A7D" w:rsidRPr="00C97463" w:rsidRDefault="00DD3A7D" w:rsidP="00C97463">
            <w:pPr>
              <w:jc w:val="center"/>
              <w:rPr>
                <w:rFonts w:cs="Arial"/>
                <w:b/>
                <w:sz w:val="20"/>
                <w:szCs w:val="20"/>
              </w:rPr>
            </w:pPr>
          </w:p>
        </w:tc>
        <w:tc>
          <w:tcPr>
            <w:tcW w:w="2730" w:type="dxa"/>
            <w:tcBorders>
              <w:top w:val="nil"/>
              <w:left w:val="nil"/>
              <w:bottom w:val="single" w:sz="4" w:space="0" w:color="auto"/>
              <w:right w:val="nil"/>
            </w:tcBorders>
          </w:tcPr>
          <w:p w14:paraId="0C978446" w14:textId="77777777" w:rsidR="00DD3A7D" w:rsidRPr="00C97463" w:rsidRDefault="00DD3A7D" w:rsidP="00C97463">
            <w:pPr>
              <w:jc w:val="center"/>
              <w:rPr>
                <w:rFonts w:cs="Arial"/>
                <w:b/>
                <w:sz w:val="20"/>
                <w:szCs w:val="20"/>
              </w:rPr>
            </w:pPr>
          </w:p>
        </w:tc>
        <w:tc>
          <w:tcPr>
            <w:tcW w:w="718" w:type="dxa"/>
            <w:tcBorders>
              <w:top w:val="nil"/>
              <w:left w:val="nil"/>
              <w:bottom w:val="nil"/>
              <w:right w:val="nil"/>
            </w:tcBorders>
          </w:tcPr>
          <w:p w14:paraId="2BBA3A1D" w14:textId="77777777" w:rsidR="00DD3A7D" w:rsidRPr="00C97463" w:rsidRDefault="00DD3A7D" w:rsidP="00C97463">
            <w:pPr>
              <w:jc w:val="center"/>
              <w:rPr>
                <w:rFonts w:cs="Arial"/>
                <w:b/>
                <w:sz w:val="20"/>
                <w:szCs w:val="20"/>
              </w:rPr>
            </w:pPr>
          </w:p>
        </w:tc>
        <w:tc>
          <w:tcPr>
            <w:tcW w:w="2873" w:type="dxa"/>
            <w:tcBorders>
              <w:top w:val="nil"/>
              <w:left w:val="nil"/>
              <w:bottom w:val="single" w:sz="4" w:space="0" w:color="auto"/>
              <w:right w:val="nil"/>
            </w:tcBorders>
          </w:tcPr>
          <w:p w14:paraId="2254255B" w14:textId="77777777" w:rsidR="00DD3A7D" w:rsidRPr="00C97463" w:rsidRDefault="00DD3A7D" w:rsidP="00C97463">
            <w:pPr>
              <w:jc w:val="center"/>
              <w:rPr>
                <w:rFonts w:cs="Arial"/>
                <w:b/>
                <w:sz w:val="20"/>
                <w:szCs w:val="20"/>
              </w:rPr>
            </w:pPr>
          </w:p>
        </w:tc>
        <w:tc>
          <w:tcPr>
            <w:tcW w:w="477" w:type="dxa"/>
            <w:tcBorders>
              <w:top w:val="nil"/>
              <w:left w:val="nil"/>
              <w:bottom w:val="nil"/>
              <w:right w:val="nil"/>
            </w:tcBorders>
          </w:tcPr>
          <w:p w14:paraId="1129DE17" w14:textId="77777777" w:rsidR="00DD3A7D" w:rsidRPr="00C97463" w:rsidRDefault="00DD3A7D" w:rsidP="00C97463">
            <w:pPr>
              <w:jc w:val="center"/>
              <w:rPr>
                <w:rFonts w:cs="Arial"/>
                <w:b/>
                <w:sz w:val="20"/>
                <w:szCs w:val="20"/>
              </w:rPr>
            </w:pPr>
          </w:p>
        </w:tc>
      </w:tr>
      <w:tr w:rsidR="00DD3A7D" w:rsidRPr="00C97463" w14:paraId="148DCA7A" w14:textId="77777777" w:rsidTr="00C97463">
        <w:trPr>
          <w:trHeight w:val="287"/>
        </w:trPr>
        <w:tc>
          <w:tcPr>
            <w:tcW w:w="2408" w:type="dxa"/>
            <w:tcBorders>
              <w:top w:val="single" w:sz="4" w:space="0" w:color="auto"/>
              <w:left w:val="nil"/>
              <w:bottom w:val="nil"/>
              <w:right w:val="nil"/>
            </w:tcBorders>
            <w:hideMark/>
          </w:tcPr>
          <w:p w14:paraId="5CF3DD87" w14:textId="77777777" w:rsidR="00DD3A7D" w:rsidRPr="00C97463" w:rsidRDefault="00DD3A7D" w:rsidP="00C97463">
            <w:pPr>
              <w:jc w:val="center"/>
              <w:rPr>
                <w:rFonts w:cs="Arial"/>
                <w:sz w:val="20"/>
                <w:szCs w:val="20"/>
                <w:vertAlign w:val="superscript"/>
              </w:rPr>
            </w:pPr>
            <w:r w:rsidRPr="00C97463">
              <w:rPr>
                <w:rFonts w:cs="Arial"/>
                <w:sz w:val="20"/>
                <w:szCs w:val="20"/>
                <w:vertAlign w:val="superscript"/>
              </w:rPr>
              <w:t>должность</w:t>
            </w:r>
          </w:p>
        </w:tc>
        <w:tc>
          <w:tcPr>
            <w:tcW w:w="575" w:type="dxa"/>
            <w:tcBorders>
              <w:top w:val="nil"/>
              <w:left w:val="nil"/>
              <w:bottom w:val="nil"/>
              <w:right w:val="nil"/>
            </w:tcBorders>
          </w:tcPr>
          <w:p w14:paraId="12867650" w14:textId="77777777" w:rsidR="00DD3A7D" w:rsidRPr="00C97463" w:rsidRDefault="00DD3A7D" w:rsidP="00C97463">
            <w:pPr>
              <w:jc w:val="center"/>
              <w:rPr>
                <w:rFonts w:cs="Arial"/>
                <w:b/>
                <w:sz w:val="20"/>
                <w:szCs w:val="20"/>
              </w:rPr>
            </w:pPr>
          </w:p>
        </w:tc>
        <w:tc>
          <w:tcPr>
            <w:tcW w:w="2730" w:type="dxa"/>
            <w:tcBorders>
              <w:top w:val="single" w:sz="4" w:space="0" w:color="auto"/>
              <w:left w:val="nil"/>
              <w:bottom w:val="nil"/>
              <w:right w:val="nil"/>
            </w:tcBorders>
            <w:hideMark/>
          </w:tcPr>
          <w:p w14:paraId="4B758E9D" w14:textId="77777777" w:rsidR="00DD3A7D" w:rsidRPr="00C97463" w:rsidRDefault="00DD3A7D" w:rsidP="00C97463">
            <w:pPr>
              <w:jc w:val="center"/>
              <w:rPr>
                <w:rFonts w:cs="Arial"/>
                <w:sz w:val="20"/>
                <w:szCs w:val="20"/>
                <w:vertAlign w:val="superscript"/>
              </w:rPr>
            </w:pPr>
            <w:r w:rsidRPr="00C97463">
              <w:rPr>
                <w:rFonts w:cs="Arial"/>
                <w:sz w:val="20"/>
                <w:szCs w:val="20"/>
                <w:vertAlign w:val="superscript"/>
              </w:rPr>
              <w:t>подпись</w:t>
            </w:r>
          </w:p>
        </w:tc>
        <w:tc>
          <w:tcPr>
            <w:tcW w:w="718" w:type="dxa"/>
            <w:tcBorders>
              <w:top w:val="nil"/>
              <w:left w:val="nil"/>
              <w:bottom w:val="nil"/>
              <w:right w:val="nil"/>
            </w:tcBorders>
          </w:tcPr>
          <w:p w14:paraId="77ECF5AC" w14:textId="77777777" w:rsidR="00DD3A7D" w:rsidRPr="00C97463" w:rsidRDefault="00DD3A7D" w:rsidP="00C97463">
            <w:pPr>
              <w:jc w:val="center"/>
              <w:rPr>
                <w:rFonts w:cs="Arial"/>
                <w:b/>
                <w:sz w:val="20"/>
                <w:szCs w:val="20"/>
              </w:rPr>
            </w:pPr>
          </w:p>
        </w:tc>
        <w:tc>
          <w:tcPr>
            <w:tcW w:w="2873" w:type="dxa"/>
            <w:tcBorders>
              <w:top w:val="single" w:sz="4" w:space="0" w:color="auto"/>
              <w:left w:val="nil"/>
              <w:bottom w:val="nil"/>
              <w:right w:val="nil"/>
            </w:tcBorders>
            <w:hideMark/>
          </w:tcPr>
          <w:p w14:paraId="5899C31D" w14:textId="77777777" w:rsidR="00DD3A7D" w:rsidRPr="00C97463" w:rsidRDefault="00DD3A7D" w:rsidP="00C97463">
            <w:pPr>
              <w:jc w:val="center"/>
              <w:rPr>
                <w:rFonts w:cs="Arial"/>
                <w:sz w:val="20"/>
                <w:szCs w:val="20"/>
                <w:vertAlign w:val="superscript"/>
              </w:rPr>
            </w:pPr>
            <w:r w:rsidRPr="00C97463">
              <w:rPr>
                <w:rFonts w:cs="Arial"/>
                <w:sz w:val="20"/>
                <w:szCs w:val="20"/>
                <w:vertAlign w:val="superscript"/>
              </w:rPr>
              <w:t>инициалы, фамилия</w:t>
            </w:r>
          </w:p>
        </w:tc>
        <w:tc>
          <w:tcPr>
            <w:tcW w:w="477" w:type="dxa"/>
            <w:tcBorders>
              <w:top w:val="nil"/>
              <w:left w:val="nil"/>
              <w:bottom w:val="nil"/>
              <w:right w:val="nil"/>
            </w:tcBorders>
          </w:tcPr>
          <w:p w14:paraId="1DDF24A7" w14:textId="77777777" w:rsidR="00DD3A7D" w:rsidRPr="00C97463" w:rsidRDefault="00DD3A7D" w:rsidP="00C97463">
            <w:pPr>
              <w:jc w:val="center"/>
              <w:rPr>
                <w:rFonts w:cs="Arial"/>
                <w:b/>
                <w:sz w:val="20"/>
                <w:szCs w:val="20"/>
              </w:rPr>
            </w:pPr>
          </w:p>
        </w:tc>
      </w:tr>
    </w:tbl>
    <w:p w14:paraId="1E9D5974" w14:textId="77777777" w:rsidR="00D7566C" w:rsidRPr="00BE72B6" w:rsidRDefault="00D7566C" w:rsidP="00BD3CF9">
      <w:pPr>
        <w:pStyle w:val="Heading1"/>
        <w:spacing w:line="240" w:lineRule="auto"/>
        <w:jc w:val="right"/>
        <w:rPr>
          <w:rFonts w:ascii="Arial" w:hAnsi="Arial" w:cs="Arial"/>
          <w:sz w:val="20"/>
          <w:szCs w:val="20"/>
        </w:rPr>
      </w:pPr>
      <w:r w:rsidRPr="00BE72B6">
        <w:rPr>
          <w:rFonts w:ascii="Arial" w:hAnsi="Arial" w:cs="Arial"/>
          <w:sz w:val="20"/>
          <w:szCs w:val="20"/>
        </w:rPr>
        <w:br w:type="page"/>
      </w:r>
    </w:p>
    <w:p w14:paraId="157D7449" w14:textId="77777777" w:rsidR="00F52C7C" w:rsidRPr="00BE72B6" w:rsidRDefault="00F52C7C" w:rsidP="009E50C5">
      <w:pPr>
        <w:pStyle w:val="Heading1"/>
        <w:spacing w:line="240" w:lineRule="auto"/>
        <w:jc w:val="right"/>
        <w:rPr>
          <w:rFonts w:ascii="Arial" w:hAnsi="Arial" w:cs="Arial"/>
          <w:b w:val="0"/>
        </w:rPr>
      </w:pPr>
      <w:bookmarkStart w:id="153" w:name="_Toc50544006"/>
      <w:r w:rsidRPr="00BE72B6">
        <w:rPr>
          <w:rFonts w:ascii="Arial" w:hAnsi="Arial" w:cs="Arial"/>
        </w:rPr>
        <w:lastRenderedPageBreak/>
        <w:t>Приложени</w:t>
      </w:r>
      <w:r w:rsidRPr="00E911C6">
        <w:rPr>
          <w:rFonts w:ascii="Arial" w:hAnsi="Arial" w:cs="Arial"/>
        </w:rPr>
        <w:t xml:space="preserve">е </w:t>
      </w:r>
      <w:bookmarkEnd w:id="144"/>
      <w:bookmarkEnd w:id="145"/>
      <w:r w:rsidRPr="00E911C6">
        <w:rPr>
          <w:rFonts w:ascii="Arial" w:hAnsi="Arial" w:cs="Arial"/>
        </w:rPr>
        <w:t>1</w:t>
      </w:r>
      <w:bookmarkEnd w:id="146"/>
      <w:r w:rsidR="004B6680" w:rsidRPr="00E911C6">
        <w:rPr>
          <w:rFonts w:ascii="Arial" w:hAnsi="Arial" w:cs="Arial"/>
        </w:rPr>
        <w:t>4</w:t>
      </w:r>
      <w:r w:rsidR="00E911C6" w:rsidRPr="00E911C6">
        <w:rPr>
          <w:rFonts w:ascii="Arial" w:hAnsi="Arial" w:cs="Arial"/>
        </w:rPr>
        <w:t xml:space="preserve"> </w:t>
      </w:r>
      <w:bookmarkStart w:id="154" w:name="_Toc500942617"/>
      <w:bookmarkStart w:id="155" w:name="_Toc530667381"/>
      <w:bookmarkStart w:id="156" w:name="_Toc11159837"/>
      <w:r w:rsidRPr="00E911C6">
        <w:rPr>
          <w:rFonts w:ascii="Arial" w:hAnsi="Arial" w:cs="Arial"/>
        </w:rPr>
        <w:t>Форма решения о прекращении действия сертификата соответствия</w:t>
      </w:r>
      <w:bookmarkEnd w:id="153"/>
      <w:bookmarkEnd w:id="154"/>
      <w:bookmarkEnd w:id="155"/>
      <w:bookmarkEnd w:id="156"/>
    </w:p>
    <w:p w14:paraId="08E2D064" w14:textId="77777777" w:rsidR="00F52C7C" w:rsidRPr="00BE72B6" w:rsidRDefault="00F52C7C" w:rsidP="002C5FFB"/>
    <w:p w14:paraId="006144D4" w14:textId="77777777" w:rsidR="00CF302F" w:rsidRPr="00BE72B6" w:rsidRDefault="00CF302F" w:rsidP="00BD3CF9">
      <w:pPr>
        <w:shd w:val="clear" w:color="auto" w:fill="FFFFFF"/>
        <w:spacing w:line="240" w:lineRule="auto"/>
        <w:jc w:val="center"/>
        <w:rPr>
          <w:rFonts w:eastAsia="Times New Roman" w:cs="Arial"/>
          <w:b/>
          <w:color w:val="2B2B2B"/>
          <w:sz w:val="22"/>
          <w:szCs w:val="20"/>
        </w:rPr>
      </w:pPr>
      <w:bookmarkStart w:id="157" w:name="_Toc413180104"/>
      <w:bookmarkStart w:id="158" w:name="_Toc413180330"/>
      <w:r w:rsidRPr="00BE72B6">
        <w:rPr>
          <w:rFonts w:eastAsia="Times New Roman" w:cs="Arial"/>
          <w:b/>
          <w:color w:val="2B2B2B"/>
          <w:sz w:val="22"/>
          <w:szCs w:val="20"/>
        </w:rPr>
        <w:t xml:space="preserve">Орган по сертификации Общества с ограниченной ответственностью </w:t>
      </w:r>
    </w:p>
    <w:p w14:paraId="2E9A2AD8" w14:textId="1C862A9E" w:rsidR="00CF302F" w:rsidRPr="00BE72B6" w:rsidRDefault="00CF302F" w:rsidP="00BD3CF9">
      <w:pPr>
        <w:shd w:val="clear" w:color="auto" w:fill="FFFFFF"/>
        <w:spacing w:line="240" w:lineRule="auto"/>
        <w:jc w:val="center"/>
        <w:rPr>
          <w:rFonts w:eastAsia="Times New Roman" w:cs="Arial"/>
          <w:b/>
          <w:color w:val="2B2B2B"/>
          <w:sz w:val="22"/>
          <w:szCs w:val="20"/>
        </w:rPr>
      </w:pPr>
      <w:r w:rsidRPr="00BE72B6">
        <w:rPr>
          <w:rFonts w:eastAsia="Times New Roman" w:cs="Arial"/>
          <w:b/>
          <w:color w:val="2B2B2B"/>
          <w:sz w:val="22"/>
          <w:szCs w:val="20"/>
        </w:rPr>
        <w:t>«</w:t>
      </w:r>
      <w:r w:rsidR="00962C2E" w:rsidRPr="00962C2E">
        <w:rPr>
          <w:rFonts w:eastAsia="Times New Roman" w:cs="Arial"/>
          <w:b/>
          <w:color w:val="2B2B2B"/>
          <w:sz w:val="20"/>
          <w:szCs w:val="20"/>
        </w:rPr>
        <w:t>Эксперт-</w:t>
      </w:r>
      <w:proofErr w:type="spellStart"/>
      <w:r w:rsidR="00962C2E" w:rsidRPr="00962C2E">
        <w:rPr>
          <w:rFonts w:eastAsia="Times New Roman" w:cs="Arial"/>
          <w:b/>
          <w:color w:val="2B2B2B"/>
          <w:sz w:val="20"/>
          <w:szCs w:val="20"/>
        </w:rPr>
        <w:t>Лайн</w:t>
      </w:r>
      <w:proofErr w:type="spellEnd"/>
      <w:r w:rsidRPr="00BE72B6">
        <w:rPr>
          <w:rFonts w:eastAsia="Times New Roman" w:cs="Arial"/>
          <w:b/>
          <w:color w:val="2B2B2B"/>
          <w:sz w:val="22"/>
          <w:szCs w:val="20"/>
        </w:rPr>
        <w:t>»</w:t>
      </w:r>
    </w:p>
    <w:p w14:paraId="6B6A724A" w14:textId="73791E46" w:rsidR="004A5DE8" w:rsidRPr="00E35D81" w:rsidRDefault="004A5DE8" w:rsidP="004A5DE8">
      <w:pPr>
        <w:jc w:val="center"/>
        <w:rPr>
          <w:rFonts w:eastAsia="Times New Roman" w:cs="Arial"/>
          <w:b/>
          <w:color w:val="2B2B2B"/>
          <w:sz w:val="20"/>
          <w:szCs w:val="20"/>
        </w:rPr>
      </w:pPr>
      <w:r>
        <w:rPr>
          <w:rFonts w:eastAsia="Times New Roman" w:cs="Arial"/>
          <w:b/>
          <w:color w:val="2B2B2B"/>
          <w:sz w:val="20"/>
          <w:szCs w:val="20"/>
        </w:rPr>
        <w:t xml:space="preserve">Юридический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p w14:paraId="6DAF7698" w14:textId="7BD70735" w:rsidR="004A5DE8" w:rsidRPr="00E35D81" w:rsidRDefault="004A5DE8" w:rsidP="00E35D81">
      <w:pPr>
        <w:jc w:val="center"/>
        <w:rPr>
          <w:rFonts w:eastAsia="Times New Roman" w:cs="Arial"/>
          <w:b/>
          <w:color w:val="2B2B2B"/>
          <w:sz w:val="20"/>
          <w:szCs w:val="20"/>
        </w:rPr>
      </w:pPr>
      <w:r>
        <w:rPr>
          <w:rFonts w:eastAsia="Times New Roman" w:cs="Arial"/>
          <w:b/>
          <w:color w:val="2B2B2B"/>
          <w:sz w:val="20"/>
          <w:szCs w:val="20"/>
        </w:rPr>
        <w:t xml:space="preserve">Фактический адрес </w:t>
      </w:r>
      <w:r w:rsidR="00E35D81" w:rsidRPr="00E35D81">
        <w:rPr>
          <w:rFonts w:eastAsia="Times New Roman" w:cs="Arial"/>
          <w:b/>
          <w:color w:val="2B2B2B"/>
          <w:sz w:val="20"/>
          <w:szCs w:val="20"/>
        </w:rPr>
        <w:t xml:space="preserve">720040 Кыргызская Республика, г. Бишкек, ул. </w:t>
      </w:r>
      <w:proofErr w:type="spellStart"/>
      <w:r w:rsidR="00E35D81" w:rsidRPr="00E35D81">
        <w:rPr>
          <w:rFonts w:eastAsia="Times New Roman" w:cs="Arial"/>
          <w:b/>
          <w:color w:val="2B2B2B"/>
          <w:sz w:val="20"/>
          <w:szCs w:val="20"/>
        </w:rPr>
        <w:t>Раззакова</w:t>
      </w:r>
      <w:proofErr w:type="spellEnd"/>
      <w:r w:rsidR="00E35D81" w:rsidRPr="00E35D81">
        <w:rPr>
          <w:rFonts w:eastAsia="Times New Roman" w:cs="Arial"/>
          <w:b/>
          <w:color w:val="2B2B2B"/>
          <w:sz w:val="20"/>
          <w:szCs w:val="20"/>
        </w:rPr>
        <w:t>, д.19, оф 902.</w:t>
      </w:r>
    </w:p>
    <w:p w14:paraId="7F658CD7" w14:textId="77777777" w:rsidR="00D63B72" w:rsidRPr="00F45841" w:rsidRDefault="00D63B72" w:rsidP="00D63B72">
      <w:pPr>
        <w:tabs>
          <w:tab w:val="left" w:pos="5910"/>
        </w:tabs>
        <w:spacing w:line="360" w:lineRule="auto"/>
        <w:rPr>
          <w:rFonts w:cs="Arial"/>
        </w:rPr>
      </w:pPr>
      <w:r w:rsidRPr="00F45841">
        <w:rPr>
          <w:rFonts w:cs="Arial"/>
          <w:szCs w:val="24"/>
        </w:rPr>
        <w:t xml:space="preserve">Исх. № _______ от </w:t>
      </w:r>
      <w:r w:rsidRPr="00F45841">
        <w:rPr>
          <w:rFonts w:cs="Arial"/>
        </w:rPr>
        <w:t>___________ г.</w:t>
      </w:r>
    </w:p>
    <w:tbl>
      <w:tblPr>
        <w:tblW w:w="4110"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tblGrid>
      <w:tr w:rsidR="00D63B72" w:rsidRPr="00F45841" w14:paraId="25235E7B" w14:textId="77777777" w:rsidTr="00F45841">
        <w:tc>
          <w:tcPr>
            <w:tcW w:w="4110" w:type="dxa"/>
            <w:tcBorders>
              <w:top w:val="nil"/>
              <w:left w:val="nil"/>
              <w:bottom w:val="nil"/>
              <w:right w:val="nil"/>
            </w:tcBorders>
            <w:hideMark/>
          </w:tcPr>
          <w:p w14:paraId="75D91C66" w14:textId="77777777" w:rsidR="00D63B72" w:rsidRPr="00F45841" w:rsidRDefault="00D63B72">
            <w:pPr>
              <w:jc w:val="center"/>
              <w:rPr>
                <w:rFonts w:cs="Arial"/>
                <w:b/>
                <w:sz w:val="22"/>
              </w:rPr>
            </w:pPr>
            <w:r w:rsidRPr="00F45841">
              <w:rPr>
                <w:rFonts w:cs="Arial"/>
                <w:b/>
              </w:rPr>
              <w:t>УТВЕРЖДАЮ</w:t>
            </w:r>
          </w:p>
        </w:tc>
      </w:tr>
      <w:tr w:rsidR="00D63B72" w:rsidRPr="00F45841" w14:paraId="7EE078CD" w14:textId="77777777" w:rsidTr="00F45841">
        <w:tc>
          <w:tcPr>
            <w:tcW w:w="4110" w:type="dxa"/>
            <w:tcBorders>
              <w:top w:val="nil"/>
              <w:left w:val="nil"/>
              <w:bottom w:val="nil"/>
              <w:right w:val="nil"/>
            </w:tcBorders>
            <w:hideMark/>
          </w:tcPr>
          <w:p w14:paraId="58EC5E0A" w14:textId="77777777" w:rsidR="00D63B72" w:rsidRPr="00F45841" w:rsidRDefault="00D63B72" w:rsidP="00D63B72">
            <w:pPr>
              <w:jc w:val="center"/>
              <w:rPr>
                <w:rFonts w:eastAsia="Times New Roman" w:cs="Arial"/>
                <w:sz w:val="16"/>
                <w:szCs w:val="18"/>
              </w:rPr>
            </w:pPr>
            <w:r w:rsidRPr="00F45841">
              <w:rPr>
                <w:rFonts w:cs="Arial"/>
                <w:sz w:val="18"/>
                <w:szCs w:val="16"/>
              </w:rPr>
              <w:t>Руководитель ОС / заместитель руководителя ОС</w:t>
            </w:r>
          </w:p>
        </w:tc>
      </w:tr>
      <w:tr w:rsidR="00D63B72" w:rsidRPr="00F45841" w14:paraId="540127AF" w14:textId="77777777" w:rsidTr="00F45841">
        <w:tc>
          <w:tcPr>
            <w:tcW w:w="4110" w:type="dxa"/>
            <w:tcBorders>
              <w:top w:val="nil"/>
              <w:left w:val="nil"/>
              <w:bottom w:val="single" w:sz="4" w:space="0" w:color="auto"/>
              <w:right w:val="nil"/>
            </w:tcBorders>
          </w:tcPr>
          <w:p w14:paraId="04874225" w14:textId="77777777" w:rsidR="00D63B72" w:rsidRPr="00F45841" w:rsidRDefault="00D63B72">
            <w:pPr>
              <w:jc w:val="right"/>
              <w:rPr>
                <w:rFonts w:cs="Arial"/>
                <w:b/>
                <w:sz w:val="22"/>
              </w:rPr>
            </w:pPr>
          </w:p>
        </w:tc>
      </w:tr>
      <w:tr w:rsidR="00D63B72" w:rsidRPr="00F45841" w14:paraId="2CE19989" w14:textId="77777777" w:rsidTr="00F45841">
        <w:trPr>
          <w:trHeight w:val="389"/>
        </w:trPr>
        <w:tc>
          <w:tcPr>
            <w:tcW w:w="4110" w:type="dxa"/>
            <w:tcBorders>
              <w:top w:val="single" w:sz="4" w:space="0" w:color="auto"/>
              <w:left w:val="nil"/>
              <w:bottom w:val="single" w:sz="4" w:space="0" w:color="auto"/>
              <w:right w:val="nil"/>
            </w:tcBorders>
            <w:hideMark/>
          </w:tcPr>
          <w:p w14:paraId="4B5C3ECA" w14:textId="77777777" w:rsidR="00D63B72" w:rsidRPr="00F45841" w:rsidRDefault="00D63B72">
            <w:pPr>
              <w:jc w:val="center"/>
              <w:rPr>
                <w:rFonts w:cs="Arial"/>
                <w:sz w:val="22"/>
                <w:vertAlign w:val="superscript"/>
              </w:rPr>
            </w:pPr>
            <w:r w:rsidRPr="00F45841">
              <w:rPr>
                <w:rFonts w:cs="Arial"/>
                <w:sz w:val="16"/>
                <w:vertAlign w:val="superscript"/>
              </w:rPr>
              <w:t>инициалы, фамилия</w:t>
            </w:r>
          </w:p>
        </w:tc>
      </w:tr>
      <w:tr w:rsidR="00D63B72" w:rsidRPr="00F45841" w14:paraId="5998D4AF" w14:textId="77777777" w:rsidTr="00F45841">
        <w:trPr>
          <w:trHeight w:val="299"/>
        </w:trPr>
        <w:tc>
          <w:tcPr>
            <w:tcW w:w="4110" w:type="dxa"/>
            <w:tcBorders>
              <w:top w:val="single" w:sz="4" w:space="0" w:color="auto"/>
              <w:left w:val="nil"/>
              <w:bottom w:val="single" w:sz="4" w:space="0" w:color="auto"/>
              <w:right w:val="nil"/>
            </w:tcBorders>
            <w:hideMark/>
          </w:tcPr>
          <w:p w14:paraId="65CBE18D" w14:textId="77777777" w:rsidR="00D63B72" w:rsidRPr="00F45841" w:rsidRDefault="00D63B72">
            <w:pPr>
              <w:jc w:val="center"/>
              <w:rPr>
                <w:rFonts w:cs="Arial"/>
                <w:sz w:val="22"/>
                <w:vertAlign w:val="superscript"/>
              </w:rPr>
            </w:pPr>
            <w:r w:rsidRPr="00F45841">
              <w:rPr>
                <w:rFonts w:cs="Arial"/>
                <w:sz w:val="16"/>
                <w:vertAlign w:val="superscript"/>
              </w:rPr>
              <w:t>подпись</w:t>
            </w:r>
          </w:p>
        </w:tc>
      </w:tr>
      <w:tr w:rsidR="00D63B72" w:rsidRPr="00F45841" w14:paraId="1FA2E3AC" w14:textId="77777777" w:rsidTr="00F45841">
        <w:trPr>
          <w:trHeight w:val="299"/>
        </w:trPr>
        <w:tc>
          <w:tcPr>
            <w:tcW w:w="4110" w:type="dxa"/>
            <w:tcBorders>
              <w:top w:val="single" w:sz="4" w:space="0" w:color="auto"/>
              <w:left w:val="nil"/>
              <w:bottom w:val="nil"/>
              <w:right w:val="nil"/>
            </w:tcBorders>
            <w:hideMark/>
          </w:tcPr>
          <w:p w14:paraId="57241E15" w14:textId="77777777" w:rsidR="00D63B72" w:rsidRPr="00F45841" w:rsidRDefault="00D63B72">
            <w:pPr>
              <w:jc w:val="center"/>
              <w:rPr>
                <w:rFonts w:cs="Arial"/>
                <w:sz w:val="16"/>
                <w:vertAlign w:val="superscript"/>
              </w:rPr>
            </w:pPr>
            <w:r w:rsidRPr="00F45841">
              <w:rPr>
                <w:rFonts w:cs="Arial"/>
                <w:sz w:val="16"/>
                <w:vertAlign w:val="superscript"/>
              </w:rPr>
              <w:t>дата утверждения</w:t>
            </w:r>
          </w:p>
        </w:tc>
      </w:tr>
    </w:tbl>
    <w:p w14:paraId="4705015F" w14:textId="77777777" w:rsidR="00D63B72" w:rsidRPr="00F45841" w:rsidRDefault="00D63B72" w:rsidP="00D63B72">
      <w:pPr>
        <w:spacing w:before="240"/>
        <w:jc w:val="center"/>
        <w:rPr>
          <w:rFonts w:cs="Arial"/>
          <w:b/>
        </w:rPr>
      </w:pPr>
      <w:r w:rsidRPr="00F45841">
        <w:rPr>
          <w:rFonts w:cs="Arial"/>
          <w:b/>
        </w:rPr>
        <w:t>РЕШЕНИЕ</w:t>
      </w:r>
    </w:p>
    <w:p w14:paraId="261262B8" w14:textId="77777777" w:rsidR="00D63B72" w:rsidRPr="00F45841" w:rsidRDefault="00D63B72" w:rsidP="00D63B72">
      <w:pPr>
        <w:jc w:val="center"/>
        <w:rPr>
          <w:rFonts w:cs="Arial"/>
          <w:b/>
        </w:rPr>
      </w:pPr>
      <w:r w:rsidRPr="00F45841">
        <w:rPr>
          <w:rFonts w:cs="Arial"/>
          <w:b/>
        </w:rPr>
        <w:t>о прекращении действия сертификата соответствия</w:t>
      </w:r>
    </w:p>
    <w:p w14:paraId="2A61F214" w14:textId="77777777" w:rsidR="00F45841" w:rsidRDefault="00F45841" w:rsidP="00F45841">
      <w:pPr>
        <w:spacing w:after="160" w:line="252" w:lineRule="auto"/>
        <w:jc w:val="center"/>
        <w:rPr>
          <w:rFonts w:eastAsia="Times New Roman" w:cs="Arial"/>
          <w:b/>
          <w:szCs w:val="24"/>
          <w:lang w:eastAsia="ru-RU"/>
        </w:rPr>
      </w:pPr>
      <w:r w:rsidRPr="00F45841">
        <w:rPr>
          <w:rFonts w:eastAsia="Times New Roman" w:cs="Arial"/>
          <w:b/>
          <w:szCs w:val="24"/>
          <w:lang w:eastAsia="ru-RU"/>
        </w:rPr>
        <w:t xml:space="preserve">№       </w:t>
      </w:r>
      <w:r>
        <w:rPr>
          <w:rFonts w:eastAsia="Times New Roman" w:cs="Arial"/>
          <w:b/>
          <w:szCs w:val="24"/>
          <w:lang w:eastAsia="ru-RU"/>
        </w:rPr>
        <w:t xml:space="preserve">  </w:t>
      </w:r>
      <w:r w:rsidRPr="00F45841">
        <w:rPr>
          <w:rFonts w:eastAsia="Times New Roman" w:cs="Arial"/>
          <w:b/>
          <w:szCs w:val="24"/>
          <w:lang w:eastAsia="ru-RU"/>
        </w:rPr>
        <w:t xml:space="preserve">  от                 г.</w:t>
      </w:r>
    </w:p>
    <w:p w14:paraId="0A90BCD0" w14:textId="77777777" w:rsidR="00D63B72" w:rsidRPr="00F45841" w:rsidRDefault="00D63B72" w:rsidP="00D63B72">
      <w:pPr>
        <w:jc w:val="center"/>
        <w:rPr>
          <w:rFonts w:cs="Arial"/>
          <w:b/>
        </w:rPr>
      </w:pPr>
    </w:p>
    <w:p w14:paraId="6DA83F57" w14:textId="77777777" w:rsidR="00D63B72" w:rsidRPr="00F45841" w:rsidRDefault="00D63B72" w:rsidP="00D63B72">
      <w:pPr>
        <w:rPr>
          <w:rFonts w:cs="Arial"/>
          <w:vanish/>
          <w:sz w:val="22"/>
        </w:rPr>
      </w:pPr>
    </w:p>
    <w:tbl>
      <w:tblPr>
        <w:tblpPr w:leftFromText="180" w:rightFromText="180" w:vertAnchor="text" w:tblpY="1"/>
        <w:tblOverlap w:val="neve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527"/>
        <w:gridCol w:w="2216"/>
        <w:gridCol w:w="612"/>
        <w:gridCol w:w="2424"/>
        <w:gridCol w:w="2257"/>
      </w:tblGrid>
      <w:tr w:rsidR="00D63B72" w:rsidRPr="00F45841" w14:paraId="21A4D22C" w14:textId="77777777" w:rsidTr="006B77D9">
        <w:trPr>
          <w:trHeight w:val="300"/>
        </w:trPr>
        <w:tc>
          <w:tcPr>
            <w:tcW w:w="10279" w:type="dxa"/>
            <w:gridSpan w:val="6"/>
            <w:tcBorders>
              <w:top w:val="nil"/>
              <w:left w:val="nil"/>
              <w:bottom w:val="single" w:sz="4" w:space="0" w:color="auto"/>
              <w:right w:val="nil"/>
            </w:tcBorders>
            <w:hideMark/>
          </w:tcPr>
          <w:p w14:paraId="6A92ED41" w14:textId="77777777" w:rsidR="00D63B72" w:rsidRPr="00D30427" w:rsidRDefault="00D30427" w:rsidP="006B77D9">
            <w:pPr>
              <w:spacing w:line="240" w:lineRule="auto"/>
              <w:jc w:val="left"/>
              <w:rPr>
                <w:rFonts w:cs="Arial"/>
                <w:b/>
                <w:sz w:val="20"/>
                <w:szCs w:val="20"/>
              </w:rPr>
            </w:pPr>
            <w:r>
              <w:rPr>
                <w:rFonts w:cs="Arial"/>
                <w:b/>
                <w:sz w:val="20"/>
                <w:szCs w:val="20"/>
              </w:rPr>
              <w:t>1.</w:t>
            </w:r>
            <w:r w:rsidR="00D63B72" w:rsidRPr="00D30427">
              <w:rPr>
                <w:rFonts w:cs="Arial"/>
                <w:b/>
                <w:sz w:val="20"/>
                <w:szCs w:val="20"/>
              </w:rPr>
              <w:t>Наименование и адрес заявителя:</w:t>
            </w:r>
          </w:p>
        </w:tc>
      </w:tr>
      <w:tr w:rsidR="00D63B72" w:rsidRPr="00F45841" w14:paraId="18BADEC1" w14:textId="77777777" w:rsidTr="006B77D9">
        <w:trPr>
          <w:trHeight w:val="204"/>
        </w:trPr>
        <w:tc>
          <w:tcPr>
            <w:tcW w:w="10279" w:type="dxa"/>
            <w:gridSpan w:val="6"/>
            <w:tcBorders>
              <w:top w:val="single" w:sz="4" w:space="0" w:color="auto"/>
              <w:left w:val="nil"/>
              <w:bottom w:val="nil"/>
              <w:right w:val="nil"/>
            </w:tcBorders>
            <w:hideMark/>
          </w:tcPr>
          <w:p w14:paraId="4B1FA99E" w14:textId="77777777" w:rsidR="00D63B72" w:rsidRPr="00D30427" w:rsidRDefault="00D63B72" w:rsidP="006B77D9">
            <w:pPr>
              <w:jc w:val="center"/>
              <w:rPr>
                <w:rFonts w:cs="Arial"/>
                <w:sz w:val="20"/>
                <w:szCs w:val="20"/>
                <w:vertAlign w:val="superscript"/>
              </w:rPr>
            </w:pPr>
            <w:r w:rsidRPr="00D30427">
              <w:rPr>
                <w:rFonts w:cs="Arial"/>
                <w:sz w:val="20"/>
                <w:szCs w:val="20"/>
                <w:vertAlign w:val="superscript"/>
              </w:rPr>
              <w:t>Полное наименование заявителя</w:t>
            </w:r>
          </w:p>
        </w:tc>
      </w:tr>
      <w:tr w:rsidR="00D63B72" w:rsidRPr="00F45841" w14:paraId="2A019D73" w14:textId="77777777" w:rsidTr="006B77D9">
        <w:trPr>
          <w:trHeight w:val="100"/>
        </w:trPr>
        <w:tc>
          <w:tcPr>
            <w:tcW w:w="10279" w:type="dxa"/>
            <w:gridSpan w:val="6"/>
            <w:tcBorders>
              <w:top w:val="nil"/>
              <w:left w:val="nil"/>
              <w:bottom w:val="single" w:sz="4" w:space="0" w:color="auto"/>
              <w:right w:val="nil"/>
            </w:tcBorders>
          </w:tcPr>
          <w:p w14:paraId="5400491C" w14:textId="77777777" w:rsidR="00D63B72" w:rsidRPr="00D30427" w:rsidRDefault="00D63B72" w:rsidP="006B77D9">
            <w:pPr>
              <w:jc w:val="center"/>
              <w:rPr>
                <w:rFonts w:cs="Arial"/>
                <w:sz w:val="20"/>
                <w:szCs w:val="20"/>
              </w:rPr>
            </w:pPr>
          </w:p>
        </w:tc>
      </w:tr>
      <w:tr w:rsidR="00D63B72" w:rsidRPr="00F45841" w14:paraId="3B044914" w14:textId="77777777" w:rsidTr="006B77D9">
        <w:trPr>
          <w:trHeight w:val="300"/>
        </w:trPr>
        <w:tc>
          <w:tcPr>
            <w:tcW w:w="10279" w:type="dxa"/>
            <w:gridSpan w:val="6"/>
            <w:tcBorders>
              <w:top w:val="single" w:sz="4" w:space="0" w:color="auto"/>
              <w:left w:val="nil"/>
              <w:bottom w:val="nil"/>
              <w:right w:val="nil"/>
            </w:tcBorders>
            <w:hideMark/>
          </w:tcPr>
          <w:p w14:paraId="1B021C4C" w14:textId="77777777" w:rsidR="00D63B72" w:rsidRPr="00D30427" w:rsidRDefault="00D63B72" w:rsidP="006B77D9">
            <w:pPr>
              <w:jc w:val="center"/>
              <w:rPr>
                <w:rFonts w:cs="Arial"/>
                <w:sz w:val="20"/>
                <w:szCs w:val="20"/>
                <w:vertAlign w:val="superscript"/>
              </w:rPr>
            </w:pPr>
            <w:r w:rsidRPr="00D30427">
              <w:rPr>
                <w:rFonts w:cs="Arial"/>
                <w:sz w:val="20"/>
                <w:szCs w:val="20"/>
                <w:vertAlign w:val="superscript"/>
              </w:rPr>
              <w:t>адрес местонахождения или адрес регистрации, телефон, факс</w:t>
            </w:r>
          </w:p>
        </w:tc>
      </w:tr>
      <w:tr w:rsidR="00D63B72" w:rsidRPr="00F45841" w14:paraId="431F8E67" w14:textId="77777777" w:rsidTr="006B77D9">
        <w:trPr>
          <w:trHeight w:val="274"/>
        </w:trPr>
        <w:tc>
          <w:tcPr>
            <w:tcW w:w="10279" w:type="dxa"/>
            <w:gridSpan w:val="6"/>
            <w:tcBorders>
              <w:top w:val="nil"/>
              <w:left w:val="nil"/>
              <w:bottom w:val="single" w:sz="4" w:space="0" w:color="auto"/>
              <w:right w:val="nil"/>
            </w:tcBorders>
            <w:hideMark/>
          </w:tcPr>
          <w:p w14:paraId="2E746A52" w14:textId="77777777" w:rsidR="00D63B72" w:rsidRPr="00D30427" w:rsidRDefault="00D30427" w:rsidP="006B77D9">
            <w:pPr>
              <w:spacing w:line="240" w:lineRule="auto"/>
              <w:jc w:val="left"/>
              <w:rPr>
                <w:rFonts w:cs="Arial"/>
                <w:b/>
                <w:sz w:val="20"/>
                <w:szCs w:val="20"/>
              </w:rPr>
            </w:pPr>
            <w:r>
              <w:rPr>
                <w:rFonts w:cs="Arial"/>
                <w:b/>
                <w:sz w:val="20"/>
                <w:szCs w:val="20"/>
              </w:rPr>
              <w:t>2.</w:t>
            </w:r>
            <w:r w:rsidR="00D63B72" w:rsidRPr="00D30427">
              <w:rPr>
                <w:rFonts w:cs="Arial"/>
                <w:b/>
                <w:sz w:val="20"/>
                <w:szCs w:val="20"/>
              </w:rPr>
              <w:t>Сертифицированная продукция:</w:t>
            </w:r>
          </w:p>
        </w:tc>
      </w:tr>
      <w:tr w:rsidR="00D63B72" w:rsidRPr="00F45841" w14:paraId="15D03B2E" w14:textId="77777777" w:rsidTr="006B77D9">
        <w:trPr>
          <w:trHeight w:val="300"/>
        </w:trPr>
        <w:tc>
          <w:tcPr>
            <w:tcW w:w="10279" w:type="dxa"/>
            <w:gridSpan w:val="6"/>
            <w:tcBorders>
              <w:top w:val="single" w:sz="4" w:space="0" w:color="auto"/>
              <w:left w:val="nil"/>
              <w:bottom w:val="single" w:sz="4" w:space="0" w:color="auto"/>
              <w:right w:val="nil"/>
            </w:tcBorders>
          </w:tcPr>
          <w:p w14:paraId="2CA6CB41" w14:textId="77777777" w:rsidR="00D63B72" w:rsidRPr="00D30427" w:rsidRDefault="00D63B72" w:rsidP="006B77D9">
            <w:pPr>
              <w:jc w:val="center"/>
              <w:rPr>
                <w:rFonts w:cs="Arial"/>
                <w:b/>
                <w:sz w:val="20"/>
                <w:szCs w:val="20"/>
              </w:rPr>
            </w:pPr>
          </w:p>
        </w:tc>
      </w:tr>
      <w:tr w:rsidR="00D63B72" w:rsidRPr="00F45841" w14:paraId="3EA981C0" w14:textId="77777777" w:rsidTr="006B77D9">
        <w:trPr>
          <w:trHeight w:val="274"/>
        </w:trPr>
        <w:tc>
          <w:tcPr>
            <w:tcW w:w="10279" w:type="dxa"/>
            <w:gridSpan w:val="6"/>
            <w:tcBorders>
              <w:top w:val="single" w:sz="4" w:space="0" w:color="auto"/>
              <w:left w:val="nil"/>
              <w:bottom w:val="nil"/>
              <w:right w:val="nil"/>
            </w:tcBorders>
            <w:hideMark/>
          </w:tcPr>
          <w:p w14:paraId="707B20E2" w14:textId="77777777" w:rsidR="00D63B72" w:rsidRPr="00D30427" w:rsidRDefault="00D63B72" w:rsidP="006B77D9">
            <w:pPr>
              <w:jc w:val="center"/>
              <w:rPr>
                <w:rFonts w:cs="Arial"/>
                <w:sz w:val="20"/>
                <w:szCs w:val="20"/>
                <w:vertAlign w:val="superscript"/>
              </w:rPr>
            </w:pPr>
            <w:r w:rsidRPr="00D30427">
              <w:rPr>
                <w:rFonts w:cs="Arial"/>
                <w:sz w:val="20"/>
                <w:szCs w:val="20"/>
                <w:vertAlign w:val="superscript"/>
              </w:rPr>
              <w:t>наименование и вид продукции, включая торговую марку, сведения о продукции, обеспечивающие её идентификацию</w:t>
            </w:r>
          </w:p>
        </w:tc>
      </w:tr>
      <w:tr w:rsidR="00D63B72" w:rsidRPr="00F45841" w14:paraId="3E0434F5" w14:textId="77777777" w:rsidTr="006B77D9">
        <w:trPr>
          <w:trHeight w:val="274"/>
        </w:trPr>
        <w:tc>
          <w:tcPr>
            <w:tcW w:w="10279" w:type="dxa"/>
            <w:gridSpan w:val="6"/>
            <w:tcBorders>
              <w:top w:val="nil"/>
              <w:left w:val="nil"/>
              <w:bottom w:val="nil"/>
              <w:right w:val="nil"/>
            </w:tcBorders>
            <w:hideMark/>
          </w:tcPr>
          <w:p w14:paraId="07E38223" w14:textId="77777777" w:rsidR="00D63B72" w:rsidRPr="00D30427" w:rsidRDefault="00D63B72" w:rsidP="006B77D9">
            <w:pPr>
              <w:rPr>
                <w:rFonts w:cs="Arial"/>
                <w:b/>
                <w:sz w:val="20"/>
                <w:szCs w:val="20"/>
              </w:rPr>
            </w:pPr>
            <w:r w:rsidRPr="00D30427">
              <w:rPr>
                <w:rFonts w:cs="Arial"/>
                <w:sz w:val="20"/>
                <w:szCs w:val="20"/>
              </w:rPr>
              <w:t>Код (-ы) ТН ВЭД ЕАЭС</w:t>
            </w:r>
            <w:r w:rsidR="00D30427">
              <w:rPr>
                <w:rFonts w:cs="Arial"/>
                <w:b/>
                <w:sz w:val="20"/>
                <w:szCs w:val="20"/>
              </w:rPr>
              <w:t>_____</w:t>
            </w:r>
            <w:r w:rsidRPr="00D30427">
              <w:rPr>
                <w:rFonts w:cs="Arial"/>
                <w:b/>
                <w:sz w:val="20"/>
                <w:szCs w:val="20"/>
              </w:rPr>
              <w:t>________________________________________________________________</w:t>
            </w:r>
          </w:p>
        </w:tc>
      </w:tr>
      <w:tr w:rsidR="00D63B72" w:rsidRPr="00F45841" w14:paraId="090C0849" w14:textId="77777777" w:rsidTr="006B77D9">
        <w:trPr>
          <w:trHeight w:val="300"/>
        </w:trPr>
        <w:tc>
          <w:tcPr>
            <w:tcW w:w="10279" w:type="dxa"/>
            <w:gridSpan w:val="6"/>
            <w:tcBorders>
              <w:top w:val="nil"/>
              <w:left w:val="nil"/>
              <w:bottom w:val="single" w:sz="4" w:space="0" w:color="auto"/>
              <w:right w:val="nil"/>
            </w:tcBorders>
            <w:hideMark/>
          </w:tcPr>
          <w:p w14:paraId="42707657" w14:textId="77777777" w:rsidR="00D30427" w:rsidRDefault="00D30427" w:rsidP="006B77D9">
            <w:pPr>
              <w:spacing w:line="240" w:lineRule="auto"/>
              <w:jc w:val="left"/>
              <w:rPr>
                <w:rFonts w:cs="Arial"/>
                <w:b/>
                <w:sz w:val="20"/>
                <w:szCs w:val="20"/>
              </w:rPr>
            </w:pPr>
          </w:p>
          <w:p w14:paraId="6F78D18D" w14:textId="77777777" w:rsidR="00D63B72" w:rsidRPr="00D30427" w:rsidRDefault="00D30427" w:rsidP="006B77D9">
            <w:pPr>
              <w:spacing w:line="240" w:lineRule="auto"/>
              <w:jc w:val="left"/>
              <w:rPr>
                <w:rFonts w:cs="Arial"/>
                <w:b/>
                <w:sz w:val="20"/>
                <w:szCs w:val="20"/>
              </w:rPr>
            </w:pPr>
            <w:r>
              <w:rPr>
                <w:rFonts w:cs="Arial"/>
                <w:b/>
                <w:sz w:val="20"/>
                <w:szCs w:val="20"/>
              </w:rPr>
              <w:t>3.</w:t>
            </w:r>
            <w:r w:rsidR="00D63B72" w:rsidRPr="00D30427">
              <w:rPr>
                <w:rFonts w:cs="Arial"/>
                <w:b/>
                <w:sz w:val="20"/>
                <w:szCs w:val="20"/>
              </w:rPr>
              <w:t>Выпускаемая изготовителем:</w:t>
            </w:r>
          </w:p>
        </w:tc>
      </w:tr>
      <w:tr w:rsidR="00D63B72" w:rsidRPr="00F45841" w14:paraId="68BA4E4A" w14:textId="77777777" w:rsidTr="006B77D9">
        <w:trPr>
          <w:trHeight w:val="274"/>
        </w:trPr>
        <w:tc>
          <w:tcPr>
            <w:tcW w:w="10279" w:type="dxa"/>
            <w:gridSpan w:val="6"/>
            <w:tcBorders>
              <w:top w:val="single" w:sz="4" w:space="0" w:color="auto"/>
              <w:left w:val="nil"/>
              <w:bottom w:val="nil"/>
              <w:right w:val="nil"/>
            </w:tcBorders>
            <w:hideMark/>
          </w:tcPr>
          <w:p w14:paraId="2DA687F3" w14:textId="77777777" w:rsidR="00D63B72" w:rsidRPr="00D30427" w:rsidRDefault="00D63B72" w:rsidP="006B77D9">
            <w:pPr>
              <w:jc w:val="center"/>
              <w:rPr>
                <w:rFonts w:cs="Arial"/>
                <w:sz w:val="20"/>
                <w:szCs w:val="20"/>
                <w:vertAlign w:val="superscript"/>
              </w:rPr>
            </w:pPr>
            <w:r w:rsidRPr="00D30427">
              <w:rPr>
                <w:rFonts w:cs="Arial"/>
                <w:sz w:val="20"/>
                <w:szCs w:val="20"/>
                <w:vertAlign w:val="superscript"/>
              </w:rPr>
              <w:t>наименование изготовителя - юридического лица или индивидуального предпринимателя</w:t>
            </w:r>
          </w:p>
        </w:tc>
      </w:tr>
      <w:tr w:rsidR="00D63B72" w:rsidRPr="00F45841" w14:paraId="7CE144A1" w14:textId="77777777" w:rsidTr="006B77D9">
        <w:trPr>
          <w:trHeight w:val="77"/>
        </w:trPr>
        <w:tc>
          <w:tcPr>
            <w:tcW w:w="10279" w:type="dxa"/>
            <w:gridSpan w:val="6"/>
            <w:tcBorders>
              <w:top w:val="nil"/>
              <w:left w:val="nil"/>
              <w:bottom w:val="single" w:sz="4" w:space="0" w:color="auto"/>
              <w:right w:val="nil"/>
            </w:tcBorders>
          </w:tcPr>
          <w:p w14:paraId="4E5A64FE" w14:textId="77777777" w:rsidR="00D63B72" w:rsidRPr="00D30427" w:rsidRDefault="00D63B72" w:rsidP="006B77D9">
            <w:pPr>
              <w:jc w:val="center"/>
              <w:rPr>
                <w:rFonts w:cs="Arial"/>
                <w:b/>
                <w:sz w:val="20"/>
                <w:szCs w:val="20"/>
              </w:rPr>
            </w:pPr>
          </w:p>
        </w:tc>
      </w:tr>
      <w:tr w:rsidR="00D63B72" w:rsidRPr="00F45841" w14:paraId="101AB736" w14:textId="77777777" w:rsidTr="006B77D9">
        <w:trPr>
          <w:trHeight w:val="274"/>
        </w:trPr>
        <w:tc>
          <w:tcPr>
            <w:tcW w:w="10279" w:type="dxa"/>
            <w:gridSpan w:val="6"/>
            <w:tcBorders>
              <w:top w:val="single" w:sz="4" w:space="0" w:color="auto"/>
              <w:left w:val="nil"/>
              <w:bottom w:val="nil"/>
              <w:right w:val="nil"/>
            </w:tcBorders>
            <w:hideMark/>
          </w:tcPr>
          <w:p w14:paraId="6912C4F4" w14:textId="77777777" w:rsidR="00D63B72" w:rsidRPr="00D30427" w:rsidRDefault="00D63B72" w:rsidP="006B77D9">
            <w:pPr>
              <w:jc w:val="center"/>
              <w:rPr>
                <w:rFonts w:cs="Arial"/>
                <w:sz w:val="20"/>
                <w:szCs w:val="20"/>
                <w:vertAlign w:val="superscript"/>
              </w:rPr>
            </w:pPr>
            <w:r w:rsidRPr="00D30427">
              <w:rPr>
                <w:rFonts w:cs="Arial"/>
                <w:sz w:val="20"/>
                <w:szCs w:val="20"/>
                <w:vertAlign w:val="superscript"/>
              </w:rPr>
              <w:t>адрес места осуществления деятельности</w:t>
            </w:r>
          </w:p>
        </w:tc>
      </w:tr>
      <w:tr w:rsidR="00D63B72" w:rsidRPr="00F45841" w14:paraId="6D454A5D" w14:textId="77777777" w:rsidTr="006B77D9">
        <w:trPr>
          <w:trHeight w:val="300"/>
        </w:trPr>
        <w:tc>
          <w:tcPr>
            <w:tcW w:w="10279" w:type="dxa"/>
            <w:gridSpan w:val="6"/>
            <w:tcBorders>
              <w:top w:val="nil"/>
              <w:left w:val="nil"/>
              <w:bottom w:val="nil"/>
              <w:right w:val="nil"/>
            </w:tcBorders>
            <w:hideMark/>
          </w:tcPr>
          <w:p w14:paraId="6BF33BAD" w14:textId="77777777" w:rsidR="00D63B72" w:rsidRPr="00D30427" w:rsidRDefault="00D63B72" w:rsidP="006B77D9">
            <w:pPr>
              <w:jc w:val="center"/>
              <w:rPr>
                <w:rFonts w:cs="Arial"/>
                <w:b/>
                <w:sz w:val="20"/>
                <w:szCs w:val="20"/>
              </w:rPr>
            </w:pPr>
            <w:r w:rsidRPr="00D30427">
              <w:rPr>
                <w:rFonts w:cs="Arial"/>
                <w:b/>
                <w:sz w:val="20"/>
                <w:szCs w:val="20"/>
              </w:rPr>
              <w:t>ОРГАНОМ ПО СЕРТИФИКАЦИИ ПРИНЯТО РЕШЕНИЕ</w:t>
            </w:r>
          </w:p>
        </w:tc>
      </w:tr>
      <w:tr w:rsidR="00D63B72" w:rsidRPr="00F45841" w14:paraId="1C0BADD5" w14:textId="77777777" w:rsidTr="006B77D9">
        <w:trPr>
          <w:trHeight w:val="274"/>
        </w:trPr>
        <w:tc>
          <w:tcPr>
            <w:tcW w:w="10279" w:type="dxa"/>
            <w:gridSpan w:val="6"/>
            <w:tcBorders>
              <w:top w:val="nil"/>
              <w:left w:val="nil"/>
              <w:bottom w:val="nil"/>
              <w:right w:val="nil"/>
            </w:tcBorders>
          </w:tcPr>
          <w:p w14:paraId="1642CEFE" w14:textId="77777777" w:rsidR="00D63B72" w:rsidRPr="00D30427" w:rsidRDefault="00D63B72" w:rsidP="006B77D9">
            <w:pPr>
              <w:jc w:val="center"/>
              <w:rPr>
                <w:rFonts w:cs="Arial"/>
                <w:b/>
                <w:sz w:val="20"/>
                <w:szCs w:val="20"/>
              </w:rPr>
            </w:pPr>
          </w:p>
        </w:tc>
      </w:tr>
      <w:tr w:rsidR="00D63B72" w:rsidRPr="00F45841" w14:paraId="5369DF52" w14:textId="77777777" w:rsidTr="006B77D9">
        <w:trPr>
          <w:trHeight w:val="300"/>
        </w:trPr>
        <w:tc>
          <w:tcPr>
            <w:tcW w:w="10279" w:type="dxa"/>
            <w:gridSpan w:val="6"/>
            <w:tcBorders>
              <w:top w:val="nil"/>
              <w:left w:val="nil"/>
              <w:bottom w:val="single" w:sz="4" w:space="0" w:color="auto"/>
              <w:right w:val="nil"/>
            </w:tcBorders>
            <w:hideMark/>
          </w:tcPr>
          <w:p w14:paraId="071889C4" w14:textId="77777777" w:rsidR="00D63B72" w:rsidRPr="00D30427" w:rsidRDefault="00D30427" w:rsidP="006B77D9">
            <w:pPr>
              <w:spacing w:line="240" w:lineRule="auto"/>
              <w:jc w:val="left"/>
              <w:rPr>
                <w:rFonts w:cs="Arial"/>
                <w:b/>
                <w:sz w:val="20"/>
                <w:szCs w:val="20"/>
              </w:rPr>
            </w:pPr>
            <w:r>
              <w:rPr>
                <w:rFonts w:cs="Arial"/>
                <w:b/>
                <w:sz w:val="20"/>
                <w:szCs w:val="20"/>
              </w:rPr>
              <w:t>1.</w:t>
            </w:r>
            <w:r w:rsidR="00D63B72" w:rsidRPr="00D30427">
              <w:rPr>
                <w:rFonts w:cs="Arial"/>
                <w:b/>
                <w:sz w:val="20"/>
                <w:szCs w:val="20"/>
              </w:rPr>
              <w:t>Прекратить действие сертификата соответствия:</w:t>
            </w:r>
          </w:p>
        </w:tc>
      </w:tr>
      <w:tr w:rsidR="00D63B72" w:rsidRPr="00F45841" w14:paraId="390A8B57" w14:textId="77777777" w:rsidTr="006B77D9">
        <w:trPr>
          <w:trHeight w:val="126"/>
        </w:trPr>
        <w:tc>
          <w:tcPr>
            <w:tcW w:w="10279" w:type="dxa"/>
            <w:gridSpan w:val="6"/>
            <w:tcBorders>
              <w:top w:val="single" w:sz="4" w:space="0" w:color="auto"/>
              <w:left w:val="nil"/>
              <w:bottom w:val="nil"/>
              <w:right w:val="nil"/>
            </w:tcBorders>
            <w:hideMark/>
          </w:tcPr>
          <w:p w14:paraId="1FA932B2" w14:textId="77777777" w:rsidR="00D63B72" w:rsidRPr="00D30427" w:rsidRDefault="00D63B72" w:rsidP="006B77D9">
            <w:pPr>
              <w:jc w:val="center"/>
              <w:rPr>
                <w:rFonts w:cs="Arial"/>
                <w:sz w:val="20"/>
                <w:szCs w:val="20"/>
                <w:vertAlign w:val="superscript"/>
              </w:rPr>
            </w:pPr>
            <w:r w:rsidRPr="00D30427">
              <w:rPr>
                <w:rFonts w:cs="Arial"/>
                <w:sz w:val="20"/>
                <w:szCs w:val="20"/>
                <w:vertAlign w:val="superscript"/>
              </w:rPr>
              <w:t>номер сертификата соответствия</w:t>
            </w:r>
          </w:p>
        </w:tc>
      </w:tr>
      <w:tr w:rsidR="00D63B72" w:rsidRPr="00F45841" w14:paraId="105A3565" w14:textId="77777777" w:rsidTr="006B77D9">
        <w:trPr>
          <w:trHeight w:val="77"/>
        </w:trPr>
        <w:tc>
          <w:tcPr>
            <w:tcW w:w="10279" w:type="dxa"/>
            <w:gridSpan w:val="6"/>
            <w:tcBorders>
              <w:top w:val="nil"/>
              <w:left w:val="nil"/>
              <w:bottom w:val="single" w:sz="4" w:space="0" w:color="auto"/>
              <w:right w:val="nil"/>
            </w:tcBorders>
          </w:tcPr>
          <w:p w14:paraId="649056AE" w14:textId="77777777" w:rsidR="00D63B72" w:rsidRPr="00D30427" w:rsidRDefault="00D63B72" w:rsidP="006B77D9">
            <w:pPr>
              <w:jc w:val="center"/>
              <w:rPr>
                <w:rFonts w:cs="Arial"/>
                <w:b/>
                <w:sz w:val="20"/>
                <w:szCs w:val="20"/>
              </w:rPr>
            </w:pPr>
          </w:p>
        </w:tc>
      </w:tr>
      <w:tr w:rsidR="00D63B72" w:rsidRPr="00F45841" w14:paraId="101107FF" w14:textId="77777777" w:rsidTr="006B77D9">
        <w:trPr>
          <w:trHeight w:val="274"/>
        </w:trPr>
        <w:tc>
          <w:tcPr>
            <w:tcW w:w="10279" w:type="dxa"/>
            <w:gridSpan w:val="6"/>
            <w:tcBorders>
              <w:top w:val="single" w:sz="4" w:space="0" w:color="auto"/>
              <w:left w:val="nil"/>
              <w:bottom w:val="nil"/>
              <w:right w:val="nil"/>
            </w:tcBorders>
            <w:hideMark/>
          </w:tcPr>
          <w:p w14:paraId="6FBF118C" w14:textId="77777777" w:rsidR="00D63B72" w:rsidRPr="00D30427" w:rsidRDefault="00D63B72" w:rsidP="006B77D9">
            <w:pPr>
              <w:jc w:val="center"/>
              <w:rPr>
                <w:rFonts w:cs="Arial"/>
                <w:sz w:val="20"/>
                <w:szCs w:val="20"/>
                <w:vertAlign w:val="superscript"/>
              </w:rPr>
            </w:pPr>
            <w:r w:rsidRPr="00D30427">
              <w:rPr>
                <w:rFonts w:cs="Arial"/>
                <w:sz w:val="20"/>
                <w:szCs w:val="20"/>
                <w:vertAlign w:val="superscript"/>
              </w:rPr>
              <w:t>причина прекращения действия</w:t>
            </w:r>
          </w:p>
        </w:tc>
      </w:tr>
      <w:tr w:rsidR="00D63B72" w:rsidRPr="00F45841" w14:paraId="741AA81A" w14:textId="77777777" w:rsidTr="006B77D9">
        <w:trPr>
          <w:trHeight w:val="300"/>
        </w:trPr>
        <w:tc>
          <w:tcPr>
            <w:tcW w:w="10279" w:type="dxa"/>
            <w:gridSpan w:val="6"/>
            <w:tcBorders>
              <w:top w:val="nil"/>
              <w:left w:val="nil"/>
              <w:bottom w:val="single" w:sz="4" w:space="0" w:color="auto"/>
              <w:right w:val="nil"/>
            </w:tcBorders>
            <w:hideMark/>
          </w:tcPr>
          <w:p w14:paraId="786C76E8" w14:textId="77777777" w:rsidR="00D63B72" w:rsidRPr="00D30427" w:rsidRDefault="00D30427" w:rsidP="006B77D9">
            <w:pPr>
              <w:spacing w:line="240" w:lineRule="auto"/>
              <w:jc w:val="left"/>
              <w:rPr>
                <w:rFonts w:cs="Arial"/>
                <w:b/>
                <w:sz w:val="20"/>
                <w:szCs w:val="20"/>
              </w:rPr>
            </w:pPr>
            <w:r>
              <w:rPr>
                <w:rFonts w:cs="Arial"/>
                <w:b/>
                <w:sz w:val="20"/>
                <w:szCs w:val="20"/>
              </w:rPr>
              <w:t>2.</w:t>
            </w:r>
            <w:r w:rsidR="00D63B72" w:rsidRPr="00D30427">
              <w:rPr>
                <w:rFonts w:cs="Arial"/>
                <w:b/>
                <w:sz w:val="20"/>
                <w:szCs w:val="20"/>
              </w:rPr>
              <w:t>Направить данное решение:</w:t>
            </w:r>
          </w:p>
        </w:tc>
      </w:tr>
      <w:tr w:rsidR="00D63B72" w:rsidRPr="00F45841" w14:paraId="1DDE71DA" w14:textId="77777777" w:rsidTr="006B77D9">
        <w:trPr>
          <w:trHeight w:val="99"/>
        </w:trPr>
        <w:tc>
          <w:tcPr>
            <w:tcW w:w="10279" w:type="dxa"/>
            <w:gridSpan w:val="6"/>
            <w:tcBorders>
              <w:top w:val="single" w:sz="4" w:space="0" w:color="auto"/>
              <w:left w:val="nil"/>
              <w:bottom w:val="nil"/>
              <w:right w:val="nil"/>
            </w:tcBorders>
          </w:tcPr>
          <w:p w14:paraId="3DAFD72B" w14:textId="77777777" w:rsidR="00D63B72" w:rsidRPr="00D30427" w:rsidRDefault="00D63B72" w:rsidP="006B77D9">
            <w:pPr>
              <w:jc w:val="center"/>
              <w:rPr>
                <w:rFonts w:cs="Arial"/>
                <w:sz w:val="20"/>
                <w:szCs w:val="20"/>
              </w:rPr>
            </w:pPr>
          </w:p>
        </w:tc>
      </w:tr>
      <w:tr w:rsidR="00D63B72" w:rsidRPr="00F45841" w14:paraId="34F0FCE7" w14:textId="77777777" w:rsidTr="006B77D9">
        <w:trPr>
          <w:trHeight w:val="77"/>
        </w:trPr>
        <w:tc>
          <w:tcPr>
            <w:tcW w:w="10279" w:type="dxa"/>
            <w:gridSpan w:val="6"/>
            <w:tcBorders>
              <w:top w:val="nil"/>
              <w:left w:val="nil"/>
              <w:bottom w:val="single" w:sz="4" w:space="0" w:color="auto"/>
              <w:right w:val="nil"/>
            </w:tcBorders>
          </w:tcPr>
          <w:p w14:paraId="79C27AE1" w14:textId="77777777" w:rsidR="00D63B72" w:rsidRPr="00D30427" w:rsidRDefault="00D63B72" w:rsidP="006B77D9">
            <w:pPr>
              <w:jc w:val="center"/>
              <w:rPr>
                <w:rFonts w:cs="Arial"/>
                <w:b/>
                <w:sz w:val="20"/>
                <w:szCs w:val="20"/>
              </w:rPr>
            </w:pPr>
          </w:p>
        </w:tc>
      </w:tr>
      <w:tr w:rsidR="00D63B72" w:rsidRPr="00F45841" w14:paraId="07622EFF" w14:textId="77777777" w:rsidTr="006B77D9">
        <w:trPr>
          <w:trHeight w:val="274"/>
        </w:trPr>
        <w:tc>
          <w:tcPr>
            <w:tcW w:w="10279" w:type="dxa"/>
            <w:gridSpan w:val="6"/>
            <w:tcBorders>
              <w:top w:val="single" w:sz="4" w:space="0" w:color="auto"/>
              <w:left w:val="nil"/>
              <w:bottom w:val="nil"/>
              <w:right w:val="nil"/>
            </w:tcBorders>
            <w:hideMark/>
          </w:tcPr>
          <w:p w14:paraId="1C230ACE" w14:textId="77777777" w:rsidR="00D63B72" w:rsidRPr="00D30427" w:rsidRDefault="00D63B72" w:rsidP="006B77D9">
            <w:pPr>
              <w:jc w:val="center"/>
              <w:rPr>
                <w:rFonts w:cs="Arial"/>
                <w:b/>
                <w:sz w:val="20"/>
                <w:szCs w:val="20"/>
              </w:rPr>
            </w:pPr>
            <w:r w:rsidRPr="00D30427">
              <w:rPr>
                <w:rFonts w:cs="Arial"/>
                <w:sz w:val="20"/>
                <w:szCs w:val="20"/>
                <w:vertAlign w:val="superscript"/>
              </w:rPr>
              <w:t>наименование</w:t>
            </w:r>
            <w:r w:rsidRPr="00D30427">
              <w:rPr>
                <w:rFonts w:cs="Arial"/>
                <w:sz w:val="20"/>
                <w:szCs w:val="20"/>
              </w:rPr>
              <w:t xml:space="preserve"> </w:t>
            </w:r>
            <w:r w:rsidRPr="00D30427">
              <w:rPr>
                <w:rFonts w:cs="Arial"/>
                <w:sz w:val="20"/>
                <w:szCs w:val="20"/>
                <w:vertAlign w:val="superscript"/>
              </w:rPr>
              <w:t>организации</w:t>
            </w:r>
          </w:p>
        </w:tc>
      </w:tr>
      <w:tr w:rsidR="00D63B72" w:rsidRPr="00F45841" w14:paraId="69CA326D" w14:textId="77777777" w:rsidTr="006B77D9">
        <w:trPr>
          <w:trHeight w:val="274"/>
        </w:trPr>
        <w:tc>
          <w:tcPr>
            <w:tcW w:w="2243" w:type="dxa"/>
            <w:tcBorders>
              <w:top w:val="nil"/>
              <w:left w:val="nil"/>
              <w:bottom w:val="single" w:sz="4" w:space="0" w:color="auto"/>
              <w:right w:val="nil"/>
            </w:tcBorders>
            <w:hideMark/>
          </w:tcPr>
          <w:p w14:paraId="5CB19BEA" w14:textId="77777777" w:rsidR="00D63B72" w:rsidRPr="00D30427" w:rsidRDefault="00D63B72" w:rsidP="006B77D9">
            <w:pPr>
              <w:jc w:val="center"/>
              <w:rPr>
                <w:rFonts w:cs="Arial"/>
                <w:sz w:val="20"/>
                <w:szCs w:val="20"/>
              </w:rPr>
            </w:pPr>
            <w:r w:rsidRPr="00D30427">
              <w:rPr>
                <w:rFonts w:cs="Arial"/>
                <w:sz w:val="20"/>
                <w:szCs w:val="20"/>
              </w:rPr>
              <w:t>Эксперт</w:t>
            </w:r>
          </w:p>
        </w:tc>
        <w:tc>
          <w:tcPr>
            <w:tcW w:w="527" w:type="dxa"/>
            <w:tcBorders>
              <w:top w:val="nil"/>
              <w:left w:val="nil"/>
              <w:bottom w:val="nil"/>
              <w:right w:val="nil"/>
            </w:tcBorders>
          </w:tcPr>
          <w:p w14:paraId="24B75174" w14:textId="77777777" w:rsidR="00D63B72" w:rsidRPr="00D30427" w:rsidRDefault="00D63B72" w:rsidP="006B77D9">
            <w:pPr>
              <w:jc w:val="center"/>
              <w:rPr>
                <w:rFonts w:cs="Arial"/>
                <w:b/>
                <w:sz w:val="20"/>
                <w:szCs w:val="20"/>
              </w:rPr>
            </w:pPr>
          </w:p>
        </w:tc>
        <w:tc>
          <w:tcPr>
            <w:tcW w:w="2216" w:type="dxa"/>
            <w:tcBorders>
              <w:top w:val="nil"/>
              <w:left w:val="nil"/>
              <w:bottom w:val="single" w:sz="4" w:space="0" w:color="auto"/>
              <w:right w:val="nil"/>
            </w:tcBorders>
          </w:tcPr>
          <w:p w14:paraId="27BC82C5" w14:textId="77777777" w:rsidR="00D63B72" w:rsidRPr="00D30427" w:rsidRDefault="00D63B72" w:rsidP="006B77D9">
            <w:pPr>
              <w:jc w:val="center"/>
              <w:rPr>
                <w:rFonts w:cs="Arial"/>
                <w:b/>
                <w:sz w:val="20"/>
                <w:szCs w:val="20"/>
              </w:rPr>
            </w:pPr>
          </w:p>
        </w:tc>
        <w:tc>
          <w:tcPr>
            <w:tcW w:w="612" w:type="dxa"/>
            <w:tcBorders>
              <w:top w:val="nil"/>
              <w:left w:val="nil"/>
              <w:bottom w:val="nil"/>
              <w:right w:val="nil"/>
            </w:tcBorders>
          </w:tcPr>
          <w:p w14:paraId="05F178D1" w14:textId="77777777" w:rsidR="00D63B72" w:rsidRPr="00D30427" w:rsidRDefault="00D63B72" w:rsidP="006B77D9">
            <w:pPr>
              <w:jc w:val="center"/>
              <w:rPr>
                <w:rFonts w:cs="Arial"/>
                <w:b/>
                <w:sz w:val="20"/>
                <w:szCs w:val="20"/>
              </w:rPr>
            </w:pPr>
          </w:p>
        </w:tc>
        <w:tc>
          <w:tcPr>
            <w:tcW w:w="2424" w:type="dxa"/>
            <w:tcBorders>
              <w:top w:val="nil"/>
              <w:left w:val="nil"/>
              <w:bottom w:val="single" w:sz="4" w:space="0" w:color="auto"/>
              <w:right w:val="nil"/>
            </w:tcBorders>
          </w:tcPr>
          <w:p w14:paraId="1BB494B6" w14:textId="77777777" w:rsidR="00D63B72" w:rsidRPr="00D30427" w:rsidRDefault="00D63B72" w:rsidP="006B77D9">
            <w:pPr>
              <w:jc w:val="center"/>
              <w:rPr>
                <w:rFonts w:cs="Arial"/>
                <w:b/>
                <w:sz w:val="20"/>
                <w:szCs w:val="20"/>
              </w:rPr>
            </w:pPr>
          </w:p>
        </w:tc>
        <w:tc>
          <w:tcPr>
            <w:tcW w:w="2255" w:type="dxa"/>
            <w:tcBorders>
              <w:top w:val="nil"/>
              <w:left w:val="nil"/>
              <w:bottom w:val="nil"/>
              <w:right w:val="nil"/>
            </w:tcBorders>
          </w:tcPr>
          <w:p w14:paraId="79B9D917" w14:textId="77777777" w:rsidR="00D63B72" w:rsidRPr="00D30427" w:rsidRDefault="00D63B72" w:rsidP="006B77D9">
            <w:pPr>
              <w:jc w:val="center"/>
              <w:rPr>
                <w:rFonts w:cs="Arial"/>
                <w:b/>
                <w:sz w:val="20"/>
                <w:szCs w:val="20"/>
              </w:rPr>
            </w:pPr>
          </w:p>
        </w:tc>
      </w:tr>
      <w:tr w:rsidR="00D63B72" w:rsidRPr="00F45841" w14:paraId="7139C12D" w14:textId="77777777" w:rsidTr="006B77D9">
        <w:trPr>
          <w:trHeight w:val="582"/>
        </w:trPr>
        <w:tc>
          <w:tcPr>
            <w:tcW w:w="2243" w:type="dxa"/>
            <w:tcBorders>
              <w:top w:val="single" w:sz="4" w:space="0" w:color="auto"/>
              <w:left w:val="nil"/>
              <w:bottom w:val="nil"/>
              <w:right w:val="nil"/>
            </w:tcBorders>
            <w:hideMark/>
          </w:tcPr>
          <w:p w14:paraId="0CFD6F2B" w14:textId="77777777" w:rsidR="00D63B72" w:rsidRPr="00D30427" w:rsidRDefault="00D63B72" w:rsidP="006B77D9">
            <w:pPr>
              <w:jc w:val="center"/>
              <w:rPr>
                <w:rFonts w:cs="Arial"/>
                <w:sz w:val="20"/>
                <w:szCs w:val="20"/>
                <w:vertAlign w:val="superscript"/>
              </w:rPr>
            </w:pPr>
            <w:r w:rsidRPr="00D30427">
              <w:rPr>
                <w:rFonts w:cs="Arial"/>
                <w:sz w:val="20"/>
                <w:szCs w:val="20"/>
                <w:vertAlign w:val="superscript"/>
              </w:rPr>
              <w:t>должность</w:t>
            </w:r>
          </w:p>
        </w:tc>
        <w:tc>
          <w:tcPr>
            <w:tcW w:w="527" w:type="dxa"/>
            <w:tcBorders>
              <w:top w:val="nil"/>
              <w:left w:val="nil"/>
              <w:bottom w:val="nil"/>
              <w:right w:val="nil"/>
            </w:tcBorders>
          </w:tcPr>
          <w:p w14:paraId="719E89DA" w14:textId="465CEE81" w:rsidR="006B77D9" w:rsidRPr="00D30427" w:rsidRDefault="006B77D9" w:rsidP="006B77D9">
            <w:pPr>
              <w:rPr>
                <w:rFonts w:cs="Arial"/>
                <w:b/>
                <w:sz w:val="20"/>
                <w:szCs w:val="20"/>
              </w:rPr>
            </w:pPr>
          </w:p>
        </w:tc>
        <w:tc>
          <w:tcPr>
            <w:tcW w:w="2216" w:type="dxa"/>
            <w:tcBorders>
              <w:top w:val="single" w:sz="4" w:space="0" w:color="auto"/>
              <w:left w:val="nil"/>
              <w:bottom w:val="nil"/>
              <w:right w:val="nil"/>
            </w:tcBorders>
            <w:hideMark/>
          </w:tcPr>
          <w:p w14:paraId="6A1B6A1A" w14:textId="77777777" w:rsidR="00D63B72" w:rsidRPr="00D30427" w:rsidRDefault="00D63B72" w:rsidP="006B77D9">
            <w:pPr>
              <w:jc w:val="center"/>
              <w:rPr>
                <w:rFonts w:cs="Arial"/>
                <w:sz w:val="20"/>
                <w:szCs w:val="20"/>
                <w:vertAlign w:val="superscript"/>
              </w:rPr>
            </w:pPr>
            <w:r w:rsidRPr="00D30427">
              <w:rPr>
                <w:rFonts w:cs="Arial"/>
                <w:sz w:val="20"/>
                <w:szCs w:val="20"/>
                <w:vertAlign w:val="superscript"/>
              </w:rPr>
              <w:t>подпись</w:t>
            </w:r>
          </w:p>
        </w:tc>
        <w:tc>
          <w:tcPr>
            <w:tcW w:w="612" w:type="dxa"/>
            <w:tcBorders>
              <w:top w:val="nil"/>
              <w:left w:val="nil"/>
              <w:bottom w:val="nil"/>
              <w:right w:val="nil"/>
            </w:tcBorders>
          </w:tcPr>
          <w:p w14:paraId="38C255AA" w14:textId="77777777" w:rsidR="00D63B72" w:rsidRPr="00D30427" w:rsidRDefault="00D63B72" w:rsidP="006B77D9">
            <w:pPr>
              <w:jc w:val="center"/>
              <w:rPr>
                <w:rFonts w:cs="Arial"/>
                <w:b/>
                <w:sz w:val="20"/>
                <w:szCs w:val="20"/>
              </w:rPr>
            </w:pPr>
          </w:p>
        </w:tc>
        <w:tc>
          <w:tcPr>
            <w:tcW w:w="2424" w:type="dxa"/>
            <w:tcBorders>
              <w:top w:val="single" w:sz="4" w:space="0" w:color="auto"/>
              <w:left w:val="nil"/>
              <w:bottom w:val="nil"/>
              <w:right w:val="nil"/>
            </w:tcBorders>
            <w:hideMark/>
          </w:tcPr>
          <w:p w14:paraId="125D3C05" w14:textId="69B72795" w:rsidR="006B77D9" w:rsidRPr="00D30427" w:rsidRDefault="00D63B72" w:rsidP="006B77D9">
            <w:pPr>
              <w:jc w:val="center"/>
              <w:rPr>
                <w:rFonts w:cs="Arial"/>
                <w:sz w:val="20"/>
                <w:szCs w:val="20"/>
                <w:vertAlign w:val="superscript"/>
              </w:rPr>
            </w:pPr>
            <w:r w:rsidRPr="00D30427">
              <w:rPr>
                <w:rFonts w:cs="Arial"/>
                <w:sz w:val="20"/>
                <w:szCs w:val="20"/>
                <w:vertAlign w:val="superscript"/>
              </w:rPr>
              <w:t>инициалы, фамилия</w:t>
            </w:r>
          </w:p>
        </w:tc>
        <w:tc>
          <w:tcPr>
            <w:tcW w:w="2255" w:type="dxa"/>
            <w:tcBorders>
              <w:top w:val="nil"/>
              <w:left w:val="nil"/>
              <w:bottom w:val="nil"/>
              <w:right w:val="nil"/>
            </w:tcBorders>
          </w:tcPr>
          <w:p w14:paraId="1DD43674" w14:textId="77777777" w:rsidR="00D63B72" w:rsidRPr="00D30427" w:rsidRDefault="00D63B72" w:rsidP="006B77D9">
            <w:pPr>
              <w:jc w:val="center"/>
              <w:rPr>
                <w:rFonts w:cs="Arial"/>
                <w:b/>
                <w:sz w:val="20"/>
                <w:szCs w:val="20"/>
              </w:rPr>
            </w:pPr>
          </w:p>
        </w:tc>
      </w:tr>
    </w:tbl>
    <w:p w14:paraId="2336AFFB" w14:textId="77777777" w:rsidR="006B77D9" w:rsidRDefault="006B77D9" w:rsidP="00BF023B">
      <w:pPr>
        <w:pStyle w:val="Heading1"/>
        <w:spacing w:after="120" w:line="240" w:lineRule="auto"/>
        <w:ind w:firstLine="0"/>
        <w:rPr>
          <w:rFonts w:ascii="Arial" w:hAnsi="Arial" w:cs="Arial"/>
          <w:sz w:val="20"/>
          <w:szCs w:val="20"/>
        </w:rPr>
      </w:pPr>
      <w:bookmarkStart w:id="159" w:name="_Toc500942620"/>
    </w:p>
    <w:p w14:paraId="39CF30C5" w14:textId="77777777" w:rsidR="006B77D9" w:rsidRPr="006B77D9" w:rsidRDefault="006B77D9" w:rsidP="006B77D9"/>
    <w:p w14:paraId="19A84500" w14:textId="25B46221" w:rsidR="00E43F8F" w:rsidRDefault="00E43F8F" w:rsidP="00E43F8F">
      <w:pPr>
        <w:pStyle w:val="Heading1"/>
        <w:ind w:firstLine="0"/>
        <w:jc w:val="right"/>
        <w:rPr>
          <w:rFonts w:ascii="Arial" w:hAnsi="Arial" w:cs="Arial"/>
          <w:lang w:eastAsia="ru-RU"/>
        </w:rPr>
      </w:pPr>
      <w:r w:rsidRPr="00BE72B6">
        <w:rPr>
          <w:rFonts w:ascii="Arial" w:hAnsi="Arial" w:cs="Arial"/>
          <w:lang w:eastAsia="ru-RU"/>
        </w:rPr>
        <w:lastRenderedPageBreak/>
        <w:t xml:space="preserve">Приложение </w:t>
      </w:r>
      <w:r w:rsidRPr="00E43F8F">
        <w:rPr>
          <w:rFonts w:ascii="Arial" w:hAnsi="Arial" w:cs="Arial"/>
          <w:lang w:eastAsia="ru-RU"/>
        </w:rPr>
        <w:t>15</w:t>
      </w:r>
      <w:r w:rsidRPr="00BE72B6">
        <w:rPr>
          <w:rFonts w:ascii="Arial" w:hAnsi="Arial" w:cs="Arial"/>
          <w:lang w:eastAsia="ru-RU"/>
        </w:rPr>
        <w:t xml:space="preserve"> Форма </w:t>
      </w:r>
      <w:r>
        <w:rPr>
          <w:rFonts w:ascii="Arial" w:hAnsi="Arial" w:cs="Arial"/>
          <w:lang w:eastAsia="ru-RU"/>
        </w:rPr>
        <w:t xml:space="preserve">заявления на проведение регистрации декларации о соответствии. </w:t>
      </w:r>
    </w:p>
    <w:p w14:paraId="676BD6E8" w14:textId="77777777" w:rsidR="00E43F8F" w:rsidRPr="00B10552" w:rsidRDefault="00E43F8F" w:rsidP="00E43F8F">
      <w:pPr>
        <w:rPr>
          <w:lang w:eastAsia="ru-RU"/>
        </w:rPr>
      </w:pPr>
    </w:p>
    <w:tbl>
      <w:tblPr>
        <w:tblW w:w="0" w:type="auto"/>
        <w:tblCellMar>
          <w:left w:w="0" w:type="dxa"/>
          <w:right w:w="0" w:type="dxa"/>
        </w:tblCellMar>
        <w:tblLook w:val="04A0" w:firstRow="1" w:lastRow="0" w:firstColumn="1" w:lastColumn="0" w:noHBand="0" w:noVBand="1"/>
      </w:tblPr>
      <w:tblGrid>
        <w:gridCol w:w="11"/>
        <w:gridCol w:w="9"/>
        <w:gridCol w:w="1032"/>
        <w:gridCol w:w="185"/>
        <w:gridCol w:w="1573"/>
        <w:gridCol w:w="753"/>
        <w:gridCol w:w="171"/>
        <w:gridCol w:w="329"/>
        <w:gridCol w:w="1669"/>
        <w:gridCol w:w="4083"/>
      </w:tblGrid>
      <w:tr w:rsidR="00E43F8F" w:rsidRPr="005D468C" w14:paraId="7F791C7E" w14:textId="77777777" w:rsidTr="00E013DB">
        <w:trPr>
          <w:trHeight w:hRule="exact" w:val="1063"/>
        </w:trPr>
        <w:tc>
          <w:tcPr>
            <w:tcW w:w="11" w:type="dxa"/>
          </w:tcPr>
          <w:p w14:paraId="2F206E2E" w14:textId="77777777" w:rsidR="00E43F8F" w:rsidRPr="00CF0C98" w:rsidRDefault="00E43F8F" w:rsidP="00E013DB">
            <w:pPr>
              <w:spacing w:line="0" w:lineRule="auto"/>
              <w:rPr>
                <w:sz w:val="1"/>
                <w:szCs w:val="1"/>
              </w:rPr>
            </w:pPr>
          </w:p>
        </w:tc>
        <w:tc>
          <w:tcPr>
            <w:tcW w:w="10229" w:type="dxa"/>
            <w:gridSpan w:val="9"/>
            <w:shd w:val="clear" w:color="000000" w:fill="FFFFFF"/>
            <w:tcMar>
              <w:left w:w="34" w:type="dxa"/>
              <w:right w:w="34" w:type="dxa"/>
            </w:tcMar>
          </w:tcPr>
          <w:p w14:paraId="0A2FA3C5" w14:textId="77777777" w:rsidR="00E43F8F" w:rsidRDefault="00E43F8F" w:rsidP="00E013DB">
            <w:pPr>
              <w:spacing w:line="237" w:lineRule="auto"/>
              <w:ind w:left="30" w:right="30"/>
              <w:jc w:val="center"/>
              <w:rPr>
                <w:rFonts w:ascii="Times New Roman" w:hAnsi="Times New Roman"/>
                <w:b/>
                <w:color w:val="000000"/>
                <w:sz w:val="16"/>
                <w:szCs w:val="16"/>
              </w:rPr>
            </w:pPr>
            <w:r>
              <w:rPr>
                <w:rFonts w:ascii="Times New Roman" w:hAnsi="Times New Roman"/>
                <w:b/>
                <w:color w:val="000000"/>
                <w:sz w:val="16"/>
                <w:szCs w:val="16"/>
              </w:rPr>
              <w:t>Орган по сертификации Общества с ограниченной ответственностью " Эксперт-</w:t>
            </w:r>
            <w:proofErr w:type="spellStart"/>
            <w:r>
              <w:rPr>
                <w:rFonts w:ascii="Times New Roman" w:hAnsi="Times New Roman"/>
                <w:b/>
                <w:color w:val="000000"/>
                <w:sz w:val="16"/>
                <w:szCs w:val="16"/>
              </w:rPr>
              <w:t>Лайн</w:t>
            </w:r>
            <w:proofErr w:type="spellEnd"/>
            <w:r>
              <w:rPr>
                <w:rFonts w:ascii="Times New Roman" w:hAnsi="Times New Roman"/>
                <w:b/>
                <w:color w:val="000000"/>
                <w:sz w:val="16"/>
                <w:szCs w:val="16"/>
              </w:rPr>
              <w:t xml:space="preserve"> "</w:t>
            </w:r>
          </w:p>
          <w:p w14:paraId="60AA73DD" w14:textId="42079474" w:rsidR="00E43F8F" w:rsidRDefault="00E43F8F" w:rsidP="00E013DB">
            <w:pPr>
              <w:spacing w:line="237" w:lineRule="auto"/>
              <w:ind w:left="30" w:right="30"/>
              <w:jc w:val="center"/>
              <w:rPr>
                <w:rFonts w:ascii="Times New Roman" w:hAnsi="Times New Roman"/>
                <w:b/>
                <w:color w:val="000000"/>
                <w:sz w:val="16"/>
                <w:szCs w:val="16"/>
              </w:rPr>
            </w:pPr>
            <w:r>
              <w:rPr>
                <w:rFonts w:ascii="Times New Roman" w:hAnsi="Times New Roman"/>
                <w:b/>
                <w:color w:val="000000"/>
                <w:sz w:val="16"/>
                <w:szCs w:val="16"/>
              </w:rPr>
              <w:t>Аттестат аккредитации № KG 417/КЦА.ОСП.0</w:t>
            </w:r>
            <w:r w:rsidR="00767676">
              <w:rPr>
                <w:rFonts w:ascii="Times New Roman" w:hAnsi="Times New Roman"/>
                <w:b/>
                <w:color w:val="000000"/>
                <w:sz w:val="16"/>
                <w:szCs w:val="16"/>
              </w:rPr>
              <w:t>53</w:t>
            </w:r>
          </w:p>
          <w:p w14:paraId="062BC113" w14:textId="77777777" w:rsidR="00E43F8F" w:rsidRDefault="00E43F8F" w:rsidP="00E013DB">
            <w:pPr>
              <w:spacing w:line="237" w:lineRule="auto"/>
              <w:ind w:left="30" w:right="30"/>
              <w:jc w:val="center"/>
              <w:rPr>
                <w:rFonts w:ascii="Times New Roman" w:hAnsi="Times New Roman"/>
                <w:b/>
                <w:color w:val="000000"/>
                <w:sz w:val="16"/>
                <w:szCs w:val="16"/>
              </w:rPr>
            </w:pPr>
            <w:r>
              <w:rPr>
                <w:rFonts w:ascii="Times New Roman" w:hAnsi="Times New Roman"/>
                <w:b/>
                <w:color w:val="000000"/>
                <w:sz w:val="16"/>
                <w:szCs w:val="16"/>
              </w:rPr>
              <w:t xml:space="preserve">Место нахождения: 720040 Кыргызская Республика, г. Бишкек, ул. </w:t>
            </w:r>
            <w:proofErr w:type="spellStart"/>
            <w:r>
              <w:rPr>
                <w:rFonts w:ascii="Times New Roman" w:hAnsi="Times New Roman"/>
                <w:b/>
                <w:color w:val="000000"/>
                <w:sz w:val="16"/>
                <w:szCs w:val="16"/>
              </w:rPr>
              <w:t>Раззакова</w:t>
            </w:r>
            <w:proofErr w:type="spellEnd"/>
            <w:r>
              <w:rPr>
                <w:rFonts w:ascii="Times New Roman" w:hAnsi="Times New Roman"/>
                <w:b/>
                <w:color w:val="000000"/>
                <w:sz w:val="16"/>
                <w:szCs w:val="16"/>
              </w:rPr>
              <w:t>, д.19, оф 902</w:t>
            </w:r>
          </w:p>
          <w:p w14:paraId="579ABCEF" w14:textId="77777777" w:rsidR="00E43F8F" w:rsidRDefault="00E43F8F" w:rsidP="00E013DB">
            <w:pPr>
              <w:spacing w:line="237" w:lineRule="auto"/>
              <w:ind w:left="30" w:right="30"/>
              <w:jc w:val="center"/>
              <w:rPr>
                <w:rFonts w:ascii="Times New Roman" w:hAnsi="Times New Roman"/>
                <w:b/>
                <w:color w:val="000000"/>
                <w:sz w:val="16"/>
                <w:szCs w:val="16"/>
              </w:rPr>
            </w:pPr>
            <w:r>
              <w:rPr>
                <w:rFonts w:ascii="Times New Roman" w:hAnsi="Times New Roman"/>
                <w:b/>
                <w:color w:val="000000"/>
                <w:sz w:val="16"/>
                <w:szCs w:val="16"/>
              </w:rPr>
              <w:t xml:space="preserve">Адрес места осуществления деятельности: 720040 Кыргызская Республика, г. Бишкек, ул. </w:t>
            </w:r>
            <w:proofErr w:type="spellStart"/>
            <w:r>
              <w:rPr>
                <w:rFonts w:ascii="Times New Roman" w:hAnsi="Times New Roman"/>
                <w:b/>
                <w:color w:val="000000"/>
                <w:sz w:val="16"/>
                <w:szCs w:val="16"/>
              </w:rPr>
              <w:t>Раззакова</w:t>
            </w:r>
            <w:proofErr w:type="spellEnd"/>
            <w:r>
              <w:rPr>
                <w:rFonts w:ascii="Times New Roman" w:hAnsi="Times New Roman"/>
                <w:b/>
                <w:color w:val="000000"/>
                <w:sz w:val="16"/>
                <w:szCs w:val="16"/>
              </w:rPr>
              <w:t>, д.19, оф 902</w:t>
            </w:r>
          </w:p>
          <w:p w14:paraId="664EFE27" w14:textId="77777777" w:rsidR="00E43F8F" w:rsidRPr="005D468C" w:rsidRDefault="00E43F8F" w:rsidP="00E013DB">
            <w:pPr>
              <w:spacing w:line="238" w:lineRule="auto"/>
              <w:ind w:left="30" w:right="30"/>
              <w:jc w:val="center"/>
              <w:rPr>
                <w:sz w:val="16"/>
                <w:szCs w:val="16"/>
              </w:rPr>
            </w:pPr>
            <w:r>
              <w:rPr>
                <w:rFonts w:ascii="Times New Roman" w:hAnsi="Times New Roman"/>
                <w:b/>
                <w:color w:val="000000"/>
                <w:sz w:val="16"/>
                <w:szCs w:val="16"/>
              </w:rPr>
              <w:t>Телефон: +996708803093, адрес электронной почты: Ekspert.line@yandex.ru</w:t>
            </w:r>
          </w:p>
        </w:tc>
      </w:tr>
      <w:tr w:rsidR="00E43F8F" w:rsidRPr="005D468C" w14:paraId="61A3AF5D" w14:textId="77777777" w:rsidTr="00E013DB">
        <w:trPr>
          <w:trHeight w:hRule="exact" w:val="183"/>
        </w:trPr>
        <w:tc>
          <w:tcPr>
            <w:tcW w:w="11" w:type="dxa"/>
          </w:tcPr>
          <w:p w14:paraId="6447176A" w14:textId="77777777" w:rsidR="00E43F8F" w:rsidRPr="005D468C" w:rsidRDefault="00E43F8F" w:rsidP="00E013DB">
            <w:pPr>
              <w:spacing w:line="0" w:lineRule="auto"/>
              <w:rPr>
                <w:sz w:val="1"/>
                <w:szCs w:val="1"/>
              </w:rPr>
            </w:pPr>
          </w:p>
        </w:tc>
        <w:tc>
          <w:tcPr>
            <w:tcW w:w="9" w:type="dxa"/>
          </w:tcPr>
          <w:p w14:paraId="165A3146" w14:textId="77777777" w:rsidR="00E43F8F" w:rsidRPr="005D468C" w:rsidRDefault="00E43F8F" w:rsidP="00E013DB">
            <w:pPr>
              <w:spacing w:line="0" w:lineRule="auto"/>
              <w:rPr>
                <w:sz w:val="1"/>
                <w:szCs w:val="1"/>
              </w:rPr>
            </w:pPr>
          </w:p>
        </w:tc>
        <w:tc>
          <w:tcPr>
            <w:tcW w:w="1039" w:type="dxa"/>
          </w:tcPr>
          <w:p w14:paraId="1D211642" w14:textId="77777777" w:rsidR="00E43F8F" w:rsidRPr="005D468C" w:rsidRDefault="00E43F8F" w:rsidP="00E013DB">
            <w:pPr>
              <w:spacing w:line="0" w:lineRule="auto"/>
              <w:rPr>
                <w:sz w:val="1"/>
                <w:szCs w:val="1"/>
              </w:rPr>
            </w:pPr>
          </w:p>
        </w:tc>
        <w:tc>
          <w:tcPr>
            <w:tcW w:w="191" w:type="dxa"/>
          </w:tcPr>
          <w:p w14:paraId="195FB4ED" w14:textId="77777777" w:rsidR="00E43F8F" w:rsidRPr="005D468C" w:rsidRDefault="00E43F8F" w:rsidP="00E013DB">
            <w:pPr>
              <w:spacing w:line="0" w:lineRule="auto"/>
              <w:rPr>
                <w:sz w:val="1"/>
                <w:szCs w:val="1"/>
              </w:rPr>
            </w:pPr>
          </w:p>
        </w:tc>
        <w:tc>
          <w:tcPr>
            <w:tcW w:w="1653" w:type="dxa"/>
          </w:tcPr>
          <w:p w14:paraId="07AC9E80" w14:textId="77777777" w:rsidR="00E43F8F" w:rsidRPr="005D468C" w:rsidRDefault="00E43F8F" w:rsidP="00E013DB">
            <w:pPr>
              <w:spacing w:line="0" w:lineRule="auto"/>
              <w:rPr>
                <w:sz w:val="1"/>
                <w:szCs w:val="1"/>
              </w:rPr>
            </w:pPr>
          </w:p>
        </w:tc>
        <w:tc>
          <w:tcPr>
            <w:tcW w:w="754" w:type="dxa"/>
          </w:tcPr>
          <w:p w14:paraId="04494309" w14:textId="77777777" w:rsidR="00E43F8F" w:rsidRPr="005D468C" w:rsidRDefault="00E43F8F" w:rsidP="00E013DB">
            <w:pPr>
              <w:spacing w:line="0" w:lineRule="auto"/>
              <w:rPr>
                <w:sz w:val="1"/>
                <w:szCs w:val="1"/>
              </w:rPr>
            </w:pPr>
          </w:p>
        </w:tc>
        <w:tc>
          <w:tcPr>
            <w:tcW w:w="176" w:type="dxa"/>
          </w:tcPr>
          <w:p w14:paraId="099D5C08" w14:textId="77777777" w:rsidR="00E43F8F" w:rsidRPr="005D468C" w:rsidRDefault="00E43F8F" w:rsidP="00E013DB">
            <w:pPr>
              <w:spacing w:line="0" w:lineRule="auto"/>
              <w:rPr>
                <w:sz w:val="1"/>
                <w:szCs w:val="1"/>
              </w:rPr>
            </w:pPr>
          </w:p>
        </w:tc>
        <w:tc>
          <w:tcPr>
            <w:tcW w:w="343" w:type="dxa"/>
          </w:tcPr>
          <w:p w14:paraId="74E05560" w14:textId="77777777" w:rsidR="00E43F8F" w:rsidRPr="005D468C" w:rsidRDefault="00E43F8F" w:rsidP="00E013DB">
            <w:pPr>
              <w:spacing w:line="0" w:lineRule="auto"/>
              <w:rPr>
                <w:sz w:val="1"/>
                <w:szCs w:val="1"/>
              </w:rPr>
            </w:pPr>
          </w:p>
        </w:tc>
        <w:tc>
          <w:tcPr>
            <w:tcW w:w="1756" w:type="dxa"/>
          </w:tcPr>
          <w:p w14:paraId="5D384619" w14:textId="77777777" w:rsidR="00E43F8F" w:rsidRPr="005D468C" w:rsidRDefault="00E43F8F" w:rsidP="00E013DB">
            <w:pPr>
              <w:spacing w:line="0" w:lineRule="auto"/>
              <w:rPr>
                <w:sz w:val="1"/>
                <w:szCs w:val="1"/>
              </w:rPr>
            </w:pPr>
          </w:p>
        </w:tc>
        <w:tc>
          <w:tcPr>
            <w:tcW w:w="4308" w:type="dxa"/>
          </w:tcPr>
          <w:p w14:paraId="52E62198" w14:textId="77777777" w:rsidR="00E43F8F" w:rsidRPr="005D468C" w:rsidRDefault="00E43F8F" w:rsidP="00E013DB">
            <w:pPr>
              <w:spacing w:line="0" w:lineRule="auto"/>
              <w:rPr>
                <w:sz w:val="1"/>
                <w:szCs w:val="1"/>
              </w:rPr>
            </w:pPr>
          </w:p>
        </w:tc>
      </w:tr>
      <w:tr w:rsidR="00E43F8F" w:rsidRPr="005D468C" w14:paraId="46BE0B64" w14:textId="77777777" w:rsidTr="00E013DB">
        <w:trPr>
          <w:trHeight w:hRule="exact" w:val="1136"/>
        </w:trPr>
        <w:tc>
          <w:tcPr>
            <w:tcW w:w="10240" w:type="dxa"/>
            <w:gridSpan w:val="10"/>
            <w:shd w:val="clear" w:color="000000" w:fill="FFFFFF"/>
            <w:tcMar>
              <w:left w:w="34" w:type="dxa"/>
              <w:right w:w="34" w:type="dxa"/>
            </w:tcMar>
            <w:vAlign w:val="center"/>
          </w:tcPr>
          <w:p w14:paraId="5F8B793F" w14:textId="77777777" w:rsidR="00E43F8F" w:rsidRPr="005D468C" w:rsidRDefault="00E43F8F" w:rsidP="00E013DB">
            <w:pPr>
              <w:spacing w:line="238" w:lineRule="auto"/>
              <w:ind w:left="30" w:right="30"/>
              <w:jc w:val="center"/>
              <w:rPr>
                <w:sz w:val="19"/>
                <w:szCs w:val="19"/>
              </w:rPr>
            </w:pPr>
            <w:r>
              <w:rPr>
                <w:rFonts w:ascii="Times New Roman" w:hAnsi="Times New Roman"/>
                <w:b/>
                <w:color w:val="000000"/>
                <w:sz w:val="19"/>
                <w:szCs w:val="19"/>
              </w:rPr>
              <w:t> </w:t>
            </w:r>
            <w:r w:rsidRPr="005D468C">
              <w:t xml:space="preserve">  </w:t>
            </w:r>
          </w:p>
          <w:p w14:paraId="04B74666" w14:textId="77777777" w:rsidR="00E43F8F" w:rsidRPr="005D468C" w:rsidRDefault="00E43F8F" w:rsidP="00E013DB">
            <w:pPr>
              <w:spacing w:line="238" w:lineRule="auto"/>
              <w:ind w:left="30" w:right="30"/>
              <w:jc w:val="center"/>
              <w:rPr>
                <w:sz w:val="19"/>
                <w:szCs w:val="19"/>
              </w:rPr>
            </w:pPr>
            <w:r w:rsidRPr="005D468C">
              <w:rPr>
                <w:rFonts w:ascii="Times New Roman" w:hAnsi="Times New Roman"/>
                <w:b/>
                <w:color w:val="000000"/>
                <w:sz w:val="19"/>
                <w:szCs w:val="19"/>
              </w:rPr>
              <w:t>ЗАЯВЛЕНИЕ</w:t>
            </w:r>
            <w:r w:rsidRPr="005D468C">
              <w:t xml:space="preserve"> </w:t>
            </w:r>
            <w:r w:rsidRPr="005D468C">
              <w:rPr>
                <w:rFonts w:ascii="Times New Roman" w:hAnsi="Times New Roman"/>
                <w:b/>
                <w:color w:val="000000"/>
                <w:sz w:val="19"/>
                <w:szCs w:val="19"/>
              </w:rPr>
              <w:t>№</w:t>
            </w:r>
            <w:r w:rsidRPr="005D468C">
              <w:t xml:space="preserve"> </w:t>
            </w:r>
            <w:r w:rsidRPr="005D468C">
              <w:rPr>
                <w:rFonts w:ascii="Times New Roman" w:hAnsi="Times New Roman"/>
                <w:b/>
                <w:color w:val="000000"/>
                <w:sz w:val="19"/>
                <w:szCs w:val="19"/>
              </w:rPr>
              <w:t>от</w:t>
            </w:r>
            <w:r w:rsidRPr="005D468C">
              <w:t xml:space="preserve"> </w:t>
            </w:r>
          </w:p>
          <w:p w14:paraId="061468BC" w14:textId="77777777" w:rsidR="00E43F8F" w:rsidRPr="005D468C" w:rsidRDefault="00E43F8F" w:rsidP="00E013DB">
            <w:pPr>
              <w:spacing w:line="238" w:lineRule="auto"/>
              <w:ind w:left="30" w:right="30"/>
              <w:jc w:val="center"/>
              <w:rPr>
                <w:sz w:val="19"/>
                <w:szCs w:val="19"/>
              </w:rPr>
            </w:pPr>
            <w:r w:rsidRPr="005D468C">
              <w:rPr>
                <w:rFonts w:ascii="Times New Roman" w:hAnsi="Times New Roman"/>
                <w:b/>
                <w:color w:val="000000"/>
                <w:sz w:val="19"/>
                <w:szCs w:val="19"/>
              </w:rPr>
              <w:t>на</w:t>
            </w:r>
            <w:r w:rsidRPr="005D468C">
              <w:t xml:space="preserve"> </w:t>
            </w:r>
            <w:r w:rsidRPr="005D468C">
              <w:rPr>
                <w:rFonts w:ascii="Times New Roman" w:hAnsi="Times New Roman"/>
                <w:b/>
                <w:color w:val="000000"/>
                <w:sz w:val="19"/>
                <w:szCs w:val="19"/>
              </w:rPr>
              <w:t>проведение</w:t>
            </w:r>
            <w:r w:rsidRPr="005D468C">
              <w:t xml:space="preserve"> </w:t>
            </w:r>
            <w:r w:rsidRPr="005D468C">
              <w:rPr>
                <w:rFonts w:ascii="Times New Roman" w:hAnsi="Times New Roman"/>
                <w:b/>
                <w:color w:val="000000"/>
                <w:sz w:val="19"/>
                <w:szCs w:val="19"/>
              </w:rPr>
              <w:t>регистрации</w:t>
            </w:r>
            <w:r w:rsidRPr="005D468C">
              <w:t xml:space="preserve"> </w:t>
            </w:r>
            <w:r w:rsidRPr="005D468C">
              <w:rPr>
                <w:rFonts w:ascii="Times New Roman" w:hAnsi="Times New Roman"/>
                <w:b/>
                <w:color w:val="000000"/>
                <w:sz w:val="19"/>
                <w:szCs w:val="19"/>
              </w:rPr>
              <w:t>декларации</w:t>
            </w:r>
            <w:r w:rsidRPr="005D468C">
              <w:t xml:space="preserve"> </w:t>
            </w:r>
            <w:r w:rsidRPr="005D468C">
              <w:rPr>
                <w:rFonts w:ascii="Times New Roman" w:hAnsi="Times New Roman"/>
                <w:b/>
                <w:color w:val="000000"/>
                <w:sz w:val="19"/>
                <w:szCs w:val="19"/>
              </w:rPr>
              <w:t>о</w:t>
            </w:r>
            <w:r w:rsidRPr="005D468C">
              <w:t xml:space="preserve"> </w:t>
            </w:r>
            <w:r w:rsidRPr="005D468C">
              <w:rPr>
                <w:rFonts w:ascii="Times New Roman" w:hAnsi="Times New Roman"/>
                <w:b/>
                <w:color w:val="000000"/>
                <w:sz w:val="19"/>
                <w:szCs w:val="19"/>
              </w:rPr>
              <w:t>соответствии</w:t>
            </w:r>
            <w:r w:rsidRPr="005D468C">
              <w:t xml:space="preserve"> </w:t>
            </w:r>
            <w:r w:rsidRPr="005D468C">
              <w:rPr>
                <w:rFonts w:ascii="Times New Roman" w:hAnsi="Times New Roman"/>
                <w:b/>
                <w:color w:val="000000"/>
                <w:sz w:val="19"/>
                <w:szCs w:val="19"/>
              </w:rPr>
              <w:t>продукции</w:t>
            </w:r>
            <w:r w:rsidRPr="005D468C">
              <w:t xml:space="preserve"> </w:t>
            </w:r>
            <w:r w:rsidRPr="005D468C">
              <w:rPr>
                <w:rFonts w:ascii="Times New Roman" w:hAnsi="Times New Roman"/>
                <w:b/>
                <w:color w:val="000000"/>
                <w:sz w:val="19"/>
                <w:szCs w:val="19"/>
              </w:rPr>
              <w:t>требованиям</w:t>
            </w:r>
            <w:r w:rsidRPr="005D468C">
              <w:t xml:space="preserve"> </w:t>
            </w:r>
          </w:p>
          <w:p w14:paraId="5802B82E" w14:textId="77777777" w:rsidR="00E43F8F" w:rsidRPr="005D468C" w:rsidRDefault="00E43F8F" w:rsidP="00E013DB">
            <w:pPr>
              <w:spacing w:line="238" w:lineRule="auto"/>
              <w:ind w:left="30" w:right="30"/>
              <w:jc w:val="center"/>
              <w:rPr>
                <w:sz w:val="19"/>
                <w:szCs w:val="19"/>
              </w:rPr>
            </w:pPr>
            <w:r w:rsidRPr="005D468C">
              <w:rPr>
                <w:rFonts w:ascii="Times New Roman" w:hAnsi="Times New Roman"/>
                <w:b/>
                <w:color w:val="000000"/>
                <w:sz w:val="19"/>
                <w:szCs w:val="19"/>
              </w:rPr>
              <w:t>технического(их)</w:t>
            </w:r>
            <w:r w:rsidRPr="005D468C">
              <w:t xml:space="preserve"> </w:t>
            </w:r>
            <w:r w:rsidRPr="005D468C">
              <w:rPr>
                <w:rFonts w:ascii="Times New Roman" w:hAnsi="Times New Roman"/>
                <w:b/>
                <w:color w:val="000000"/>
                <w:sz w:val="19"/>
                <w:szCs w:val="19"/>
              </w:rPr>
              <w:t>регламента(</w:t>
            </w:r>
            <w:proofErr w:type="spellStart"/>
            <w:r w:rsidRPr="005D468C">
              <w:rPr>
                <w:rFonts w:ascii="Times New Roman" w:hAnsi="Times New Roman"/>
                <w:b/>
                <w:color w:val="000000"/>
                <w:sz w:val="19"/>
                <w:szCs w:val="19"/>
              </w:rPr>
              <w:t>ов</w:t>
            </w:r>
            <w:proofErr w:type="spellEnd"/>
            <w:r w:rsidRPr="005D468C">
              <w:rPr>
                <w:rFonts w:ascii="Times New Roman" w:hAnsi="Times New Roman"/>
                <w:b/>
                <w:color w:val="000000"/>
                <w:sz w:val="19"/>
                <w:szCs w:val="19"/>
              </w:rPr>
              <w:t>)</w:t>
            </w:r>
            <w:r w:rsidRPr="005D468C">
              <w:t xml:space="preserve"> </w:t>
            </w:r>
            <w:r w:rsidRPr="005D468C">
              <w:rPr>
                <w:rFonts w:ascii="Times New Roman" w:hAnsi="Times New Roman"/>
                <w:b/>
                <w:color w:val="000000"/>
                <w:sz w:val="19"/>
                <w:szCs w:val="19"/>
              </w:rPr>
              <w:t>Евразийского</w:t>
            </w:r>
            <w:r w:rsidRPr="005D468C">
              <w:t xml:space="preserve"> </w:t>
            </w:r>
            <w:r w:rsidRPr="005D468C">
              <w:rPr>
                <w:rFonts w:ascii="Times New Roman" w:hAnsi="Times New Roman"/>
                <w:b/>
                <w:color w:val="000000"/>
                <w:sz w:val="19"/>
                <w:szCs w:val="19"/>
              </w:rPr>
              <w:t>экономического</w:t>
            </w:r>
            <w:r w:rsidRPr="005D468C">
              <w:t xml:space="preserve"> </w:t>
            </w:r>
            <w:r w:rsidRPr="005D468C">
              <w:rPr>
                <w:rFonts w:ascii="Times New Roman" w:hAnsi="Times New Roman"/>
                <w:b/>
                <w:color w:val="000000"/>
                <w:sz w:val="19"/>
                <w:szCs w:val="19"/>
              </w:rPr>
              <w:t>союза</w:t>
            </w:r>
            <w:r w:rsidRPr="005D468C">
              <w:t xml:space="preserve"> </w:t>
            </w:r>
            <w:r w:rsidRPr="005D468C">
              <w:rPr>
                <w:rFonts w:ascii="Times New Roman" w:hAnsi="Times New Roman"/>
                <w:b/>
                <w:color w:val="000000"/>
                <w:sz w:val="19"/>
                <w:szCs w:val="19"/>
              </w:rPr>
              <w:t>(Таможенного</w:t>
            </w:r>
            <w:r w:rsidRPr="005D468C">
              <w:t xml:space="preserve"> </w:t>
            </w:r>
            <w:r w:rsidRPr="005D468C">
              <w:rPr>
                <w:rFonts w:ascii="Times New Roman" w:hAnsi="Times New Roman"/>
                <w:b/>
                <w:color w:val="000000"/>
                <w:sz w:val="19"/>
                <w:szCs w:val="19"/>
              </w:rPr>
              <w:t>союза)</w:t>
            </w:r>
            <w:r w:rsidRPr="005D468C">
              <w:t xml:space="preserve"> </w:t>
            </w:r>
          </w:p>
          <w:p w14:paraId="7B60AC47" w14:textId="77777777" w:rsidR="00E43F8F" w:rsidRPr="005D468C" w:rsidRDefault="00E43F8F" w:rsidP="00E013DB">
            <w:pPr>
              <w:spacing w:line="238" w:lineRule="auto"/>
              <w:ind w:left="30" w:right="30"/>
              <w:jc w:val="center"/>
              <w:rPr>
                <w:sz w:val="19"/>
                <w:szCs w:val="19"/>
              </w:rPr>
            </w:pPr>
            <w:r>
              <w:rPr>
                <w:rFonts w:ascii="Times New Roman" w:hAnsi="Times New Roman"/>
                <w:b/>
                <w:color w:val="000000"/>
                <w:sz w:val="19"/>
                <w:szCs w:val="19"/>
              </w:rPr>
              <w:t> </w:t>
            </w:r>
            <w:r w:rsidRPr="005D468C">
              <w:t xml:space="preserve">  </w:t>
            </w:r>
          </w:p>
        </w:tc>
      </w:tr>
      <w:tr w:rsidR="00E43F8F" w14:paraId="23582F29" w14:textId="77777777" w:rsidTr="00E013DB">
        <w:trPr>
          <w:trHeight w:hRule="exact" w:val="242"/>
        </w:trPr>
        <w:tc>
          <w:tcPr>
            <w:tcW w:w="10240" w:type="dxa"/>
            <w:gridSpan w:val="10"/>
            <w:shd w:val="clear" w:color="000000" w:fill="FFFFFF"/>
            <w:tcMar>
              <w:left w:w="34" w:type="dxa"/>
              <w:right w:w="34" w:type="dxa"/>
            </w:tcMar>
          </w:tcPr>
          <w:p w14:paraId="03C7CEE1" w14:textId="77777777" w:rsidR="00E43F8F" w:rsidRDefault="00E43F8F" w:rsidP="00E013DB">
            <w:pPr>
              <w:spacing w:line="238" w:lineRule="auto"/>
              <w:ind w:left="30" w:right="30"/>
              <w:rPr>
                <w:sz w:val="19"/>
                <w:szCs w:val="19"/>
              </w:rPr>
            </w:pPr>
            <w:r>
              <w:rPr>
                <w:rFonts w:ascii="Times New Roman" w:hAnsi="Times New Roman"/>
                <w:color w:val="000000"/>
                <w:sz w:val="19"/>
                <w:szCs w:val="19"/>
              </w:rPr>
              <w:t>Заявитель</w:t>
            </w:r>
            <w:r>
              <w:t xml:space="preserve"> </w:t>
            </w:r>
            <w:r>
              <w:rPr>
                <w:rFonts w:ascii="Times New Roman" w:hAnsi="Times New Roman"/>
                <w:color w:val="000000"/>
                <w:sz w:val="19"/>
                <w:szCs w:val="19"/>
              </w:rPr>
              <w:t>,</w:t>
            </w:r>
            <w:r>
              <w:t xml:space="preserve"> </w:t>
            </w:r>
          </w:p>
        </w:tc>
      </w:tr>
      <w:tr w:rsidR="00E43F8F" w14:paraId="79A817D6" w14:textId="77777777" w:rsidTr="00E013DB">
        <w:trPr>
          <w:trHeight w:hRule="exact" w:val="22"/>
        </w:trPr>
        <w:tc>
          <w:tcPr>
            <w:tcW w:w="11" w:type="dxa"/>
          </w:tcPr>
          <w:p w14:paraId="0915EBD3" w14:textId="77777777" w:rsidR="00E43F8F" w:rsidRDefault="00E43F8F" w:rsidP="00E013DB">
            <w:pPr>
              <w:spacing w:line="0" w:lineRule="auto"/>
              <w:rPr>
                <w:sz w:val="1"/>
                <w:szCs w:val="1"/>
              </w:rPr>
            </w:pPr>
          </w:p>
        </w:tc>
        <w:tc>
          <w:tcPr>
            <w:tcW w:w="9" w:type="dxa"/>
          </w:tcPr>
          <w:p w14:paraId="2904AC69" w14:textId="77777777" w:rsidR="00E43F8F" w:rsidRDefault="00E43F8F" w:rsidP="00E013DB">
            <w:pPr>
              <w:spacing w:line="0" w:lineRule="auto"/>
              <w:rPr>
                <w:sz w:val="1"/>
                <w:szCs w:val="1"/>
              </w:rPr>
            </w:pPr>
          </w:p>
        </w:tc>
        <w:tc>
          <w:tcPr>
            <w:tcW w:w="1039" w:type="dxa"/>
          </w:tcPr>
          <w:p w14:paraId="3356F8CF" w14:textId="77777777" w:rsidR="00E43F8F" w:rsidRDefault="00E43F8F" w:rsidP="00E013DB">
            <w:pPr>
              <w:spacing w:line="0" w:lineRule="auto"/>
              <w:rPr>
                <w:sz w:val="1"/>
                <w:szCs w:val="1"/>
              </w:rPr>
            </w:pPr>
          </w:p>
        </w:tc>
        <w:tc>
          <w:tcPr>
            <w:tcW w:w="191" w:type="dxa"/>
          </w:tcPr>
          <w:p w14:paraId="2A93EDAD" w14:textId="77777777" w:rsidR="00E43F8F" w:rsidRDefault="00E43F8F" w:rsidP="00E013DB">
            <w:pPr>
              <w:spacing w:line="0" w:lineRule="auto"/>
              <w:rPr>
                <w:sz w:val="1"/>
                <w:szCs w:val="1"/>
              </w:rPr>
            </w:pPr>
          </w:p>
        </w:tc>
        <w:tc>
          <w:tcPr>
            <w:tcW w:w="1653" w:type="dxa"/>
          </w:tcPr>
          <w:p w14:paraId="0811BC79" w14:textId="77777777" w:rsidR="00E43F8F" w:rsidRDefault="00E43F8F" w:rsidP="00E013DB">
            <w:pPr>
              <w:spacing w:line="0" w:lineRule="auto"/>
              <w:rPr>
                <w:sz w:val="1"/>
                <w:szCs w:val="1"/>
              </w:rPr>
            </w:pPr>
          </w:p>
        </w:tc>
        <w:tc>
          <w:tcPr>
            <w:tcW w:w="754" w:type="dxa"/>
          </w:tcPr>
          <w:p w14:paraId="2B783165" w14:textId="77777777" w:rsidR="00E43F8F" w:rsidRDefault="00E43F8F" w:rsidP="00E013DB">
            <w:pPr>
              <w:spacing w:line="0" w:lineRule="auto"/>
              <w:rPr>
                <w:sz w:val="1"/>
                <w:szCs w:val="1"/>
              </w:rPr>
            </w:pPr>
          </w:p>
        </w:tc>
        <w:tc>
          <w:tcPr>
            <w:tcW w:w="176" w:type="dxa"/>
          </w:tcPr>
          <w:p w14:paraId="3D0BB573" w14:textId="77777777" w:rsidR="00E43F8F" w:rsidRDefault="00E43F8F" w:rsidP="00E013DB">
            <w:pPr>
              <w:spacing w:line="0" w:lineRule="auto"/>
              <w:rPr>
                <w:sz w:val="1"/>
                <w:szCs w:val="1"/>
              </w:rPr>
            </w:pPr>
          </w:p>
        </w:tc>
        <w:tc>
          <w:tcPr>
            <w:tcW w:w="343" w:type="dxa"/>
          </w:tcPr>
          <w:p w14:paraId="053CDABE" w14:textId="77777777" w:rsidR="00E43F8F" w:rsidRDefault="00E43F8F" w:rsidP="00E013DB">
            <w:pPr>
              <w:spacing w:line="0" w:lineRule="auto"/>
              <w:rPr>
                <w:sz w:val="1"/>
                <w:szCs w:val="1"/>
              </w:rPr>
            </w:pPr>
          </w:p>
        </w:tc>
        <w:tc>
          <w:tcPr>
            <w:tcW w:w="1756" w:type="dxa"/>
          </w:tcPr>
          <w:p w14:paraId="0AA055F6" w14:textId="77777777" w:rsidR="00E43F8F" w:rsidRDefault="00E43F8F" w:rsidP="00E013DB">
            <w:pPr>
              <w:spacing w:line="0" w:lineRule="auto"/>
              <w:rPr>
                <w:sz w:val="1"/>
                <w:szCs w:val="1"/>
              </w:rPr>
            </w:pPr>
          </w:p>
        </w:tc>
        <w:tc>
          <w:tcPr>
            <w:tcW w:w="4308" w:type="dxa"/>
          </w:tcPr>
          <w:p w14:paraId="440E74EA" w14:textId="77777777" w:rsidR="00E43F8F" w:rsidRDefault="00E43F8F" w:rsidP="00E013DB">
            <w:pPr>
              <w:spacing w:line="0" w:lineRule="auto"/>
              <w:rPr>
                <w:sz w:val="1"/>
                <w:szCs w:val="1"/>
              </w:rPr>
            </w:pPr>
          </w:p>
        </w:tc>
      </w:tr>
      <w:tr w:rsidR="00E43F8F" w:rsidRPr="005D468C" w14:paraId="28138512" w14:textId="77777777" w:rsidTr="00E013DB">
        <w:trPr>
          <w:trHeight w:hRule="exact" w:val="153"/>
        </w:trPr>
        <w:tc>
          <w:tcPr>
            <w:tcW w:w="11" w:type="dxa"/>
          </w:tcPr>
          <w:p w14:paraId="40A75CFC" w14:textId="77777777" w:rsidR="00E43F8F" w:rsidRDefault="00E43F8F" w:rsidP="00E013DB">
            <w:pPr>
              <w:spacing w:line="0" w:lineRule="auto"/>
              <w:rPr>
                <w:sz w:val="1"/>
                <w:szCs w:val="1"/>
              </w:rPr>
            </w:pPr>
          </w:p>
        </w:tc>
        <w:tc>
          <w:tcPr>
            <w:tcW w:w="9" w:type="dxa"/>
          </w:tcPr>
          <w:p w14:paraId="6FA70D48" w14:textId="77777777" w:rsidR="00E43F8F" w:rsidRDefault="00E43F8F" w:rsidP="00E013DB">
            <w:pPr>
              <w:spacing w:line="0" w:lineRule="auto"/>
              <w:rPr>
                <w:sz w:val="1"/>
                <w:szCs w:val="1"/>
              </w:rPr>
            </w:pPr>
          </w:p>
        </w:tc>
        <w:tc>
          <w:tcPr>
            <w:tcW w:w="10220" w:type="dxa"/>
            <w:gridSpan w:val="8"/>
            <w:tcBorders>
              <w:top w:val="single" w:sz="8" w:space="0" w:color="000000"/>
            </w:tcBorders>
            <w:shd w:val="clear" w:color="000000" w:fill="FFFFFF"/>
            <w:tcMar>
              <w:left w:w="34" w:type="dxa"/>
              <w:right w:w="34" w:type="dxa"/>
            </w:tcMar>
          </w:tcPr>
          <w:p w14:paraId="76B565E9" w14:textId="77777777" w:rsidR="00E43F8F" w:rsidRPr="005D468C" w:rsidRDefault="00E43F8F" w:rsidP="00E013DB">
            <w:pPr>
              <w:spacing w:line="238" w:lineRule="auto"/>
              <w:ind w:left="30" w:right="30"/>
              <w:jc w:val="center"/>
              <w:rPr>
                <w:sz w:val="12"/>
                <w:szCs w:val="12"/>
              </w:rPr>
            </w:pPr>
            <w:r w:rsidRPr="005D468C">
              <w:rPr>
                <w:rFonts w:ascii="Times New Roman" w:hAnsi="Times New Roman"/>
                <w:color w:val="000000"/>
                <w:sz w:val="12"/>
                <w:szCs w:val="12"/>
              </w:rPr>
              <w:t>наименование заявителя, тип - изготовитель, продавец, лицо, уполномоченное иностранным изготовителем лицо</w:t>
            </w:r>
          </w:p>
        </w:tc>
      </w:tr>
      <w:tr w:rsidR="00E43F8F" w:rsidRPr="005D468C" w14:paraId="455E69A5" w14:textId="77777777" w:rsidTr="00E013DB">
        <w:trPr>
          <w:trHeight w:hRule="exact" w:val="22"/>
        </w:trPr>
        <w:tc>
          <w:tcPr>
            <w:tcW w:w="11" w:type="dxa"/>
          </w:tcPr>
          <w:p w14:paraId="0FE4CCE6" w14:textId="77777777" w:rsidR="00E43F8F" w:rsidRPr="005D468C" w:rsidRDefault="00E43F8F" w:rsidP="00E013DB">
            <w:pPr>
              <w:spacing w:line="0" w:lineRule="auto"/>
              <w:rPr>
                <w:sz w:val="1"/>
                <w:szCs w:val="1"/>
              </w:rPr>
            </w:pPr>
          </w:p>
        </w:tc>
        <w:tc>
          <w:tcPr>
            <w:tcW w:w="9" w:type="dxa"/>
          </w:tcPr>
          <w:p w14:paraId="5795405C" w14:textId="77777777" w:rsidR="00E43F8F" w:rsidRPr="005D468C" w:rsidRDefault="00E43F8F" w:rsidP="00E013DB">
            <w:pPr>
              <w:spacing w:line="0" w:lineRule="auto"/>
              <w:rPr>
                <w:sz w:val="1"/>
                <w:szCs w:val="1"/>
              </w:rPr>
            </w:pPr>
          </w:p>
        </w:tc>
        <w:tc>
          <w:tcPr>
            <w:tcW w:w="1039" w:type="dxa"/>
          </w:tcPr>
          <w:p w14:paraId="13D2FB17" w14:textId="77777777" w:rsidR="00E43F8F" w:rsidRPr="005D468C" w:rsidRDefault="00E43F8F" w:rsidP="00E013DB">
            <w:pPr>
              <w:spacing w:line="0" w:lineRule="auto"/>
              <w:rPr>
                <w:sz w:val="1"/>
                <w:szCs w:val="1"/>
              </w:rPr>
            </w:pPr>
          </w:p>
        </w:tc>
        <w:tc>
          <w:tcPr>
            <w:tcW w:w="191" w:type="dxa"/>
          </w:tcPr>
          <w:p w14:paraId="1FF769E3" w14:textId="77777777" w:rsidR="00E43F8F" w:rsidRPr="005D468C" w:rsidRDefault="00E43F8F" w:rsidP="00E013DB">
            <w:pPr>
              <w:spacing w:line="0" w:lineRule="auto"/>
              <w:rPr>
                <w:sz w:val="1"/>
                <w:szCs w:val="1"/>
              </w:rPr>
            </w:pPr>
          </w:p>
        </w:tc>
        <w:tc>
          <w:tcPr>
            <w:tcW w:w="1653" w:type="dxa"/>
          </w:tcPr>
          <w:p w14:paraId="71A5FCB5" w14:textId="77777777" w:rsidR="00E43F8F" w:rsidRPr="005D468C" w:rsidRDefault="00E43F8F" w:rsidP="00E013DB">
            <w:pPr>
              <w:spacing w:line="0" w:lineRule="auto"/>
              <w:rPr>
                <w:sz w:val="1"/>
                <w:szCs w:val="1"/>
              </w:rPr>
            </w:pPr>
          </w:p>
        </w:tc>
        <w:tc>
          <w:tcPr>
            <w:tcW w:w="754" w:type="dxa"/>
          </w:tcPr>
          <w:p w14:paraId="07DCA464" w14:textId="77777777" w:rsidR="00E43F8F" w:rsidRPr="005D468C" w:rsidRDefault="00E43F8F" w:rsidP="00E013DB">
            <w:pPr>
              <w:spacing w:line="0" w:lineRule="auto"/>
              <w:rPr>
                <w:sz w:val="1"/>
                <w:szCs w:val="1"/>
              </w:rPr>
            </w:pPr>
          </w:p>
        </w:tc>
        <w:tc>
          <w:tcPr>
            <w:tcW w:w="176" w:type="dxa"/>
          </w:tcPr>
          <w:p w14:paraId="369B54E3" w14:textId="77777777" w:rsidR="00E43F8F" w:rsidRPr="005D468C" w:rsidRDefault="00E43F8F" w:rsidP="00E013DB">
            <w:pPr>
              <w:spacing w:line="0" w:lineRule="auto"/>
              <w:rPr>
                <w:sz w:val="1"/>
                <w:szCs w:val="1"/>
              </w:rPr>
            </w:pPr>
          </w:p>
        </w:tc>
        <w:tc>
          <w:tcPr>
            <w:tcW w:w="343" w:type="dxa"/>
          </w:tcPr>
          <w:p w14:paraId="00146A07" w14:textId="77777777" w:rsidR="00E43F8F" w:rsidRPr="005D468C" w:rsidRDefault="00E43F8F" w:rsidP="00E013DB">
            <w:pPr>
              <w:spacing w:line="0" w:lineRule="auto"/>
              <w:rPr>
                <w:sz w:val="1"/>
                <w:szCs w:val="1"/>
              </w:rPr>
            </w:pPr>
          </w:p>
        </w:tc>
        <w:tc>
          <w:tcPr>
            <w:tcW w:w="1756" w:type="dxa"/>
          </w:tcPr>
          <w:p w14:paraId="2A342EB0" w14:textId="77777777" w:rsidR="00E43F8F" w:rsidRPr="005D468C" w:rsidRDefault="00E43F8F" w:rsidP="00E013DB">
            <w:pPr>
              <w:spacing w:line="0" w:lineRule="auto"/>
              <w:rPr>
                <w:sz w:val="1"/>
                <w:szCs w:val="1"/>
              </w:rPr>
            </w:pPr>
          </w:p>
        </w:tc>
        <w:tc>
          <w:tcPr>
            <w:tcW w:w="4308" w:type="dxa"/>
          </w:tcPr>
          <w:p w14:paraId="2EEFECDB" w14:textId="77777777" w:rsidR="00E43F8F" w:rsidRPr="005D468C" w:rsidRDefault="00E43F8F" w:rsidP="00E013DB">
            <w:pPr>
              <w:spacing w:line="0" w:lineRule="auto"/>
              <w:rPr>
                <w:sz w:val="1"/>
                <w:szCs w:val="1"/>
              </w:rPr>
            </w:pPr>
          </w:p>
        </w:tc>
      </w:tr>
      <w:tr w:rsidR="00E43F8F" w:rsidRPr="005D468C" w14:paraId="0EA472AF" w14:textId="77777777" w:rsidTr="00E013DB">
        <w:trPr>
          <w:trHeight w:hRule="exact" w:val="239"/>
        </w:trPr>
        <w:tc>
          <w:tcPr>
            <w:tcW w:w="10240" w:type="dxa"/>
            <w:gridSpan w:val="10"/>
            <w:shd w:val="clear" w:color="000000" w:fill="FFFFFF"/>
            <w:tcMar>
              <w:left w:w="34" w:type="dxa"/>
              <w:right w:w="34" w:type="dxa"/>
            </w:tcMar>
          </w:tcPr>
          <w:p w14:paraId="5207C1D9" w14:textId="77777777" w:rsidR="00E43F8F" w:rsidRPr="005D468C" w:rsidRDefault="00E43F8F" w:rsidP="00E013DB">
            <w:pPr>
              <w:spacing w:line="238" w:lineRule="auto"/>
              <w:ind w:left="30" w:right="30"/>
              <w:rPr>
                <w:sz w:val="19"/>
                <w:szCs w:val="19"/>
              </w:rPr>
            </w:pPr>
            <w:r w:rsidRPr="005D468C">
              <w:rPr>
                <w:rFonts w:ascii="Times New Roman" w:hAnsi="Times New Roman"/>
                <w:color w:val="000000"/>
                <w:sz w:val="19"/>
                <w:szCs w:val="19"/>
                <w:u w:val="single"/>
              </w:rPr>
              <w:t>Место</w:t>
            </w:r>
            <w:r w:rsidRPr="005D468C">
              <w:t xml:space="preserve"> </w:t>
            </w:r>
            <w:r w:rsidRPr="005D468C">
              <w:rPr>
                <w:rFonts w:ascii="Times New Roman" w:hAnsi="Times New Roman"/>
                <w:color w:val="000000"/>
                <w:sz w:val="19"/>
                <w:szCs w:val="19"/>
                <w:u w:val="single"/>
              </w:rPr>
              <w:t>нахождения</w:t>
            </w:r>
            <w:r w:rsidRPr="005D468C">
              <w:t xml:space="preserve"> </w:t>
            </w:r>
            <w:r w:rsidRPr="005D468C">
              <w:rPr>
                <w:rFonts w:ascii="Times New Roman" w:hAnsi="Times New Roman"/>
                <w:color w:val="000000"/>
                <w:sz w:val="19"/>
                <w:szCs w:val="19"/>
                <w:u w:val="single"/>
              </w:rPr>
              <w:t>и</w:t>
            </w:r>
            <w:r w:rsidRPr="005D468C">
              <w:t xml:space="preserve"> </w:t>
            </w:r>
            <w:r w:rsidRPr="005D468C">
              <w:rPr>
                <w:rFonts w:ascii="Times New Roman" w:hAnsi="Times New Roman"/>
                <w:color w:val="000000"/>
                <w:sz w:val="19"/>
                <w:szCs w:val="19"/>
                <w:u w:val="single"/>
              </w:rPr>
              <w:t>адрес</w:t>
            </w:r>
            <w:r w:rsidRPr="005D468C">
              <w:t xml:space="preserve"> </w:t>
            </w:r>
            <w:r w:rsidRPr="005D468C">
              <w:rPr>
                <w:rFonts w:ascii="Times New Roman" w:hAnsi="Times New Roman"/>
                <w:color w:val="000000"/>
                <w:sz w:val="19"/>
                <w:szCs w:val="19"/>
                <w:u w:val="single"/>
              </w:rPr>
              <w:t>места</w:t>
            </w:r>
            <w:r w:rsidRPr="005D468C">
              <w:t xml:space="preserve"> </w:t>
            </w:r>
            <w:r w:rsidRPr="005D468C">
              <w:rPr>
                <w:rFonts w:ascii="Times New Roman" w:hAnsi="Times New Roman"/>
                <w:color w:val="000000"/>
                <w:sz w:val="19"/>
                <w:szCs w:val="19"/>
                <w:u w:val="single"/>
              </w:rPr>
              <w:t>осуществления</w:t>
            </w:r>
            <w:r w:rsidRPr="005D468C">
              <w:t xml:space="preserve"> </w:t>
            </w:r>
            <w:r w:rsidRPr="005D468C">
              <w:rPr>
                <w:rFonts w:ascii="Times New Roman" w:hAnsi="Times New Roman"/>
                <w:color w:val="000000"/>
                <w:sz w:val="19"/>
                <w:szCs w:val="19"/>
                <w:u w:val="single"/>
              </w:rPr>
              <w:t>деятельности:</w:t>
            </w:r>
            <w:r w:rsidRPr="005D468C">
              <w:t xml:space="preserve"> </w:t>
            </w:r>
          </w:p>
        </w:tc>
      </w:tr>
      <w:tr w:rsidR="00E43F8F" w:rsidRPr="005D468C" w14:paraId="047E0076" w14:textId="77777777" w:rsidTr="00E013DB">
        <w:trPr>
          <w:trHeight w:hRule="exact" w:val="22"/>
        </w:trPr>
        <w:tc>
          <w:tcPr>
            <w:tcW w:w="11" w:type="dxa"/>
          </w:tcPr>
          <w:p w14:paraId="55D056AD" w14:textId="77777777" w:rsidR="00E43F8F" w:rsidRPr="005D468C" w:rsidRDefault="00E43F8F" w:rsidP="00E013DB">
            <w:pPr>
              <w:spacing w:line="0" w:lineRule="auto"/>
              <w:rPr>
                <w:sz w:val="1"/>
                <w:szCs w:val="1"/>
              </w:rPr>
            </w:pPr>
          </w:p>
        </w:tc>
        <w:tc>
          <w:tcPr>
            <w:tcW w:w="9" w:type="dxa"/>
          </w:tcPr>
          <w:p w14:paraId="349A000B" w14:textId="77777777" w:rsidR="00E43F8F" w:rsidRPr="005D468C" w:rsidRDefault="00E43F8F" w:rsidP="00E013DB">
            <w:pPr>
              <w:spacing w:line="0" w:lineRule="auto"/>
              <w:rPr>
                <w:sz w:val="1"/>
                <w:szCs w:val="1"/>
              </w:rPr>
            </w:pPr>
          </w:p>
        </w:tc>
        <w:tc>
          <w:tcPr>
            <w:tcW w:w="1039" w:type="dxa"/>
          </w:tcPr>
          <w:p w14:paraId="13006DA1" w14:textId="77777777" w:rsidR="00E43F8F" w:rsidRPr="005D468C" w:rsidRDefault="00E43F8F" w:rsidP="00E013DB">
            <w:pPr>
              <w:spacing w:line="0" w:lineRule="auto"/>
              <w:rPr>
                <w:sz w:val="1"/>
                <w:szCs w:val="1"/>
              </w:rPr>
            </w:pPr>
          </w:p>
        </w:tc>
        <w:tc>
          <w:tcPr>
            <w:tcW w:w="191" w:type="dxa"/>
          </w:tcPr>
          <w:p w14:paraId="127A85D8" w14:textId="77777777" w:rsidR="00E43F8F" w:rsidRPr="005D468C" w:rsidRDefault="00E43F8F" w:rsidP="00E013DB">
            <w:pPr>
              <w:spacing w:line="0" w:lineRule="auto"/>
              <w:rPr>
                <w:sz w:val="1"/>
                <w:szCs w:val="1"/>
              </w:rPr>
            </w:pPr>
          </w:p>
        </w:tc>
        <w:tc>
          <w:tcPr>
            <w:tcW w:w="1653" w:type="dxa"/>
          </w:tcPr>
          <w:p w14:paraId="016D6678" w14:textId="77777777" w:rsidR="00E43F8F" w:rsidRPr="005D468C" w:rsidRDefault="00E43F8F" w:rsidP="00E013DB">
            <w:pPr>
              <w:spacing w:line="0" w:lineRule="auto"/>
              <w:rPr>
                <w:sz w:val="1"/>
                <w:szCs w:val="1"/>
              </w:rPr>
            </w:pPr>
          </w:p>
        </w:tc>
        <w:tc>
          <w:tcPr>
            <w:tcW w:w="754" w:type="dxa"/>
          </w:tcPr>
          <w:p w14:paraId="5D00C982" w14:textId="77777777" w:rsidR="00E43F8F" w:rsidRPr="005D468C" w:rsidRDefault="00E43F8F" w:rsidP="00E013DB">
            <w:pPr>
              <w:spacing w:line="0" w:lineRule="auto"/>
              <w:rPr>
                <w:sz w:val="1"/>
                <w:szCs w:val="1"/>
              </w:rPr>
            </w:pPr>
          </w:p>
        </w:tc>
        <w:tc>
          <w:tcPr>
            <w:tcW w:w="176" w:type="dxa"/>
          </w:tcPr>
          <w:p w14:paraId="023F57C0" w14:textId="77777777" w:rsidR="00E43F8F" w:rsidRPr="005D468C" w:rsidRDefault="00E43F8F" w:rsidP="00E013DB">
            <w:pPr>
              <w:spacing w:line="0" w:lineRule="auto"/>
              <w:rPr>
                <w:sz w:val="1"/>
                <w:szCs w:val="1"/>
              </w:rPr>
            </w:pPr>
          </w:p>
        </w:tc>
        <w:tc>
          <w:tcPr>
            <w:tcW w:w="343" w:type="dxa"/>
          </w:tcPr>
          <w:p w14:paraId="5315FF52" w14:textId="77777777" w:rsidR="00E43F8F" w:rsidRPr="005D468C" w:rsidRDefault="00E43F8F" w:rsidP="00E013DB">
            <w:pPr>
              <w:spacing w:line="0" w:lineRule="auto"/>
              <w:rPr>
                <w:sz w:val="1"/>
                <w:szCs w:val="1"/>
              </w:rPr>
            </w:pPr>
          </w:p>
        </w:tc>
        <w:tc>
          <w:tcPr>
            <w:tcW w:w="1756" w:type="dxa"/>
          </w:tcPr>
          <w:p w14:paraId="0DF0CAD4" w14:textId="77777777" w:rsidR="00E43F8F" w:rsidRPr="005D468C" w:rsidRDefault="00E43F8F" w:rsidP="00E013DB">
            <w:pPr>
              <w:spacing w:line="0" w:lineRule="auto"/>
              <w:rPr>
                <w:sz w:val="1"/>
                <w:szCs w:val="1"/>
              </w:rPr>
            </w:pPr>
          </w:p>
        </w:tc>
        <w:tc>
          <w:tcPr>
            <w:tcW w:w="4308" w:type="dxa"/>
          </w:tcPr>
          <w:p w14:paraId="69A1EFEB" w14:textId="77777777" w:rsidR="00E43F8F" w:rsidRPr="005D468C" w:rsidRDefault="00E43F8F" w:rsidP="00E013DB">
            <w:pPr>
              <w:spacing w:line="0" w:lineRule="auto"/>
              <w:rPr>
                <w:sz w:val="1"/>
                <w:szCs w:val="1"/>
              </w:rPr>
            </w:pPr>
          </w:p>
        </w:tc>
      </w:tr>
      <w:tr w:rsidR="00E43F8F" w:rsidRPr="005D468C" w14:paraId="06248A0E" w14:textId="77777777" w:rsidTr="00E013DB">
        <w:trPr>
          <w:trHeight w:hRule="exact" w:val="239"/>
        </w:trPr>
        <w:tc>
          <w:tcPr>
            <w:tcW w:w="10240" w:type="dxa"/>
            <w:gridSpan w:val="10"/>
            <w:shd w:val="clear" w:color="000000" w:fill="FFFFFF"/>
            <w:tcMar>
              <w:left w:w="34" w:type="dxa"/>
              <w:right w:w="34" w:type="dxa"/>
            </w:tcMar>
          </w:tcPr>
          <w:p w14:paraId="70E46C88" w14:textId="77777777" w:rsidR="00E43F8F" w:rsidRPr="005D468C" w:rsidRDefault="00E43F8F" w:rsidP="00E013DB">
            <w:pPr>
              <w:spacing w:line="238" w:lineRule="auto"/>
              <w:ind w:left="30" w:right="30"/>
              <w:rPr>
                <w:sz w:val="19"/>
                <w:szCs w:val="19"/>
              </w:rPr>
            </w:pPr>
          </w:p>
        </w:tc>
      </w:tr>
      <w:tr w:rsidR="00E43F8F" w:rsidRPr="005D468C" w14:paraId="2F97F91B" w14:textId="77777777" w:rsidTr="00E013DB">
        <w:trPr>
          <w:trHeight w:hRule="exact" w:val="22"/>
        </w:trPr>
        <w:tc>
          <w:tcPr>
            <w:tcW w:w="11" w:type="dxa"/>
          </w:tcPr>
          <w:p w14:paraId="42D0FD3F" w14:textId="77777777" w:rsidR="00E43F8F" w:rsidRPr="005D468C" w:rsidRDefault="00E43F8F" w:rsidP="00E013DB">
            <w:pPr>
              <w:spacing w:line="0" w:lineRule="auto"/>
              <w:rPr>
                <w:sz w:val="1"/>
                <w:szCs w:val="1"/>
              </w:rPr>
            </w:pPr>
          </w:p>
        </w:tc>
        <w:tc>
          <w:tcPr>
            <w:tcW w:w="9" w:type="dxa"/>
          </w:tcPr>
          <w:p w14:paraId="669042A2" w14:textId="77777777" w:rsidR="00E43F8F" w:rsidRPr="005D468C" w:rsidRDefault="00E43F8F" w:rsidP="00E013DB">
            <w:pPr>
              <w:spacing w:line="0" w:lineRule="auto"/>
              <w:rPr>
                <w:sz w:val="1"/>
                <w:szCs w:val="1"/>
              </w:rPr>
            </w:pPr>
          </w:p>
        </w:tc>
        <w:tc>
          <w:tcPr>
            <w:tcW w:w="1039" w:type="dxa"/>
          </w:tcPr>
          <w:p w14:paraId="47593E82" w14:textId="77777777" w:rsidR="00E43F8F" w:rsidRPr="005D468C" w:rsidRDefault="00E43F8F" w:rsidP="00E013DB">
            <w:pPr>
              <w:spacing w:line="0" w:lineRule="auto"/>
              <w:rPr>
                <w:sz w:val="1"/>
                <w:szCs w:val="1"/>
              </w:rPr>
            </w:pPr>
          </w:p>
        </w:tc>
        <w:tc>
          <w:tcPr>
            <w:tcW w:w="191" w:type="dxa"/>
          </w:tcPr>
          <w:p w14:paraId="45BFCC28" w14:textId="77777777" w:rsidR="00E43F8F" w:rsidRPr="005D468C" w:rsidRDefault="00E43F8F" w:rsidP="00E013DB">
            <w:pPr>
              <w:spacing w:line="0" w:lineRule="auto"/>
              <w:rPr>
                <w:sz w:val="1"/>
                <w:szCs w:val="1"/>
              </w:rPr>
            </w:pPr>
          </w:p>
        </w:tc>
        <w:tc>
          <w:tcPr>
            <w:tcW w:w="1653" w:type="dxa"/>
          </w:tcPr>
          <w:p w14:paraId="6A07E695" w14:textId="77777777" w:rsidR="00E43F8F" w:rsidRPr="005D468C" w:rsidRDefault="00E43F8F" w:rsidP="00E013DB">
            <w:pPr>
              <w:spacing w:line="0" w:lineRule="auto"/>
              <w:rPr>
                <w:sz w:val="1"/>
                <w:szCs w:val="1"/>
              </w:rPr>
            </w:pPr>
          </w:p>
        </w:tc>
        <w:tc>
          <w:tcPr>
            <w:tcW w:w="754" w:type="dxa"/>
          </w:tcPr>
          <w:p w14:paraId="4C25C9FB" w14:textId="77777777" w:rsidR="00E43F8F" w:rsidRPr="005D468C" w:rsidRDefault="00E43F8F" w:rsidP="00E013DB">
            <w:pPr>
              <w:spacing w:line="0" w:lineRule="auto"/>
              <w:rPr>
                <w:sz w:val="1"/>
                <w:szCs w:val="1"/>
              </w:rPr>
            </w:pPr>
          </w:p>
        </w:tc>
        <w:tc>
          <w:tcPr>
            <w:tcW w:w="176" w:type="dxa"/>
          </w:tcPr>
          <w:p w14:paraId="60C27294" w14:textId="77777777" w:rsidR="00E43F8F" w:rsidRPr="005D468C" w:rsidRDefault="00E43F8F" w:rsidP="00E013DB">
            <w:pPr>
              <w:spacing w:line="0" w:lineRule="auto"/>
              <w:rPr>
                <w:sz w:val="1"/>
                <w:szCs w:val="1"/>
              </w:rPr>
            </w:pPr>
          </w:p>
        </w:tc>
        <w:tc>
          <w:tcPr>
            <w:tcW w:w="343" w:type="dxa"/>
          </w:tcPr>
          <w:p w14:paraId="1EB29426" w14:textId="77777777" w:rsidR="00E43F8F" w:rsidRPr="005D468C" w:rsidRDefault="00E43F8F" w:rsidP="00E013DB">
            <w:pPr>
              <w:spacing w:line="0" w:lineRule="auto"/>
              <w:rPr>
                <w:sz w:val="1"/>
                <w:szCs w:val="1"/>
              </w:rPr>
            </w:pPr>
          </w:p>
        </w:tc>
        <w:tc>
          <w:tcPr>
            <w:tcW w:w="1756" w:type="dxa"/>
          </w:tcPr>
          <w:p w14:paraId="43EA3D5C" w14:textId="77777777" w:rsidR="00E43F8F" w:rsidRPr="005D468C" w:rsidRDefault="00E43F8F" w:rsidP="00E013DB">
            <w:pPr>
              <w:spacing w:line="0" w:lineRule="auto"/>
              <w:rPr>
                <w:sz w:val="1"/>
                <w:szCs w:val="1"/>
              </w:rPr>
            </w:pPr>
          </w:p>
        </w:tc>
        <w:tc>
          <w:tcPr>
            <w:tcW w:w="4308" w:type="dxa"/>
          </w:tcPr>
          <w:p w14:paraId="0C40DE2C" w14:textId="77777777" w:rsidR="00E43F8F" w:rsidRPr="005D468C" w:rsidRDefault="00E43F8F" w:rsidP="00E013DB">
            <w:pPr>
              <w:spacing w:line="0" w:lineRule="auto"/>
              <w:rPr>
                <w:sz w:val="1"/>
                <w:szCs w:val="1"/>
              </w:rPr>
            </w:pPr>
          </w:p>
        </w:tc>
      </w:tr>
      <w:tr w:rsidR="00E43F8F" w:rsidRPr="005D468C" w14:paraId="467D715F" w14:textId="77777777" w:rsidTr="00E013DB">
        <w:trPr>
          <w:trHeight w:hRule="exact" w:val="239"/>
        </w:trPr>
        <w:tc>
          <w:tcPr>
            <w:tcW w:w="10240" w:type="dxa"/>
            <w:gridSpan w:val="10"/>
            <w:shd w:val="clear" w:color="000000" w:fill="FFFFFF"/>
            <w:tcMar>
              <w:left w:w="34" w:type="dxa"/>
              <w:right w:w="34" w:type="dxa"/>
            </w:tcMar>
          </w:tcPr>
          <w:p w14:paraId="743C4058" w14:textId="77777777" w:rsidR="00E43F8F" w:rsidRPr="005D468C" w:rsidRDefault="00E43F8F" w:rsidP="00E013DB">
            <w:pPr>
              <w:spacing w:line="238" w:lineRule="auto"/>
              <w:ind w:right="30"/>
              <w:rPr>
                <w:sz w:val="19"/>
                <w:szCs w:val="19"/>
              </w:rPr>
            </w:pPr>
          </w:p>
        </w:tc>
      </w:tr>
      <w:tr w:rsidR="00E43F8F" w:rsidRPr="005D468C" w14:paraId="2390FBCB" w14:textId="77777777" w:rsidTr="00E013DB">
        <w:trPr>
          <w:trHeight w:hRule="exact" w:val="22"/>
        </w:trPr>
        <w:tc>
          <w:tcPr>
            <w:tcW w:w="11" w:type="dxa"/>
          </w:tcPr>
          <w:p w14:paraId="557317A9" w14:textId="77777777" w:rsidR="00E43F8F" w:rsidRPr="005D468C" w:rsidRDefault="00E43F8F" w:rsidP="00E013DB">
            <w:pPr>
              <w:spacing w:line="0" w:lineRule="auto"/>
              <w:rPr>
                <w:sz w:val="1"/>
                <w:szCs w:val="1"/>
              </w:rPr>
            </w:pPr>
          </w:p>
        </w:tc>
        <w:tc>
          <w:tcPr>
            <w:tcW w:w="9" w:type="dxa"/>
          </w:tcPr>
          <w:p w14:paraId="3B5F998B" w14:textId="77777777" w:rsidR="00E43F8F" w:rsidRPr="005D468C" w:rsidRDefault="00E43F8F" w:rsidP="00E013DB">
            <w:pPr>
              <w:spacing w:line="0" w:lineRule="auto"/>
              <w:rPr>
                <w:sz w:val="1"/>
                <w:szCs w:val="1"/>
              </w:rPr>
            </w:pPr>
          </w:p>
        </w:tc>
        <w:tc>
          <w:tcPr>
            <w:tcW w:w="1039" w:type="dxa"/>
          </w:tcPr>
          <w:p w14:paraId="5D923998" w14:textId="77777777" w:rsidR="00E43F8F" w:rsidRPr="005D468C" w:rsidRDefault="00E43F8F" w:rsidP="00E013DB">
            <w:pPr>
              <w:spacing w:line="0" w:lineRule="auto"/>
              <w:rPr>
                <w:sz w:val="1"/>
                <w:szCs w:val="1"/>
              </w:rPr>
            </w:pPr>
          </w:p>
        </w:tc>
        <w:tc>
          <w:tcPr>
            <w:tcW w:w="191" w:type="dxa"/>
          </w:tcPr>
          <w:p w14:paraId="4DB85CBA" w14:textId="77777777" w:rsidR="00E43F8F" w:rsidRPr="005D468C" w:rsidRDefault="00E43F8F" w:rsidP="00E013DB">
            <w:pPr>
              <w:spacing w:line="0" w:lineRule="auto"/>
              <w:rPr>
                <w:sz w:val="1"/>
                <w:szCs w:val="1"/>
              </w:rPr>
            </w:pPr>
          </w:p>
        </w:tc>
        <w:tc>
          <w:tcPr>
            <w:tcW w:w="1653" w:type="dxa"/>
          </w:tcPr>
          <w:p w14:paraId="34CA239D" w14:textId="77777777" w:rsidR="00E43F8F" w:rsidRPr="005D468C" w:rsidRDefault="00E43F8F" w:rsidP="00E013DB">
            <w:pPr>
              <w:spacing w:line="0" w:lineRule="auto"/>
              <w:rPr>
                <w:sz w:val="1"/>
                <w:szCs w:val="1"/>
              </w:rPr>
            </w:pPr>
          </w:p>
        </w:tc>
        <w:tc>
          <w:tcPr>
            <w:tcW w:w="754" w:type="dxa"/>
          </w:tcPr>
          <w:p w14:paraId="49C501EB" w14:textId="77777777" w:rsidR="00E43F8F" w:rsidRPr="005D468C" w:rsidRDefault="00E43F8F" w:rsidP="00E013DB">
            <w:pPr>
              <w:spacing w:line="0" w:lineRule="auto"/>
              <w:rPr>
                <w:sz w:val="1"/>
                <w:szCs w:val="1"/>
              </w:rPr>
            </w:pPr>
          </w:p>
        </w:tc>
        <w:tc>
          <w:tcPr>
            <w:tcW w:w="176" w:type="dxa"/>
          </w:tcPr>
          <w:p w14:paraId="25E783F1" w14:textId="77777777" w:rsidR="00E43F8F" w:rsidRPr="005D468C" w:rsidRDefault="00E43F8F" w:rsidP="00E013DB">
            <w:pPr>
              <w:spacing w:line="0" w:lineRule="auto"/>
              <w:rPr>
                <w:sz w:val="1"/>
                <w:szCs w:val="1"/>
              </w:rPr>
            </w:pPr>
          </w:p>
        </w:tc>
        <w:tc>
          <w:tcPr>
            <w:tcW w:w="343" w:type="dxa"/>
          </w:tcPr>
          <w:p w14:paraId="3DBD79C9" w14:textId="77777777" w:rsidR="00E43F8F" w:rsidRPr="005D468C" w:rsidRDefault="00E43F8F" w:rsidP="00E013DB">
            <w:pPr>
              <w:spacing w:line="0" w:lineRule="auto"/>
              <w:rPr>
                <w:sz w:val="1"/>
                <w:szCs w:val="1"/>
              </w:rPr>
            </w:pPr>
          </w:p>
        </w:tc>
        <w:tc>
          <w:tcPr>
            <w:tcW w:w="1756" w:type="dxa"/>
          </w:tcPr>
          <w:p w14:paraId="28F5E791" w14:textId="77777777" w:rsidR="00E43F8F" w:rsidRPr="005D468C" w:rsidRDefault="00E43F8F" w:rsidP="00E013DB">
            <w:pPr>
              <w:spacing w:line="0" w:lineRule="auto"/>
              <w:rPr>
                <w:sz w:val="1"/>
                <w:szCs w:val="1"/>
              </w:rPr>
            </w:pPr>
          </w:p>
        </w:tc>
        <w:tc>
          <w:tcPr>
            <w:tcW w:w="4308" w:type="dxa"/>
          </w:tcPr>
          <w:p w14:paraId="7CC16D74" w14:textId="77777777" w:rsidR="00E43F8F" w:rsidRPr="005D468C" w:rsidRDefault="00E43F8F" w:rsidP="00E013DB">
            <w:pPr>
              <w:spacing w:line="0" w:lineRule="auto"/>
              <w:rPr>
                <w:sz w:val="1"/>
                <w:szCs w:val="1"/>
              </w:rPr>
            </w:pPr>
          </w:p>
        </w:tc>
      </w:tr>
      <w:tr w:rsidR="00E43F8F" w:rsidRPr="005D468C" w14:paraId="208B382F" w14:textId="77777777" w:rsidTr="00E013DB">
        <w:trPr>
          <w:trHeight w:hRule="exact" w:val="688"/>
        </w:trPr>
        <w:tc>
          <w:tcPr>
            <w:tcW w:w="10240" w:type="dxa"/>
            <w:gridSpan w:val="10"/>
            <w:shd w:val="clear" w:color="000000" w:fill="FFFFFF"/>
            <w:tcMar>
              <w:left w:w="34" w:type="dxa"/>
              <w:right w:w="34" w:type="dxa"/>
            </w:tcMar>
          </w:tcPr>
          <w:p w14:paraId="0C186FF1" w14:textId="77777777" w:rsidR="00E43F8F" w:rsidRPr="005D468C" w:rsidRDefault="00E43F8F" w:rsidP="00E013DB">
            <w:pPr>
              <w:spacing w:line="238" w:lineRule="auto"/>
              <w:ind w:right="30"/>
              <w:rPr>
                <w:sz w:val="19"/>
                <w:szCs w:val="19"/>
              </w:rPr>
            </w:pPr>
          </w:p>
        </w:tc>
      </w:tr>
      <w:tr w:rsidR="00E43F8F" w:rsidRPr="005D468C" w14:paraId="31D728DF" w14:textId="77777777" w:rsidTr="00E013DB">
        <w:trPr>
          <w:trHeight w:hRule="exact" w:val="8"/>
        </w:trPr>
        <w:tc>
          <w:tcPr>
            <w:tcW w:w="11" w:type="dxa"/>
          </w:tcPr>
          <w:p w14:paraId="17F72F6E" w14:textId="77777777" w:rsidR="00E43F8F" w:rsidRPr="005D468C" w:rsidRDefault="00E43F8F" w:rsidP="00E013DB">
            <w:pPr>
              <w:spacing w:line="0" w:lineRule="auto"/>
              <w:rPr>
                <w:sz w:val="1"/>
                <w:szCs w:val="1"/>
              </w:rPr>
            </w:pPr>
          </w:p>
        </w:tc>
        <w:tc>
          <w:tcPr>
            <w:tcW w:w="9" w:type="dxa"/>
          </w:tcPr>
          <w:p w14:paraId="00E345F6" w14:textId="77777777" w:rsidR="00E43F8F" w:rsidRPr="005D468C" w:rsidRDefault="00E43F8F" w:rsidP="00E013DB">
            <w:pPr>
              <w:spacing w:line="0" w:lineRule="auto"/>
              <w:rPr>
                <w:sz w:val="1"/>
                <w:szCs w:val="1"/>
              </w:rPr>
            </w:pPr>
          </w:p>
        </w:tc>
        <w:tc>
          <w:tcPr>
            <w:tcW w:w="1039" w:type="dxa"/>
          </w:tcPr>
          <w:p w14:paraId="29FFAE48" w14:textId="77777777" w:rsidR="00E43F8F" w:rsidRPr="005D468C" w:rsidRDefault="00E43F8F" w:rsidP="00E013DB">
            <w:pPr>
              <w:spacing w:line="0" w:lineRule="auto"/>
              <w:rPr>
                <w:sz w:val="1"/>
                <w:szCs w:val="1"/>
              </w:rPr>
            </w:pPr>
          </w:p>
        </w:tc>
        <w:tc>
          <w:tcPr>
            <w:tcW w:w="191" w:type="dxa"/>
          </w:tcPr>
          <w:p w14:paraId="50CDD7AC" w14:textId="77777777" w:rsidR="00E43F8F" w:rsidRPr="005D468C" w:rsidRDefault="00E43F8F" w:rsidP="00E013DB">
            <w:pPr>
              <w:spacing w:line="0" w:lineRule="auto"/>
              <w:rPr>
                <w:sz w:val="1"/>
                <w:szCs w:val="1"/>
              </w:rPr>
            </w:pPr>
          </w:p>
        </w:tc>
        <w:tc>
          <w:tcPr>
            <w:tcW w:w="1653" w:type="dxa"/>
          </w:tcPr>
          <w:p w14:paraId="03D7CCD3" w14:textId="77777777" w:rsidR="00E43F8F" w:rsidRPr="005D468C" w:rsidRDefault="00E43F8F" w:rsidP="00E013DB">
            <w:pPr>
              <w:spacing w:line="0" w:lineRule="auto"/>
              <w:rPr>
                <w:sz w:val="1"/>
                <w:szCs w:val="1"/>
              </w:rPr>
            </w:pPr>
          </w:p>
        </w:tc>
        <w:tc>
          <w:tcPr>
            <w:tcW w:w="754" w:type="dxa"/>
          </w:tcPr>
          <w:p w14:paraId="08D962AB" w14:textId="77777777" w:rsidR="00E43F8F" w:rsidRPr="005D468C" w:rsidRDefault="00E43F8F" w:rsidP="00E013DB">
            <w:pPr>
              <w:spacing w:line="0" w:lineRule="auto"/>
              <w:rPr>
                <w:sz w:val="1"/>
                <w:szCs w:val="1"/>
              </w:rPr>
            </w:pPr>
          </w:p>
        </w:tc>
        <w:tc>
          <w:tcPr>
            <w:tcW w:w="176" w:type="dxa"/>
          </w:tcPr>
          <w:p w14:paraId="16AAED73" w14:textId="77777777" w:rsidR="00E43F8F" w:rsidRPr="005D468C" w:rsidRDefault="00E43F8F" w:rsidP="00E013DB">
            <w:pPr>
              <w:spacing w:line="0" w:lineRule="auto"/>
              <w:rPr>
                <w:sz w:val="1"/>
                <w:szCs w:val="1"/>
              </w:rPr>
            </w:pPr>
          </w:p>
        </w:tc>
        <w:tc>
          <w:tcPr>
            <w:tcW w:w="343" w:type="dxa"/>
          </w:tcPr>
          <w:p w14:paraId="36641883" w14:textId="77777777" w:rsidR="00E43F8F" w:rsidRPr="005D468C" w:rsidRDefault="00E43F8F" w:rsidP="00E013DB">
            <w:pPr>
              <w:spacing w:line="0" w:lineRule="auto"/>
              <w:rPr>
                <w:sz w:val="1"/>
                <w:szCs w:val="1"/>
              </w:rPr>
            </w:pPr>
          </w:p>
        </w:tc>
        <w:tc>
          <w:tcPr>
            <w:tcW w:w="1756" w:type="dxa"/>
          </w:tcPr>
          <w:p w14:paraId="390D3B39" w14:textId="77777777" w:rsidR="00E43F8F" w:rsidRPr="005D468C" w:rsidRDefault="00E43F8F" w:rsidP="00E013DB">
            <w:pPr>
              <w:spacing w:line="0" w:lineRule="auto"/>
              <w:rPr>
                <w:sz w:val="1"/>
                <w:szCs w:val="1"/>
              </w:rPr>
            </w:pPr>
          </w:p>
        </w:tc>
        <w:tc>
          <w:tcPr>
            <w:tcW w:w="4308" w:type="dxa"/>
          </w:tcPr>
          <w:p w14:paraId="4BA5C72F" w14:textId="77777777" w:rsidR="00E43F8F" w:rsidRPr="005D468C" w:rsidRDefault="00E43F8F" w:rsidP="00E013DB">
            <w:pPr>
              <w:spacing w:line="0" w:lineRule="auto"/>
              <w:rPr>
                <w:sz w:val="1"/>
                <w:szCs w:val="1"/>
              </w:rPr>
            </w:pPr>
          </w:p>
        </w:tc>
      </w:tr>
      <w:tr w:rsidR="00E43F8F" w:rsidRPr="005D468C" w14:paraId="29E40BE1" w14:textId="77777777" w:rsidTr="00E43F8F">
        <w:trPr>
          <w:trHeight w:hRule="exact" w:val="91"/>
        </w:trPr>
        <w:tc>
          <w:tcPr>
            <w:tcW w:w="10240" w:type="dxa"/>
            <w:gridSpan w:val="10"/>
            <w:shd w:val="clear" w:color="000000" w:fill="FFFFFF"/>
            <w:tcMar>
              <w:left w:w="34" w:type="dxa"/>
              <w:right w:w="34" w:type="dxa"/>
            </w:tcMar>
          </w:tcPr>
          <w:p w14:paraId="2647C1D7" w14:textId="77777777" w:rsidR="00E43F8F" w:rsidRPr="005D468C" w:rsidRDefault="00E43F8F" w:rsidP="00E013DB">
            <w:pPr>
              <w:spacing w:line="238" w:lineRule="auto"/>
              <w:ind w:left="30" w:right="30"/>
              <w:rPr>
                <w:sz w:val="19"/>
                <w:szCs w:val="19"/>
              </w:rPr>
            </w:pPr>
          </w:p>
        </w:tc>
      </w:tr>
      <w:tr w:rsidR="00E43F8F" w:rsidRPr="005D468C" w14:paraId="004D8A01" w14:textId="77777777" w:rsidTr="00E013DB">
        <w:trPr>
          <w:trHeight w:hRule="exact" w:val="25"/>
        </w:trPr>
        <w:tc>
          <w:tcPr>
            <w:tcW w:w="11" w:type="dxa"/>
          </w:tcPr>
          <w:p w14:paraId="2CA8881D" w14:textId="77777777" w:rsidR="00E43F8F" w:rsidRPr="005D468C" w:rsidRDefault="00E43F8F" w:rsidP="00E013DB">
            <w:pPr>
              <w:spacing w:line="0" w:lineRule="auto"/>
              <w:rPr>
                <w:sz w:val="1"/>
                <w:szCs w:val="1"/>
              </w:rPr>
            </w:pPr>
          </w:p>
        </w:tc>
        <w:tc>
          <w:tcPr>
            <w:tcW w:w="9" w:type="dxa"/>
          </w:tcPr>
          <w:p w14:paraId="587A7E0D" w14:textId="77777777" w:rsidR="00E43F8F" w:rsidRPr="005D468C" w:rsidRDefault="00E43F8F" w:rsidP="00E013DB">
            <w:pPr>
              <w:spacing w:line="0" w:lineRule="auto"/>
              <w:rPr>
                <w:sz w:val="1"/>
                <w:szCs w:val="1"/>
              </w:rPr>
            </w:pPr>
          </w:p>
        </w:tc>
        <w:tc>
          <w:tcPr>
            <w:tcW w:w="1039" w:type="dxa"/>
          </w:tcPr>
          <w:p w14:paraId="6E42976E" w14:textId="77777777" w:rsidR="00E43F8F" w:rsidRPr="005D468C" w:rsidRDefault="00E43F8F" w:rsidP="00E013DB">
            <w:pPr>
              <w:spacing w:line="0" w:lineRule="auto"/>
              <w:rPr>
                <w:sz w:val="1"/>
                <w:szCs w:val="1"/>
              </w:rPr>
            </w:pPr>
          </w:p>
        </w:tc>
        <w:tc>
          <w:tcPr>
            <w:tcW w:w="191" w:type="dxa"/>
          </w:tcPr>
          <w:p w14:paraId="0BB84795" w14:textId="77777777" w:rsidR="00E43F8F" w:rsidRPr="005D468C" w:rsidRDefault="00E43F8F" w:rsidP="00E013DB">
            <w:pPr>
              <w:spacing w:line="0" w:lineRule="auto"/>
              <w:rPr>
                <w:sz w:val="1"/>
                <w:szCs w:val="1"/>
              </w:rPr>
            </w:pPr>
          </w:p>
        </w:tc>
        <w:tc>
          <w:tcPr>
            <w:tcW w:w="1653" w:type="dxa"/>
          </w:tcPr>
          <w:p w14:paraId="379ED2E8" w14:textId="77777777" w:rsidR="00E43F8F" w:rsidRPr="005D468C" w:rsidRDefault="00E43F8F" w:rsidP="00E013DB">
            <w:pPr>
              <w:spacing w:line="0" w:lineRule="auto"/>
              <w:rPr>
                <w:sz w:val="1"/>
                <w:szCs w:val="1"/>
              </w:rPr>
            </w:pPr>
          </w:p>
        </w:tc>
        <w:tc>
          <w:tcPr>
            <w:tcW w:w="754" w:type="dxa"/>
          </w:tcPr>
          <w:p w14:paraId="630DD576" w14:textId="77777777" w:rsidR="00E43F8F" w:rsidRPr="005D468C" w:rsidRDefault="00E43F8F" w:rsidP="00E013DB">
            <w:pPr>
              <w:spacing w:line="0" w:lineRule="auto"/>
              <w:rPr>
                <w:sz w:val="1"/>
                <w:szCs w:val="1"/>
              </w:rPr>
            </w:pPr>
          </w:p>
        </w:tc>
        <w:tc>
          <w:tcPr>
            <w:tcW w:w="176" w:type="dxa"/>
          </w:tcPr>
          <w:p w14:paraId="24C2FF23" w14:textId="77777777" w:rsidR="00E43F8F" w:rsidRPr="005D468C" w:rsidRDefault="00E43F8F" w:rsidP="00E013DB">
            <w:pPr>
              <w:spacing w:line="0" w:lineRule="auto"/>
              <w:rPr>
                <w:sz w:val="1"/>
                <w:szCs w:val="1"/>
              </w:rPr>
            </w:pPr>
          </w:p>
        </w:tc>
        <w:tc>
          <w:tcPr>
            <w:tcW w:w="343" w:type="dxa"/>
          </w:tcPr>
          <w:p w14:paraId="67C2B170" w14:textId="77777777" w:rsidR="00E43F8F" w:rsidRPr="005D468C" w:rsidRDefault="00E43F8F" w:rsidP="00E013DB">
            <w:pPr>
              <w:spacing w:line="0" w:lineRule="auto"/>
              <w:rPr>
                <w:sz w:val="1"/>
                <w:szCs w:val="1"/>
              </w:rPr>
            </w:pPr>
          </w:p>
        </w:tc>
        <w:tc>
          <w:tcPr>
            <w:tcW w:w="1756" w:type="dxa"/>
          </w:tcPr>
          <w:p w14:paraId="331DF9B8" w14:textId="77777777" w:rsidR="00E43F8F" w:rsidRPr="005D468C" w:rsidRDefault="00E43F8F" w:rsidP="00E013DB">
            <w:pPr>
              <w:spacing w:line="0" w:lineRule="auto"/>
              <w:rPr>
                <w:sz w:val="1"/>
                <w:szCs w:val="1"/>
              </w:rPr>
            </w:pPr>
          </w:p>
        </w:tc>
        <w:tc>
          <w:tcPr>
            <w:tcW w:w="4308" w:type="dxa"/>
          </w:tcPr>
          <w:p w14:paraId="2001CE21" w14:textId="77777777" w:rsidR="00E43F8F" w:rsidRPr="005D468C" w:rsidRDefault="00E43F8F" w:rsidP="00E013DB">
            <w:pPr>
              <w:spacing w:line="0" w:lineRule="auto"/>
              <w:rPr>
                <w:sz w:val="1"/>
                <w:szCs w:val="1"/>
              </w:rPr>
            </w:pPr>
          </w:p>
        </w:tc>
      </w:tr>
      <w:tr w:rsidR="00E43F8F" w:rsidRPr="005D468C" w14:paraId="48F69719" w14:textId="77777777" w:rsidTr="00E013DB">
        <w:trPr>
          <w:trHeight w:hRule="exact" w:val="162"/>
        </w:trPr>
        <w:tc>
          <w:tcPr>
            <w:tcW w:w="10240" w:type="dxa"/>
            <w:gridSpan w:val="10"/>
            <w:tcBorders>
              <w:top w:val="single" w:sz="8" w:space="0" w:color="000000"/>
            </w:tcBorders>
            <w:shd w:val="clear" w:color="000000" w:fill="FFFFFF"/>
            <w:tcMar>
              <w:left w:w="34" w:type="dxa"/>
              <w:right w:w="34" w:type="dxa"/>
            </w:tcMar>
          </w:tcPr>
          <w:p w14:paraId="39B3FCD0" w14:textId="77777777" w:rsidR="00E43F8F" w:rsidRPr="005D468C" w:rsidRDefault="00E43F8F" w:rsidP="00E013DB">
            <w:pPr>
              <w:spacing w:line="238" w:lineRule="auto"/>
              <w:ind w:left="30" w:right="30"/>
              <w:jc w:val="center"/>
              <w:rPr>
                <w:sz w:val="12"/>
                <w:szCs w:val="12"/>
              </w:rPr>
            </w:pPr>
            <w:r w:rsidRPr="005D468C">
              <w:rPr>
                <w:rFonts w:ascii="Times New Roman" w:hAnsi="Times New Roman"/>
                <w:color w:val="000000"/>
                <w:sz w:val="12"/>
                <w:szCs w:val="12"/>
              </w:rPr>
              <w:t>наименование и реквизиты уполномочивающего документа</w:t>
            </w:r>
          </w:p>
        </w:tc>
      </w:tr>
      <w:tr w:rsidR="00E43F8F" w:rsidRPr="005D468C" w14:paraId="115AC8E7" w14:textId="77777777" w:rsidTr="00E013DB">
        <w:trPr>
          <w:trHeight w:hRule="exact" w:val="25"/>
        </w:trPr>
        <w:tc>
          <w:tcPr>
            <w:tcW w:w="11" w:type="dxa"/>
          </w:tcPr>
          <w:p w14:paraId="370F72A6" w14:textId="77777777" w:rsidR="00E43F8F" w:rsidRPr="005D468C" w:rsidRDefault="00E43F8F" w:rsidP="00E013DB">
            <w:pPr>
              <w:spacing w:line="0" w:lineRule="auto"/>
              <w:rPr>
                <w:sz w:val="1"/>
                <w:szCs w:val="1"/>
              </w:rPr>
            </w:pPr>
          </w:p>
        </w:tc>
        <w:tc>
          <w:tcPr>
            <w:tcW w:w="9" w:type="dxa"/>
          </w:tcPr>
          <w:p w14:paraId="66AE189A" w14:textId="77777777" w:rsidR="00E43F8F" w:rsidRPr="005D468C" w:rsidRDefault="00E43F8F" w:rsidP="00E013DB">
            <w:pPr>
              <w:spacing w:line="0" w:lineRule="auto"/>
              <w:rPr>
                <w:sz w:val="1"/>
                <w:szCs w:val="1"/>
              </w:rPr>
            </w:pPr>
          </w:p>
        </w:tc>
        <w:tc>
          <w:tcPr>
            <w:tcW w:w="1039" w:type="dxa"/>
          </w:tcPr>
          <w:p w14:paraId="3FF2C508" w14:textId="77777777" w:rsidR="00E43F8F" w:rsidRPr="005D468C" w:rsidRDefault="00E43F8F" w:rsidP="00E013DB">
            <w:pPr>
              <w:spacing w:line="0" w:lineRule="auto"/>
              <w:rPr>
                <w:sz w:val="1"/>
                <w:szCs w:val="1"/>
              </w:rPr>
            </w:pPr>
          </w:p>
        </w:tc>
        <w:tc>
          <w:tcPr>
            <w:tcW w:w="191" w:type="dxa"/>
          </w:tcPr>
          <w:p w14:paraId="5F7D8BC3" w14:textId="77777777" w:rsidR="00E43F8F" w:rsidRPr="005D468C" w:rsidRDefault="00E43F8F" w:rsidP="00E013DB">
            <w:pPr>
              <w:spacing w:line="0" w:lineRule="auto"/>
              <w:rPr>
                <w:sz w:val="1"/>
                <w:szCs w:val="1"/>
              </w:rPr>
            </w:pPr>
          </w:p>
        </w:tc>
        <w:tc>
          <w:tcPr>
            <w:tcW w:w="1653" w:type="dxa"/>
          </w:tcPr>
          <w:p w14:paraId="6E679918" w14:textId="77777777" w:rsidR="00E43F8F" w:rsidRPr="005D468C" w:rsidRDefault="00E43F8F" w:rsidP="00E013DB">
            <w:pPr>
              <w:spacing w:line="0" w:lineRule="auto"/>
              <w:rPr>
                <w:sz w:val="1"/>
                <w:szCs w:val="1"/>
              </w:rPr>
            </w:pPr>
          </w:p>
        </w:tc>
        <w:tc>
          <w:tcPr>
            <w:tcW w:w="754" w:type="dxa"/>
          </w:tcPr>
          <w:p w14:paraId="17692515" w14:textId="77777777" w:rsidR="00E43F8F" w:rsidRPr="005D468C" w:rsidRDefault="00E43F8F" w:rsidP="00E013DB">
            <w:pPr>
              <w:spacing w:line="0" w:lineRule="auto"/>
              <w:rPr>
                <w:sz w:val="1"/>
                <w:szCs w:val="1"/>
              </w:rPr>
            </w:pPr>
          </w:p>
        </w:tc>
        <w:tc>
          <w:tcPr>
            <w:tcW w:w="176" w:type="dxa"/>
          </w:tcPr>
          <w:p w14:paraId="37C057BE" w14:textId="77777777" w:rsidR="00E43F8F" w:rsidRPr="005D468C" w:rsidRDefault="00E43F8F" w:rsidP="00E013DB">
            <w:pPr>
              <w:spacing w:line="0" w:lineRule="auto"/>
              <w:rPr>
                <w:sz w:val="1"/>
                <w:szCs w:val="1"/>
              </w:rPr>
            </w:pPr>
          </w:p>
        </w:tc>
        <w:tc>
          <w:tcPr>
            <w:tcW w:w="343" w:type="dxa"/>
          </w:tcPr>
          <w:p w14:paraId="68F2E7F1" w14:textId="77777777" w:rsidR="00E43F8F" w:rsidRPr="005D468C" w:rsidRDefault="00E43F8F" w:rsidP="00E013DB">
            <w:pPr>
              <w:spacing w:line="0" w:lineRule="auto"/>
              <w:rPr>
                <w:sz w:val="1"/>
                <w:szCs w:val="1"/>
              </w:rPr>
            </w:pPr>
          </w:p>
        </w:tc>
        <w:tc>
          <w:tcPr>
            <w:tcW w:w="1756" w:type="dxa"/>
          </w:tcPr>
          <w:p w14:paraId="49B8F32C" w14:textId="77777777" w:rsidR="00E43F8F" w:rsidRPr="005D468C" w:rsidRDefault="00E43F8F" w:rsidP="00E013DB">
            <w:pPr>
              <w:spacing w:line="0" w:lineRule="auto"/>
              <w:rPr>
                <w:sz w:val="1"/>
                <w:szCs w:val="1"/>
              </w:rPr>
            </w:pPr>
          </w:p>
        </w:tc>
        <w:tc>
          <w:tcPr>
            <w:tcW w:w="4308" w:type="dxa"/>
          </w:tcPr>
          <w:p w14:paraId="5755CB08" w14:textId="77777777" w:rsidR="00E43F8F" w:rsidRPr="005D468C" w:rsidRDefault="00E43F8F" w:rsidP="00E013DB">
            <w:pPr>
              <w:spacing w:line="0" w:lineRule="auto"/>
              <w:rPr>
                <w:sz w:val="1"/>
                <w:szCs w:val="1"/>
              </w:rPr>
            </w:pPr>
          </w:p>
        </w:tc>
      </w:tr>
      <w:tr w:rsidR="00E43F8F" w:rsidRPr="005D468C" w14:paraId="5E97D0FE" w14:textId="77777777" w:rsidTr="00E013DB">
        <w:trPr>
          <w:trHeight w:hRule="exact" w:val="239"/>
        </w:trPr>
        <w:tc>
          <w:tcPr>
            <w:tcW w:w="10240" w:type="dxa"/>
            <w:gridSpan w:val="10"/>
            <w:shd w:val="clear" w:color="000000" w:fill="FFFFFF"/>
            <w:tcMar>
              <w:left w:w="34" w:type="dxa"/>
              <w:right w:w="34" w:type="dxa"/>
            </w:tcMar>
          </w:tcPr>
          <w:p w14:paraId="62D9F4F9" w14:textId="77777777" w:rsidR="00E43F8F" w:rsidRPr="005D468C" w:rsidRDefault="00E43F8F" w:rsidP="00E013DB">
            <w:pPr>
              <w:spacing w:line="238" w:lineRule="auto"/>
              <w:ind w:left="30" w:right="30"/>
              <w:rPr>
                <w:sz w:val="19"/>
                <w:szCs w:val="19"/>
              </w:rPr>
            </w:pPr>
            <w:r w:rsidRPr="005D468C">
              <w:rPr>
                <w:rFonts w:ascii="Times New Roman" w:hAnsi="Times New Roman"/>
                <w:b/>
                <w:color w:val="000000"/>
                <w:sz w:val="19"/>
                <w:szCs w:val="19"/>
              </w:rPr>
              <w:t>просит</w:t>
            </w:r>
            <w:r w:rsidRPr="005D468C">
              <w:t xml:space="preserve"> </w:t>
            </w:r>
            <w:r w:rsidRPr="005D468C">
              <w:rPr>
                <w:rFonts w:ascii="Times New Roman" w:hAnsi="Times New Roman"/>
                <w:b/>
                <w:color w:val="000000"/>
                <w:sz w:val="19"/>
                <w:szCs w:val="19"/>
              </w:rPr>
              <w:t>провести</w:t>
            </w:r>
            <w:r w:rsidRPr="005D468C">
              <w:t xml:space="preserve"> </w:t>
            </w:r>
            <w:r w:rsidRPr="005D468C">
              <w:rPr>
                <w:rFonts w:ascii="Times New Roman" w:hAnsi="Times New Roman"/>
                <w:b/>
                <w:color w:val="000000"/>
                <w:sz w:val="19"/>
                <w:szCs w:val="19"/>
              </w:rPr>
              <w:t>регистрацию</w:t>
            </w:r>
            <w:r w:rsidRPr="005D468C">
              <w:t xml:space="preserve"> </w:t>
            </w:r>
            <w:r w:rsidRPr="005D468C">
              <w:rPr>
                <w:rFonts w:ascii="Times New Roman" w:hAnsi="Times New Roman"/>
                <w:b/>
                <w:color w:val="000000"/>
                <w:sz w:val="19"/>
                <w:szCs w:val="19"/>
              </w:rPr>
              <w:t>декларации</w:t>
            </w:r>
            <w:r w:rsidRPr="005D468C">
              <w:t xml:space="preserve"> </w:t>
            </w:r>
            <w:r w:rsidRPr="005D468C">
              <w:rPr>
                <w:rFonts w:ascii="Times New Roman" w:hAnsi="Times New Roman"/>
                <w:b/>
                <w:color w:val="000000"/>
                <w:sz w:val="19"/>
                <w:szCs w:val="19"/>
              </w:rPr>
              <w:t>о</w:t>
            </w:r>
            <w:r w:rsidRPr="005D468C">
              <w:t xml:space="preserve"> </w:t>
            </w:r>
            <w:r w:rsidRPr="005D468C">
              <w:rPr>
                <w:rFonts w:ascii="Times New Roman" w:hAnsi="Times New Roman"/>
                <w:b/>
                <w:color w:val="000000"/>
                <w:sz w:val="19"/>
                <w:szCs w:val="19"/>
              </w:rPr>
              <w:t>соответствии</w:t>
            </w:r>
            <w:r w:rsidRPr="005D468C">
              <w:t xml:space="preserve"> </w:t>
            </w:r>
            <w:r w:rsidRPr="005D468C">
              <w:rPr>
                <w:rFonts w:ascii="Times New Roman" w:hAnsi="Times New Roman"/>
                <w:b/>
                <w:color w:val="000000"/>
                <w:sz w:val="19"/>
                <w:szCs w:val="19"/>
              </w:rPr>
              <w:t>продукции:</w:t>
            </w:r>
            <w:r w:rsidRPr="005D468C">
              <w:t xml:space="preserve"> </w:t>
            </w:r>
          </w:p>
        </w:tc>
      </w:tr>
      <w:tr w:rsidR="00E43F8F" w:rsidRPr="005D468C" w14:paraId="51B26D7E" w14:textId="77777777" w:rsidTr="00E013DB">
        <w:trPr>
          <w:trHeight w:hRule="exact" w:val="25"/>
        </w:trPr>
        <w:tc>
          <w:tcPr>
            <w:tcW w:w="11" w:type="dxa"/>
          </w:tcPr>
          <w:p w14:paraId="013986A1" w14:textId="77777777" w:rsidR="00E43F8F" w:rsidRPr="005D468C" w:rsidRDefault="00E43F8F" w:rsidP="00E013DB">
            <w:pPr>
              <w:spacing w:line="0" w:lineRule="auto"/>
              <w:rPr>
                <w:sz w:val="1"/>
                <w:szCs w:val="1"/>
              </w:rPr>
            </w:pPr>
          </w:p>
        </w:tc>
        <w:tc>
          <w:tcPr>
            <w:tcW w:w="9" w:type="dxa"/>
          </w:tcPr>
          <w:p w14:paraId="16EE869D" w14:textId="77777777" w:rsidR="00E43F8F" w:rsidRPr="005D468C" w:rsidRDefault="00E43F8F" w:rsidP="00E013DB">
            <w:pPr>
              <w:spacing w:line="0" w:lineRule="auto"/>
              <w:rPr>
                <w:sz w:val="1"/>
                <w:szCs w:val="1"/>
              </w:rPr>
            </w:pPr>
          </w:p>
        </w:tc>
        <w:tc>
          <w:tcPr>
            <w:tcW w:w="1039" w:type="dxa"/>
          </w:tcPr>
          <w:p w14:paraId="57AEEA62" w14:textId="77777777" w:rsidR="00E43F8F" w:rsidRPr="005D468C" w:rsidRDefault="00E43F8F" w:rsidP="00E013DB">
            <w:pPr>
              <w:spacing w:line="0" w:lineRule="auto"/>
              <w:rPr>
                <w:sz w:val="1"/>
                <w:szCs w:val="1"/>
              </w:rPr>
            </w:pPr>
          </w:p>
        </w:tc>
        <w:tc>
          <w:tcPr>
            <w:tcW w:w="191" w:type="dxa"/>
          </w:tcPr>
          <w:p w14:paraId="6C62A387" w14:textId="77777777" w:rsidR="00E43F8F" w:rsidRPr="005D468C" w:rsidRDefault="00E43F8F" w:rsidP="00E013DB">
            <w:pPr>
              <w:spacing w:line="0" w:lineRule="auto"/>
              <w:rPr>
                <w:sz w:val="1"/>
                <w:szCs w:val="1"/>
              </w:rPr>
            </w:pPr>
          </w:p>
        </w:tc>
        <w:tc>
          <w:tcPr>
            <w:tcW w:w="1653" w:type="dxa"/>
          </w:tcPr>
          <w:p w14:paraId="1F28662F" w14:textId="77777777" w:rsidR="00E43F8F" w:rsidRPr="005D468C" w:rsidRDefault="00E43F8F" w:rsidP="00E013DB">
            <w:pPr>
              <w:spacing w:line="0" w:lineRule="auto"/>
              <w:rPr>
                <w:sz w:val="1"/>
                <w:szCs w:val="1"/>
              </w:rPr>
            </w:pPr>
          </w:p>
        </w:tc>
        <w:tc>
          <w:tcPr>
            <w:tcW w:w="754" w:type="dxa"/>
          </w:tcPr>
          <w:p w14:paraId="6BE4E187" w14:textId="77777777" w:rsidR="00E43F8F" w:rsidRPr="005D468C" w:rsidRDefault="00E43F8F" w:rsidP="00E013DB">
            <w:pPr>
              <w:spacing w:line="0" w:lineRule="auto"/>
              <w:rPr>
                <w:sz w:val="1"/>
                <w:szCs w:val="1"/>
              </w:rPr>
            </w:pPr>
          </w:p>
        </w:tc>
        <w:tc>
          <w:tcPr>
            <w:tcW w:w="176" w:type="dxa"/>
          </w:tcPr>
          <w:p w14:paraId="46ACEAAF" w14:textId="77777777" w:rsidR="00E43F8F" w:rsidRPr="005D468C" w:rsidRDefault="00E43F8F" w:rsidP="00E013DB">
            <w:pPr>
              <w:spacing w:line="0" w:lineRule="auto"/>
              <w:rPr>
                <w:sz w:val="1"/>
                <w:szCs w:val="1"/>
              </w:rPr>
            </w:pPr>
          </w:p>
        </w:tc>
        <w:tc>
          <w:tcPr>
            <w:tcW w:w="343" w:type="dxa"/>
          </w:tcPr>
          <w:p w14:paraId="72B4121D" w14:textId="77777777" w:rsidR="00E43F8F" w:rsidRPr="005D468C" w:rsidRDefault="00E43F8F" w:rsidP="00E013DB">
            <w:pPr>
              <w:spacing w:line="0" w:lineRule="auto"/>
              <w:rPr>
                <w:sz w:val="1"/>
                <w:szCs w:val="1"/>
              </w:rPr>
            </w:pPr>
          </w:p>
        </w:tc>
        <w:tc>
          <w:tcPr>
            <w:tcW w:w="1756" w:type="dxa"/>
          </w:tcPr>
          <w:p w14:paraId="0127DAE0" w14:textId="77777777" w:rsidR="00E43F8F" w:rsidRPr="005D468C" w:rsidRDefault="00E43F8F" w:rsidP="00E013DB">
            <w:pPr>
              <w:spacing w:line="0" w:lineRule="auto"/>
              <w:rPr>
                <w:sz w:val="1"/>
                <w:szCs w:val="1"/>
              </w:rPr>
            </w:pPr>
          </w:p>
        </w:tc>
        <w:tc>
          <w:tcPr>
            <w:tcW w:w="4308" w:type="dxa"/>
          </w:tcPr>
          <w:p w14:paraId="71046C0F" w14:textId="77777777" w:rsidR="00E43F8F" w:rsidRPr="005D468C" w:rsidRDefault="00E43F8F" w:rsidP="00E013DB">
            <w:pPr>
              <w:spacing w:line="0" w:lineRule="auto"/>
              <w:rPr>
                <w:sz w:val="1"/>
                <w:szCs w:val="1"/>
              </w:rPr>
            </w:pPr>
          </w:p>
        </w:tc>
      </w:tr>
      <w:tr w:rsidR="00E43F8F" w:rsidRPr="005D468C" w14:paraId="5C996CBE" w14:textId="77777777" w:rsidTr="00E43F8F">
        <w:trPr>
          <w:trHeight w:hRule="exact" w:val="91"/>
        </w:trPr>
        <w:tc>
          <w:tcPr>
            <w:tcW w:w="10240" w:type="dxa"/>
            <w:gridSpan w:val="10"/>
            <w:shd w:val="clear" w:color="000000" w:fill="FFFFFF"/>
            <w:tcMar>
              <w:left w:w="34" w:type="dxa"/>
              <w:right w:w="34" w:type="dxa"/>
            </w:tcMar>
          </w:tcPr>
          <w:p w14:paraId="451F4B52" w14:textId="77777777" w:rsidR="00E43F8F" w:rsidRPr="005D468C" w:rsidRDefault="00E43F8F" w:rsidP="00E013DB">
            <w:pPr>
              <w:spacing w:line="238" w:lineRule="auto"/>
              <w:ind w:left="30" w:right="30"/>
              <w:rPr>
                <w:sz w:val="19"/>
                <w:szCs w:val="19"/>
              </w:rPr>
            </w:pPr>
          </w:p>
        </w:tc>
      </w:tr>
      <w:tr w:rsidR="00E43F8F" w:rsidRPr="005D468C" w14:paraId="3D246D62" w14:textId="77777777" w:rsidTr="00E013DB">
        <w:trPr>
          <w:trHeight w:hRule="exact" w:val="25"/>
        </w:trPr>
        <w:tc>
          <w:tcPr>
            <w:tcW w:w="11" w:type="dxa"/>
          </w:tcPr>
          <w:p w14:paraId="04ED9AB4" w14:textId="77777777" w:rsidR="00E43F8F" w:rsidRPr="005D468C" w:rsidRDefault="00E43F8F" w:rsidP="00E013DB">
            <w:pPr>
              <w:spacing w:line="0" w:lineRule="auto"/>
              <w:rPr>
                <w:sz w:val="1"/>
                <w:szCs w:val="1"/>
              </w:rPr>
            </w:pPr>
          </w:p>
        </w:tc>
        <w:tc>
          <w:tcPr>
            <w:tcW w:w="9" w:type="dxa"/>
          </w:tcPr>
          <w:p w14:paraId="2A54B186" w14:textId="77777777" w:rsidR="00E43F8F" w:rsidRPr="005D468C" w:rsidRDefault="00E43F8F" w:rsidP="00E013DB">
            <w:pPr>
              <w:spacing w:line="0" w:lineRule="auto"/>
              <w:rPr>
                <w:sz w:val="1"/>
                <w:szCs w:val="1"/>
              </w:rPr>
            </w:pPr>
          </w:p>
        </w:tc>
        <w:tc>
          <w:tcPr>
            <w:tcW w:w="1039" w:type="dxa"/>
          </w:tcPr>
          <w:p w14:paraId="0E2B3C1F" w14:textId="77777777" w:rsidR="00E43F8F" w:rsidRPr="005D468C" w:rsidRDefault="00E43F8F" w:rsidP="00E013DB">
            <w:pPr>
              <w:spacing w:line="0" w:lineRule="auto"/>
              <w:rPr>
                <w:sz w:val="1"/>
                <w:szCs w:val="1"/>
              </w:rPr>
            </w:pPr>
          </w:p>
        </w:tc>
        <w:tc>
          <w:tcPr>
            <w:tcW w:w="191" w:type="dxa"/>
          </w:tcPr>
          <w:p w14:paraId="2BAE2DF5" w14:textId="77777777" w:rsidR="00E43F8F" w:rsidRPr="005D468C" w:rsidRDefault="00E43F8F" w:rsidP="00E013DB">
            <w:pPr>
              <w:spacing w:line="0" w:lineRule="auto"/>
              <w:rPr>
                <w:sz w:val="1"/>
                <w:szCs w:val="1"/>
              </w:rPr>
            </w:pPr>
          </w:p>
        </w:tc>
        <w:tc>
          <w:tcPr>
            <w:tcW w:w="1653" w:type="dxa"/>
          </w:tcPr>
          <w:p w14:paraId="5425C86D" w14:textId="77777777" w:rsidR="00E43F8F" w:rsidRPr="005D468C" w:rsidRDefault="00E43F8F" w:rsidP="00E013DB">
            <w:pPr>
              <w:spacing w:line="0" w:lineRule="auto"/>
              <w:rPr>
                <w:sz w:val="1"/>
                <w:szCs w:val="1"/>
              </w:rPr>
            </w:pPr>
          </w:p>
        </w:tc>
        <w:tc>
          <w:tcPr>
            <w:tcW w:w="754" w:type="dxa"/>
          </w:tcPr>
          <w:p w14:paraId="4886CED2" w14:textId="77777777" w:rsidR="00E43F8F" w:rsidRPr="005D468C" w:rsidRDefault="00E43F8F" w:rsidP="00E013DB">
            <w:pPr>
              <w:spacing w:line="0" w:lineRule="auto"/>
              <w:rPr>
                <w:sz w:val="1"/>
                <w:szCs w:val="1"/>
              </w:rPr>
            </w:pPr>
          </w:p>
        </w:tc>
        <w:tc>
          <w:tcPr>
            <w:tcW w:w="176" w:type="dxa"/>
          </w:tcPr>
          <w:p w14:paraId="76B9243B" w14:textId="77777777" w:rsidR="00E43F8F" w:rsidRPr="005D468C" w:rsidRDefault="00E43F8F" w:rsidP="00E013DB">
            <w:pPr>
              <w:spacing w:line="0" w:lineRule="auto"/>
              <w:rPr>
                <w:sz w:val="1"/>
                <w:szCs w:val="1"/>
              </w:rPr>
            </w:pPr>
          </w:p>
        </w:tc>
        <w:tc>
          <w:tcPr>
            <w:tcW w:w="343" w:type="dxa"/>
          </w:tcPr>
          <w:p w14:paraId="37AFD263" w14:textId="77777777" w:rsidR="00E43F8F" w:rsidRPr="005D468C" w:rsidRDefault="00E43F8F" w:rsidP="00E013DB">
            <w:pPr>
              <w:spacing w:line="0" w:lineRule="auto"/>
              <w:rPr>
                <w:sz w:val="1"/>
                <w:szCs w:val="1"/>
              </w:rPr>
            </w:pPr>
          </w:p>
        </w:tc>
        <w:tc>
          <w:tcPr>
            <w:tcW w:w="1756" w:type="dxa"/>
          </w:tcPr>
          <w:p w14:paraId="6F26E99E" w14:textId="77777777" w:rsidR="00E43F8F" w:rsidRPr="005D468C" w:rsidRDefault="00E43F8F" w:rsidP="00E013DB">
            <w:pPr>
              <w:spacing w:line="0" w:lineRule="auto"/>
              <w:rPr>
                <w:sz w:val="1"/>
                <w:szCs w:val="1"/>
              </w:rPr>
            </w:pPr>
          </w:p>
        </w:tc>
        <w:tc>
          <w:tcPr>
            <w:tcW w:w="4308" w:type="dxa"/>
          </w:tcPr>
          <w:p w14:paraId="42DD4171" w14:textId="77777777" w:rsidR="00E43F8F" w:rsidRPr="005D468C" w:rsidRDefault="00E43F8F" w:rsidP="00E013DB">
            <w:pPr>
              <w:spacing w:line="0" w:lineRule="auto"/>
              <w:rPr>
                <w:sz w:val="1"/>
                <w:szCs w:val="1"/>
              </w:rPr>
            </w:pPr>
          </w:p>
        </w:tc>
      </w:tr>
      <w:tr w:rsidR="00E43F8F" w:rsidRPr="005D468C" w14:paraId="433F3DF5" w14:textId="77777777" w:rsidTr="00E013DB">
        <w:trPr>
          <w:trHeight w:hRule="exact" w:val="168"/>
        </w:trPr>
        <w:tc>
          <w:tcPr>
            <w:tcW w:w="10240" w:type="dxa"/>
            <w:gridSpan w:val="10"/>
            <w:tcBorders>
              <w:top w:val="single" w:sz="8" w:space="0" w:color="000000"/>
            </w:tcBorders>
            <w:shd w:val="clear" w:color="000000" w:fill="FFFFFF"/>
            <w:tcMar>
              <w:left w:w="34" w:type="dxa"/>
              <w:right w:w="34" w:type="dxa"/>
            </w:tcMar>
          </w:tcPr>
          <w:p w14:paraId="39852091" w14:textId="77777777" w:rsidR="00E43F8F" w:rsidRPr="005D468C" w:rsidRDefault="00E43F8F" w:rsidP="00E013DB">
            <w:pPr>
              <w:spacing w:line="238" w:lineRule="auto"/>
              <w:ind w:left="30" w:right="30"/>
              <w:jc w:val="center"/>
              <w:rPr>
                <w:sz w:val="12"/>
                <w:szCs w:val="12"/>
              </w:rPr>
            </w:pPr>
            <w:r w:rsidRPr="005D468C">
              <w:rPr>
                <w:rFonts w:ascii="Times New Roman" w:hAnsi="Times New Roman"/>
                <w:color w:val="000000"/>
                <w:sz w:val="12"/>
                <w:szCs w:val="12"/>
              </w:rPr>
              <w:t>наименование продукции (вида или группы продукции), сведения о продукции, обеспечивающие ее идентификацию</w:t>
            </w:r>
          </w:p>
        </w:tc>
      </w:tr>
      <w:tr w:rsidR="00E43F8F" w:rsidRPr="005D468C" w14:paraId="5E6D6233" w14:textId="77777777" w:rsidTr="00E013DB">
        <w:trPr>
          <w:trHeight w:hRule="exact" w:val="25"/>
        </w:trPr>
        <w:tc>
          <w:tcPr>
            <w:tcW w:w="11" w:type="dxa"/>
          </w:tcPr>
          <w:p w14:paraId="6C38AD54" w14:textId="77777777" w:rsidR="00E43F8F" w:rsidRPr="005D468C" w:rsidRDefault="00E43F8F" w:rsidP="00E013DB">
            <w:pPr>
              <w:spacing w:line="0" w:lineRule="auto"/>
              <w:rPr>
                <w:sz w:val="1"/>
                <w:szCs w:val="1"/>
              </w:rPr>
            </w:pPr>
          </w:p>
        </w:tc>
        <w:tc>
          <w:tcPr>
            <w:tcW w:w="9" w:type="dxa"/>
          </w:tcPr>
          <w:p w14:paraId="555E5ABD" w14:textId="77777777" w:rsidR="00E43F8F" w:rsidRPr="005D468C" w:rsidRDefault="00E43F8F" w:rsidP="00E013DB">
            <w:pPr>
              <w:spacing w:line="0" w:lineRule="auto"/>
              <w:rPr>
                <w:sz w:val="1"/>
                <w:szCs w:val="1"/>
              </w:rPr>
            </w:pPr>
          </w:p>
        </w:tc>
        <w:tc>
          <w:tcPr>
            <w:tcW w:w="1039" w:type="dxa"/>
          </w:tcPr>
          <w:p w14:paraId="1FCBDBCE" w14:textId="77777777" w:rsidR="00E43F8F" w:rsidRPr="005D468C" w:rsidRDefault="00E43F8F" w:rsidP="00E013DB">
            <w:pPr>
              <w:spacing w:line="0" w:lineRule="auto"/>
              <w:rPr>
                <w:sz w:val="1"/>
                <w:szCs w:val="1"/>
              </w:rPr>
            </w:pPr>
          </w:p>
        </w:tc>
        <w:tc>
          <w:tcPr>
            <w:tcW w:w="191" w:type="dxa"/>
          </w:tcPr>
          <w:p w14:paraId="6ABC2AD3" w14:textId="77777777" w:rsidR="00E43F8F" w:rsidRPr="005D468C" w:rsidRDefault="00E43F8F" w:rsidP="00E013DB">
            <w:pPr>
              <w:spacing w:line="0" w:lineRule="auto"/>
              <w:rPr>
                <w:sz w:val="1"/>
                <w:szCs w:val="1"/>
              </w:rPr>
            </w:pPr>
          </w:p>
        </w:tc>
        <w:tc>
          <w:tcPr>
            <w:tcW w:w="1653" w:type="dxa"/>
          </w:tcPr>
          <w:p w14:paraId="4FC3DB4F" w14:textId="77777777" w:rsidR="00E43F8F" w:rsidRPr="005D468C" w:rsidRDefault="00E43F8F" w:rsidP="00E013DB">
            <w:pPr>
              <w:spacing w:line="0" w:lineRule="auto"/>
              <w:rPr>
                <w:sz w:val="1"/>
                <w:szCs w:val="1"/>
              </w:rPr>
            </w:pPr>
          </w:p>
        </w:tc>
        <w:tc>
          <w:tcPr>
            <w:tcW w:w="754" w:type="dxa"/>
          </w:tcPr>
          <w:p w14:paraId="27C14CCD" w14:textId="77777777" w:rsidR="00E43F8F" w:rsidRPr="005D468C" w:rsidRDefault="00E43F8F" w:rsidP="00E013DB">
            <w:pPr>
              <w:spacing w:line="0" w:lineRule="auto"/>
              <w:rPr>
                <w:sz w:val="1"/>
                <w:szCs w:val="1"/>
              </w:rPr>
            </w:pPr>
          </w:p>
        </w:tc>
        <w:tc>
          <w:tcPr>
            <w:tcW w:w="176" w:type="dxa"/>
          </w:tcPr>
          <w:p w14:paraId="3DAC2BEA" w14:textId="77777777" w:rsidR="00E43F8F" w:rsidRPr="005D468C" w:rsidRDefault="00E43F8F" w:rsidP="00E013DB">
            <w:pPr>
              <w:spacing w:line="0" w:lineRule="auto"/>
              <w:rPr>
                <w:sz w:val="1"/>
                <w:szCs w:val="1"/>
              </w:rPr>
            </w:pPr>
          </w:p>
        </w:tc>
        <w:tc>
          <w:tcPr>
            <w:tcW w:w="343" w:type="dxa"/>
          </w:tcPr>
          <w:p w14:paraId="111D88E0" w14:textId="77777777" w:rsidR="00E43F8F" w:rsidRPr="005D468C" w:rsidRDefault="00E43F8F" w:rsidP="00E013DB">
            <w:pPr>
              <w:spacing w:line="0" w:lineRule="auto"/>
              <w:rPr>
                <w:sz w:val="1"/>
                <w:szCs w:val="1"/>
              </w:rPr>
            </w:pPr>
          </w:p>
        </w:tc>
        <w:tc>
          <w:tcPr>
            <w:tcW w:w="1756" w:type="dxa"/>
          </w:tcPr>
          <w:p w14:paraId="3518BD30" w14:textId="77777777" w:rsidR="00E43F8F" w:rsidRPr="005D468C" w:rsidRDefault="00E43F8F" w:rsidP="00E013DB">
            <w:pPr>
              <w:spacing w:line="0" w:lineRule="auto"/>
              <w:rPr>
                <w:sz w:val="1"/>
                <w:szCs w:val="1"/>
              </w:rPr>
            </w:pPr>
          </w:p>
        </w:tc>
        <w:tc>
          <w:tcPr>
            <w:tcW w:w="4308" w:type="dxa"/>
          </w:tcPr>
          <w:p w14:paraId="111E9CAD" w14:textId="77777777" w:rsidR="00E43F8F" w:rsidRPr="005D468C" w:rsidRDefault="00E43F8F" w:rsidP="00E013DB">
            <w:pPr>
              <w:spacing w:line="0" w:lineRule="auto"/>
              <w:rPr>
                <w:sz w:val="1"/>
                <w:szCs w:val="1"/>
              </w:rPr>
            </w:pPr>
          </w:p>
        </w:tc>
      </w:tr>
      <w:tr w:rsidR="00E43F8F" w14:paraId="043C891F" w14:textId="77777777" w:rsidTr="00E43F8F">
        <w:trPr>
          <w:trHeight w:hRule="exact" w:val="120"/>
        </w:trPr>
        <w:tc>
          <w:tcPr>
            <w:tcW w:w="10240" w:type="dxa"/>
            <w:gridSpan w:val="10"/>
            <w:shd w:val="clear" w:color="000000" w:fill="FFFFFF"/>
            <w:tcMar>
              <w:left w:w="34" w:type="dxa"/>
              <w:right w:w="34" w:type="dxa"/>
            </w:tcMar>
          </w:tcPr>
          <w:p w14:paraId="255D3810" w14:textId="77777777" w:rsidR="00E43F8F" w:rsidRDefault="00E43F8F" w:rsidP="00E013DB">
            <w:pPr>
              <w:spacing w:line="238" w:lineRule="auto"/>
              <w:ind w:left="30" w:right="30"/>
              <w:rPr>
                <w:sz w:val="19"/>
                <w:szCs w:val="19"/>
              </w:rPr>
            </w:pPr>
            <w:r>
              <w:rPr>
                <w:rFonts w:ascii="Times New Roman" w:hAnsi="Times New Roman"/>
                <w:color w:val="000000"/>
                <w:sz w:val="19"/>
                <w:szCs w:val="19"/>
              </w:rPr>
              <w:t>-</w:t>
            </w:r>
          </w:p>
        </w:tc>
      </w:tr>
      <w:tr w:rsidR="00E43F8F" w14:paraId="6E399403" w14:textId="77777777" w:rsidTr="00E013DB">
        <w:trPr>
          <w:trHeight w:hRule="exact" w:val="25"/>
        </w:trPr>
        <w:tc>
          <w:tcPr>
            <w:tcW w:w="11" w:type="dxa"/>
          </w:tcPr>
          <w:p w14:paraId="21650C6E" w14:textId="77777777" w:rsidR="00E43F8F" w:rsidRDefault="00E43F8F" w:rsidP="00E013DB">
            <w:pPr>
              <w:spacing w:line="0" w:lineRule="auto"/>
              <w:rPr>
                <w:sz w:val="1"/>
                <w:szCs w:val="1"/>
              </w:rPr>
            </w:pPr>
          </w:p>
        </w:tc>
        <w:tc>
          <w:tcPr>
            <w:tcW w:w="9" w:type="dxa"/>
          </w:tcPr>
          <w:p w14:paraId="3C9AAB35" w14:textId="77777777" w:rsidR="00E43F8F" w:rsidRDefault="00E43F8F" w:rsidP="00E013DB">
            <w:pPr>
              <w:spacing w:line="0" w:lineRule="auto"/>
              <w:rPr>
                <w:sz w:val="1"/>
                <w:szCs w:val="1"/>
              </w:rPr>
            </w:pPr>
          </w:p>
        </w:tc>
        <w:tc>
          <w:tcPr>
            <w:tcW w:w="1039" w:type="dxa"/>
          </w:tcPr>
          <w:p w14:paraId="14A6E287" w14:textId="77777777" w:rsidR="00E43F8F" w:rsidRDefault="00E43F8F" w:rsidP="00E013DB">
            <w:pPr>
              <w:spacing w:line="0" w:lineRule="auto"/>
              <w:rPr>
                <w:sz w:val="1"/>
                <w:szCs w:val="1"/>
              </w:rPr>
            </w:pPr>
          </w:p>
        </w:tc>
        <w:tc>
          <w:tcPr>
            <w:tcW w:w="191" w:type="dxa"/>
          </w:tcPr>
          <w:p w14:paraId="614D1973" w14:textId="77777777" w:rsidR="00E43F8F" w:rsidRDefault="00E43F8F" w:rsidP="00E013DB">
            <w:pPr>
              <w:spacing w:line="0" w:lineRule="auto"/>
              <w:rPr>
                <w:sz w:val="1"/>
                <w:szCs w:val="1"/>
              </w:rPr>
            </w:pPr>
          </w:p>
        </w:tc>
        <w:tc>
          <w:tcPr>
            <w:tcW w:w="1653" w:type="dxa"/>
          </w:tcPr>
          <w:p w14:paraId="65D64AC2" w14:textId="77777777" w:rsidR="00E43F8F" w:rsidRDefault="00E43F8F" w:rsidP="00E013DB">
            <w:pPr>
              <w:spacing w:line="0" w:lineRule="auto"/>
              <w:rPr>
                <w:sz w:val="1"/>
                <w:szCs w:val="1"/>
              </w:rPr>
            </w:pPr>
          </w:p>
        </w:tc>
        <w:tc>
          <w:tcPr>
            <w:tcW w:w="754" w:type="dxa"/>
          </w:tcPr>
          <w:p w14:paraId="68FEE996" w14:textId="77777777" w:rsidR="00E43F8F" w:rsidRDefault="00E43F8F" w:rsidP="00E013DB">
            <w:pPr>
              <w:spacing w:line="0" w:lineRule="auto"/>
              <w:rPr>
                <w:sz w:val="1"/>
                <w:szCs w:val="1"/>
              </w:rPr>
            </w:pPr>
          </w:p>
        </w:tc>
        <w:tc>
          <w:tcPr>
            <w:tcW w:w="176" w:type="dxa"/>
          </w:tcPr>
          <w:p w14:paraId="16541C07" w14:textId="77777777" w:rsidR="00E43F8F" w:rsidRDefault="00E43F8F" w:rsidP="00E013DB">
            <w:pPr>
              <w:spacing w:line="0" w:lineRule="auto"/>
              <w:rPr>
                <w:sz w:val="1"/>
                <w:szCs w:val="1"/>
              </w:rPr>
            </w:pPr>
          </w:p>
        </w:tc>
        <w:tc>
          <w:tcPr>
            <w:tcW w:w="343" w:type="dxa"/>
          </w:tcPr>
          <w:p w14:paraId="33C3E7AD" w14:textId="77777777" w:rsidR="00E43F8F" w:rsidRDefault="00E43F8F" w:rsidP="00E013DB">
            <w:pPr>
              <w:spacing w:line="0" w:lineRule="auto"/>
              <w:rPr>
                <w:sz w:val="1"/>
                <w:szCs w:val="1"/>
              </w:rPr>
            </w:pPr>
          </w:p>
        </w:tc>
        <w:tc>
          <w:tcPr>
            <w:tcW w:w="1756" w:type="dxa"/>
          </w:tcPr>
          <w:p w14:paraId="7D9B94FC" w14:textId="77777777" w:rsidR="00E43F8F" w:rsidRDefault="00E43F8F" w:rsidP="00E013DB">
            <w:pPr>
              <w:spacing w:line="0" w:lineRule="auto"/>
              <w:rPr>
                <w:sz w:val="1"/>
                <w:szCs w:val="1"/>
              </w:rPr>
            </w:pPr>
          </w:p>
        </w:tc>
        <w:tc>
          <w:tcPr>
            <w:tcW w:w="4308" w:type="dxa"/>
          </w:tcPr>
          <w:p w14:paraId="54AF9024" w14:textId="77777777" w:rsidR="00E43F8F" w:rsidRDefault="00E43F8F" w:rsidP="00E013DB">
            <w:pPr>
              <w:spacing w:line="0" w:lineRule="auto"/>
              <w:rPr>
                <w:sz w:val="1"/>
                <w:szCs w:val="1"/>
              </w:rPr>
            </w:pPr>
          </w:p>
        </w:tc>
      </w:tr>
      <w:tr w:rsidR="00E43F8F" w:rsidRPr="005D468C" w14:paraId="62926319" w14:textId="77777777" w:rsidTr="00E013DB">
        <w:trPr>
          <w:trHeight w:hRule="exact" w:val="168"/>
        </w:trPr>
        <w:tc>
          <w:tcPr>
            <w:tcW w:w="10240" w:type="dxa"/>
            <w:gridSpan w:val="10"/>
            <w:tcBorders>
              <w:top w:val="single" w:sz="8" w:space="0" w:color="000000"/>
            </w:tcBorders>
            <w:shd w:val="clear" w:color="000000" w:fill="FFFFFF"/>
            <w:tcMar>
              <w:left w:w="34" w:type="dxa"/>
              <w:right w:w="34" w:type="dxa"/>
            </w:tcMar>
          </w:tcPr>
          <w:p w14:paraId="31F01640" w14:textId="77777777" w:rsidR="00E43F8F" w:rsidRPr="005D468C" w:rsidRDefault="00E43F8F" w:rsidP="00E013DB">
            <w:pPr>
              <w:spacing w:line="238" w:lineRule="auto"/>
              <w:ind w:left="30" w:right="30"/>
              <w:jc w:val="center"/>
              <w:rPr>
                <w:sz w:val="12"/>
                <w:szCs w:val="12"/>
              </w:rPr>
            </w:pPr>
            <w:r w:rsidRPr="005D468C">
              <w:rPr>
                <w:rFonts w:ascii="Times New Roman" w:hAnsi="Times New Roman"/>
                <w:color w:val="000000"/>
                <w:sz w:val="12"/>
                <w:szCs w:val="12"/>
              </w:rPr>
              <w:t>обозначение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tc>
      </w:tr>
      <w:tr w:rsidR="00E43F8F" w:rsidRPr="005D468C" w14:paraId="5288439D" w14:textId="77777777" w:rsidTr="00E013DB">
        <w:trPr>
          <w:trHeight w:hRule="exact" w:val="17"/>
        </w:trPr>
        <w:tc>
          <w:tcPr>
            <w:tcW w:w="11" w:type="dxa"/>
          </w:tcPr>
          <w:p w14:paraId="24F0ABB9" w14:textId="77777777" w:rsidR="00E43F8F" w:rsidRPr="005D468C" w:rsidRDefault="00E43F8F" w:rsidP="00E013DB">
            <w:pPr>
              <w:spacing w:line="0" w:lineRule="auto"/>
              <w:rPr>
                <w:sz w:val="1"/>
                <w:szCs w:val="1"/>
              </w:rPr>
            </w:pPr>
          </w:p>
        </w:tc>
        <w:tc>
          <w:tcPr>
            <w:tcW w:w="9" w:type="dxa"/>
          </w:tcPr>
          <w:p w14:paraId="3FF8926D" w14:textId="77777777" w:rsidR="00E43F8F" w:rsidRPr="005D468C" w:rsidRDefault="00E43F8F" w:rsidP="00E013DB">
            <w:pPr>
              <w:spacing w:line="0" w:lineRule="auto"/>
              <w:rPr>
                <w:sz w:val="1"/>
                <w:szCs w:val="1"/>
              </w:rPr>
            </w:pPr>
          </w:p>
        </w:tc>
        <w:tc>
          <w:tcPr>
            <w:tcW w:w="1039" w:type="dxa"/>
          </w:tcPr>
          <w:p w14:paraId="3E163E9B" w14:textId="77777777" w:rsidR="00E43F8F" w:rsidRPr="005D468C" w:rsidRDefault="00E43F8F" w:rsidP="00E013DB">
            <w:pPr>
              <w:spacing w:line="0" w:lineRule="auto"/>
              <w:rPr>
                <w:sz w:val="1"/>
                <w:szCs w:val="1"/>
              </w:rPr>
            </w:pPr>
          </w:p>
        </w:tc>
        <w:tc>
          <w:tcPr>
            <w:tcW w:w="191" w:type="dxa"/>
          </w:tcPr>
          <w:p w14:paraId="766CA66F" w14:textId="77777777" w:rsidR="00E43F8F" w:rsidRPr="005D468C" w:rsidRDefault="00E43F8F" w:rsidP="00E013DB">
            <w:pPr>
              <w:spacing w:line="0" w:lineRule="auto"/>
              <w:rPr>
                <w:sz w:val="1"/>
                <w:szCs w:val="1"/>
              </w:rPr>
            </w:pPr>
          </w:p>
        </w:tc>
        <w:tc>
          <w:tcPr>
            <w:tcW w:w="1653" w:type="dxa"/>
          </w:tcPr>
          <w:p w14:paraId="4139E044" w14:textId="77777777" w:rsidR="00E43F8F" w:rsidRPr="005D468C" w:rsidRDefault="00E43F8F" w:rsidP="00E013DB">
            <w:pPr>
              <w:spacing w:line="0" w:lineRule="auto"/>
              <w:rPr>
                <w:sz w:val="1"/>
                <w:szCs w:val="1"/>
              </w:rPr>
            </w:pPr>
          </w:p>
        </w:tc>
        <w:tc>
          <w:tcPr>
            <w:tcW w:w="754" w:type="dxa"/>
          </w:tcPr>
          <w:p w14:paraId="645D78ED" w14:textId="77777777" w:rsidR="00E43F8F" w:rsidRPr="005D468C" w:rsidRDefault="00E43F8F" w:rsidP="00E013DB">
            <w:pPr>
              <w:spacing w:line="0" w:lineRule="auto"/>
              <w:rPr>
                <w:sz w:val="1"/>
                <w:szCs w:val="1"/>
              </w:rPr>
            </w:pPr>
          </w:p>
        </w:tc>
        <w:tc>
          <w:tcPr>
            <w:tcW w:w="176" w:type="dxa"/>
          </w:tcPr>
          <w:p w14:paraId="70F50F56" w14:textId="77777777" w:rsidR="00E43F8F" w:rsidRPr="005D468C" w:rsidRDefault="00E43F8F" w:rsidP="00E013DB">
            <w:pPr>
              <w:spacing w:line="0" w:lineRule="auto"/>
              <w:rPr>
                <w:sz w:val="1"/>
                <w:szCs w:val="1"/>
              </w:rPr>
            </w:pPr>
          </w:p>
        </w:tc>
        <w:tc>
          <w:tcPr>
            <w:tcW w:w="343" w:type="dxa"/>
          </w:tcPr>
          <w:p w14:paraId="045A3E06" w14:textId="77777777" w:rsidR="00E43F8F" w:rsidRPr="005D468C" w:rsidRDefault="00E43F8F" w:rsidP="00E013DB">
            <w:pPr>
              <w:spacing w:line="0" w:lineRule="auto"/>
              <w:rPr>
                <w:sz w:val="1"/>
                <w:szCs w:val="1"/>
              </w:rPr>
            </w:pPr>
          </w:p>
        </w:tc>
        <w:tc>
          <w:tcPr>
            <w:tcW w:w="1756" w:type="dxa"/>
          </w:tcPr>
          <w:p w14:paraId="150A0F53" w14:textId="77777777" w:rsidR="00E43F8F" w:rsidRPr="005D468C" w:rsidRDefault="00E43F8F" w:rsidP="00E013DB">
            <w:pPr>
              <w:spacing w:line="0" w:lineRule="auto"/>
              <w:rPr>
                <w:sz w:val="1"/>
                <w:szCs w:val="1"/>
              </w:rPr>
            </w:pPr>
          </w:p>
        </w:tc>
        <w:tc>
          <w:tcPr>
            <w:tcW w:w="4308" w:type="dxa"/>
          </w:tcPr>
          <w:p w14:paraId="3DFA9DE6" w14:textId="77777777" w:rsidR="00E43F8F" w:rsidRPr="005D468C" w:rsidRDefault="00E43F8F" w:rsidP="00E013DB">
            <w:pPr>
              <w:spacing w:line="0" w:lineRule="auto"/>
              <w:rPr>
                <w:sz w:val="1"/>
                <w:szCs w:val="1"/>
              </w:rPr>
            </w:pPr>
          </w:p>
        </w:tc>
      </w:tr>
      <w:tr w:rsidR="00E43F8F" w14:paraId="445D586A" w14:textId="77777777" w:rsidTr="00E013DB">
        <w:trPr>
          <w:trHeight w:hRule="exact" w:val="265"/>
        </w:trPr>
        <w:tc>
          <w:tcPr>
            <w:tcW w:w="10240" w:type="dxa"/>
            <w:gridSpan w:val="10"/>
            <w:tcBorders>
              <w:bottom w:val="single" w:sz="8" w:space="0" w:color="000000"/>
            </w:tcBorders>
            <w:shd w:val="clear" w:color="000000" w:fill="FFFFFF"/>
            <w:tcMar>
              <w:left w:w="34" w:type="dxa"/>
              <w:right w:w="34" w:type="dxa"/>
            </w:tcMar>
          </w:tcPr>
          <w:p w14:paraId="5096CDAD" w14:textId="77777777" w:rsidR="00E43F8F" w:rsidRDefault="00E43F8F" w:rsidP="00E013DB">
            <w:pPr>
              <w:spacing w:line="238" w:lineRule="auto"/>
              <w:ind w:left="30" w:right="30"/>
              <w:rPr>
                <w:sz w:val="19"/>
                <w:szCs w:val="19"/>
              </w:rPr>
            </w:pPr>
            <w:r>
              <w:rPr>
                <w:rFonts w:ascii="Times New Roman" w:hAnsi="Times New Roman"/>
                <w:color w:val="000000"/>
                <w:sz w:val="19"/>
                <w:szCs w:val="19"/>
              </w:rPr>
              <w:t>Изготовитель:</w:t>
            </w:r>
            <w:r>
              <w:t xml:space="preserve"> </w:t>
            </w:r>
          </w:p>
        </w:tc>
      </w:tr>
      <w:tr w:rsidR="00E43F8F" w14:paraId="36BDEBE8" w14:textId="77777777" w:rsidTr="00E013DB">
        <w:trPr>
          <w:trHeight w:hRule="exact" w:val="27"/>
        </w:trPr>
        <w:tc>
          <w:tcPr>
            <w:tcW w:w="11" w:type="dxa"/>
          </w:tcPr>
          <w:p w14:paraId="4C15A9EE" w14:textId="77777777" w:rsidR="00E43F8F" w:rsidRDefault="00E43F8F" w:rsidP="00E013DB">
            <w:pPr>
              <w:spacing w:line="0" w:lineRule="auto"/>
              <w:rPr>
                <w:sz w:val="1"/>
                <w:szCs w:val="1"/>
              </w:rPr>
            </w:pPr>
          </w:p>
        </w:tc>
        <w:tc>
          <w:tcPr>
            <w:tcW w:w="9" w:type="dxa"/>
          </w:tcPr>
          <w:p w14:paraId="7624FDFA" w14:textId="77777777" w:rsidR="00E43F8F" w:rsidRDefault="00E43F8F" w:rsidP="00E013DB">
            <w:pPr>
              <w:spacing w:line="0" w:lineRule="auto"/>
              <w:rPr>
                <w:sz w:val="1"/>
                <w:szCs w:val="1"/>
              </w:rPr>
            </w:pPr>
          </w:p>
        </w:tc>
        <w:tc>
          <w:tcPr>
            <w:tcW w:w="1039" w:type="dxa"/>
          </w:tcPr>
          <w:p w14:paraId="04305CF4" w14:textId="77777777" w:rsidR="00E43F8F" w:rsidRDefault="00E43F8F" w:rsidP="00E013DB">
            <w:pPr>
              <w:spacing w:line="0" w:lineRule="auto"/>
              <w:rPr>
                <w:sz w:val="1"/>
                <w:szCs w:val="1"/>
              </w:rPr>
            </w:pPr>
          </w:p>
        </w:tc>
        <w:tc>
          <w:tcPr>
            <w:tcW w:w="191" w:type="dxa"/>
          </w:tcPr>
          <w:p w14:paraId="4E6ABD4E" w14:textId="77777777" w:rsidR="00E43F8F" w:rsidRDefault="00E43F8F" w:rsidP="00E013DB">
            <w:pPr>
              <w:spacing w:line="0" w:lineRule="auto"/>
              <w:rPr>
                <w:sz w:val="1"/>
                <w:szCs w:val="1"/>
              </w:rPr>
            </w:pPr>
          </w:p>
        </w:tc>
        <w:tc>
          <w:tcPr>
            <w:tcW w:w="1653" w:type="dxa"/>
          </w:tcPr>
          <w:p w14:paraId="6FED29CE" w14:textId="77777777" w:rsidR="00E43F8F" w:rsidRDefault="00E43F8F" w:rsidP="00E013DB">
            <w:pPr>
              <w:spacing w:line="0" w:lineRule="auto"/>
              <w:rPr>
                <w:sz w:val="1"/>
                <w:szCs w:val="1"/>
              </w:rPr>
            </w:pPr>
          </w:p>
        </w:tc>
        <w:tc>
          <w:tcPr>
            <w:tcW w:w="754" w:type="dxa"/>
          </w:tcPr>
          <w:p w14:paraId="7869C72F" w14:textId="77777777" w:rsidR="00E43F8F" w:rsidRDefault="00E43F8F" w:rsidP="00E013DB">
            <w:pPr>
              <w:spacing w:line="0" w:lineRule="auto"/>
              <w:rPr>
                <w:sz w:val="1"/>
                <w:szCs w:val="1"/>
              </w:rPr>
            </w:pPr>
          </w:p>
        </w:tc>
        <w:tc>
          <w:tcPr>
            <w:tcW w:w="176" w:type="dxa"/>
          </w:tcPr>
          <w:p w14:paraId="0D0B3FF4" w14:textId="77777777" w:rsidR="00E43F8F" w:rsidRDefault="00E43F8F" w:rsidP="00E013DB">
            <w:pPr>
              <w:spacing w:line="0" w:lineRule="auto"/>
              <w:rPr>
                <w:sz w:val="1"/>
                <w:szCs w:val="1"/>
              </w:rPr>
            </w:pPr>
          </w:p>
        </w:tc>
        <w:tc>
          <w:tcPr>
            <w:tcW w:w="343" w:type="dxa"/>
          </w:tcPr>
          <w:p w14:paraId="03A11A15" w14:textId="77777777" w:rsidR="00E43F8F" w:rsidRDefault="00E43F8F" w:rsidP="00E013DB">
            <w:pPr>
              <w:spacing w:line="0" w:lineRule="auto"/>
              <w:rPr>
                <w:sz w:val="1"/>
                <w:szCs w:val="1"/>
              </w:rPr>
            </w:pPr>
          </w:p>
        </w:tc>
        <w:tc>
          <w:tcPr>
            <w:tcW w:w="1756" w:type="dxa"/>
          </w:tcPr>
          <w:p w14:paraId="56725212" w14:textId="77777777" w:rsidR="00E43F8F" w:rsidRDefault="00E43F8F" w:rsidP="00E013DB">
            <w:pPr>
              <w:spacing w:line="0" w:lineRule="auto"/>
              <w:rPr>
                <w:sz w:val="1"/>
                <w:szCs w:val="1"/>
              </w:rPr>
            </w:pPr>
          </w:p>
        </w:tc>
        <w:tc>
          <w:tcPr>
            <w:tcW w:w="4308" w:type="dxa"/>
          </w:tcPr>
          <w:p w14:paraId="7AC37073" w14:textId="77777777" w:rsidR="00E43F8F" w:rsidRDefault="00E43F8F" w:rsidP="00E013DB">
            <w:pPr>
              <w:spacing w:line="0" w:lineRule="auto"/>
              <w:rPr>
                <w:sz w:val="1"/>
                <w:szCs w:val="1"/>
              </w:rPr>
            </w:pPr>
          </w:p>
        </w:tc>
      </w:tr>
      <w:tr w:rsidR="00E43F8F" w:rsidRPr="005D468C" w14:paraId="112F79CD" w14:textId="77777777" w:rsidTr="00E013DB">
        <w:trPr>
          <w:trHeight w:hRule="exact" w:val="264"/>
        </w:trPr>
        <w:tc>
          <w:tcPr>
            <w:tcW w:w="10240" w:type="dxa"/>
            <w:gridSpan w:val="10"/>
            <w:tcBorders>
              <w:bottom w:val="single" w:sz="8" w:space="0" w:color="000000"/>
            </w:tcBorders>
            <w:shd w:val="clear" w:color="000000" w:fill="FFFFFF"/>
            <w:tcMar>
              <w:left w:w="34" w:type="dxa"/>
              <w:right w:w="34" w:type="dxa"/>
            </w:tcMar>
          </w:tcPr>
          <w:p w14:paraId="2F0FEE23" w14:textId="77777777" w:rsidR="00E43F8F" w:rsidRPr="005D468C" w:rsidRDefault="00E43F8F" w:rsidP="00E013DB">
            <w:pPr>
              <w:spacing w:line="238" w:lineRule="auto"/>
              <w:ind w:left="30" w:right="30"/>
              <w:rPr>
                <w:sz w:val="19"/>
                <w:szCs w:val="19"/>
              </w:rPr>
            </w:pPr>
            <w:r w:rsidRPr="005D468C">
              <w:rPr>
                <w:rFonts w:ascii="Times New Roman" w:hAnsi="Times New Roman"/>
                <w:color w:val="000000"/>
                <w:sz w:val="19"/>
                <w:szCs w:val="19"/>
              </w:rPr>
              <w:t>Место</w:t>
            </w:r>
            <w:r w:rsidRPr="005D468C">
              <w:t xml:space="preserve"> </w:t>
            </w:r>
            <w:r w:rsidRPr="005D468C">
              <w:rPr>
                <w:rFonts w:ascii="Times New Roman" w:hAnsi="Times New Roman"/>
                <w:color w:val="000000"/>
                <w:sz w:val="19"/>
                <w:szCs w:val="19"/>
              </w:rPr>
              <w:t>нахождения</w:t>
            </w:r>
            <w:r w:rsidRPr="005D468C">
              <w:t xml:space="preserve"> </w:t>
            </w:r>
            <w:r w:rsidRPr="005D468C">
              <w:rPr>
                <w:rFonts w:ascii="Times New Roman" w:hAnsi="Times New Roman"/>
                <w:color w:val="000000"/>
                <w:sz w:val="19"/>
                <w:szCs w:val="19"/>
              </w:rPr>
              <w:t>и</w:t>
            </w:r>
            <w:r w:rsidRPr="005D468C">
              <w:t xml:space="preserve"> </w:t>
            </w:r>
            <w:r w:rsidRPr="005D468C">
              <w:rPr>
                <w:rFonts w:ascii="Times New Roman" w:hAnsi="Times New Roman"/>
                <w:color w:val="000000"/>
                <w:sz w:val="19"/>
                <w:szCs w:val="19"/>
              </w:rPr>
              <w:t>адрес</w:t>
            </w:r>
            <w:r w:rsidRPr="005D468C">
              <w:t xml:space="preserve"> </w:t>
            </w:r>
            <w:r w:rsidRPr="005D468C">
              <w:rPr>
                <w:rFonts w:ascii="Times New Roman" w:hAnsi="Times New Roman"/>
                <w:color w:val="000000"/>
                <w:sz w:val="19"/>
                <w:szCs w:val="19"/>
              </w:rPr>
              <w:t>места</w:t>
            </w:r>
            <w:r w:rsidRPr="005D468C">
              <w:t xml:space="preserve"> </w:t>
            </w:r>
            <w:r w:rsidRPr="005D468C">
              <w:rPr>
                <w:rFonts w:ascii="Times New Roman" w:hAnsi="Times New Roman"/>
                <w:color w:val="000000"/>
                <w:sz w:val="19"/>
                <w:szCs w:val="19"/>
              </w:rPr>
              <w:t>осуществления</w:t>
            </w:r>
            <w:r w:rsidRPr="005D468C">
              <w:t xml:space="preserve"> </w:t>
            </w:r>
            <w:r w:rsidRPr="005D468C">
              <w:rPr>
                <w:rFonts w:ascii="Times New Roman" w:hAnsi="Times New Roman"/>
                <w:color w:val="000000"/>
                <w:sz w:val="19"/>
                <w:szCs w:val="19"/>
              </w:rPr>
              <w:t>деятельности</w:t>
            </w:r>
            <w:r w:rsidRPr="005D468C">
              <w:t xml:space="preserve"> </w:t>
            </w:r>
            <w:r w:rsidRPr="005D468C">
              <w:rPr>
                <w:rFonts w:ascii="Times New Roman" w:hAnsi="Times New Roman"/>
                <w:color w:val="000000"/>
                <w:sz w:val="19"/>
                <w:szCs w:val="19"/>
              </w:rPr>
              <w:t>по</w:t>
            </w:r>
            <w:r w:rsidRPr="005D468C">
              <w:t xml:space="preserve"> </w:t>
            </w:r>
            <w:r w:rsidRPr="005D468C">
              <w:rPr>
                <w:rFonts w:ascii="Times New Roman" w:hAnsi="Times New Roman"/>
                <w:color w:val="000000"/>
                <w:sz w:val="19"/>
                <w:szCs w:val="19"/>
              </w:rPr>
              <w:t>изготовлению</w:t>
            </w:r>
            <w:r w:rsidRPr="005D468C">
              <w:t xml:space="preserve"> </w:t>
            </w:r>
            <w:r w:rsidRPr="005D468C">
              <w:rPr>
                <w:rFonts w:ascii="Times New Roman" w:hAnsi="Times New Roman"/>
                <w:color w:val="000000"/>
                <w:sz w:val="19"/>
                <w:szCs w:val="19"/>
              </w:rPr>
              <w:t>продукции:</w:t>
            </w:r>
            <w:r w:rsidRPr="005D468C">
              <w:t xml:space="preserve"> </w:t>
            </w:r>
          </w:p>
        </w:tc>
      </w:tr>
      <w:tr w:rsidR="00E43F8F" w:rsidRPr="005D468C" w14:paraId="4103DAFE" w14:textId="77777777" w:rsidTr="00E013DB">
        <w:trPr>
          <w:trHeight w:hRule="exact" w:val="58"/>
        </w:trPr>
        <w:tc>
          <w:tcPr>
            <w:tcW w:w="11" w:type="dxa"/>
          </w:tcPr>
          <w:p w14:paraId="65607314" w14:textId="77777777" w:rsidR="00E43F8F" w:rsidRPr="005D468C" w:rsidRDefault="00E43F8F" w:rsidP="00E013DB">
            <w:pPr>
              <w:spacing w:line="0" w:lineRule="auto"/>
              <w:rPr>
                <w:sz w:val="1"/>
                <w:szCs w:val="1"/>
              </w:rPr>
            </w:pPr>
          </w:p>
        </w:tc>
        <w:tc>
          <w:tcPr>
            <w:tcW w:w="9" w:type="dxa"/>
          </w:tcPr>
          <w:p w14:paraId="402BBCA7" w14:textId="77777777" w:rsidR="00E43F8F" w:rsidRPr="005D468C" w:rsidRDefault="00E43F8F" w:rsidP="00E013DB">
            <w:pPr>
              <w:spacing w:line="0" w:lineRule="auto"/>
              <w:rPr>
                <w:sz w:val="1"/>
                <w:szCs w:val="1"/>
              </w:rPr>
            </w:pPr>
          </w:p>
        </w:tc>
        <w:tc>
          <w:tcPr>
            <w:tcW w:w="1039" w:type="dxa"/>
          </w:tcPr>
          <w:p w14:paraId="68F12C35" w14:textId="77777777" w:rsidR="00E43F8F" w:rsidRPr="005D468C" w:rsidRDefault="00E43F8F" w:rsidP="00E013DB">
            <w:pPr>
              <w:spacing w:line="0" w:lineRule="auto"/>
              <w:rPr>
                <w:sz w:val="1"/>
                <w:szCs w:val="1"/>
              </w:rPr>
            </w:pPr>
          </w:p>
        </w:tc>
        <w:tc>
          <w:tcPr>
            <w:tcW w:w="191" w:type="dxa"/>
          </w:tcPr>
          <w:p w14:paraId="0739C96B" w14:textId="77777777" w:rsidR="00E43F8F" w:rsidRPr="005D468C" w:rsidRDefault="00E43F8F" w:rsidP="00E013DB">
            <w:pPr>
              <w:spacing w:line="0" w:lineRule="auto"/>
              <w:rPr>
                <w:sz w:val="1"/>
                <w:szCs w:val="1"/>
              </w:rPr>
            </w:pPr>
          </w:p>
        </w:tc>
        <w:tc>
          <w:tcPr>
            <w:tcW w:w="1653" w:type="dxa"/>
          </w:tcPr>
          <w:p w14:paraId="4EF0D162" w14:textId="77777777" w:rsidR="00E43F8F" w:rsidRPr="005D468C" w:rsidRDefault="00E43F8F" w:rsidP="00E013DB">
            <w:pPr>
              <w:spacing w:line="0" w:lineRule="auto"/>
              <w:rPr>
                <w:sz w:val="1"/>
                <w:szCs w:val="1"/>
              </w:rPr>
            </w:pPr>
          </w:p>
        </w:tc>
        <w:tc>
          <w:tcPr>
            <w:tcW w:w="754" w:type="dxa"/>
          </w:tcPr>
          <w:p w14:paraId="079D6955" w14:textId="77777777" w:rsidR="00E43F8F" w:rsidRPr="005D468C" w:rsidRDefault="00E43F8F" w:rsidP="00E013DB">
            <w:pPr>
              <w:spacing w:line="0" w:lineRule="auto"/>
              <w:rPr>
                <w:sz w:val="1"/>
                <w:szCs w:val="1"/>
              </w:rPr>
            </w:pPr>
          </w:p>
        </w:tc>
        <w:tc>
          <w:tcPr>
            <w:tcW w:w="176" w:type="dxa"/>
          </w:tcPr>
          <w:p w14:paraId="3CDE955B" w14:textId="77777777" w:rsidR="00E43F8F" w:rsidRPr="005D468C" w:rsidRDefault="00E43F8F" w:rsidP="00E013DB">
            <w:pPr>
              <w:spacing w:line="0" w:lineRule="auto"/>
              <w:rPr>
                <w:sz w:val="1"/>
                <w:szCs w:val="1"/>
              </w:rPr>
            </w:pPr>
          </w:p>
        </w:tc>
        <w:tc>
          <w:tcPr>
            <w:tcW w:w="343" w:type="dxa"/>
          </w:tcPr>
          <w:p w14:paraId="421495BB" w14:textId="77777777" w:rsidR="00E43F8F" w:rsidRPr="005D468C" w:rsidRDefault="00E43F8F" w:rsidP="00E013DB">
            <w:pPr>
              <w:spacing w:line="0" w:lineRule="auto"/>
              <w:rPr>
                <w:sz w:val="1"/>
                <w:szCs w:val="1"/>
              </w:rPr>
            </w:pPr>
          </w:p>
        </w:tc>
        <w:tc>
          <w:tcPr>
            <w:tcW w:w="1756" w:type="dxa"/>
          </w:tcPr>
          <w:p w14:paraId="2AC10053" w14:textId="77777777" w:rsidR="00E43F8F" w:rsidRPr="005D468C" w:rsidRDefault="00E43F8F" w:rsidP="00E013DB">
            <w:pPr>
              <w:spacing w:line="0" w:lineRule="auto"/>
              <w:rPr>
                <w:sz w:val="1"/>
                <w:szCs w:val="1"/>
              </w:rPr>
            </w:pPr>
          </w:p>
        </w:tc>
        <w:tc>
          <w:tcPr>
            <w:tcW w:w="4308" w:type="dxa"/>
          </w:tcPr>
          <w:p w14:paraId="49363E61" w14:textId="77777777" w:rsidR="00E43F8F" w:rsidRPr="005D468C" w:rsidRDefault="00E43F8F" w:rsidP="00E013DB">
            <w:pPr>
              <w:spacing w:line="0" w:lineRule="auto"/>
              <w:rPr>
                <w:sz w:val="1"/>
                <w:szCs w:val="1"/>
              </w:rPr>
            </w:pPr>
          </w:p>
        </w:tc>
      </w:tr>
      <w:tr w:rsidR="00E43F8F" w:rsidRPr="005D468C" w14:paraId="13308E23" w14:textId="77777777" w:rsidTr="00E013DB">
        <w:trPr>
          <w:trHeight w:hRule="exact" w:val="239"/>
        </w:trPr>
        <w:tc>
          <w:tcPr>
            <w:tcW w:w="10240" w:type="dxa"/>
            <w:gridSpan w:val="10"/>
            <w:shd w:val="clear" w:color="000000" w:fill="FFFFFF"/>
            <w:tcMar>
              <w:left w:w="34" w:type="dxa"/>
              <w:right w:w="34" w:type="dxa"/>
            </w:tcMar>
          </w:tcPr>
          <w:p w14:paraId="4BF50E40" w14:textId="77777777" w:rsidR="00E43F8F" w:rsidRPr="005D468C" w:rsidRDefault="00E43F8F" w:rsidP="00E013DB">
            <w:pPr>
              <w:spacing w:line="238" w:lineRule="auto"/>
              <w:ind w:left="30" w:right="30"/>
              <w:rPr>
                <w:sz w:val="19"/>
                <w:szCs w:val="19"/>
              </w:rPr>
            </w:pPr>
            <w:r w:rsidRPr="005D468C">
              <w:rPr>
                <w:rFonts w:ascii="Times New Roman" w:hAnsi="Times New Roman"/>
                <w:color w:val="000000"/>
                <w:sz w:val="19"/>
                <w:szCs w:val="19"/>
              </w:rPr>
              <w:t xml:space="preserve">наименование объекта декларирования: </w:t>
            </w:r>
          </w:p>
        </w:tc>
      </w:tr>
      <w:tr w:rsidR="00E43F8F" w:rsidRPr="005D468C" w14:paraId="194C90DD" w14:textId="77777777" w:rsidTr="00E013DB">
        <w:trPr>
          <w:trHeight w:hRule="exact" w:val="34"/>
        </w:trPr>
        <w:tc>
          <w:tcPr>
            <w:tcW w:w="11" w:type="dxa"/>
          </w:tcPr>
          <w:p w14:paraId="48C982DF" w14:textId="77777777" w:rsidR="00E43F8F" w:rsidRPr="005D468C" w:rsidRDefault="00E43F8F" w:rsidP="00E013DB">
            <w:pPr>
              <w:spacing w:line="0" w:lineRule="auto"/>
              <w:rPr>
                <w:sz w:val="1"/>
                <w:szCs w:val="1"/>
              </w:rPr>
            </w:pPr>
          </w:p>
        </w:tc>
        <w:tc>
          <w:tcPr>
            <w:tcW w:w="9" w:type="dxa"/>
          </w:tcPr>
          <w:p w14:paraId="75AE7AA7" w14:textId="77777777" w:rsidR="00E43F8F" w:rsidRPr="005D468C" w:rsidRDefault="00E43F8F" w:rsidP="00E013DB">
            <w:pPr>
              <w:spacing w:line="0" w:lineRule="auto"/>
              <w:rPr>
                <w:sz w:val="1"/>
                <w:szCs w:val="1"/>
              </w:rPr>
            </w:pPr>
          </w:p>
        </w:tc>
        <w:tc>
          <w:tcPr>
            <w:tcW w:w="1039" w:type="dxa"/>
          </w:tcPr>
          <w:p w14:paraId="41A44A1C" w14:textId="77777777" w:rsidR="00E43F8F" w:rsidRPr="005D468C" w:rsidRDefault="00E43F8F" w:rsidP="00E013DB">
            <w:pPr>
              <w:spacing w:line="0" w:lineRule="auto"/>
              <w:rPr>
                <w:sz w:val="1"/>
                <w:szCs w:val="1"/>
              </w:rPr>
            </w:pPr>
          </w:p>
        </w:tc>
        <w:tc>
          <w:tcPr>
            <w:tcW w:w="191" w:type="dxa"/>
          </w:tcPr>
          <w:p w14:paraId="56BBEE4F" w14:textId="77777777" w:rsidR="00E43F8F" w:rsidRPr="005D468C" w:rsidRDefault="00E43F8F" w:rsidP="00E013DB">
            <w:pPr>
              <w:spacing w:line="0" w:lineRule="auto"/>
              <w:rPr>
                <w:sz w:val="1"/>
                <w:szCs w:val="1"/>
              </w:rPr>
            </w:pPr>
          </w:p>
        </w:tc>
        <w:tc>
          <w:tcPr>
            <w:tcW w:w="1653" w:type="dxa"/>
          </w:tcPr>
          <w:p w14:paraId="02B23A40" w14:textId="77777777" w:rsidR="00E43F8F" w:rsidRPr="005D468C" w:rsidRDefault="00E43F8F" w:rsidP="00E013DB">
            <w:pPr>
              <w:spacing w:line="0" w:lineRule="auto"/>
              <w:rPr>
                <w:sz w:val="1"/>
                <w:szCs w:val="1"/>
              </w:rPr>
            </w:pPr>
          </w:p>
        </w:tc>
        <w:tc>
          <w:tcPr>
            <w:tcW w:w="754" w:type="dxa"/>
          </w:tcPr>
          <w:p w14:paraId="0A714BCC" w14:textId="77777777" w:rsidR="00E43F8F" w:rsidRPr="005D468C" w:rsidRDefault="00E43F8F" w:rsidP="00E013DB">
            <w:pPr>
              <w:spacing w:line="0" w:lineRule="auto"/>
              <w:rPr>
                <w:sz w:val="1"/>
                <w:szCs w:val="1"/>
              </w:rPr>
            </w:pPr>
          </w:p>
        </w:tc>
        <w:tc>
          <w:tcPr>
            <w:tcW w:w="176" w:type="dxa"/>
          </w:tcPr>
          <w:p w14:paraId="37757A79" w14:textId="77777777" w:rsidR="00E43F8F" w:rsidRPr="005D468C" w:rsidRDefault="00E43F8F" w:rsidP="00E013DB">
            <w:pPr>
              <w:spacing w:line="0" w:lineRule="auto"/>
              <w:rPr>
                <w:sz w:val="1"/>
                <w:szCs w:val="1"/>
              </w:rPr>
            </w:pPr>
          </w:p>
        </w:tc>
        <w:tc>
          <w:tcPr>
            <w:tcW w:w="343" w:type="dxa"/>
          </w:tcPr>
          <w:p w14:paraId="30E8489E" w14:textId="77777777" w:rsidR="00E43F8F" w:rsidRPr="005D468C" w:rsidRDefault="00E43F8F" w:rsidP="00E013DB">
            <w:pPr>
              <w:spacing w:line="0" w:lineRule="auto"/>
              <w:rPr>
                <w:sz w:val="1"/>
                <w:szCs w:val="1"/>
              </w:rPr>
            </w:pPr>
          </w:p>
        </w:tc>
        <w:tc>
          <w:tcPr>
            <w:tcW w:w="1756" w:type="dxa"/>
          </w:tcPr>
          <w:p w14:paraId="5A36A9B1" w14:textId="77777777" w:rsidR="00E43F8F" w:rsidRPr="005D468C" w:rsidRDefault="00E43F8F" w:rsidP="00E013DB">
            <w:pPr>
              <w:spacing w:line="0" w:lineRule="auto"/>
              <w:rPr>
                <w:sz w:val="1"/>
                <w:szCs w:val="1"/>
              </w:rPr>
            </w:pPr>
          </w:p>
        </w:tc>
        <w:tc>
          <w:tcPr>
            <w:tcW w:w="4308" w:type="dxa"/>
          </w:tcPr>
          <w:p w14:paraId="7E18D266" w14:textId="77777777" w:rsidR="00E43F8F" w:rsidRPr="005D468C" w:rsidRDefault="00E43F8F" w:rsidP="00E013DB">
            <w:pPr>
              <w:spacing w:line="0" w:lineRule="auto"/>
              <w:rPr>
                <w:sz w:val="1"/>
                <w:szCs w:val="1"/>
              </w:rPr>
            </w:pPr>
          </w:p>
        </w:tc>
      </w:tr>
      <w:tr w:rsidR="00E43F8F" w:rsidRPr="005D468C" w14:paraId="1B1F8911" w14:textId="77777777" w:rsidTr="00E013DB">
        <w:trPr>
          <w:trHeight w:hRule="exact" w:val="213"/>
        </w:trPr>
        <w:tc>
          <w:tcPr>
            <w:tcW w:w="10240" w:type="dxa"/>
            <w:gridSpan w:val="10"/>
            <w:tcBorders>
              <w:top w:val="single" w:sz="8" w:space="0" w:color="000000"/>
            </w:tcBorders>
            <w:shd w:val="clear" w:color="000000" w:fill="FFFFFF"/>
            <w:tcMar>
              <w:left w:w="34" w:type="dxa"/>
              <w:right w:w="34" w:type="dxa"/>
            </w:tcMar>
          </w:tcPr>
          <w:p w14:paraId="295E20DD" w14:textId="77777777" w:rsidR="00E43F8F" w:rsidRPr="005D468C" w:rsidRDefault="00E43F8F" w:rsidP="00E013DB">
            <w:pPr>
              <w:spacing w:line="238" w:lineRule="auto"/>
              <w:ind w:left="30" w:right="30"/>
              <w:jc w:val="center"/>
              <w:rPr>
                <w:sz w:val="12"/>
                <w:szCs w:val="12"/>
              </w:rPr>
            </w:pPr>
            <w:r w:rsidRPr="005D468C">
              <w:rPr>
                <w:rFonts w:ascii="Times New Roman" w:hAnsi="Times New Roman"/>
                <w:color w:val="000000"/>
                <w:sz w:val="12"/>
                <w:szCs w:val="12"/>
              </w:rPr>
              <w:t>серийный выпуск/партия, единичное изделие, для партии продукции указывается размер партии, для единичного изделия – заводской номер (при наличии)</w:t>
            </w:r>
          </w:p>
        </w:tc>
      </w:tr>
      <w:tr w:rsidR="00E43F8F" w:rsidRPr="005D468C" w14:paraId="312CC421" w14:textId="77777777" w:rsidTr="00E013DB">
        <w:trPr>
          <w:trHeight w:hRule="exact" w:val="24"/>
        </w:trPr>
        <w:tc>
          <w:tcPr>
            <w:tcW w:w="11" w:type="dxa"/>
          </w:tcPr>
          <w:p w14:paraId="23DA0F4B" w14:textId="77777777" w:rsidR="00E43F8F" w:rsidRPr="005D468C" w:rsidRDefault="00E43F8F" w:rsidP="00E013DB">
            <w:pPr>
              <w:spacing w:line="0" w:lineRule="auto"/>
              <w:rPr>
                <w:sz w:val="1"/>
                <w:szCs w:val="1"/>
              </w:rPr>
            </w:pPr>
          </w:p>
        </w:tc>
        <w:tc>
          <w:tcPr>
            <w:tcW w:w="9" w:type="dxa"/>
          </w:tcPr>
          <w:p w14:paraId="7F8979F9" w14:textId="77777777" w:rsidR="00E43F8F" w:rsidRPr="005D468C" w:rsidRDefault="00E43F8F" w:rsidP="00E013DB">
            <w:pPr>
              <w:spacing w:line="0" w:lineRule="auto"/>
              <w:rPr>
                <w:sz w:val="1"/>
                <w:szCs w:val="1"/>
              </w:rPr>
            </w:pPr>
          </w:p>
        </w:tc>
        <w:tc>
          <w:tcPr>
            <w:tcW w:w="1039" w:type="dxa"/>
          </w:tcPr>
          <w:p w14:paraId="58193B78" w14:textId="77777777" w:rsidR="00E43F8F" w:rsidRPr="005D468C" w:rsidRDefault="00E43F8F" w:rsidP="00E013DB">
            <w:pPr>
              <w:spacing w:line="0" w:lineRule="auto"/>
              <w:rPr>
                <w:sz w:val="1"/>
                <w:szCs w:val="1"/>
              </w:rPr>
            </w:pPr>
          </w:p>
        </w:tc>
        <w:tc>
          <w:tcPr>
            <w:tcW w:w="191" w:type="dxa"/>
          </w:tcPr>
          <w:p w14:paraId="5B0B47BA" w14:textId="77777777" w:rsidR="00E43F8F" w:rsidRPr="005D468C" w:rsidRDefault="00E43F8F" w:rsidP="00E013DB">
            <w:pPr>
              <w:spacing w:line="0" w:lineRule="auto"/>
              <w:rPr>
                <w:sz w:val="1"/>
                <w:szCs w:val="1"/>
              </w:rPr>
            </w:pPr>
          </w:p>
        </w:tc>
        <w:tc>
          <w:tcPr>
            <w:tcW w:w="1653" w:type="dxa"/>
          </w:tcPr>
          <w:p w14:paraId="5ACBA24E" w14:textId="77777777" w:rsidR="00E43F8F" w:rsidRPr="005D468C" w:rsidRDefault="00E43F8F" w:rsidP="00E013DB">
            <w:pPr>
              <w:spacing w:line="0" w:lineRule="auto"/>
              <w:rPr>
                <w:sz w:val="1"/>
                <w:szCs w:val="1"/>
              </w:rPr>
            </w:pPr>
          </w:p>
        </w:tc>
        <w:tc>
          <w:tcPr>
            <w:tcW w:w="754" w:type="dxa"/>
          </w:tcPr>
          <w:p w14:paraId="511E6E37" w14:textId="77777777" w:rsidR="00E43F8F" w:rsidRPr="005D468C" w:rsidRDefault="00E43F8F" w:rsidP="00E013DB">
            <w:pPr>
              <w:spacing w:line="0" w:lineRule="auto"/>
              <w:rPr>
                <w:sz w:val="1"/>
                <w:szCs w:val="1"/>
              </w:rPr>
            </w:pPr>
          </w:p>
        </w:tc>
        <w:tc>
          <w:tcPr>
            <w:tcW w:w="176" w:type="dxa"/>
          </w:tcPr>
          <w:p w14:paraId="177712B1" w14:textId="77777777" w:rsidR="00E43F8F" w:rsidRPr="005D468C" w:rsidRDefault="00E43F8F" w:rsidP="00E013DB">
            <w:pPr>
              <w:spacing w:line="0" w:lineRule="auto"/>
              <w:rPr>
                <w:sz w:val="1"/>
                <w:szCs w:val="1"/>
              </w:rPr>
            </w:pPr>
          </w:p>
        </w:tc>
        <w:tc>
          <w:tcPr>
            <w:tcW w:w="343" w:type="dxa"/>
          </w:tcPr>
          <w:p w14:paraId="4E14DA8E" w14:textId="77777777" w:rsidR="00E43F8F" w:rsidRPr="005D468C" w:rsidRDefault="00E43F8F" w:rsidP="00E013DB">
            <w:pPr>
              <w:spacing w:line="0" w:lineRule="auto"/>
              <w:rPr>
                <w:sz w:val="1"/>
                <w:szCs w:val="1"/>
              </w:rPr>
            </w:pPr>
          </w:p>
        </w:tc>
        <w:tc>
          <w:tcPr>
            <w:tcW w:w="1756" w:type="dxa"/>
          </w:tcPr>
          <w:p w14:paraId="111153A7" w14:textId="77777777" w:rsidR="00E43F8F" w:rsidRPr="005D468C" w:rsidRDefault="00E43F8F" w:rsidP="00E013DB">
            <w:pPr>
              <w:spacing w:line="0" w:lineRule="auto"/>
              <w:rPr>
                <w:sz w:val="1"/>
                <w:szCs w:val="1"/>
              </w:rPr>
            </w:pPr>
          </w:p>
        </w:tc>
        <w:tc>
          <w:tcPr>
            <w:tcW w:w="4308" w:type="dxa"/>
          </w:tcPr>
          <w:p w14:paraId="60C2EDE1" w14:textId="77777777" w:rsidR="00E43F8F" w:rsidRPr="005D468C" w:rsidRDefault="00E43F8F" w:rsidP="00E013DB">
            <w:pPr>
              <w:spacing w:line="0" w:lineRule="auto"/>
              <w:rPr>
                <w:sz w:val="1"/>
                <w:szCs w:val="1"/>
              </w:rPr>
            </w:pPr>
          </w:p>
        </w:tc>
      </w:tr>
      <w:tr w:rsidR="00E43F8F" w:rsidRPr="005D468C" w14:paraId="780CCBCA" w14:textId="77777777" w:rsidTr="00E013DB">
        <w:trPr>
          <w:trHeight w:hRule="exact" w:val="239"/>
        </w:trPr>
        <w:tc>
          <w:tcPr>
            <w:tcW w:w="10240" w:type="dxa"/>
            <w:gridSpan w:val="10"/>
            <w:shd w:val="clear" w:color="000000" w:fill="FFFFFF"/>
            <w:tcMar>
              <w:left w:w="34" w:type="dxa"/>
              <w:right w:w="34" w:type="dxa"/>
            </w:tcMar>
          </w:tcPr>
          <w:p w14:paraId="1D6CF557" w14:textId="77777777" w:rsidR="00E43F8F" w:rsidRPr="005D468C" w:rsidRDefault="00E43F8F" w:rsidP="00E013DB">
            <w:pPr>
              <w:spacing w:line="238" w:lineRule="auto"/>
              <w:ind w:left="30" w:right="30"/>
              <w:rPr>
                <w:sz w:val="19"/>
                <w:szCs w:val="19"/>
              </w:rPr>
            </w:pPr>
            <w:r w:rsidRPr="005D468C">
              <w:rPr>
                <w:rFonts w:ascii="Times New Roman" w:hAnsi="Times New Roman"/>
                <w:color w:val="000000"/>
                <w:sz w:val="19"/>
                <w:szCs w:val="19"/>
              </w:rPr>
              <w:t xml:space="preserve">наименование объекта декларирования: </w:t>
            </w:r>
          </w:p>
        </w:tc>
      </w:tr>
      <w:tr w:rsidR="00E43F8F" w:rsidRPr="005D468C" w14:paraId="7CABA2CF" w14:textId="77777777" w:rsidTr="00E013DB">
        <w:trPr>
          <w:trHeight w:hRule="exact" w:val="39"/>
        </w:trPr>
        <w:tc>
          <w:tcPr>
            <w:tcW w:w="11" w:type="dxa"/>
          </w:tcPr>
          <w:p w14:paraId="1DF305A3" w14:textId="77777777" w:rsidR="00E43F8F" w:rsidRPr="005D468C" w:rsidRDefault="00E43F8F" w:rsidP="00E013DB">
            <w:pPr>
              <w:spacing w:line="0" w:lineRule="auto"/>
              <w:rPr>
                <w:sz w:val="1"/>
                <w:szCs w:val="1"/>
              </w:rPr>
            </w:pPr>
          </w:p>
        </w:tc>
        <w:tc>
          <w:tcPr>
            <w:tcW w:w="9" w:type="dxa"/>
          </w:tcPr>
          <w:p w14:paraId="0F2BFE6F" w14:textId="77777777" w:rsidR="00E43F8F" w:rsidRPr="005D468C" w:rsidRDefault="00E43F8F" w:rsidP="00E013DB">
            <w:pPr>
              <w:spacing w:line="0" w:lineRule="auto"/>
              <w:rPr>
                <w:sz w:val="1"/>
                <w:szCs w:val="1"/>
              </w:rPr>
            </w:pPr>
          </w:p>
        </w:tc>
        <w:tc>
          <w:tcPr>
            <w:tcW w:w="1039" w:type="dxa"/>
          </w:tcPr>
          <w:p w14:paraId="25CC8EFD" w14:textId="77777777" w:rsidR="00E43F8F" w:rsidRPr="005D468C" w:rsidRDefault="00E43F8F" w:rsidP="00E013DB">
            <w:pPr>
              <w:spacing w:line="0" w:lineRule="auto"/>
              <w:rPr>
                <w:sz w:val="1"/>
                <w:szCs w:val="1"/>
              </w:rPr>
            </w:pPr>
          </w:p>
        </w:tc>
        <w:tc>
          <w:tcPr>
            <w:tcW w:w="191" w:type="dxa"/>
          </w:tcPr>
          <w:p w14:paraId="33964F43" w14:textId="77777777" w:rsidR="00E43F8F" w:rsidRPr="005D468C" w:rsidRDefault="00E43F8F" w:rsidP="00E013DB">
            <w:pPr>
              <w:spacing w:line="0" w:lineRule="auto"/>
              <w:rPr>
                <w:sz w:val="1"/>
                <w:szCs w:val="1"/>
              </w:rPr>
            </w:pPr>
          </w:p>
        </w:tc>
        <w:tc>
          <w:tcPr>
            <w:tcW w:w="1653" w:type="dxa"/>
          </w:tcPr>
          <w:p w14:paraId="286B7E87" w14:textId="77777777" w:rsidR="00E43F8F" w:rsidRPr="005D468C" w:rsidRDefault="00E43F8F" w:rsidP="00E013DB">
            <w:pPr>
              <w:spacing w:line="0" w:lineRule="auto"/>
              <w:rPr>
                <w:sz w:val="1"/>
                <w:szCs w:val="1"/>
              </w:rPr>
            </w:pPr>
          </w:p>
        </w:tc>
        <w:tc>
          <w:tcPr>
            <w:tcW w:w="754" w:type="dxa"/>
          </w:tcPr>
          <w:p w14:paraId="3EE1DBEE" w14:textId="77777777" w:rsidR="00E43F8F" w:rsidRPr="005D468C" w:rsidRDefault="00E43F8F" w:rsidP="00E013DB">
            <w:pPr>
              <w:spacing w:line="0" w:lineRule="auto"/>
              <w:rPr>
                <w:sz w:val="1"/>
                <w:szCs w:val="1"/>
              </w:rPr>
            </w:pPr>
          </w:p>
        </w:tc>
        <w:tc>
          <w:tcPr>
            <w:tcW w:w="176" w:type="dxa"/>
          </w:tcPr>
          <w:p w14:paraId="79BF1FF6" w14:textId="77777777" w:rsidR="00E43F8F" w:rsidRPr="005D468C" w:rsidRDefault="00E43F8F" w:rsidP="00E013DB">
            <w:pPr>
              <w:spacing w:line="0" w:lineRule="auto"/>
              <w:rPr>
                <w:sz w:val="1"/>
                <w:szCs w:val="1"/>
              </w:rPr>
            </w:pPr>
          </w:p>
        </w:tc>
        <w:tc>
          <w:tcPr>
            <w:tcW w:w="343" w:type="dxa"/>
          </w:tcPr>
          <w:p w14:paraId="343A0CCA" w14:textId="77777777" w:rsidR="00E43F8F" w:rsidRPr="005D468C" w:rsidRDefault="00E43F8F" w:rsidP="00E013DB">
            <w:pPr>
              <w:spacing w:line="0" w:lineRule="auto"/>
              <w:rPr>
                <w:sz w:val="1"/>
                <w:szCs w:val="1"/>
              </w:rPr>
            </w:pPr>
          </w:p>
        </w:tc>
        <w:tc>
          <w:tcPr>
            <w:tcW w:w="1756" w:type="dxa"/>
          </w:tcPr>
          <w:p w14:paraId="320974EE" w14:textId="77777777" w:rsidR="00E43F8F" w:rsidRPr="005D468C" w:rsidRDefault="00E43F8F" w:rsidP="00E013DB">
            <w:pPr>
              <w:spacing w:line="0" w:lineRule="auto"/>
              <w:rPr>
                <w:sz w:val="1"/>
                <w:szCs w:val="1"/>
              </w:rPr>
            </w:pPr>
          </w:p>
        </w:tc>
        <w:tc>
          <w:tcPr>
            <w:tcW w:w="4308" w:type="dxa"/>
          </w:tcPr>
          <w:p w14:paraId="2FD7963E" w14:textId="77777777" w:rsidR="00E43F8F" w:rsidRPr="005D468C" w:rsidRDefault="00E43F8F" w:rsidP="00E013DB">
            <w:pPr>
              <w:spacing w:line="0" w:lineRule="auto"/>
              <w:rPr>
                <w:sz w:val="1"/>
                <w:szCs w:val="1"/>
              </w:rPr>
            </w:pPr>
          </w:p>
        </w:tc>
      </w:tr>
      <w:tr w:rsidR="00E43F8F" w:rsidRPr="005D468C" w14:paraId="797F2C3C" w14:textId="77777777" w:rsidTr="00E013DB">
        <w:trPr>
          <w:trHeight w:hRule="exact" w:val="213"/>
        </w:trPr>
        <w:tc>
          <w:tcPr>
            <w:tcW w:w="10240" w:type="dxa"/>
            <w:gridSpan w:val="10"/>
            <w:tcBorders>
              <w:top w:val="single" w:sz="8" w:space="0" w:color="000000"/>
            </w:tcBorders>
            <w:shd w:val="clear" w:color="000000" w:fill="FFFFFF"/>
            <w:tcMar>
              <w:left w:w="34" w:type="dxa"/>
              <w:right w:w="34" w:type="dxa"/>
            </w:tcMar>
          </w:tcPr>
          <w:p w14:paraId="5F91DAAE" w14:textId="77777777" w:rsidR="00E43F8F" w:rsidRPr="005D468C" w:rsidRDefault="00E43F8F" w:rsidP="00E013DB">
            <w:pPr>
              <w:spacing w:line="238" w:lineRule="auto"/>
              <w:ind w:left="30" w:right="30"/>
              <w:jc w:val="center"/>
              <w:rPr>
                <w:sz w:val="12"/>
                <w:szCs w:val="12"/>
              </w:rPr>
            </w:pPr>
            <w:r w:rsidRPr="005D468C">
              <w:rPr>
                <w:rFonts w:ascii="Times New Roman" w:hAnsi="Times New Roman"/>
                <w:color w:val="000000"/>
                <w:sz w:val="12"/>
                <w:szCs w:val="12"/>
              </w:rPr>
              <w:t>серийный выпуск/партия, единичное изделие, для партии продукции указывается размер партии, для единичного изделия – заводской номер (при наличии)</w:t>
            </w:r>
          </w:p>
        </w:tc>
      </w:tr>
      <w:tr w:rsidR="00E43F8F" w:rsidRPr="005D468C" w14:paraId="65DC9EDD" w14:textId="77777777" w:rsidTr="00E013DB">
        <w:trPr>
          <w:trHeight w:hRule="exact" w:val="31"/>
        </w:trPr>
        <w:tc>
          <w:tcPr>
            <w:tcW w:w="11" w:type="dxa"/>
          </w:tcPr>
          <w:p w14:paraId="1ED0F0A3" w14:textId="77777777" w:rsidR="00E43F8F" w:rsidRPr="005D468C" w:rsidRDefault="00E43F8F" w:rsidP="00E013DB">
            <w:pPr>
              <w:spacing w:line="0" w:lineRule="auto"/>
              <w:rPr>
                <w:sz w:val="1"/>
                <w:szCs w:val="1"/>
              </w:rPr>
            </w:pPr>
          </w:p>
        </w:tc>
        <w:tc>
          <w:tcPr>
            <w:tcW w:w="9" w:type="dxa"/>
          </w:tcPr>
          <w:p w14:paraId="50AC53FD" w14:textId="77777777" w:rsidR="00E43F8F" w:rsidRPr="005D468C" w:rsidRDefault="00E43F8F" w:rsidP="00E013DB">
            <w:pPr>
              <w:spacing w:line="0" w:lineRule="auto"/>
              <w:rPr>
                <w:sz w:val="1"/>
                <w:szCs w:val="1"/>
              </w:rPr>
            </w:pPr>
          </w:p>
        </w:tc>
        <w:tc>
          <w:tcPr>
            <w:tcW w:w="1039" w:type="dxa"/>
          </w:tcPr>
          <w:p w14:paraId="7E1EE247" w14:textId="77777777" w:rsidR="00E43F8F" w:rsidRPr="005D468C" w:rsidRDefault="00E43F8F" w:rsidP="00E013DB">
            <w:pPr>
              <w:spacing w:line="0" w:lineRule="auto"/>
              <w:rPr>
                <w:sz w:val="1"/>
                <w:szCs w:val="1"/>
              </w:rPr>
            </w:pPr>
          </w:p>
        </w:tc>
        <w:tc>
          <w:tcPr>
            <w:tcW w:w="191" w:type="dxa"/>
          </w:tcPr>
          <w:p w14:paraId="01DBC80A" w14:textId="77777777" w:rsidR="00E43F8F" w:rsidRPr="005D468C" w:rsidRDefault="00E43F8F" w:rsidP="00E013DB">
            <w:pPr>
              <w:spacing w:line="0" w:lineRule="auto"/>
              <w:rPr>
                <w:sz w:val="1"/>
                <w:szCs w:val="1"/>
              </w:rPr>
            </w:pPr>
          </w:p>
        </w:tc>
        <w:tc>
          <w:tcPr>
            <w:tcW w:w="1653" w:type="dxa"/>
          </w:tcPr>
          <w:p w14:paraId="6795E00D" w14:textId="77777777" w:rsidR="00E43F8F" w:rsidRPr="005D468C" w:rsidRDefault="00E43F8F" w:rsidP="00E013DB">
            <w:pPr>
              <w:spacing w:line="0" w:lineRule="auto"/>
              <w:rPr>
                <w:sz w:val="1"/>
                <w:szCs w:val="1"/>
              </w:rPr>
            </w:pPr>
          </w:p>
        </w:tc>
        <w:tc>
          <w:tcPr>
            <w:tcW w:w="754" w:type="dxa"/>
          </w:tcPr>
          <w:p w14:paraId="7BC14A4F" w14:textId="77777777" w:rsidR="00E43F8F" w:rsidRPr="005D468C" w:rsidRDefault="00E43F8F" w:rsidP="00E013DB">
            <w:pPr>
              <w:spacing w:line="0" w:lineRule="auto"/>
              <w:rPr>
                <w:sz w:val="1"/>
                <w:szCs w:val="1"/>
              </w:rPr>
            </w:pPr>
          </w:p>
        </w:tc>
        <w:tc>
          <w:tcPr>
            <w:tcW w:w="176" w:type="dxa"/>
          </w:tcPr>
          <w:p w14:paraId="414CA5A5" w14:textId="77777777" w:rsidR="00E43F8F" w:rsidRPr="005D468C" w:rsidRDefault="00E43F8F" w:rsidP="00E013DB">
            <w:pPr>
              <w:spacing w:line="0" w:lineRule="auto"/>
              <w:rPr>
                <w:sz w:val="1"/>
                <w:szCs w:val="1"/>
              </w:rPr>
            </w:pPr>
          </w:p>
        </w:tc>
        <w:tc>
          <w:tcPr>
            <w:tcW w:w="343" w:type="dxa"/>
          </w:tcPr>
          <w:p w14:paraId="347B88FA" w14:textId="77777777" w:rsidR="00E43F8F" w:rsidRPr="005D468C" w:rsidRDefault="00E43F8F" w:rsidP="00E013DB">
            <w:pPr>
              <w:spacing w:line="0" w:lineRule="auto"/>
              <w:rPr>
                <w:sz w:val="1"/>
                <w:szCs w:val="1"/>
              </w:rPr>
            </w:pPr>
          </w:p>
        </w:tc>
        <w:tc>
          <w:tcPr>
            <w:tcW w:w="1756" w:type="dxa"/>
          </w:tcPr>
          <w:p w14:paraId="0242B717" w14:textId="77777777" w:rsidR="00E43F8F" w:rsidRPr="005D468C" w:rsidRDefault="00E43F8F" w:rsidP="00E013DB">
            <w:pPr>
              <w:spacing w:line="0" w:lineRule="auto"/>
              <w:rPr>
                <w:sz w:val="1"/>
                <w:szCs w:val="1"/>
              </w:rPr>
            </w:pPr>
          </w:p>
        </w:tc>
        <w:tc>
          <w:tcPr>
            <w:tcW w:w="4308" w:type="dxa"/>
          </w:tcPr>
          <w:p w14:paraId="54769FC8" w14:textId="77777777" w:rsidR="00E43F8F" w:rsidRPr="005D468C" w:rsidRDefault="00E43F8F" w:rsidP="00E013DB">
            <w:pPr>
              <w:spacing w:line="0" w:lineRule="auto"/>
              <w:rPr>
                <w:sz w:val="1"/>
                <w:szCs w:val="1"/>
              </w:rPr>
            </w:pPr>
          </w:p>
        </w:tc>
      </w:tr>
      <w:tr w:rsidR="00E43F8F" w14:paraId="0AF9DD39" w14:textId="77777777" w:rsidTr="00E013DB">
        <w:trPr>
          <w:trHeight w:hRule="exact" w:val="239"/>
        </w:trPr>
        <w:tc>
          <w:tcPr>
            <w:tcW w:w="10240" w:type="dxa"/>
            <w:gridSpan w:val="10"/>
            <w:shd w:val="clear" w:color="000000" w:fill="FFFFFF"/>
            <w:tcMar>
              <w:left w:w="34" w:type="dxa"/>
              <w:right w:w="34" w:type="dxa"/>
            </w:tcMar>
          </w:tcPr>
          <w:p w14:paraId="5BC761A5" w14:textId="77777777" w:rsidR="00E43F8F" w:rsidRDefault="00E43F8F" w:rsidP="00E013DB">
            <w:pPr>
              <w:spacing w:line="238" w:lineRule="auto"/>
              <w:ind w:left="30" w:right="30"/>
              <w:rPr>
                <w:sz w:val="19"/>
                <w:szCs w:val="19"/>
              </w:rPr>
            </w:pPr>
            <w:r>
              <w:rPr>
                <w:rFonts w:ascii="Times New Roman" w:hAnsi="Times New Roman"/>
                <w:color w:val="000000"/>
                <w:sz w:val="19"/>
                <w:szCs w:val="19"/>
              </w:rPr>
              <w:t>реквизиты товаросопроводительной документации ---</w:t>
            </w:r>
          </w:p>
        </w:tc>
      </w:tr>
      <w:tr w:rsidR="00E43F8F" w14:paraId="040AFCD1" w14:textId="77777777" w:rsidTr="00E013DB">
        <w:trPr>
          <w:trHeight w:hRule="exact" w:val="34"/>
        </w:trPr>
        <w:tc>
          <w:tcPr>
            <w:tcW w:w="11" w:type="dxa"/>
          </w:tcPr>
          <w:p w14:paraId="2EA884DD" w14:textId="77777777" w:rsidR="00E43F8F" w:rsidRDefault="00E43F8F" w:rsidP="00E013DB">
            <w:pPr>
              <w:spacing w:line="0" w:lineRule="auto"/>
              <w:rPr>
                <w:sz w:val="1"/>
                <w:szCs w:val="1"/>
              </w:rPr>
            </w:pPr>
          </w:p>
        </w:tc>
        <w:tc>
          <w:tcPr>
            <w:tcW w:w="9" w:type="dxa"/>
          </w:tcPr>
          <w:p w14:paraId="11FDCBC2" w14:textId="77777777" w:rsidR="00E43F8F" w:rsidRDefault="00E43F8F" w:rsidP="00E013DB">
            <w:pPr>
              <w:spacing w:line="0" w:lineRule="auto"/>
              <w:rPr>
                <w:sz w:val="1"/>
                <w:szCs w:val="1"/>
              </w:rPr>
            </w:pPr>
          </w:p>
        </w:tc>
        <w:tc>
          <w:tcPr>
            <w:tcW w:w="1039" w:type="dxa"/>
          </w:tcPr>
          <w:p w14:paraId="507E912A" w14:textId="77777777" w:rsidR="00E43F8F" w:rsidRDefault="00E43F8F" w:rsidP="00E013DB">
            <w:pPr>
              <w:spacing w:line="0" w:lineRule="auto"/>
              <w:rPr>
                <w:sz w:val="1"/>
                <w:szCs w:val="1"/>
              </w:rPr>
            </w:pPr>
          </w:p>
        </w:tc>
        <w:tc>
          <w:tcPr>
            <w:tcW w:w="191" w:type="dxa"/>
          </w:tcPr>
          <w:p w14:paraId="2293E13C" w14:textId="77777777" w:rsidR="00E43F8F" w:rsidRDefault="00E43F8F" w:rsidP="00E013DB">
            <w:pPr>
              <w:spacing w:line="0" w:lineRule="auto"/>
              <w:rPr>
                <w:sz w:val="1"/>
                <w:szCs w:val="1"/>
              </w:rPr>
            </w:pPr>
          </w:p>
        </w:tc>
        <w:tc>
          <w:tcPr>
            <w:tcW w:w="1653" w:type="dxa"/>
          </w:tcPr>
          <w:p w14:paraId="1E3480A2" w14:textId="77777777" w:rsidR="00E43F8F" w:rsidRDefault="00E43F8F" w:rsidP="00E013DB">
            <w:pPr>
              <w:spacing w:line="0" w:lineRule="auto"/>
              <w:rPr>
                <w:sz w:val="1"/>
                <w:szCs w:val="1"/>
              </w:rPr>
            </w:pPr>
          </w:p>
        </w:tc>
        <w:tc>
          <w:tcPr>
            <w:tcW w:w="754" w:type="dxa"/>
          </w:tcPr>
          <w:p w14:paraId="5F37856A" w14:textId="77777777" w:rsidR="00E43F8F" w:rsidRDefault="00E43F8F" w:rsidP="00E013DB">
            <w:pPr>
              <w:spacing w:line="0" w:lineRule="auto"/>
              <w:rPr>
                <w:sz w:val="1"/>
                <w:szCs w:val="1"/>
              </w:rPr>
            </w:pPr>
          </w:p>
        </w:tc>
        <w:tc>
          <w:tcPr>
            <w:tcW w:w="176" w:type="dxa"/>
          </w:tcPr>
          <w:p w14:paraId="7006270B" w14:textId="77777777" w:rsidR="00E43F8F" w:rsidRDefault="00E43F8F" w:rsidP="00E013DB">
            <w:pPr>
              <w:spacing w:line="0" w:lineRule="auto"/>
              <w:rPr>
                <w:sz w:val="1"/>
                <w:szCs w:val="1"/>
              </w:rPr>
            </w:pPr>
          </w:p>
        </w:tc>
        <w:tc>
          <w:tcPr>
            <w:tcW w:w="343" w:type="dxa"/>
          </w:tcPr>
          <w:p w14:paraId="3714D4A5" w14:textId="77777777" w:rsidR="00E43F8F" w:rsidRDefault="00E43F8F" w:rsidP="00E013DB">
            <w:pPr>
              <w:spacing w:line="0" w:lineRule="auto"/>
              <w:rPr>
                <w:sz w:val="1"/>
                <w:szCs w:val="1"/>
              </w:rPr>
            </w:pPr>
          </w:p>
        </w:tc>
        <w:tc>
          <w:tcPr>
            <w:tcW w:w="1756" w:type="dxa"/>
          </w:tcPr>
          <w:p w14:paraId="352E9D53" w14:textId="77777777" w:rsidR="00E43F8F" w:rsidRDefault="00E43F8F" w:rsidP="00E013DB">
            <w:pPr>
              <w:spacing w:line="0" w:lineRule="auto"/>
              <w:rPr>
                <w:sz w:val="1"/>
                <w:szCs w:val="1"/>
              </w:rPr>
            </w:pPr>
          </w:p>
        </w:tc>
        <w:tc>
          <w:tcPr>
            <w:tcW w:w="4308" w:type="dxa"/>
          </w:tcPr>
          <w:p w14:paraId="58565BC2" w14:textId="77777777" w:rsidR="00E43F8F" w:rsidRDefault="00E43F8F" w:rsidP="00E013DB">
            <w:pPr>
              <w:spacing w:line="0" w:lineRule="auto"/>
              <w:rPr>
                <w:sz w:val="1"/>
                <w:szCs w:val="1"/>
              </w:rPr>
            </w:pPr>
          </w:p>
        </w:tc>
      </w:tr>
      <w:tr w:rsidR="00E43F8F" w:rsidRPr="005D468C" w14:paraId="51EDF249" w14:textId="77777777" w:rsidTr="00E013DB">
        <w:trPr>
          <w:trHeight w:hRule="exact" w:val="136"/>
        </w:trPr>
        <w:tc>
          <w:tcPr>
            <w:tcW w:w="10240" w:type="dxa"/>
            <w:gridSpan w:val="10"/>
            <w:tcBorders>
              <w:top w:val="single" w:sz="8" w:space="0" w:color="000000"/>
            </w:tcBorders>
            <w:shd w:val="clear" w:color="000000" w:fill="FFFFFF"/>
            <w:tcMar>
              <w:left w:w="34" w:type="dxa"/>
              <w:right w:w="34" w:type="dxa"/>
            </w:tcMar>
          </w:tcPr>
          <w:p w14:paraId="3491A183" w14:textId="77777777" w:rsidR="00E43F8F" w:rsidRPr="005D468C" w:rsidRDefault="00E43F8F" w:rsidP="00E013DB">
            <w:pPr>
              <w:spacing w:line="238" w:lineRule="auto"/>
              <w:ind w:left="30" w:right="30"/>
              <w:jc w:val="center"/>
              <w:rPr>
                <w:sz w:val="10"/>
                <w:szCs w:val="10"/>
              </w:rPr>
            </w:pPr>
            <w:r w:rsidRPr="005D468C">
              <w:rPr>
                <w:rFonts w:ascii="Times New Roman" w:hAnsi="Times New Roman"/>
                <w:color w:val="000000"/>
                <w:sz w:val="10"/>
                <w:szCs w:val="10"/>
              </w:rPr>
              <w:t>указывается для партии и единичного изделия, для серийно выпускаемой продукции ставится «-»</w:t>
            </w:r>
          </w:p>
        </w:tc>
      </w:tr>
      <w:tr w:rsidR="00E43F8F" w:rsidRPr="005D468C" w14:paraId="724C794E" w14:textId="77777777" w:rsidTr="00E013DB">
        <w:trPr>
          <w:trHeight w:hRule="exact" w:val="25"/>
        </w:trPr>
        <w:tc>
          <w:tcPr>
            <w:tcW w:w="11" w:type="dxa"/>
          </w:tcPr>
          <w:p w14:paraId="3074B03D" w14:textId="77777777" w:rsidR="00E43F8F" w:rsidRPr="005D468C" w:rsidRDefault="00E43F8F" w:rsidP="00E013DB">
            <w:pPr>
              <w:spacing w:line="0" w:lineRule="auto"/>
              <w:rPr>
                <w:sz w:val="1"/>
                <w:szCs w:val="1"/>
              </w:rPr>
            </w:pPr>
          </w:p>
        </w:tc>
        <w:tc>
          <w:tcPr>
            <w:tcW w:w="9" w:type="dxa"/>
          </w:tcPr>
          <w:p w14:paraId="0799E636" w14:textId="77777777" w:rsidR="00E43F8F" w:rsidRPr="005D468C" w:rsidRDefault="00E43F8F" w:rsidP="00E013DB">
            <w:pPr>
              <w:spacing w:line="0" w:lineRule="auto"/>
              <w:rPr>
                <w:sz w:val="1"/>
                <w:szCs w:val="1"/>
              </w:rPr>
            </w:pPr>
          </w:p>
        </w:tc>
        <w:tc>
          <w:tcPr>
            <w:tcW w:w="1039" w:type="dxa"/>
          </w:tcPr>
          <w:p w14:paraId="3621551F" w14:textId="77777777" w:rsidR="00E43F8F" w:rsidRPr="005D468C" w:rsidRDefault="00E43F8F" w:rsidP="00E013DB">
            <w:pPr>
              <w:spacing w:line="0" w:lineRule="auto"/>
              <w:rPr>
                <w:sz w:val="1"/>
                <w:szCs w:val="1"/>
              </w:rPr>
            </w:pPr>
          </w:p>
        </w:tc>
        <w:tc>
          <w:tcPr>
            <w:tcW w:w="191" w:type="dxa"/>
          </w:tcPr>
          <w:p w14:paraId="37CB663F" w14:textId="77777777" w:rsidR="00E43F8F" w:rsidRPr="005D468C" w:rsidRDefault="00E43F8F" w:rsidP="00E013DB">
            <w:pPr>
              <w:spacing w:line="0" w:lineRule="auto"/>
              <w:rPr>
                <w:sz w:val="1"/>
                <w:szCs w:val="1"/>
              </w:rPr>
            </w:pPr>
          </w:p>
        </w:tc>
        <w:tc>
          <w:tcPr>
            <w:tcW w:w="1653" w:type="dxa"/>
          </w:tcPr>
          <w:p w14:paraId="111E4C84" w14:textId="77777777" w:rsidR="00E43F8F" w:rsidRPr="005D468C" w:rsidRDefault="00E43F8F" w:rsidP="00E013DB">
            <w:pPr>
              <w:spacing w:line="0" w:lineRule="auto"/>
              <w:rPr>
                <w:sz w:val="1"/>
                <w:szCs w:val="1"/>
              </w:rPr>
            </w:pPr>
          </w:p>
        </w:tc>
        <w:tc>
          <w:tcPr>
            <w:tcW w:w="754" w:type="dxa"/>
          </w:tcPr>
          <w:p w14:paraId="526A1E52" w14:textId="77777777" w:rsidR="00E43F8F" w:rsidRPr="005D468C" w:rsidRDefault="00E43F8F" w:rsidP="00E013DB">
            <w:pPr>
              <w:spacing w:line="0" w:lineRule="auto"/>
              <w:rPr>
                <w:sz w:val="1"/>
                <w:szCs w:val="1"/>
              </w:rPr>
            </w:pPr>
          </w:p>
        </w:tc>
        <w:tc>
          <w:tcPr>
            <w:tcW w:w="176" w:type="dxa"/>
          </w:tcPr>
          <w:p w14:paraId="4C1A1CBC" w14:textId="77777777" w:rsidR="00E43F8F" w:rsidRPr="005D468C" w:rsidRDefault="00E43F8F" w:rsidP="00E013DB">
            <w:pPr>
              <w:spacing w:line="0" w:lineRule="auto"/>
              <w:rPr>
                <w:sz w:val="1"/>
                <w:szCs w:val="1"/>
              </w:rPr>
            </w:pPr>
          </w:p>
        </w:tc>
        <w:tc>
          <w:tcPr>
            <w:tcW w:w="343" w:type="dxa"/>
          </w:tcPr>
          <w:p w14:paraId="20CD362F" w14:textId="77777777" w:rsidR="00E43F8F" w:rsidRPr="005D468C" w:rsidRDefault="00E43F8F" w:rsidP="00E013DB">
            <w:pPr>
              <w:spacing w:line="0" w:lineRule="auto"/>
              <w:rPr>
                <w:sz w:val="1"/>
                <w:szCs w:val="1"/>
              </w:rPr>
            </w:pPr>
          </w:p>
        </w:tc>
        <w:tc>
          <w:tcPr>
            <w:tcW w:w="1756" w:type="dxa"/>
          </w:tcPr>
          <w:p w14:paraId="7BA47366" w14:textId="77777777" w:rsidR="00E43F8F" w:rsidRPr="005D468C" w:rsidRDefault="00E43F8F" w:rsidP="00E013DB">
            <w:pPr>
              <w:spacing w:line="0" w:lineRule="auto"/>
              <w:rPr>
                <w:sz w:val="1"/>
                <w:szCs w:val="1"/>
              </w:rPr>
            </w:pPr>
          </w:p>
        </w:tc>
        <w:tc>
          <w:tcPr>
            <w:tcW w:w="4308" w:type="dxa"/>
          </w:tcPr>
          <w:p w14:paraId="6EEC1773" w14:textId="77777777" w:rsidR="00E43F8F" w:rsidRPr="005D468C" w:rsidRDefault="00E43F8F" w:rsidP="00E013DB">
            <w:pPr>
              <w:spacing w:line="0" w:lineRule="auto"/>
              <w:rPr>
                <w:sz w:val="1"/>
                <w:szCs w:val="1"/>
              </w:rPr>
            </w:pPr>
          </w:p>
        </w:tc>
      </w:tr>
      <w:tr w:rsidR="00E43F8F" w:rsidRPr="005D468C" w14:paraId="16CA7A32" w14:textId="77777777" w:rsidTr="00E013DB">
        <w:trPr>
          <w:trHeight w:hRule="exact" w:val="239"/>
        </w:trPr>
        <w:tc>
          <w:tcPr>
            <w:tcW w:w="10240" w:type="dxa"/>
            <w:gridSpan w:val="10"/>
            <w:shd w:val="clear" w:color="000000" w:fill="FFFFFF"/>
            <w:tcMar>
              <w:left w:w="34" w:type="dxa"/>
              <w:right w:w="34" w:type="dxa"/>
            </w:tcMar>
          </w:tcPr>
          <w:p w14:paraId="7AD6A024" w14:textId="77777777" w:rsidR="00E43F8F" w:rsidRPr="005D468C" w:rsidRDefault="00E43F8F" w:rsidP="00E013DB">
            <w:pPr>
              <w:spacing w:line="238" w:lineRule="auto"/>
              <w:ind w:left="30" w:right="30"/>
              <w:rPr>
                <w:sz w:val="19"/>
                <w:szCs w:val="19"/>
              </w:rPr>
            </w:pPr>
            <w:r w:rsidRPr="005D468C">
              <w:rPr>
                <w:rFonts w:ascii="Times New Roman" w:hAnsi="Times New Roman"/>
                <w:color w:val="000000"/>
                <w:sz w:val="19"/>
                <w:szCs w:val="19"/>
              </w:rPr>
              <w:t>Код</w:t>
            </w:r>
            <w:r w:rsidRPr="005D468C">
              <w:t xml:space="preserve"> </w:t>
            </w:r>
            <w:r w:rsidRPr="005D468C">
              <w:rPr>
                <w:rFonts w:ascii="Times New Roman" w:hAnsi="Times New Roman"/>
                <w:color w:val="000000"/>
                <w:sz w:val="19"/>
                <w:szCs w:val="19"/>
              </w:rPr>
              <w:t>(коды)</w:t>
            </w:r>
            <w:r w:rsidRPr="005D468C">
              <w:t xml:space="preserve"> </w:t>
            </w:r>
            <w:r w:rsidRPr="005D468C">
              <w:rPr>
                <w:rFonts w:ascii="Times New Roman" w:hAnsi="Times New Roman"/>
                <w:color w:val="000000"/>
                <w:sz w:val="19"/>
                <w:szCs w:val="19"/>
              </w:rPr>
              <w:t>ТН</w:t>
            </w:r>
            <w:r w:rsidRPr="005D468C">
              <w:t xml:space="preserve"> </w:t>
            </w:r>
            <w:r w:rsidRPr="005D468C">
              <w:rPr>
                <w:rFonts w:ascii="Times New Roman" w:hAnsi="Times New Roman"/>
                <w:color w:val="000000"/>
                <w:sz w:val="19"/>
                <w:szCs w:val="19"/>
              </w:rPr>
              <w:t>ВЭД</w:t>
            </w:r>
            <w:r w:rsidRPr="005D468C">
              <w:t xml:space="preserve"> </w:t>
            </w:r>
            <w:r w:rsidRPr="005D468C">
              <w:rPr>
                <w:rFonts w:ascii="Times New Roman" w:hAnsi="Times New Roman"/>
                <w:color w:val="000000"/>
                <w:sz w:val="19"/>
                <w:szCs w:val="19"/>
              </w:rPr>
              <w:t>ЕАЭС:</w:t>
            </w:r>
            <w:r w:rsidRPr="005D468C">
              <w:t xml:space="preserve"> </w:t>
            </w:r>
          </w:p>
        </w:tc>
      </w:tr>
      <w:tr w:rsidR="00E43F8F" w:rsidRPr="005D468C" w14:paraId="57430275" w14:textId="77777777" w:rsidTr="00E013DB">
        <w:trPr>
          <w:trHeight w:hRule="exact" w:val="465"/>
        </w:trPr>
        <w:tc>
          <w:tcPr>
            <w:tcW w:w="10240" w:type="dxa"/>
            <w:gridSpan w:val="10"/>
            <w:shd w:val="clear" w:color="000000" w:fill="FFFFFF"/>
            <w:tcMar>
              <w:left w:w="34" w:type="dxa"/>
              <w:right w:w="34" w:type="dxa"/>
            </w:tcMar>
          </w:tcPr>
          <w:p w14:paraId="70BE800A" w14:textId="77777777" w:rsidR="00E43F8F" w:rsidRPr="005D468C" w:rsidRDefault="00E43F8F" w:rsidP="00E013DB">
            <w:pPr>
              <w:spacing w:line="238" w:lineRule="auto"/>
              <w:ind w:left="30" w:right="30"/>
              <w:rPr>
                <w:sz w:val="19"/>
                <w:szCs w:val="19"/>
              </w:rPr>
            </w:pPr>
            <w:r w:rsidRPr="005D468C">
              <w:rPr>
                <w:rFonts w:ascii="Times New Roman" w:hAnsi="Times New Roman"/>
                <w:b/>
                <w:color w:val="000000"/>
                <w:sz w:val="19"/>
                <w:szCs w:val="19"/>
              </w:rPr>
              <w:t>на</w:t>
            </w:r>
            <w:r w:rsidRPr="005D468C">
              <w:t xml:space="preserve"> </w:t>
            </w:r>
            <w:r w:rsidRPr="005D468C">
              <w:rPr>
                <w:rFonts w:ascii="Times New Roman" w:hAnsi="Times New Roman"/>
                <w:b/>
                <w:color w:val="000000"/>
                <w:sz w:val="19"/>
                <w:szCs w:val="19"/>
              </w:rPr>
              <w:t>соответствие</w:t>
            </w:r>
            <w:r w:rsidRPr="005D468C">
              <w:t xml:space="preserve"> </w:t>
            </w:r>
            <w:r w:rsidRPr="005D468C">
              <w:rPr>
                <w:rFonts w:ascii="Times New Roman" w:hAnsi="Times New Roman"/>
                <w:b/>
                <w:color w:val="000000"/>
                <w:sz w:val="19"/>
                <w:szCs w:val="19"/>
              </w:rPr>
              <w:t>требованиям</w:t>
            </w:r>
            <w:r w:rsidRPr="005D468C">
              <w:t xml:space="preserve"> </w:t>
            </w:r>
            <w:r w:rsidRPr="005D468C">
              <w:rPr>
                <w:rFonts w:ascii="Times New Roman" w:hAnsi="Times New Roman"/>
                <w:b/>
                <w:color w:val="000000"/>
                <w:sz w:val="19"/>
                <w:szCs w:val="19"/>
              </w:rPr>
              <w:t>технического(их)</w:t>
            </w:r>
            <w:r w:rsidRPr="005D468C">
              <w:t xml:space="preserve"> </w:t>
            </w:r>
            <w:r w:rsidRPr="005D468C">
              <w:rPr>
                <w:rFonts w:ascii="Times New Roman" w:hAnsi="Times New Roman"/>
                <w:b/>
                <w:color w:val="000000"/>
                <w:sz w:val="19"/>
                <w:szCs w:val="19"/>
              </w:rPr>
              <w:t>регламента(</w:t>
            </w:r>
            <w:proofErr w:type="spellStart"/>
            <w:r w:rsidRPr="005D468C">
              <w:rPr>
                <w:rFonts w:ascii="Times New Roman" w:hAnsi="Times New Roman"/>
                <w:b/>
                <w:color w:val="000000"/>
                <w:sz w:val="19"/>
                <w:szCs w:val="19"/>
              </w:rPr>
              <w:t>ов</w:t>
            </w:r>
            <w:proofErr w:type="spellEnd"/>
            <w:r w:rsidRPr="005D468C">
              <w:rPr>
                <w:rFonts w:ascii="Times New Roman" w:hAnsi="Times New Roman"/>
                <w:b/>
                <w:color w:val="000000"/>
                <w:sz w:val="19"/>
                <w:szCs w:val="19"/>
              </w:rPr>
              <w:t>)</w:t>
            </w:r>
            <w:r w:rsidRPr="005D468C">
              <w:t xml:space="preserve"> </w:t>
            </w:r>
            <w:r w:rsidRPr="005D468C">
              <w:rPr>
                <w:rFonts w:ascii="Times New Roman" w:hAnsi="Times New Roman"/>
                <w:b/>
                <w:color w:val="000000"/>
                <w:sz w:val="19"/>
                <w:szCs w:val="19"/>
              </w:rPr>
              <w:t>Евразийского</w:t>
            </w:r>
            <w:r w:rsidRPr="005D468C">
              <w:t xml:space="preserve"> </w:t>
            </w:r>
            <w:r w:rsidRPr="005D468C">
              <w:rPr>
                <w:rFonts w:ascii="Times New Roman" w:hAnsi="Times New Roman"/>
                <w:b/>
                <w:color w:val="000000"/>
                <w:sz w:val="19"/>
                <w:szCs w:val="19"/>
              </w:rPr>
              <w:t>экономического</w:t>
            </w:r>
            <w:r w:rsidRPr="005D468C">
              <w:t xml:space="preserve"> </w:t>
            </w:r>
            <w:r w:rsidRPr="005D468C">
              <w:rPr>
                <w:rFonts w:ascii="Times New Roman" w:hAnsi="Times New Roman"/>
                <w:b/>
                <w:color w:val="000000"/>
                <w:sz w:val="19"/>
                <w:szCs w:val="19"/>
              </w:rPr>
              <w:t>союза</w:t>
            </w:r>
            <w:r w:rsidRPr="005D468C">
              <w:t xml:space="preserve"> </w:t>
            </w:r>
            <w:r w:rsidRPr="005D468C">
              <w:rPr>
                <w:rFonts w:ascii="Times New Roman" w:hAnsi="Times New Roman"/>
                <w:b/>
                <w:color w:val="000000"/>
                <w:sz w:val="19"/>
                <w:szCs w:val="19"/>
              </w:rPr>
              <w:t>(Таможенного</w:t>
            </w:r>
            <w:r w:rsidRPr="005D468C">
              <w:t xml:space="preserve"> </w:t>
            </w:r>
            <w:r w:rsidRPr="005D468C">
              <w:rPr>
                <w:rFonts w:ascii="Times New Roman" w:hAnsi="Times New Roman"/>
                <w:b/>
                <w:color w:val="000000"/>
                <w:sz w:val="19"/>
                <w:szCs w:val="19"/>
              </w:rPr>
              <w:t>союза)</w:t>
            </w:r>
            <w:r w:rsidRPr="005D468C">
              <w:t xml:space="preserve">  </w:t>
            </w:r>
          </w:p>
        </w:tc>
      </w:tr>
      <w:tr w:rsidR="00E43F8F" w:rsidRPr="005D468C" w14:paraId="57B68C65" w14:textId="77777777" w:rsidTr="00E013DB">
        <w:trPr>
          <w:trHeight w:hRule="exact" w:val="17"/>
        </w:trPr>
        <w:tc>
          <w:tcPr>
            <w:tcW w:w="11" w:type="dxa"/>
          </w:tcPr>
          <w:p w14:paraId="40C2220A" w14:textId="77777777" w:rsidR="00E43F8F" w:rsidRPr="005D468C" w:rsidRDefault="00E43F8F" w:rsidP="00E013DB">
            <w:pPr>
              <w:spacing w:line="0" w:lineRule="auto"/>
              <w:rPr>
                <w:sz w:val="1"/>
                <w:szCs w:val="1"/>
              </w:rPr>
            </w:pPr>
          </w:p>
        </w:tc>
        <w:tc>
          <w:tcPr>
            <w:tcW w:w="9" w:type="dxa"/>
          </w:tcPr>
          <w:p w14:paraId="72A0A3CF" w14:textId="77777777" w:rsidR="00E43F8F" w:rsidRPr="005D468C" w:rsidRDefault="00E43F8F" w:rsidP="00E013DB">
            <w:pPr>
              <w:spacing w:line="0" w:lineRule="auto"/>
              <w:rPr>
                <w:sz w:val="1"/>
                <w:szCs w:val="1"/>
              </w:rPr>
            </w:pPr>
          </w:p>
        </w:tc>
        <w:tc>
          <w:tcPr>
            <w:tcW w:w="1039" w:type="dxa"/>
          </w:tcPr>
          <w:p w14:paraId="17B935A9" w14:textId="77777777" w:rsidR="00E43F8F" w:rsidRPr="005D468C" w:rsidRDefault="00E43F8F" w:rsidP="00E013DB">
            <w:pPr>
              <w:spacing w:line="0" w:lineRule="auto"/>
              <w:rPr>
                <w:sz w:val="1"/>
                <w:szCs w:val="1"/>
              </w:rPr>
            </w:pPr>
          </w:p>
        </w:tc>
        <w:tc>
          <w:tcPr>
            <w:tcW w:w="191" w:type="dxa"/>
          </w:tcPr>
          <w:p w14:paraId="374C58CE" w14:textId="77777777" w:rsidR="00E43F8F" w:rsidRPr="005D468C" w:rsidRDefault="00E43F8F" w:rsidP="00E013DB">
            <w:pPr>
              <w:spacing w:line="0" w:lineRule="auto"/>
              <w:rPr>
                <w:sz w:val="1"/>
                <w:szCs w:val="1"/>
              </w:rPr>
            </w:pPr>
          </w:p>
        </w:tc>
        <w:tc>
          <w:tcPr>
            <w:tcW w:w="1653" w:type="dxa"/>
          </w:tcPr>
          <w:p w14:paraId="06F7AA76" w14:textId="77777777" w:rsidR="00E43F8F" w:rsidRPr="005D468C" w:rsidRDefault="00E43F8F" w:rsidP="00E013DB">
            <w:pPr>
              <w:spacing w:line="0" w:lineRule="auto"/>
              <w:rPr>
                <w:sz w:val="1"/>
                <w:szCs w:val="1"/>
              </w:rPr>
            </w:pPr>
          </w:p>
        </w:tc>
        <w:tc>
          <w:tcPr>
            <w:tcW w:w="754" w:type="dxa"/>
          </w:tcPr>
          <w:p w14:paraId="66531940" w14:textId="77777777" w:rsidR="00E43F8F" w:rsidRPr="005D468C" w:rsidRDefault="00E43F8F" w:rsidP="00E013DB">
            <w:pPr>
              <w:spacing w:line="0" w:lineRule="auto"/>
              <w:rPr>
                <w:sz w:val="1"/>
                <w:szCs w:val="1"/>
              </w:rPr>
            </w:pPr>
          </w:p>
        </w:tc>
        <w:tc>
          <w:tcPr>
            <w:tcW w:w="176" w:type="dxa"/>
          </w:tcPr>
          <w:p w14:paraId="1CFCA8C9" w14:textId="77777777" w:rsidR="00E43F8F" w:rsidRPr="005D468C" w:rsidRDefault="00E43F8F" w:rsidP="00E013DB">
            <w:pPr>
              <w:spacing w:line="0" w:lineRule="auto"/>
              <w:rPr>
                <w:sz w:val="1"/>
                <w:szCs w:val="1"/>
              </w:rPr>
            </w:pPr>
          </w:p>
        </w:tc>
        <w:tc>
          <w:tcPr>
            <w:tcW w:w="343" w:type="dxa"/>
          </w:tcPr>
          <w:p w14:paraId="23E3D627" w14:textId="77777777" w:rsidR="00E43F8F" w:rsidRPr="005D468C" w:rsidRDefault="00E43F8F" w:rsidP="00E013DB">
            <w:pPr>
              <w:spacing w:line="0" w:lineRule="auto"/>
              <w:rPr>
                <w:sz w:val="1"/>
                <w:szCs w:val="1"/>
              </w:rPr>
            </w:pPr>
          </w:p>
        </w:tc>
        <w:tc>
          <w:tcPr>
            <w:tcW w:w="1756" w:type="dxa"/>
          </w:tcPr>
          <w:p w14:paraId="769B534E" w14:textId="77777777" w:rsidR="00E43F8F" w:rsidRPr="005D468C" w:rsidRDefault="00E43F8F" w:rsidP="00E013DB">
            <w:pPr>
              <w:spacing w:line="0" w:lineRule="auto"/>
              <w:rPr>
                <w:sz w:val="1"/>
                <w:szCs w:val="1"/>
              </w:rPr>
            </w:pPr>
          </w:p>
        </w:tc>
        <w:tc>
          <w:tcPr>
            <w:tcW w:w="4308" w:type="dxa"/>
          </w:tcPr>
          <w:p w14:paraId="3FD7DFEE" w14:textId="77777777" w:rsidR="00E43F8F" w:rsidRPr="005D468C" w:rsidRDefault="00E43F8F" w:rsidP="00E013DB">
            <w:pPr>
              <w:spacing w:line="0" w:lineRule="auto"/>
              <w:rPr>
                <w:sz w:val="1"/>
                <w:szCs w:val="1"/>
              </w:rPr>
            </w:pPr>
          </w:p>
        </w:tc>
      </w:tr>
      <w:tr w:rsidR="00E43F8F" w:rsidRPr="005D468C" w14:paraId="342FC1E6" w14:textId="77777777" w:rsidTr="00E013DB">
        <w:trPr>
          <w:trHeight w:hRule="exact" w:val="284"/>
        </w:trPr>
        <w:tc>
          <w:tcPr>
            <w:tcW w:w="10240" w:type="dxa"/>
            <w:gridSpan w:val="10"/>
            <w:shd w:val="clear" w:color="000000" w:fill="FFFFFF"/>
            <w:tcMar>
              <w:left w:w="34" w:type="dxa"/>
              <w:right w:w="34" w:type="dxa"/>
            </w:tcMar>
          </w:tcPr>
          <w:p w14:paraId="1134DDDB" w14:textId="77777777" w:rsidR="00E43F8F" w:rsidRPr="005D468C" w:rsidRDefault="00E43F8F" w:rsidP="00E013DB">
            <w:pPr>
              <w:spacing w:line="238" w:lineRule="auto"/>
              <w:ind w:left="30" w:right="30"/>
              <w:rPr>
                <w:sz w:val="19"/>
                <w:szCs w:val="19"/>
              </w:rPr>
            </w:pPr>
          </w:p>
        </w:tc>
      </w:tr>
      <w:tr w:rsidR="00E43F8F" w:rsidRPr="005D468C" w14:paraId="347260A9" w14:textId="77777777" w:rsidTr="00E013DB">
        <w:trPr>
          <w:trHeight w:hRule="exact" w:val="34"/>
        </w:trPr>
        <w:tc>
          <w:tcPr>
            <w:tcW w:w="11" w:type="dxa"/>
          </w:tcPr>
          <w:p w14:paraId="272E55E5" w14:textId="77777777" w:rsidR="00E43F8F" w:rsidRPr="005D468C" w:rsidRDefault="00E43F8F" w:rsidP="00E013DB">
            <w:pPr>
              <w:spacing w:line="0" w:lineRule="auto"/>
              <w:rPr>
                <w:sz w:val="1"/>
                <w:szCs w:val="1"/>
              </w:rPr>
            </w:pPr>
          </w:p>
        </w:tc>
        <w:tc>
          <w:tcPr>
            <w:tcW w:w="9" w:type="dxa"/>
          </w:tcPr>
          <w:p w14:paraId="37A1F4A7" w14:textId="77777777" w:rsidR="00E43F8F" w:rsidRPr="005D468C" w:rsidRDefault="00E43F8F" w:rsidP="00E013DB">
            <w:pPr>
              <w:spacing w:line="0" w:lineRule="auto"/>
              <w:rPr>
                <w:sz w:val="1"/>
                <w:szCs w:val="1"/>
              </w:rPr>
            </w:pPr>
          </w:p>
        </w:tc>
        <w:tc>
          <w:tcPr>
            <w:tcW w:w="1039" w:type="dxa"/>
          </w:tcPr>
          <w:p w14:paraId="5B3388ED" w14:textId="77777777" w:rsidR="00E43F8F" w:rsidRPr="005D468C" w:rsidRDefault="00E43F8F" w:rsidP="00E013DB">
            <w:pPr>
              <w:spacing w:line="0" w:lineRule="auto"/>
              <w:rPr>
                <w:sz w:val="1"/>
                <w:szCs w:val="1"/>
              </w:rPr>
            </w:pPr>
          </w:p>
        </w:tc>
        <w:tc>
          <w:tcPr>
            <w:tcW w:w="191" w:type="dxa"/>
          </w:tcPr>
          <w:p w14:paraId="6318D944" w14:textId="77777777" w:rsidR="00E43F8F" w:rsidRPr="005D468C" w:rsidRDefault="00E43F8F" w:rsidP="00E013DB">
            <w:pPr>
              <w:spacing w:line="0" w:lineRule="auto"/>
              <w:rPr>
                <w:sz w:val="1"/>
                <w:szCs w:val="1"/>
              </w:rPr>
            </w:pPr>
          </w:p>
        </w:tc>
        <w:tc>
          <w:tcPr>
            <w:tcW w:w="1653" w:type="dxa"/>
          </w:tcPr>
          <w:p w14:paraId="4B53F87E" w14:textId="77777777" w:rsidR="00E43F8F" w:rsidRPr="005D468C" w:rsidRDefault="00E43F8F" w:rsidP="00E013DB">
            <w:pPr>
              <w:spacing w:line="0" w:lineRule="auto"/>
              <w:rPr>
                <w:sz w:val="1"/>
                <w:szCs w:val="1"/>
              </w:rPr>
            </w:pPr>
          </w:p>
        </w:tc>
        <w:tc>
          <w:tcPr>
            <w:tcW w:w="754" w:type="dxa"/>
          </w:tcPr>
          <w:p w14:paraId="6F70DE1A" w14:textId="77777777" w:rsidR="00E43F8F" w:rsidRPr="005D468C" w:rsidRDefault="00E43F8F" w:rsidP="00E013DB">
            <w:pPr>
              <w:spacing w:line="0" w:lineRule="auto"/>
              <w:rPr>
                <w:sz w:val="1"/>
                <w:szCs w:val="1"/>
              </w:rPr>
            </w:pPr>
          </w:p>
        </w:tc>
        <w:tc>
          <w:tcPr>
            <w:tcW w:w="176" w:type="dxa"/>
          </w:tcPr>
          <w:p w14:paraId="58056D9A" w14:textId="77777777" w:rsidR="00E43F8F" w:rsidRPr="005D468C" w:rsidRDefault="00E43F8F" w:rsidP="00E013DB">
            <w:pPr>
              <w:spacing w:line="0" w:lineRule="auto"/>
              <w:rPr>
                <w:sz w:val="1"/>
                <w:szCs w:val="1"/>
              </w:rPr>
            </w:pPr>
          </w:p>
        </w:tc>
        <w:tc>
          <w:tcPr>
            <w:tcW w:w="343" w:type="dxa"/>
          </w:tcPr>
          <w:p w14:paraId="634A84FC" w14:textId="77777777" w:rsidR="00E43F8F" w:rsidRPr="005D468C" w:rsidRDefault="00E43F8F" w:rsidP="00E013DB">
            <w:pPr>
              <w:spacing w:line="0" w:lineRule="auto"/>
              <w:rPr>
                <w:sz w:val="1"/>
                <w:szCs w:val="1"/>
              </w:rPr>
            </w:pPr>
          </w:p>
        </w:tc>
        <w:tc>
          <w:tcPr>
            <w:tcW w:w="1756" w:type="dxa"/>
          </w:tcPr>
          <w:p w14:paraId="3CDCA1CC" w14:textId="77777777" w:rsidR="00E43F8F" w:rsidRPr="005D468C" w:rsidRDefault="00E43F8F" w:rsidP="00E013DB">
            <w:pPr>
              <w:spacing w:line="0" w:lineRule="auto"/>
              <w:rPr>
                <w:sz w:val="1"/>
                <w:szCs w:val="1"/>
              </w:rPr>
            </w:pPr>
          </w:p>
        </w:tc>
        <w:tc>
          <w:tcPr>
            <w:tcW w:w="4308" w:type="dxa"/>
          </w:tcPr>
          <w:p w14:paraId="7737D850" w14:textId="77777777" w:rsidR="00E43F8F" w:rsidRPr="005D468C" w:rsidRDefault="00E43F8F" w:rsidP="00E013DB">
            <w:pPr>
              <w:spacing w:line="0" w:lineRule="auto"/>
              <w:rPr>
                <w:sz w:val="1"/>
                <w:szCs w:val="1"/>
              </w:rPr>
            </w:pPr>
          </w:p>
        </w:tc>
      </w:tr>
      <w:tr w:rsidR="00E43F8F" w:rsidRPr="005D468C" w14:paraId="605E1355" w14:textId="77777777" w:rsidTr="00E013DB">
        <w:trPr>
          <w:trHeight w:hRule="exact" w:val="213"/>
        </w:trPr>
        <w:tc>
          <w:tcPr>
            <w:tcW w:w="10240" w:type="dxa"/>
            <w:gridSpan w:val="10"/>
            <w:tcBorders>
              <w:top w:val="single" w:sz="8" w:space="0" w:color="000000"/>
            </w:tcBorders>
            <w:shd w:val="clear" w:color="000000" w:fill="FFFFFF"/>
            <w:tcMar>
              <w:left w:w="34" w:type="dxa"/>
              <w:right w:w="34" w:type="dxa"/>
            </w:tcMar>
          </w:tcPr>
          <w:p w14:paraId="22F306F1" w14:textId="77777777" w:rsidR="00E43F8F" w:rsidRPr="005D468C" w:rsidRDefault="00E43F8F" w:rsidP="00E013DB">
            <w:pPr>
              <w:spacing w:line="238" w:lineRule="auto"/>
              <w:ind w:left="30" w:right="30"/>
              <w:jc w:val="center"/>
              <w:rPr>
                <w:sz w:val="12"/>
                <w:szCs w:val="12"/>
              </w:rPr>
            </w:pPr>
            <w:r w:rsidRPr="005D468C">
              <w:rPr>
                <w:rFonts w:ascii="Times New Roman" w:hAnsi="Times New Roman"/>
                <w:color w:val="000000"/>
                <w:sz w:val="12"/>
                <w:szCs w:val="12"/>
              </w:rPr>
              <w:t>наименование технического(их) регламента(</w:t>
            </w:r>
            <w:proofErr w:type="spellStart"/>
            <w:r w:rsidRPr="005D468C">
              <w:rPr>
                <w:rFonts w:ascii="Times New Roman" w:hAnsi="Times New Roman"/>
                <w:color w:val="000000"/>
                <w:sz w:val="12"/>
                <w:szCs w:val="12"/>
              </w:rPr>
              <w:t>ов</w:t>
            </w:r>
            <w:proofErr w:type="spellEnd"/>
            <w:r w:rsidRPr="005D468C">
              <w:rPr>
                <w:rFonts w:ascii="Times New Roman" w:hAnsi="Times New Roman"/>
                <w:color w:val="000000"/>
                <w:sz w:val="12"/>
                <w:szCs w:val="12"/>
              </w:rPr>
              <w:t>) таможенного Союза (ЕАЭС)</w:t>
            </w:r>
          </w:p>
        </w:tc>
      </w:tr>
      <w:tr w:rsidR="00E43F8F" w:rsidRPr="005D468C" w14:paraId="72789957" w14:textId="77777777" w:rsidTr="00E013DB">
        <w:trPr>
          <w:trHeight w:hRule="exact" w:val="22"/>
        </w:trPr>
        <w:tc>
          <w:tcPr>
            <w:tcW w:w="11" w:type="dxa"/>
          </w:tcPr>
          <w:p w14:paraId="14187E2C" w14:textId="77777777" w:rsidR="00E43F8F" w:rsidRPr="005D468C" w:rsidRDefault="00E43F8F" w:rsidP="00E013DB">
            <w:pPr>
              <w:spacing w:line="0" w:lineRule="auto"/>
              <w:rPr>
                <w:sz w:val="1"/>
                <w:szCs w:val="1"/>
              </w:rPr>
            </w:pPr>
          </w:p>
        </w:tc>
        <w:tc>
          <w:tcPr>
            <w:tcW w:w="9" w:type="dxa"/>
          </w:tcPr>
          <w:p w14:paraId="0AAD0CBE" w14:textId="77777777" w:rsidR="00E43F8F" w:rsidRPr="005D468C" w:rsidRDefault="00E43F8F" w:rsidP="00E013DB">
            <w:pPr>
              <w:spacing w:line="0" w:lineRule="auto"/>
              <w:rPr>
                <w:sz w:val="1"/>
                <w:szCs w:val="1"/>
              </w:rPr>
            </w:pPr>
          </w:p>
        </w:tc>
        <w:tc>
          <w:tcPr>
            <w:tcW w:w="1039" w:type="dxa"/>
          </w:tcPr>
          <w:p w14:paraId="2BCE95B0" w14:textId="77777777" w:rsidR="00E43F8F" w:rsidRPr="005D468C" w:rsidRDefault="00E43F8F" w:rsidP="00E013DB">
            <w:pPr>
              <w:spacing w:line="0" w:lineRule="auto"/>
              <w:rPr>
                <w:sz w:val="1"/>
                <w:szCs w:val="1"/>
              </w:rPr>
            </w:pPr>
          </w:p>
        </w:tc>
        <w:tc>
          <w:tcPr>
            <w:tcW w:w="191" w:type="dxa"/>
          </w:tcPr>
          <w:p w14:paraId="2F515169" w14:textId="77777777" w:rsidR="00E43F8F" w:rsidRPr="005D468C" w:rsidRDefault="00E43F8F" w:rsidP="00E013DB">
            <w:pPr>
              <w:spacing w:line="0" w:lineRule="auto"/>
              <w:rPr>
                <w:sz w:val="1"/>
                <w:szCs w:val="1"/>
              </w:rPr>
            </w:pPr>
          </w:p>
        </w:tc>
        <w:tc>
          <w:tcPr>
            <w:tcW w:w="1653" w:type="dxa"/>
          </w:tcPr>
          <w:p w14:paraId="5DAD0621" w14:textId="77777777" w:rsidR="00E43F8F" w:rsidRPr="005D468C" w:rsidRDefault="00E43F8F" w:rsidP="00E013DB">
            <w:pPr>
              <w:spacing w:line="0" w:lineRule="auto"/>
              <w:rPr>
                <w:sz w:val="1"/>
                <w:szCs w:val="1"/>
              </w:rPr>
            </w:pPr>
          </w:p>
        </w:tc>
        <w:tc>
          <w:tcPr>
            <w:tcW w:w="754" w:type="dxa"/>
          </w:tcPr>
          <w:p w14:paraId="51D109C9" w14:textId="77777777" w:rsidR="00E43F8F" w:rsidRPr="005D468C" w:rsidRDefault="00E43F8F" w:rsidP="00E013DB">
            <w:pPr>
              <w:spacing w:line="0" w:lineRule="auto"/>
              <w:rPr>
                <w:sz w:val="1"/>
                <w:szCs w:val="1"/>
              </w:rPr>
            </w:pPr>
          </w:p>
        </w:tc>
        <w:tc>
          <w:tcPr>
            <w:tcW w:w="176" w:type="dxa"/>
          </w:tcPr>
          <w:p w14:paraId="5B715024" w14:textId="77777777" w:rsidR="00E43F8F" w:rsidRPr="005D468C" w:rsidRDefault="00E43F8F" w:rsidP="00E013DB">
            <w:pPr>
              <w:spacing w:line="0" w:lineRule="auto"/>
              <w:rPr>
                <w:sz w:val="1"/>
                <w:szCs w:val="1"/>
              </w:rPr>
            </w:pPr>
          </w:p>
        </w:tc>
        <w:tc>
          <w:tcPr>
            <w:tcW w:w="343" w:type="dxa"/>
          </w:tcPr>
          <w:p w14:paraId="251C530A" w14:textId="77777777" w:rsidR="00E43F8F" w:rsidRPr="005D468C" w:rsidRDefault="00E43F8F" w:rsidP="00E013DB">
            <w:pPr>
              <w:spacing w:line="0" w:lineRule="auto"/>
              <w:rPr>
                <w:sz w:val="1"/>
                <w:szCs w:val="1"/>
              </w:rPr>
            </w:pPr>
          </w:p>
        </w:tc>
        <w:tc>
          <w:tcPr>
            <w:tcW w:w="1756" w:type="dxa"/>
          </w:tcPr>
          <w:p w14:paraId="4AAA77EE" w14:textId="77777777" w:rsidR="00E43F8F" w:rsidRPr="005D468C" w:rsidRDefault="00E43F8F" w:rsidP="00E013DB">
            <w:pPr>
              <w:spacing w:line="0" w:lineRule="auto"/>
              <w:rPr>
                <w:sz w:val="1"/>
                <w:szCs w:val="1"/>
              </w:rPr>
            </w:pPr>
          </w:p>
        </w:tc>
        <w:tc>
          <w:tcPr>
            <w:tcW w:w="4308" w:type="dxa"/>
          </w:tcPr>
          <w:p w14:paraId="08C7C260" w14:textId="77777777" w:rsidR="00E43F8F" w:rsidRPr="005D468C" w:rsidRDefault="00E43F8F" w:rsidP="00E013DB">
            <w:pPr>
              <w:spacing w:line="0" w:lineRule="auto"/>
              <w:rPr>
                <w:sz w:val="1"/>
                <w:szCs w:val="1"/>
              </w:rPr>
            </w:pPr>
          </w:p>
        </w:tc>
      </w:tr>
      <w:tr w:rsidR="00E43F8F" w14:paraId="5F37F891" w14:textId="77777777" w:rsidTr="00E013DB">
        <w:trPr>
          <w:trHeight w:hRule="exact" w:val="251"/>
        </w:trPr>
        <w:tc>
          <w:tcPr>
            <w:tcW w:w="10240" w:type="dxa"/>
            <w:gridSpan w:val="10"/>
            <w:shd w:val="clear" w:color="000000" w:fill="FFFFFF"/>
            <w:tcMar>
              <w:left w:w="4" w:type="dxa"/>
              <w:right w:w="34" w:type="dxa"/>
            </w:tcMar>
          </w:tcPr>
          <w:p w14:paraId="179F8EDA" w14:textId="77777777" w:rsidR="00E43F8F" w:rsidRDefault="00E43F8F" w:rsidP="00E013DB">
            <w:pPr>
              <w:spacing w:line="238" w:lineRule="auto"/>
              <w:ind w:right="30"/>
              <w:rPr>
                <w:sz w:val="19"/>
                <w:szCs w:val="19"/>
              </w:rPr>
            </w:pPr>
            <w:r>
              <w:rPr>
                <w:rFonts w:ascii="Times New Roman" w:hAnsi="Times New Roman"/>
                <w:color w:val="000000"/>
                <w:sz w:val="19"/>
                <w:szCs w:val="19"/>
              </w:rPr>
              <w:t>по</w:t>
            </w:r>
            <w:r>
              <w:t xml:space="preserve"> </w:t>
            </w:r>
            <w:r>
              <w:rPr>
                <w:rFonts w:ascii="Times New Roman" w:hAnsi="Times New Roman"/>
                <w:color w:val="000000"/>
                <w:sz w:val="19"/>
                <w:szCs w:val="19"/>
              </w:rPr>
              <w:t>схеме</w:t>
            </w:r>
            <w:r>
              <w:t xml:space="preserve"> </w:t>
            </w:r>
          </w:p>
        </w:tc>
      </w:tr>
      <w:tr w:rsidR="00E43F8F" w14:paraId="4B6711F1" w14:textId="77777777" w:rsidTr="00E013DB">
        <w:trPr>
          <w:trHeight w:hRule="exact" w:val="23"/>
        </w:trPr>
        <w:tc>
          <w:tcPr>
            <w:tcW w:w="11" w:type="dxa"/>
          </w:tcPr>
          <w:p w14:paraId="0147B56F" w14:textId="77777777" w:rsidR="00E43F8F" w:rsidRDefault="00E43F8F" w:rsidP="00E013DB">
            <w:pPr>
              <w:spacing w:line="0" w:lineRule="auto"/>
              <w:rPr>
                <w:sz w:val="1"/>
                <w:szCs w:val="1"/>
              </w:rPr>
            </w:pPr>
          </w:p>
        </w:tc>
        <w:tc>
          <w:tcPr>
            <w:tcW w:w="9" w:type="dxa"/>
          </w:tcPr>
          <w:p w14:paraId="3708263C" w14:textId="77777777" w:rsidR="00E43F8F" w:rsidRDefault="00E43F8F" w:rsidP="00E013DB">
            <w:pPr>
              <w:spacing w:line="0" w:lineRule="auto"/>
              <w:rPr>
                <w:sz w:val="1"/>
                <w:szCs w:val="1"/>
              </w:rPr>
            </w:pPr>
          </w:p>
        </w:tc>
        <w:tc>
          <w:tcPr>
            <w:tcW w:w="1039" w:type="dxa"/>
          </w:tcPr>
          <w:p w14:paraId="4EAFAD81" w14:textId="77777777" w:rsidR="00E43F8F" w:rsidRDefault="00E43F8F" w:rsidP="00E013DB">
            <w:pPr>
              <w:spacing w:line="0" w:lineRule="auto"/>
              <w:rPr>
                <w:sz w:val="1"/>
                <w:szCs w:val="1"/>
              </w:rPr>
            </w:pPr>
          </w:p>
        </w:tc>
        <w:tc>
          <w:tcPr>
            <w:tcW w:w="191" w:type="dxa"/>
          </w:tcPr>
          <w:p w14:paraId="44A00DC6" w14:textId="77777777" w:rsidR="00E43F8F" w:rsidRDefault="00E43F8F" w:rsidP="00E013DB">
            <w:pPr>
              <w:spacing w:line="0" w:lineRule="auto"/>
              <w:rPr>
                <w:sz w:val="1"/>
                <w:szCs w:val="1"/>
              </w:rPr>
            </w:pPr>
          </w:p>
        </w:tc>
        <w:tc>
          <w:tcPr>
            <w:tcW w:w="1653" w:type="dxa"/>
          </w:tcPr>
          <w:p w14:paraId="4B3D2B96" w14:textId="77777777" w:rsidR="00E43F8F" w:rsidRDefault="00E43F8F" w:rsidP="00E013DB">
            <w:pPr>
              <w:spacing w:line="0" w:lineRule="auto"/>
              <w:rPr>
                <w:sz w:val="1"/>
                <w:szCs w:val="1"/>
              </w:rPr>
            </w:pPr>
          </w:p>
        </w:tc>
        <w:tc>
          <w:tcPr>
            <w:tcW w:w="754" w:type="dxa"/>
          </w:tcPr>
          <w:p w14:paraId="04BDFE5A" w14:textId="77777777" w:rsidR="00E43F8F" w:rsidRDefault="00E43F8F" w:rsidP="00E013DB">
            <w:pPr>
              <w:spacing w:line="0" w:lineRule="auto"/>
              <w:rPr>
                <w:sz w:val="1"/>
                <w:szCs w:val="1"/>
              </w:rPr>
            </w:pPr>
          </w:p>
        </w:tc>
        <w:tc>
          <w:tcPr>
            <w:tcW w:w="176" w:type="dxa"/>
          </w:tcPr>
          <w:p w14:paraId="07D3628B" w14:textId="77777777" w:rsidR="00E43F8F" w:rsidRDefault="00E43F8F" w:rsidP="00E013DB">
            <w:pPr>
              <w:spacing w:line="0" w:lineRule="auto"/>
              <w:rPr>
                <w:sz w:val="1"/>
                <w:szCs w:val="1"/>
              </w:rPr>
            </w:pPr>
          </w:p>
        </w:tc>
        <w:tc>
          <w:tcPr>
            <w:tcW w:w="343" w:type="dxa"/>
          </w:tcPr>
          <w:p w14:paraId="5378298A" w14:textId="77777777" w:rsidR="00E43F8F" w:rsidRDefault="00E43F8F" w:rsidP="00E013DB">
            <w:pPr>
              <w:spacing w:line="0" w:lineRule="auto"/>
              <w:rPr>
                <w:sz w:val="1"/>
                <w:szCs w:val="1"/>
              </w:rPr>
            </w:pPr>
          </w:p>
        </w:tc>
        <w:tc>
          <w:tcPr>
            <w:tcW w:w="1756" w:type="dxa"/>
          </w:tcPr>
          <w:p w14:paraId="43DE7211" w14:textId="77777777" w:rsidR="00E43F8F" w:rsidRDefault="00E43F8F" w:rsidP="00E013DB">
            <w:pPr>
              <w:spacing w:line="0" w:lineRule="auto"/>
              <w:rPr>
                <w:sz w:val="1"/>
                <w:szCs w:val="1"/>
              </w:rPr>
            </w:pPr>
          </w:p>
        </w:tc>
        <w:tc>
          <w:tcPr>
            <w:tcW w:w="4308" w:type="dxa"/>
          </w:tcPr>
          <w:p w14:paraId="47CAD556" w14:textId="77777777" w:rsidR="00E43F8F" w:rsidRDefault="00E43F8F" w:rsidP="00E013DB">
            <w:pPr>
              <w:spacing w:line="0" w:lineRule="auto"/>
              <w:rPr>
                <w:sz w:val="1"/>
                <w:szCs w:val="1"/>
              </w:rPr>
            </w:pPr>
          </w:p>
        </w:tc>
      </w:tr>
      <w:tr w:rsidR="00E43F8F" w14:paraId="3D1CAA13" w14:textId="77777777" w:rsidTr="00E013DB">
        <w:trPr>
          <w:trHeight w:hRule="exact" w:val="213"/>
        </w:trPr>
        <w:tc>
          <w:tcPr>
            <w:tcW w:w="10240" w:type="dxa"/>
            <w:gridSpan w:val="10"/>
            <w:tcBorders>
              <w:top w:val="single" w:sz="8" w:space="0" w:color="000000"/>
            </w:tcBorders>
            <w:shd w:val="clear" w:color="000000" w:fill="FFFFFF"/>
            <w:tcMar>
              <w:left w:w="34" w:type="dxa"/>
              <w:right w:w="34" w:type="dxa"/>
            </w:tcMar>
          </w:tcPr>
          <w:p w14:paraId="4C283240" w14:textId="77777777" w:rsidR="00E43F8F" w:rsidRDefault="00E43F8F" w:rsidP="00E013DB">
            <w:pPr>
              <w:spacing w:line="238" w:lineRule="auto"/>
              <w:ind w:left="30" w:right="30"/>
              <w:jc w:val="center"/>
              <w:rPr>
                <w:sz w:val="12"/>
                <w:szCs w:val="12"/>
              </w:rPr>
            </w:pPr>
            <w:r>
              <w:rPr>
                <w:rFonts w:ascii="Times New Roman" w:hAnsi="Times New Roman"/>
                <w:color w:val="000000"/>
                <w:sz w:val="12"/>
                <w:szCs w:val="12"/>
              </w:rPr>
              <w:t>номер схемы декларирования</w:t>
            </w:r>
          </w:p>
        </w:tc>
      </w:tr>
      <w:tr w:rsidR="00E43F8F" w14:paraId="37860A21" w14:textId="77777777" w:rsidTr="00E013DB">
        <w:trPr>
          <w:trHeight w:hRule="exact" w:val="37"/>
        </w:trPr>
        <w:tc>
          <w:tcPr>
            <w:tcW w:w="11" w:type="dxa"/>
          </w:tcPr>
          <w:p w14:paraId="0FB5792A" w14:textId="77777777" w:rsidR="00E43F8F" w:rsidRDefault="00E43F8F" w:rsidP="00E013DB">
            <w:pPr>
              <w:spacing w:line="0" w:lineRule="auto"/>
              <w:rPr>
                <w:sz w:val="1"/>
                <w:szCs w:val="1"/>
              </w:rPr>
            </w:pPr>
          </w:p>
        </w:tc>
        <w:tc>
          <w:tcPr>
            <w:tcW w:w="9" w:type="dxa"/>
          </w:tcPr>
          <w:p w14:paraId="3FF60711" w14:textId="77777777" w:rsidR="00E43F8F" w:rsidRDefault="00E43F8F" w:rsidP="00E013DB">
            <w:pPr>
              <w:spacing w:line="0" w:lineRule="auto"/>
              <w:rPr>
                <w:sz w:val="1"/>
                <w:szCs w:val="1"/>
              </w:rPr>
            </w:pPr>
          </w:p>
        </w:tc>
        <w:tc>
          <w:tcPr>
            <w:tcW w:w="1039" w:type="dxa"/>
          </w:tcPr>
          <w:p w14:paraId="5C79E39A" w14:textId="77777777" w:rsidR="00E43F8F" w:rsidRDefault="00E43F8F" w:rsidP="00E013DB">
            <w:pPr>
              <w:spacing w:line="0" w:lineRule="auto"/>
              <w:rPr>
                <w:sz w:val="1"/>
                <w:szCs w:val="1"/>
              </w:rPr>
            </w:pPr>
          </w:p>
        </w:tc>
        <w:tc>
          <w:tcPr>
            <w:tcW w:w="191" w:type="dxa"/>
          </w:tcPr>
          <w:p w14:paraId="4B1D6F46" w14:textId="77777777" w:rsidR="00E43F8F" w:rsidRDefault="00E43F8F" w:rsidP="00E013DB">
            <w:pPr>
              <w:spacing w:line="0" w:lineRule="auto"/>
              <w:rPr>
                <w:sz w:val="1"/>
                <w:szCs w:val="1"/>
              </w:rPr>
            </w:pPr>
          </w:p>
        </w:tc>
        <w:tc>
          <w:tcPr>
            <w:tcW w:w="1653" w:type="dxa"/>
          </w:tcPr>
          <w:p w14:paraId="4342B296" w14:textId="77777777" w:rsidR="00E43F8F" w:rsidRDefault="00E43F8F" w:rsidP="00E013DB">
            <w:pPr>
              <w:spacing w:line="0" w:lineRule="auto"/>
              <w:rPr>
                <w:sz w:val="1"/>
                <w:szCs w:val="1"/>
              </w:rPr>
            </w:pPr>
          </w:p>
        </w:tc>
        <w:tc>
          <w:tcPr>
            <w:tcW w:w="754" w:type="dxa"/>
          </w:tcPr>
          <w:p w14:paraId="70C9FC61" w14:textId="77777777" w:rsidR="00E43F8F" w:rsidRDefault="00E43F8F" w:rsidP="00E013DB">
            <w:pPr>
              <w:spacing w:line="0" w:lineRule="auto"/>
              <w:rPr>
                <w:sz w:val="1"/>
                <w:szCs w:val="1"/>
              </w:rPr>
            </w:pPr>
          </w:p>
        </w:tc>
        <w:tc>
          <w:tcPr>
            <w:tcW w:w="176" w:type="dxa"/>
          </w:tcPr>
          <w:p w14:paraId="0FE417EB" w14:textId="77777777" w:rsidR="00E43F8F" w:rsidRDefault="00E43F8F" w:rsidP="00E013DB">
            <w:pPr>
              <w:spacing w:line="0" w:lineRule="auto"/>
              <w:rPr>
                <w:sz w:val="1"/>
                <w:szCs w:val="1"/>
              </w:rPr>
            </w:pPr>
          </w:p>
        </w:tc>
        <w:tc>
          <w:tcPr>
            <w:tcW w:w="343" w:type="dxa"/>
          </w:tcPr>
          <w:p w14:paraId="3C763D75" w14:textId="77777777" w:rsidR="00E43F8F" w:rsidRDefault="00E43F8F" w:rsidP="00E013DB">
            <w:pPr>
              <w:spacing w:line="0" w:lineRule="auto"/>
              <w:rPr>
                <w:sz w:val="1"/>
                <w:szCs w:val="1"/>
              </w:rPr>
            </w:pPr>
          </w:p>
        </w:tc>
        <w:tc>
          <w:tcPr>
            <w:tcW w:w="1756" w:type="dxa"/>
          </w:tcPr>
          <w:p w14:paraId="1F2075FE" w14:textId="77777777" w:rsidR="00E43F8F" w:rsidRDefault="00E43F8F" w:rsidP="00E013DB">
            <w:pPr>
              <w:spacing w:line="0" w:lineRule="auto"/>
              <w:rPr>
                <w:sz w:val="1"/>
                <w:szCs w:val="1"/>
              </w:rPr>
            </w:pPr>
          </w:p>
        </w:tc>
        <w:tc>
          <w:tcPr>
            <w:tcW w:w="4308" w:type="dxa"/>
          </w:tcPr>
          <w:p w14:paraId="3B5B4580" w14:textId="77777777" w:rsidR="00E43F8F" w:rsidRDefault="00E43F8F" w:rsidP="00E013DB">
            <w:pPr>
              <w:spacing w:line="0" w:lineRule="auto"/>
              <w:rPr>
                <w:sz w:val="1"/>
                <w:szCs w:val="1"/>
              </w:rPr>
            </w:pPr>
          </w:p>
        </w:tc>
      </w:tr>
      <w:tr w:rsidR="00E43F8F" w14:paraId="17E6B561" w14:textId="77777777" w:rsidTr="00E013DB">
        <w:trPr>
          <w:trHeight w:hRule="exact" w:val="284"/>
        </w:trPr>
        <w:tc>
          <w:tcPr>
            <w:tcW w:w="10240" w:type="dxa"/>
            <w:gridSpan w:val="10"/>
            <w:shd w:val="clear" w:color="000000" w:fill="FFFFFF"/>
            <w:tcMar>
              <w:left w:w="4" w:type="dxa"/>
              <w:right w:w="34" w:type="dxa"/>
            </w:tcMar>
          </w:tcPr>
          <w:p w14:paraId="2C3F6A88" w14:textId="77777777" w:rsidR="00E43F8F" w:rsidRDefault="00E43F8F" w:rsidP="00E013DB">
            <w:pPr>
              <w:spacing w:line="238" w:lineRule="auto"/>
              <w:ind w:right="30"/>
              <w:rPr>
                <w:sz w:val="19"/>
                <w:szCs w:val="19"/>
              </w:rPr>
            </w:pPr>
            <w:r>
              <w:rPr>
                <w:rFonts w:ascii="Times New Roman" w:hAnsi="Times New Roman"/>
                <w:b/>
                <w:color w:val="000000"/>
                <w:sz w:val="19"/>
                <w:szCs w:val="19"/>
              </w:rPr>
              <w:t>Представленные документы:</w:t>
            </w:r>
          </w:p>
        </w:tc>
      </w:tr>
      <w:tr w:rsidR="00E43F8F" w14:paraId="77A613F1" w14:textId="77777777" w:rsidTr="00E013DB">
        <w:trPr>
          <w:trHeight w:hRule="exact" w:val="51"/>
        </w:trPr>
        <w:tc>
          <w:tcPr>
            <w:tcW w:w="11" w:type="dxa"/>
          </w:tcPr>
          <w:p w14:paraId="08C91924" w14:textId="77777777" w:rsidR="00E43F8F" w:rsidRDefault="00E43F8F" w:rsidP="00E013DB">
            <w:pPr>
              <w:spacing w:line="0" w:lineRule="auto"/>
              <w:rPr>
                <w:sz w:val="1"/>
                <w:szCs w:val="1"/>
              </w:rPr>
            </w:pPr>
          </w:p>
        </w:tc>
        <w:tc>
          <w:tcPr>
            <w:tcW w:w="9" w:type="dxa"/>
          </w:tcPr>
          <w:p w14:paraId="25D637D2" w14:textId="77777777" w:rsidR="00E43F8F" w:rsidRDefault="00E43F8F" w:rsidP="00E013DB">
            <w:pPr>
              <w:spacing w:line="0" w:lineRule="auto"/>
              <w:rPr>
                <w:sz w:val="1"/>
                <w:szCs w:val="1"/>
              </w:rPr>
            </w:pPr>
          </w:p>
        </w:tc>
        <w:tc>
          <w:tcPr>
            <w:tcW w:w="1039" w:type="dxa"/>
          </w:tcPr>
          <w:p w14:paraId="2628408B" w14:textId="77777777" w:rsidR="00E43F8F" w:rsidRDefault="00E43F8F" w:rsidP="00E013DB">
            <w:pPr>
              <w:spacing w:line="0" w:lineRule="auto"/>
              <w:rPr>
                <w:sz w:val="1"/>
                <w:szCs w:val="1"/>
              </w:rPr>
            </w:pPr>
          </w:p>
        </w:tc>
        <w:tc>
          <w:tcPr>
            <w:tcW w:w="191" w:type="dxa"/>
          </w:tcPr>
          <w:p w14:paraId="7140D262" w14:textId="77777777" w:rsidR="00E43F8F" w:rsidRDefault="00E43F8F" w:rsidP="00E013DB">
            <w:pPr>
              <w:spacing w:line="0" w:lineRule="auto"/>
              <w:rPr>
                <w:sz w:val="1"/>
                <w:szCs w:val="1"/>
              </w:rPr>
            </w:pPr>
          </w:p>
        </w:tc>
        <w:tc>
          <w:tcPr>
            <w:tcW w:w="1653" w:type="dxa"/>
          </w:tcPr>
          <w:p w14:paraId="5ED3FB27" w14:textId="77777777" w:rsidR="00E43F8F" w:rsidRDefault="00E43F8F" w:rsidP="00E013DB">
            <w:pPr>
              <w:spacing w:line="0" w:lineRule="auto"/>
              <w:rPr>
                <w:sz w:val="1"/>
                <w:szCs w:val="1"/>
              </w:rPr>
            </w:pPr>
          </w:p>
        </w:tc>
        <w:tc>
          <w:tcPr>
            <w:tcW w:w="754" w:type="dxa"/>
          </w:tcPr>
          <w:p w14:paraId="0556E342" w14:textId="77777777" w:rsidR="00E43F8F" w:rsidRDefault="00E43F8F" w:rsidP="00E013DB">
            <w:pPr>
              <w:spacing w:line="0" w:lineRule="auto"/>
              <w:rPr>
                <w:sz w:val="1"/>
                <w:szCs w:val="1"/>
              </w:rPr>
            </w:pPr>
          </w:p>
        </w:tc>
        <w:tc>
          <w:tcPr>
            <w:tcW w:w="176" w:type="dxa"/>
          </w:tcPr>
          <w:p w14:paraId="71591784" w14:textId="77777777" w:rsidR="00E43F8F" w:rsidRDefault="00E43F8F" w:rsidP="00E013DB">
            <w:pPr>
              <w:spacing w:line="0" w:lineRule="auto"/>
              <w:rPr>
                <w:sz w:val="1"/>
                <w:szCs w:val="1"/>
              </w:rPr>
            </w:pPr>
          </w:p>
        </w:tc>
        <w:tc>
          <w:tcPr>
            <w:tcW w:w="343" w:type="dxa"/>
          </w:tcPr>
          <w:p w14:paraId="01E81A2B" w14:textId="77777777" w:rsidR="00E43F8F" w:rsidRDefault="00E43F8F" w:rsidP="00E013DB">
            <w:pPr>
              <w:spacing w:line="0" w:lineRule="auto"/>
              <w:rPr>
                <w:sz w:val="1"/>
                <w:szCs w:val="1"/>
              </w:rPr>
            </w:pPr>
          </w:p>
        </w:tc>
        <w:tc>
          <w:tcPr>
            <w:tcW w:w="1756" w:type="dxa"/>
          </w:tcPr>
          <w:p w14:paraId="404096CC" w14:textId="77777777" w:rsidR="00E43F8F" w:rsidRDefault="00E43F8F" w:rsidP="00E013DB">
            <w:pPr>
              <w:spacing w:line="0" w:lineRule="auto"/>
              <w:rPr>
                <w:sz w:val="1"/>
                <w:szCs w:val="1"/>
              </w:rPr>
            </w:pPr>
          </w:p>
        </w:tc>
        <w:tc>
          <w:tcPr>
            <w:tcW w:w="4308" w:type="dxa"/>
          </w:tcPr>
          <w:p w14:paraId="08E5EC47" w14:textId="77777777" w:rsidR="00E43F8F" w:rsidRDefault="00E43F8F" w:rsidP="00E013DB">
            <w:pPr>
              <w:spacing w:line="0" w:lineRule="auto"/>
              <w:rPr>
                <w:sz w:val="1"/>
                <w:szCs w:val="1"/>
              </w:rPr>
            </w:pPr>
          </w:p>
        </w:tc>
      </w:tr>
      <w:tr w:rsidR="00E43F8F" w14:paraId="7D685823" w14:textId="77777777" w:rsidTr="00E43F8F">
        <w:trPr>
          <w:trHeight w:hRule="exact" w:val="102"/>
        </w:trPr>
        <w:tc>
          <w:tcPr>
            <w:tcW w:w="10240" w:type="dxa"/>
            <w:gridSpan w:val="10"/>
            <w:tcBorders>
              <w:bottom w:val="single" w:sz="8" w:space="0" w:color="000000"/>
            </w:tcBorders>
            <w:shd w:val="clear" w:color="000000" w:fill="FFFFFF"/>
            <w:tcMar>
              <w:left w:w="4" w:type="dxa"/>
              <w:right w:w="34" w:type="dxa"/>
            </w:tcMar>
          </w:tcPr>
          <w:p w14:paraId="3957EE93" w14:textId="77777777" w:rsidR="00E43F8F" w:rsidRDefault="00E43F8F" w:rsidP="00E013DB">
            <w:pPr>
              <w:spacing w:line="238" w:lineRule="auto"/>
              <w:ind w:right="30"/>
              <w:rPr>
                <w:sz w:val="19"/>
                <w:szCs w:val="19"/>
              </w:rPr>
            </w:pPr>
          </w:p>
        </w:tc>
      </w:tr>
      <w:tr w:rsidR="00E43F8F" w14:paraId="0F968D1D" w14:textId="77777777" w:rsidTr="00E013DB">
        <w:trPr>
          <w:trHeight w:hRule="exact" w:val="34"/>
        </w:trPr>
        <w:tc>
          <w:tcPr>
            <w:tcW w:w="11" w:type="dxa"/>
          </w:tcPr>
          <w:p w14:paraId="270A35A5" w14:textId="77777777" w:rsidR="00E43F8F" w:rsidRDefault="00E43F8F" w:rsidP="00E013DB">
            <w:pPr>
              <w:spacing w:line="0" w:lineRule="auto"/>
              <w:rPr>
                <w:sz w:val="1"/>
                <w:szCs w:val="1"/>
              </w:rPr>
            </w:pPr>
          </w:p>
        </w:tc>
        <w:tc>
          <w:tcPr>
            <w:tcW w:w="9" w:type="dxa"/>
          </w:tcPr>
          <w:p w14:paraId="4DB8C964" w14:textId="77777777" w:rsidR="00E43F8F" w:rsidRDefault="00E43F8F" w:rsidP="00E013DB">
            <w:pPr>
              <w:spacing w:line="0" w:lineRule="auto"/>
              <w:rPr>
                <w:sz w:val="1"/>
                <w:szCs w:val="1"/>
              </w:rPr>
            </w:pPr>
          </w:p>
        </w:tc>
        <w:tc>
          <w:tcPr>
            <w:tcW w:w="1039" w:type="dxa"/>
          </w:tcPr>
          <w:p w14:paraId="4512E1FC" w14:textId="77777777" w:rsidR="00E43F8F" w:rsidRDefault="00E43F8F" w:rsidP="00E013DB">
            <w:pPr>
              <w:spacing w:line="0" w:lineRule="auto"/>
              <w:rPr>
                <w:sz w:val="1"/>
                <w:szCs w:val="1"/>
              </w:rPr>
            </w:pPr>
          </w:p>
        </w:tc>
        <w:tc>
          <w:tcPr>
            <w:tcW w:w="191" w:type="dxa"/>
          </w:tcPr>
          <w:p w14:paraId="00746687" w14:textId="77777777" w:rsidR="00E43F8F" w:rsidRDefault="00E43F8F" w:rsidP="00E013DB">
            <w:pPr>
              <w:spacing w:line="0" w:lineRule="auto"/>
              <w:rPr>
                <w:sz w:val="1"/>
                <w:szCs w:val="1"/>
              </w:rPr>
            </w:pPr>
          </w:p>
        </w:tc>
        <w:tc>
          <w:tcPr>
            <w:tcW w:w="1653" w:type="dxa"/>
          </w:tcPr>
          <w:p w14:paraId="0C8E04B0" w14:textId="77777777" w:rsidR="00E43F8F" w:rsidRDefault="00E43F8F" w:rsidP="00E013DB">
            <w:pPr>
              <w:spacing w:line="0" w:lineRule="auto"/>
              <w:rPr>
                <w:sz w:val="1"/>
                <w:szCs w:val="1"/>
              </w:rPr>
            </w:pPr>
          </w:p>
        </w:tc>
        <w:tc>
          <w:tcPr>
            <w:tcW w:w="754" w:type="dxa"/>
          </w:tcPr>
          <w:p w14:paraId="3F569DE5" w14:textId="77777777" w:rsidR="00E43F8F" w:rsidRDefault="00E43F8F" w:rsidP="00E013DB">
            <w:pPr>
              <w:spacing w:line="0" w:lineRule="auto"/>
              <w:rPr>
                <w:sz w:val="1"/>
                <w:szCs w:val="1"/>
              </w:rPr>
            </w:pPr>
          </w:p>
        </w:tc>
        <w:tc>
          <w:tcPr>
            <w:tcW w:w="176" w:type="dxa"/>
          </w:tcPr>
          <w:p w14:paraId="78F423E1" w14:textId="77777777" w:rsidR="00E43F8F" w:rsidRDefault="00E43F8F" w:rsidP="00E013DB">
            <w:pPr>
              <w:spacing w:line="0" w:lineRule="auto"/>
              <w:rPr>
                <w:sz w:val="1"/>
                <w:szCs w:val="1"/>
              </w:rPr>
            </w:pPr>
          </w:p>
        </w:tc>
        <w:tc>
          <w:tcPr>
            <w:tcW w:w="343" w:type="dxa"/>
          </w:tcPr>
          <w:p w14:paraId="49117469" w14:textId="77777777" w:rsidR="00E43F8F" w:rsidRDefault="00E43F8F" w:rsidP="00E013DB">
            <w:pPr>
              <w:spacing w:line="0" w:lineRule="auto"/>
              <w:rPr>
                <w:sz w:val="1"/>
                <w:szCs w:val="1"/>
              </w:rPr>
            </w:pPr>
          </w:p>
        </w:tc>
        <w:tc>
          <w:tcPr>
            <w:tcW w:w="1756" w:type="dxa"/>
          </w:tcPr>
          <w:p w14:paraId="3DABBBC8" w14:textId="77777777" w:rsidR="00E43F8F" w:rsidRDefault="00E43F8F" w:rsidP="00E013DB">
            <w:pPr>
              <w:spacing w:line="0" w:lineRule="auto"/>
              <w:rPr>
                <w:sz w:val="1"/>
                <w:szCs w:val="1"/>
              </w:rPr>
            </w:pPr>
          </w:p>
        </w:tc>
        <w:tc>
          <w:tcPr>
            <w:tcW w:w="4308" w:type="dxa"/>
          </w:tcPr>
          <w:p w14:paraId="004FC71E" w14:textId="77777777" w:rsidR="00E43F8F" w:rsidRDefault="00E43F8F" w:rsidP="00E013DB">
            <w:pPr>
              <w:spacing w:line="0" w:lineRule="auto"/>
              <w:rPr>
                <w:sz w:val="1"/>
                <w:szCs w:val="1"/>
              </w:rPr>
            </w:pPr>
          </w:p>
        </w:tc>
      </w:tr>
      <w:tr w:rsidR="00E43F8F" w14:paraId="0DEFC8A9" w14:textId="77777777" w:rsidTr="00E013DB">
        <w:trPr>
          <w:trHeight w:hRule="exact" w:val="234"/>
        </w:trPr>
        <w:tc>
          <w:tcPr>
            <w:tcW w:w="10240" w:type="dxa"/>
            <w:gridSpan w:val="10"/>
            <w:tcBorders>
              <w:bottom w:val="single" w:sz="8" w:space="0" w:color="000000"/>
            </w:tcBorders>
            <w:shd w:val="clear" w:color="000000" w:fill="FFFFFF"/>
            <w:tcMar>
              <w:left w:w="34" w:type="dxa"/>
              <w:right w:w="34" w:type="dxa"/>
            </w:tcMar>
          </w:tcPr>
          <w:p w14:paraId="1DB04264" w14:textId="77777777" w:rsidR="00E43F8F" w:rsidRDefault="00E43F8F" w:rsidP="00E013DB">
            <w:pPr>
              <w:spacing w:line="238" w:lineRule="auto"/>
              <w:ind w:left="30" w:right="30"/>
              <w:rPr>
                <w:sz w:val="19"/>
                <w:szCs w:val="19"/>
              </w:rPr>
            </w:pPr>
            <w:r>
              <w:rPr>
                <w:rFonts w:ascii="Times New Roman" w:hAnsi="Times New Roman"/>
                <w:color w:val="000000"/>
                <w:sz w:val="19"/>
                <w:szCs w:val="19"/>
              </w:rPr>
              <w:t>Дополнительная</w:t>
            </w:r>
            <w:r>
              <w:t xml:space="preserve"> </w:t>
            </w:r>
            <w:r>
              <w:rPr>
                <w:rFonts w:ascii="Times New Roman" w:hAnsi="Times New Roman"/>
                <w:color w:val="000000"/>
                <w:sz w:val="19"/>
                <w:szCs w:val="19"/>
              </w:rPr>
              <w:t>информация</w:t>
            </w:r>
            <w:r>
              <w:t xml:space="preserve"> </w:t>
            </w:r>
            <w:r>
              <w:rPr>
                <w:rFonts w:ascii="Times New Roman" w:hAnsi="Times New Roman"/>
                <w:color w:val="000000"/>
                <w:sz w:val="19"/>
                <w:szCs w:val="19"/>
              </w:rPr>
              <w:t>(при</w:t>
            </w:r>
            <w:r>
              <w:t xml:space="preserve"> </w:t>
            </w:r>
            <w:r>
              <w:rPr>
                <w:rFonts w:ascii="Times New Roman" w:hAnsi="Times New Roman"/>
                <w:color w:val="000000"/>
                <w:sz w:val="19"/>
                <w:szCs w:val="19"/>
              </w:rPr>
              <w:t>необходимости):</w:t>
            </w:r>
            <w:r>
              <w:t xml:space="preserve"> </w:t>
            </w:r>
          </w:p>
        </w:tc>
      </w:tr>
      <w:tr w:rsidR="00E43F8F" w:rsidRPr="005D468C" w14:paraId="4BD17E10" w14:textId="77777777" w:rsidTr="00E013DB">
        <w:trPr>
          <w:trHeight w:hRule="exact" w:val="6"/>
        </w:trPr>
        <w:tc>
          <w:tcPr>
            <w:tcW w:w="10240" w:type="dxa"/>
            <w:gridSpan w:val="10"/>
            <w:vMerge w:val="restart"/>
            <w:shd w:val="clear" w:color="000000" w:fill="FFFFFF"/>
            <w:tcMar>
              <w:left w:w="34" w:type="dxa"/>
              <w:right w:w="34" w:type="dxa"/>
            </w:tcMar>
          </w:tcPr>
          <w:p w14:paraId="42F1A847" w14:textId="77777777" w:rsidR="00E43F8F" w:rsidRPr="005D468C" w:rsidRDefault="00E43F8F" w:rsidP="00E013DB">
            <w:pPr>
              <w:spacing w:line="238" w:lineRule="auto"/>
              <w:ind w:left="30" w:right="30"/>
              <w:rPr>
                <w:sz w:val="19"/>
                <w:szCs w:val="19"/>
              </w:rPr>
            </w:pPr>
            <w:r w:rsidRPr="005D468C">
              <w:rPr>
                <w:rFonts w:ascii="Times New Roman" w:hAnsi="Times New Roman"/>
                <w:b/>
                <w:color w:val="000000"/>
                <w:sz w:val="19"/>
                <w:szCs w:val="19"/>
              </w:rPr>
              <w:t>Срок</w:t>
            </w:r>
            <w:r w:rsidRPr="005D468C">
              <w:t xml:space="preserve"> </w:t>
            </w:r>
            <w:r w:rsidRPr="005D468C">
              <w:rPr>
                <w:rFonts w:ascii="Times New Roman" w:hAnsi="Times New Roman"/>
                <w:b/>
                <w:color w:val="000000"/>
                <w:sz w:val="19"/>
                <w:szCs w:val="19"/>
              </w:rPr>
              <w:t>действия</w:t>
            </w:r>
            <w:r w:rsidRPr="005D468C">
              <w:t xml:space="preserve"> </w:t>
            </w:r>
            <w:r w:rsidRPr="005D468C">
              <w:rPr>
                <w:rFonts w:ascii="Times New Roman" w:hAnsi="Times New Roman"/>
                <w:b/>
                <w:color w:val="000000"/>
                <w:sz w:val="19"/>
                <w:szCs w:val="19"/>
              </w:rPr>
              <w:t>декларации</w:t>
            </w:r>
            <w:r w:rsidRPr="005D468C">
              <w:t xml:space="preserve"> </w:t>
            </w:r>
            <w:r w:rsidRPr="005D468C">
              <w:rPr>
                <w:rFonts w:ascii="Times New Roman" w:hAnsi="Times New Roman"/>
                <w:b/>
                <w:color w:val="000000"/>
                <w:sz w:val="19"/>
                <w:szCs w:val="19"/>
              </w:rPr>
              <w:t>о</w:t>
            </w:r>
            <w:r w:rsidRPr="005D468C">
              <w:t xml:space="preserve"> </w:t>
            </w:r>
            <w:r w:rsidRPr="005D468C">
              <w:rPr>
                <w:rFonts w:ascii="Times New Roman" w:hAnsi="Times New Roman"/>
                <w:b/>
                <w:color w:val="000000"/>
                <w:sz w:val="19"/>
                <w:szCs w:val="19"/>
              </w:rPr>
              <w:t>соответствии</w:t>
            </w:r>
            <w:r w:rsidRPr="005D468C">
              <w:t xml:space="preserve"> </w:t>
            </w:r>
            <w:r>
              <w:rPr>
                <w:rFonts w:ascii="Times New Roman" w:hAnsi="Times New Roman"/>
                <w:color w:val="000000"/>
                <w:sz w:val="19"/>
                <w:szCs w:val="19"/>
              </w:rPr>
              <w:t xml:space="preserve"> </w:t>
            </w:r>
            <w:r w:rsidRPr="005D468C">
              <w:t xml:space="preserve"> </w:t>
            </w:r>
          </w:p>
        </w:tc>
      </w:tr>
      <w:tr w:rsidR="00E43F8F" w:rsidRPr="005D468C" w14:paraId="69154C1C" w14:textId="77777777" w:rsidTr="00E013DB">
        <w:trPr>
          <w:trHeight w:hRule="exact" w:val="278"/>
        </w:trPr>
        <w:tc>
          <w:tcPr>
            <w:tcW w:w="10240" w:type="dxa"/>
            <w:gridSpan w:val="10"/>
            <w:vMerge/>
            <w:shd w:val="clear" w:color="000000" w:fill="FFFFFF"/>
            <w:tcMar>
              <w:left w:w="34" w:type="dxa"/>
              <w:right w:w="34" w:type="dxa"/>
            </w:tcMar>
          </w:tcPr>
          <w:p w14:paraId="3EDE1696" w14:textId="77777777" w:rsidR="00E43F8F" w:rsidRPr="005D468C" w:rsidRDefault="00E43F8F" w:rsidP="00E013DB">
            <w:pPr>
              <w:spacing w:line="0" w:lineRule="auto"/>
              <w:rPr>
                <w:sz w:val="1"/>
                <w:szCs w:val="1"/>
              </w:rPr>
            </w:pPr>
          </w:p>
        </w:tc>
      </w:tr>
      <w:tr w:rsidR="00E43F8F" w:rsidRPr="005D468C" w14:paraId="6C9413E5" w14:textId="77777777" w:rsidTr="00E013DB">
        <w:trPr>
          <w:trHeight w:hRule="exact" w:val="23"/>
        </w:trPr>
        <w:tc>
          <w:tcPr>
            <w:tcW w:w="11" w:type="dxa"/>
          </w:tcPr>
          <w:p w14:paraId="7115C348" w14:textId="77777777" w:rsidR="00E43F8F" w:rsidRPr="005D468C" w:rsidRDefault="00E43F8F" w:rsidP="00E013DB">
            <w:pPr>
              <w:spacing w:line="0" w:lineRule="auto"/>
              <w:rPr>
                <w:sz w:val="1"/>
                <w:szCs w:val="1"/>
              </w:rPr>
            </w:pPr>
          </w:p>
        </w:tc>
        <w:tc>
          <w:tcPr>
            <w:tcW w:w="9" w:type="dxa"/>
          </w:tcPr>
          <w:p w14:paraId="6AF19DAF" w14:textId="77777777" w:rsidR="00E43F8F" w:rsidRPr="005D468C" w:rsidRDefault="00E43F8F" w:rsidP="00E013DB">
            <w:pPr>
              <w:spacing w:line="0" w:lineRule="auto"/>
              <w:rPr>
                <w:sz w:val="1"/>
                <w:szCs w:val="1"/>
              </w:rPr>
            </w:pPr>
          </w:p>
        </w:tc>
        <w:tc>
          <w:tcPr>
            <w:tcW w:w="1039" w:type="dxa"/>
          </w:tcPr>
          <w:p w14:paraId="523B3E94" w14:textId="77777777" w:rsidR="00E43F8F" w:rsidRPr="005D468C" w:rsidRDefault="00E43F8F" w:rsidP="00E013DB">
            <w:pPr>
              <w:spacing w:line="0" w:lineRule="auto"/>
              <w:rPr>
                <w:sz w:val="1"/>
                <w:szCs w:val="1"/>
              </w:rPr>
            </w:pPr>
          </w:p>
        </w:tc>
        <w:tc>
          <w:tcPr>
            <w:tcW w:w="191" w:type="dxa"/>
          </w:tcPr>
          <w:p w14:paraId="45DCA548" w14:textId="77777777" w:rsidR="00E43F8F" w:rsidRPr="005D468C" w:rsidRDefault="00E43F8F" w:rsidP="00E013DB">
            <w:pPr>
              <w:spacing w:line="0" w:lineRule="auto"/>
              <w:rPr>
                <w:sz w:val="1"/>
                <w:szCs w:val="1"/>
              </w:rPr>
            </w:pPr>
          </w:p>
        </w:tc>
        <w:tc>
          <w:tcPr>
            <w:tcW w:w="1653" w:type="dxa"/>
          </w:tcPr>
          <w:p w14:paraId="3CBD9C1D" w14:textId="77777777" w:rsidR="00E43F8F" w:rsidRPr="005D468C" w:rsidRDefault="00E43F8F" w:rsidP="00E013DB">
            <w:pPr>
              <w:spacing w:line="0" w:lineRule="auto"/>
              <w:rPr>
                <w:sz w:val="1"/>
                <w:szCs w:val="1"/>
              </w:rPr>
            </w:pPr>
          </w:p>
        </w:tc>
        <w:tc>
          <w:tcPr>
            <w:tcW w:w="754" w:type="dxa"/>
          </w:tcPr>
          <w:p w14:paraId="511AE006" w14:textId="77777777" w:rsidR="00E43F8F" w:rsidRPr="005D468C" w:rsidRDefault="00E43F8F" w:rsidP="00E013DB">
            <w:pPr>
              <w:spacing w:line="0" w:lineRule="auto"/>
              <w:rPr>
                <w:sz w:val="1"/>
                <w:szCs w:val="1"/>
              </w:rPr>
            </w:pPr>
          </w:p>
        </w:tc>
        <w:tc>
          <w:tcPr>
            <w:tcW w:w="176" w:type="dxa"/>
          </w:tcPr>
          <w:p w14:paraId="0F1117B4" w14:textId="77777777" w:rsidR="00E43F8F" w:rsidRPr="005D468C" w:rsidRDefault="00E43F8F" w:rsidP="00E013DB">
            <w:pPr>
              <w:spacing w:line="0" w:lineRule="auto"/>
              <w:rPr>
                <w:sz w:val="1"/>
                <w:szCs w:val="1"/>
              </w:rPr>
            </w:pPr>
          </w:p>
        </w:tc>
        <w:tc>
          <w:tcPr>
            <w:tcW w:w="343" w:type="dxa"/>
          </w:tcPr>
          <w:p w14:paraId="1DC71FD9" w14:textId="77777777" w:rsidR="00E43F8F" w:rsidRPr="005D468C" w:rsidRDefault="00E43F8F" w:rsidP="00E013DB">
            <w:pPr>
              <w:spacing w:line="0" w:lineRule="auto"/>
              <w:rPr>
                <w:sz w:val="1"/>
                <w:szCs w:val="1"/>
              </w:rPr>
            </w:pPr>
          </w:p>
        </w:tc>
        <w:tc>
          <w:tcPr>
            <w:tcW w:w="1756" w:type="dxa"/>
          </w:tcPr>
          <w:p w14:paraId="7B1D77EF" w14:textId="77777777" w:rsidR="00E43F8F" w:rsidRPr="005D468C" w:rsidRDefault="00E43F8F" w:rsidP="00E013DB">
            <w:pPr>
              <w:spacing w:line="0" w:lineRule="auto"/>
              <w:rPr>
                <w:sz w:val="1"/>
                <w:szCs w:val="1"/>
              </w:rPr>
            </w:pPr>
          </w:p>
        </w:tc>
        <w:tc>
          <w:tcPr>
            <w:tcW w:w="4308" w:type="dxa"/>
          </w:tcPr>
          <w:p w14:paraId="348EFD31" w14:textId="77777777" w:rsidR="00E43F8F" w:rsidRPr="005D468C" w:rsidRDefault="00E43F8F" w:rsidP="00E013DB">
            <w:pPr>
              <w:spacing w:line="0" w:lineRule="auto"/>
              <w:rPr>
                <w:sz w:val="1"/>
                <w:szCs w:val="1"/>
              </w:rPr>
            </w:pPr>
          </w:p>
        </w:tc>
      </w:tr>
      <w:tr w:rsidR="00E43F8F" w:rsidRPr="005D468C" w14:paraId="3D63517B" w14:textId="77777777" w:rsidTr="00E013DB">
        <w:trPr>
          <w:trHeight w:hRule="exact" w:val="213"/>
        </w:trPr>
        <w:tc>
          <w:tcPr>
            <w:tcW w:w="10240" w:type="dxa"/>
            <w:gridSpan w:val="10"/>
            <w:tcBorders>
              <w:top w:val="single" w:sz="8" w:space="0" w:color="000000"/>
            </w:tcBorders>
            <w:shd w:val="clear" w:color="000000" w:fill="FFFFFF"/>
            <w:tcMar>
              <w:left w:w="34" w:type="dxa"/>
              <w:right w:w="34" w:type="dxa"/>
            </w:tcMar>
          </w:tcPr>
          <w:p w14:paraId="07CC22E5" w14:textId="77777777" w:rsidR="00E43F8F" w:rsidRPr="005D468C" w:rsidRDefault="00E43F8F" w:rsidP="00E013DB">
            <w:pPr>
              <w:spacing w:line="238" w:lineRule="auto"/>
              <w:ind w:left="30" w:right="30"/>
              <w:jc w:val="center"/>
              <w:rPr>
                <w:sz w:val="12"/>
                <w:szCs w:val="12"/>
              </w:rPr>
            </w:pPr>
            <w:r w:rsidRPr="005D468C">
              <w:rPr>
                <w:rFonts w:ascii="Times New Roman" w:hAnsi="Times New Roman"/>
                <w:color w:val="000000"/>
                <w:sz w:val="12"/>
                <w:szCs w:val="12"/>
              </w:rPr>
              <w:t xml:space="preserve">(срок действия декларации о </w:t>
            </w:r>
            <w:proofErr w:type="spellStart"/>
            <w:r w:rsidRPr="005D468C">
              <w:rPr>
                <w:rFonts w:ascii="Times New Roman" w:hAnsi="Times New Roman"/>
                <w:color w:val="000000"/>
                <w:sz w:val="12"/>
                <w:szCs w:val="12"/>
              </w:rPr>
              <w:t>соотвпетствии</w:t>
            </w:r>
            <w:proofErr w:type="spellEnd"/>
            <w:r w:rsidRPr="005D468C">
              <w:rPr>
                <w:rFonts w:ascii="Times New Roman" w:hAnsi="Times New Roman"/>
                <w:color w:val="000000"/>
                <w:sz w:val="12"/>
                <w:szCs w:val="12"/>
              </w:rPr>
              <w:t>, в случае если не установлен, ставится «-»)</w:t>
            </w:r>
          </w:p>
        </w:tc>
      </w:tr>
      <w:tr w:rsidR="00E43F8F" w:rsidRPr="005D468C" w14:paraId="209A5B62" w14:textId="77777777" w:rsidTr="00E013DB">
        <w:trPr>
          <w:trHeight w:hRule="exact" w:val="109"/>
        </w:trPr>
        <w:tc>
          <w:tcPr>
            <w:tcW w:w="11" w:type="dxa"/>
          </w:tcPr>
          <w:p w14:paraId="2639AE8E" w14:textId="77777777" w:rsidR="00E43F8F" w:rsidRPr="005D468C" w:rsidRDefault="00E43F8F" w:rsidP="00E013DB">
            <w:pPr>
              <w:spacing w:line="0" w:lineRule="auto"/>
              <w:rPr>
                <w:sz w:val="1"/>
                <w:szCs w:val="1"/>
              </w:rPr>
            </w:pPr>
          </w:p>
        </w:tc>
        <w:tc>
          <w:tcPr>
            <w:tcW w:w="9" w:type="dxa"/>
          </w:tcPr>
          <w:p w14:paraId="0DEA5362" w14:textId="77777777" w:rsidR="00E43F8F" w:rsidRPr="005D468C" w:rsidRDefault="00E43F8F" w:rsidP="00E013DB">
            <w:pPr>
              <w:spacing w:line="0" w:lineRule="auto"/>
              <w:rPr>
                <w:sz w:val="1"/>
                <w:szCs w:val="1"/>
              </w:rPr>
            </w:pPr>
          </w:p>
        </w:tc>
        <w:tc>
          <w:tcPr>
            <w:tcW w:w="1039" w:type="dxa"/>
          </w:tcPr>
          <w:p w14:paraId="718D8940" w14:textId="77777777" w:rsidR="00E43F8F" w:rsidRPr="005D468C" w:rsidRDefault="00E43F8F" w:rsidP="00E013DB">
            <w:pPr>
              <w:spacing w:line="0" w:lineRule="auto"/>
              <w:rPr>
                <w:sz w:val="1"/>
                <w:szCs w:val="1"/>
              </w:rPr>
            </w:pPr>
          </w:p>
        </w:tc>
        <w:tc>
          <w:tcPr>
            <w:tcW w:w="191" w:type="dxa"/>
          </w:tcPr>
          <w:p w14:paraId="5DD7545C" w14:textId="77777777" w:rsidR="00E43F8F" w:rsidRPr="005D468C" w:rsidRDefault="00E43F8F" w:rsidP="00E013DB">
            <w:pPr>
              <w:spacing w:line="0" w:lineRule="auto"/>
              <w:rPr>
                <w:sz w:val="1"/>
                <w:szCs w:val="1"/>
              </w:rPr>
            </w:pPr>
          </w:p>
        </w:tc>
        <w:tc>
          <w:tcPr>
            <w:tcW w:w="1653" w:type="dxa"/>
          </w:tcPr>
          <w:p w14:paraId="28CC2DDB" w14:textId="77777777" w:rsidR="00E43F8F" w:rsidRPr="005D468C" w:rsidRDefault="00E43F8F" w:rsidP="00E013DB">
            <w:pPr>
              <w:spacing w:line="0" w:lineRule="auto"/>
              <w:rPr>
                <w:sz w:val="1"/>
                <w:szCs w:val="1"/>
              </w:rPr>
            </w:pPr>
          </w:p>
        </w:tc>
        <w:tc>
          <w:tcPr>
            <w:tcW w:w="754" w:type="dxa"/>
          </w:tcPr>
          <w:p w14:paraId="3C07FBA2" w14:textId="77777777" w:rsidR="00E43F8F" w:rsidRPr="005D468C" w:rsidRDefault="00E43F8F" w:rsidP="00E013DB">
            <w:pPr>
              <w:spacing w:line="0" w:lineRule="auto"/>
              <w:rPr>
                <w:sz w:val="1"/>
                <w:szCs w:val="1"/>
              </w:rPr>
            </w:pPr>
          </w:p>
        </w:tc>
        <w:tc>
          <w:tcPr>
            <w:tcW w:w="176" w:type="dxa"/>
          </w:tcPr>
          <w:p w14:paraId="194D3DDC" w14:textId="77777777" w:rsidR="00E43F8F" w:rsidRPr="005D468C" w:rsidRDefault="00E43F8F" w:rsidP="00E013DB">
            <w:pPr>
              <w:spacing w:line="0" w:lineRule="auto"/>
              <w:rPr>
                <w:sz w:val="1"/>
                <w:szCs w:val="1"/>
              </w:rPr>
            </w:pPr>
          </w:p>
        </w:tc>
        <w:tc>
          <w:tcPr>
            <w:tcW w:w="343" w:type="dxa"/>
          </w:tcPr>
          <w:p w14:paraId="434AE9C1" w14:textId="77777777" w:rsidR="00E43F8F" w:rsidRPr="005D468C" w:rsidRDefault="00E43F8F" w:rsidP="00E013DB">
            <w:pPr>
              <w:spacing w:line="0" w:lineRule="auto"/>
              <w:rPr>
                <w:sz w:val="1"/>
                <w:szCs w:val="1"/>
              </w:rPr>
            </w:pPr>
          </w:p>
        </w:tc>
        <w:tc>
          <w:tcPr>
            <w:tcW w:w="1756" w:type="dxa"/>
          </w:tcPr>
          <w:p w14:paraId="2BF659DF" w14:textId="77777777" w:rsidR="00E43F8F" w:rsidRPr="005D468C" w:rsidRDefault="00E43F8F" w:rsidP="00E013DB">
            <w:pPr>
              <w:spacing w:line="0" w:lineRule="auto"/>
              <w:rPr>
                <w:sz w:val="1"/>
                <w:szCs w:val="1"/>
              </w:rPr>
            </w:pPr>
          </w:p>
        </w:tc>
        <w:tc>
          <w:tcPr>
            <w:tcW w:w="4308" w:type="dxa"/>
          </w:tcPr>
          <w:p w14:paraId="24E281CD" w14:textId="77777777" w:rsidR="00E43F8F" w:rsidRPr="005D468C" w:rsidRDefault="00E43F8F" w:rsidP="00E013DB">
            <w:pPr>
              <w:spacing w:line="0" w:lineRule="auto"/>
              <w:rPr>
                <w:sz w:val="1"/>
                <w:szCs w:val="1"/>
              </w:rPr>
            </w:pPr>
          </w:p>
        </w:tc>
      </w:tr>
      <w:tr w:rsidR="00E43F8F" w14:paraId="5CA12E40" w14:textId="77777777" w:rsidTr="00E013DB">
        <w:trPr>
          <w:trHeight w:hRule="exact" w:val="284"/>
        </w:trPr>
        <w:tc>
          <w:tcPr>
            <w:tcW w:w="1059" w:type="dxa"/>
            <w:gridSpan w:val="3"/>
            <w:shd w:val="clear" w:color="000000" w:fill="FFFFFF"/>
            <w:tcMar>
              <w:left w:w="34" w:type="dxa"/>
              <w:right w:w="34" w:type="dxa"/>
            </w:tcMar>
          </w:tcPr>
          <w:p w14:paraId="5CB08422" w14:textId="77777777" w:rsidR="00E43F8F" w:rsidRDefault="00E43F8F" w:rsidP="00E013DB">
            <w:pPr>
              <w:spacing w:line="238" w:lineRule="auto"/>
              <w:ind w:left="30" w:right="30"/>
              <w:rPr>
                <w:sz w:val="19"/>
                <w:szCs w:val="19"/>
              </w:rPr>
            </w:pPr>
            <w:r>
              <w:rPr>
                <w:rFonts w:ascii="Times New Roman" w:hAnsi="Times New Roman"/>
                <w:color w:val="000000"/>
                <w:sz w:val="19"/>
                <w:szCs w:val="19"/>
              </w:rPr>
              <w:t>Заявитель</w:t>
            </w:r>
          </w:p>
        </w:tc>
        <w:tc>
          <w:tcPr>
            <w:tcW w:w="191" w:type="dxa"/>
          </w:tcPr>
          <w:p w14:paraId="7AC9FBC4" w14:textId="77777777" w:rsidR="00E43F8F" w:rsidRDefault="00E43F8F" w:rsidP="00E013DB">
            <w:pPr>
              <w:spacing w:line="0" w:lineRule="auto"/>
              <w:rPr>
                <w:sz w:val="1"/>
                <w:szCs w:val="1"/>
              </w:rPr>
            </w:pPr>
          </w:p>
        </w:tc>
        <w:tc>
          <w:tcPr>
            <w:tcW w:w="1653" w:type="dxa"/>
          </w:tcPr>
          <w:p w14:paraId="31CC923A" w14:textId="77777777" w:rsidR="00E43F8F" w:rsidRDefault="00E43F8F" w:rsidP="00E013DB">
            <w:pPr>
              <w:spacing w:line="0" w:lineRule="auto"/>
              <w:rPr>
                <w:sz w:val="1"/>
                <w:szCs w:val="1"/>
              </w:rPr>
            </w:pPr>
          </w:p>
        </w:tc>
        <w:tc>
          <w:tcPr>
            <w:tcW w:w="754" w:type="dxa"/>
          </w:tcPr>
          <w:p w14:paraId="10129703" w14:textId="77777777" w:rsidR="00E43F8F" w:rsidRDefault="00E43F8F" w:rsidP="00E013DB">
            <w:pPr>
              <w:spacing w:line="0" w:lineRule="auto"/>
              <w:rPr>
                <w:sz w:val="1"/>
                <w:szCs w:val="1"/>
              </w:rPr>
            </w:pPr>
          </w:p>
        </w:tc>
        <w:tc>
          <w:tcPr>
            <w:tcW w:w="176" w:type="dxa"/>
          </w:tcPr>
          <w:p w14:paraId="3437FCB2" w14:textId="77777777" w:rsidR="00E43F8F" w:rsidRDefault="00E43F8F" w:rsidP="00E013DB">
            <w:pPr>
              <w:spacing w:line="0" w:lineRule="auto"/>
              <w:rPr>
                <w:sz w:val="1"/>
                <w:szCs w:val="1"/>
              </w:rPr>
            </w:pPr>
          </w:p>
        </w:tc>
        <w:tc>
          <w:tcPr>
            <w:tcW w:w="343" w:type="dxa"/>
          </w:tcPr>
          <w:p w14:paraId="62E611C1" w14:textId="77777777" w:rsidR="00E43F8F" w:rsidRDefault="00E43F8F" w:rsidP="00E013DB">
            <w:pPr>
              <w:spacing w:line="0" w:lineRule="auto"/>
              <w:rPr>
                <w:sz w:val="1"/>
                <w:szCs w:val="1"/>
              </w:rPr>
            </w:pPr>
          </w:p>
        </w:tc>
        <w:tc>
          <w:tcPr>
            <w:tcW w:w="6064" w:type="dxa"/>
            <w:gridSpan w:val="2"/>
            <w:shd w:val="clear" w:color="000000" w:fill="FFFFFF"/>
            <w:tcMar>
              <w:left w:w="34" w:type="dxa"/>
              <w:right w:w="34" w:type="dxa"/>
            </w:tcMar>
          </w:tcPr>
          <w:p w14:paraId="2F43F1D4" w14:textId="77777777" w:rsidR="00E43F8F" w:rsidRDefault="00E43F8F" w:rsidP="00E013DB">
            <w:pPr>
              <w:spacing w:line="238" w:lineRule="auto"/>
              <w:ind w:left="30" w:right="30"/>
              <w:jc w:val="center"/>
              <w:rPr>
                <w:sz w:val="19"/>
                <w:szCs w:val="19"/>
              </w:rPr>
            </w:pPr>
          </w:p>
        </w:tc>
      </w:tr>
      <w:tr w:rsidR="00E43F8F" w14:paraId="28E59C66" w14:textId="77777777" w:rsidTr="00E013DB">
        <w:trPr>
          <w:trHeight w:hRule="exact" w:val="22"/>
        </w:trPr>
        <w:tc>
          <w:tcPr>
            <w:tcW w:w="11" w:type="dxa"/>
          </w:tcPr>
          <w:p w14:paraId="2E783E18" w14:textId="77777777" w:rsidR="00E43F8F" w:rsidRDefault="00E43F8F" w:rsidP="00E013DB">
            <w:pPr>
              <w:spacing w:line="0" w:lineRule="auto"/>
              <w:rPr>
                <w:sz w:val="1"/>
                <w:szCs w:val="1"/>
              </w:rPr>
            </w:pPr>
          </w:p>
        </w:tc>
        <w:tc>
          <w:tcPr>
            <w:tcW w:w="9" w:type="dxa"/>
          </w:tcPr>
          <w:p w14:paraId="55F2E753" w14:textId="77777777" w:rsidR="00E43F8F" w:rsidRDefault="00E43F8F" w:rsidP="00E013DB">
            <w:pPr>
              <w:spacing w:line="0" w:lineRule="auto"/>
              <w:rPr>
                <w:sz w:val="1"/>
                <w:szCs w:val="1"/>
              </w:rPr>
            </w:pPr>
          </w:p>
        </w:tc>
        <w:tc>
          <w:tcPr>
            <w:tcW w:w="1039" w:type="dxa"/>
          </w:tcPr>
          <w:p w14:paraId="62A1355D" w14:textId="77777777" w:rsidR="00E43F8F" w:rsidRDefault="00E43F8F" w:rsidP="00E013DB">
            <w:pPr>
              <w:spacing w:line="0" w:lineRule="auto"/>
              <w:rPr>
                <w:sz w:val="1"/>
                <w:szCs w:val="1"/>
              </w:rPr>
            </w:pPr>
          </w:p>
        </w:tc>
        <w:tc>
          <w:tcPr>
            <w:tcW w:w="191" w:type="dxa"/>
          </w:tcPr>
          <w:p w14:paraId="5D89254C" w14:textId="77777777" w:rsidR="00E43F8F" w:rsidRDefault="00E43F8F" w:rsidP="00E013DB">
            <w:pPr>
              <w:spacing w:line="0" w:lineRule="auto"/>
              <w:rPr>
                <w:sz w:val="1"/>
                <w:szCs w:val="1"/>
              </w:rPr>
            </w:pPr>
          </w:p>
        </w:tc>
        <w:tc>
          <w:tcPr>
            <w:tcW w:w="1653" w:type="dxa"/>
          </w:tcPr>
          <w:p w14:paraId="7168BFC1" w14:textId="77777777" w:rsidR="00E43F8F" w:rsidRDefault="00E43F8F" w:rsidP="00E013DB">
            <w:pPr>
              <w:spacing w:line="0" w:lineRule="auto"/>
              <w:rPr>
                <w:sz w:val="1"/>
                <w:szCs w:val="1"/>
              </w:rPr>
            </w:pPr>
          </w:p>
        </w:tc>
        <w:tc>
          <w:tcPr>
            <w:tcW w:w="754" w:type="dxa"/>
          </w:tcPr>
          <w:p w14:paraId="5A914593" w14:textId="77777777" w:rsidR="00E43F8F" w:rsidRDefault="00E43F8F" w:rsidP="00E013DB">
            <w:pPr>
              <w:spacing w:line="0" w:lineRule="auto"/>
              <w:rPr>
                <w:sz w:val="1"/>
                <w:szCs w:val="1"/>
              </w:rPr>
            </w:pPr>
          </w:p>
        </w:tc>
        <w:tc>
          <w:tcPr>
            <w:tcW w:w="176" w:type="dxa"/>
          </w:tcPr>
          <w:p w14:paraId="1226F8FD" w14:textId="77777777" w:rsidR="00E43F8F" w:rsidRDefault="00E43F8F" w:rsidP="00E013DB">
            <w:pPr>
              <w:spacing w:line="0" w:lineRule="auto"/>
              <w:rPr>
                <w:sz w:val="1"/>
                <w:szCs w:val="1"/>
              </w:rPr>
            </w:pPr>
          </w:p>
        </w:tc>
        <w:tc>
          <w:tcPr>
            <w:tcW w:w="343" w:type="dxa"/>
          </w:tcPr>
          <w:p w14:paraId="7C2ABA8D" w14:textId="77777777" w:rsidR="00E43F8F" w:rsidRDefault="00E43F8F" w:rsidP="00E013DB">
            <w:pPr>
              <w:spacing w:line="0" w:lineRule="auto"/>
              <w:rPr>
                <w:sz w:val="1"/>
                <w:szCs w:val="1"/>
              </w:rPr>
            </w:pPr>
          </w:p>
        </w:tc>
        <w:tc>
          <w:tcPr>
            <w:tcW w:w="1756" w:type="dxa"/>
          </w:tcPr>
          <w:p w14:paraId="0E43BFB7" w14:textId="77777777" w:rsidR="00E43F8F" w:rsidRDefault="00E43F8F" w:rsidP="00E013DB">
            <w:pPr>
              <w:spacing w:line="0" w:lineRule="auto"/>
              <w:rPr>
                <w:sz w:val="1"/>
                <w:szCs w:val="1"/>
              </w:rPr>
            </w:pPr>
          </w:p>
        </w:tc>
        <w:tc>
          <w:tcPr>
            <w:tcW w:w="4308" w:type="dxa"/>
          </w:tcPr>
          <w:p w14:paraId="581E9922" w14:textId="77777777" w:rsidR="00E43F8F" w:rsidRDefault="00E43F8F" w:rsidP="00E013DB">
            <w:pPr>
              <w:spacing w:line="0" w:lineRule="auto"/>
              <w:rPr>
                <w:sz w:val="1"/>
                <w:szCs w:val="1"/>
              </w:rPr>
            </w:pPr>
          </w:p>
        </w:tc>
      </w:tr>
      <w:tr w:rsidR="00E43F8F" w14:paraId="2E312B07" w14:textId="77777777" w:rsidTr="00E013DB">
        <w:trPr>
          <w:trHeight w:hRule="exact" w:val="213"/>
        </w:trPr>
        <w:tc>
          <w:tcPr>
            <w:tcW w:w="11" w:type="dxa"/>
          </w:tcPr>
          <w:p w14:paraId="0BADAFE0" w14:textId="77777777" w:rsidR="00E43F8F" w:rsidRDefault="00E43F8F" w:rsidP="00E013DB">
            <w:pPr>
              <w:spacing w:line="0" w:lineRule="auto"/>
              <w:rPr>
                <w:sz w:val="1"/>
                <w:szCs w:val="1"/>
              </w:rPr>
            </w:pPr>
          </w:p>
        </w:tc>
        <w:tc>
          <w:tcPr>
            <w:tcW w:w="9" w:type="dxa"/>
          </w:tcPr>
          <w:p w14:paraId="2140EE68" w14:textId="77777777" w:rsidR="00E43F8F" w:rsidRDefault="00E43F8F" w:rsidP="00E013DB">
            <w:pPr>
              <w:spacing w:line="0" w:lineRule="auto"/>
              <w:rPr>
                <w:sz w:val="1"/>
                <w:szCs w:val="1"/>
              </w:rPr>
            </w:pPr>
          </w:p>
        </w:tc>
        <w:tc>
          <w:tcPr>
            <w:tcW w:w="1039" w:type="dxa"/>
          </w:tcPr>
          <w:p w14:paraId="5306D0F0" w14:textId="77777777" w:rsidR="00E43F8F" w:rsidRDefault="00E43F8F" w:rsidP="00E013DB">
            <w:pPr>
              <w:spacing w:line="0" w:lineRule="auto"/>
              <w:rPr>
                <w:sz w:val="1"/>
                <w:szCs w:val="1"/>
              </w:rPr>
            </w:pPr>
          </w:p>
        </w:tc>
        <w:tc>
          <w:tcPr>
            <w:tcW w:w="191" w:type="dxa"/>
          </w:tcPr>
          <w:p w14:paraId="478A7A21" w14:textId="77777777" w:rsidR="00E43F8F" w:rsidRDefault="00E43F8F" w:rsidP="00E013DB">
            <w:pPr>
              <w:spacing w:line="0" w:lineRule="auto"/>
              <w:rPr>
                <w:sz w:val="1"/>
                <w:szCs w:val="1"/>
              </w:rPr>
            </w:pPr>
          </w:p>
        </w:tc>
        <w:tc>
          <w:tcPr>
            <w:tcW w:w="2583" w:type="dxa"/>
            <w:gridSpan w:val="3"/>
            <w:tcBorders>
              <w:top w:val="single" w:sz="8" w:space="0" w:color="000000"/>
            </w:tcBorders>
            <w:shd w:val="clear" w:color="000000" w:fill="FFFFFF"/>
            <w:tcMar>
              <w:left w:w="34" w:type="dxa"/>
              <w:right w:w="34" w:type="dxa"/>
            </w:tcMar>
          </w:tcPr>
          <w:p w14:paraId="267C0FE4" w14:textId="77777777" w:rsidR="00E43F8F" w:rsidRDefault="00E43F8F" w:rsidP="00E013DB">
            <w:pPr>
              <w:spacing w:line="238" w:lineRule="auto"/>
              <w:ind w:left="30" w:right="30"/>
              <w:jc w:val="center"/>
              <w:rPr>
                <w:sz w:val="12"/>
                <w:szCs w:val="12"/>
              </w:rPr>
            </w:pPr>
            <w:r>
              <w:rPr>
                <w:rFonts w:ascii="Times New Roman" w:hAnsi="Times New Roman"/>
                <w:color w:val="000000"/>
                <w:sz w:val="12"/>
                <w:szCs w:val="12"/>
              </w:rPr>
              <w:t>(подпись)</w:t>
            </w:r>
          </w:p>
        </w:tc>
        <w:tc>
          <w:tcPr>
            <w:tcW w:w="343" w:type="dxa"/>
          </w:tcPr>
          <w:p w14:paraId="007A77BF" w14:textId="77777777" w:rsidR="00E43F8F" w:rsidRDefault="00E43F8F" w:rsidP="00E013DB">
            <w:pPr>
              <w:spacing w:line="0" w:lineRule="auto"/>
              <w:rPr>
                <w:sz w:val="1"/>
                <w:szCs w:val="1"/>
              </w:rPr>
            </w:pPr>
          </w:p>
        </w:tc>
        <w:tc>
          <w:tcPr>
            <w:tcW w:w="6064" w:type="dxa"/>
            <w:gridSpan w:val="2"/>
            <w:tcBorders>
              <w:top w:val="single" w:sz="8" w:space="0" w:color="000000"/>
            </w:tcBorders>
            <w:shd w:val="clear" w:color="000000" w:fill="FFFFFF"/>
            <w:tcMar>
              <w:left w:w="34" w:type="dxa"/>
              <w:right w:w="34" w:type="dxa"/>
            </w:tcMar>
          </w:tcPr>
          <w:p w14:paraId="75508CA9" w14:textId="77777777" w:rsidR="00E43F8F" w:rsidRDefault="00E43F8F" w:rsidP="00E013DB">
            <w:pPr>
              <w:spacing w:line="238" w:lineRule="auto"/>
              <w:ind w:left="30" w:right="30"/>
              <w:jc w:val="center"/>
              <w:rPr>
                <w:sz w:val="12"/>
                <w:szCs w:val="12"/>
              </w:rPr>
            </w:pPr>
            <w:r>
              <w:rPr>
                <w:rFonts w:ascii="Times New Roman" w:hAnsi="Times New Roman"/>
                <w:color w:val="000000"/>
                <w:sz w:val="12"/>
                <w:szCs w:val="12"/>
              </w:rPr>
              <w:t>(должность, фамилия, И.О.)</w:t>
            </w:r>
          </w:p>
        </w:tc>
      </w:tr>
      <w:tr w:rsidR="00E43F8F" w14:paraId="429F6A0E" w14:textId="77777777" w:rsidTr="00E013DB">
        <w:trPr>
          <w:trHeight w:hRule="exact" w:val="238"/>
        </w:trPr>
        <w:tc>
          <w:tcPr>
            <w:tcW w:w="11" w:type="dxa"/>
          </w:tcPr>
          <w:p w14:paraId="2F4C85AF" w14:textId="77777777" w:rsidR="00E43F8F" w:rsidRDefault="00E43F8F" w:rsidP="00E013DB">
            <w:pPr>
              <w:spacing w:line="0" w:lineRule="auto"/>
              <w:rPr>
                <w:sz w:val="1"/>
                <w:szCs w:val="1"/>
              </w:rPr>
            </w:pPr>
          </w:p>
        </w:tc>
        <w:tc>
          <w:tcPr>
            <w:tcW w:w="9" w:type="dxa"/>
          </w:tcPr>
          <w:p w14:paraId="25B151C2" w14:textId="77777777" w:rsidR="00E43F8F" w:rsidRDefault="00E43F8F" w:rsidP="00E013DB">
            <w:pPr>
              <w:spacing w:line="0" w:lineRule="auto"/>
              <w:rPr>
                <w:sz w:val="1"/>
                <w:szCs w:val="1"/>
              </w:rPr>
            </w:pPr>
          </w:p>
        </w:tc>
        <w:tc>
          <w:tcPr>
            <w:tcW w:w="1039" w:type="dxa"/>
          </w:tcPr>
          <w:p w14:paraId="1E9A4862" w14:textId="77777777" w:rsidR="00E43F8F" w:rsidRDefault="00E43F8F" w:rsidP="00E013DB">
            <w:pPr>
              <w:spacing w:line="0" w:lineRule="auto"/>
              <w:rPr>
                <w:sz w:val="1"/>
                <w:szCs w:val="1"/>
              </w:rPr>
            </w:pPr>
          </w:p>
        </w:tc>
        <w:tc>
          <w:tcPr>
            <w:tcW w:w="191" w:type="dxa"/>
          </w:tcPr>
          <w:p w14:paraId="1FD7A754" w14:textId="77777777" w:rsidR="00E43F8F" w:rsidRDefault="00E43F8F" w:rsidP="00E013DB">
            <w:pPr>
              <w:spacing w:line="0" w:lineRule="auto"/>
              <w:rPr>
                <w:sz w:val="1"/>
                <w:szCs w:val="1"/>
              </w:rPr>
            </w:pPr>
          </w:p>
        </w:tc>
        <w:tc>
          <w:tcPr>
            <w:tcW w:w="1653" w:type="dxa"/>
          </w:tcPr>
          <w:p w14:paraId="2F3AFF2F" w14:textId="77777777" w:rsidR="00E43F8F" w:rsidRDefault="00E43F8F" w:rsidP="00E013DB">
            <w:pPr>
              <w:spacing w:line="0" w:lineRule="auto"/>
              <w:rPr>
                <w:sz w:val="1"/>
                <w:szCs w:val="1"/>
              </w:rPr>
            </w:pPr>
          </w:p>
        </w:tc>
        <w:tc>
          <w:tcPr>
            <w:tcW w:w="754" w:type="dxa"/>
            <w:shd w:val="clear" w:color="000000" w:fill="FFFFFF"/>
            <w:tcMar>
              <w:left w:w="34" w:type="dxa"/>
              <w:right w:w="34" w:type="dxa"/>
            </w:tcMar>
          </w:tcPr>
          <w:p w14:paraId="055C745C" w14:textId="77777777" w:rsidR="00E43F8F" w:rsidRDefault="00E43F8F" w:rsidP="00E013DB">
            <w:pPr>
              <w:spacing w:line="238" w:lineRule="auto"/>
              <w:ind w:left="30" w:right="30"/>
              <w:jc w:val="center"/>
              <w:rPr>
                <w:sz w:val="19"/>
                <w:szCs w:val="19"/>
              </w:rPr>
            </w:pPr>
            <w:r>
              <w:rPr>
                <w:rFonts w:ascii="Times New Roman" w:hAnsi="Times New Roman"/>
                <w:color w:val="000000"/>
                <w:sz w:val="19"/>
                <w:szCs w:val="19"/>
              </w:rPr>
              <w:t>М.П.</w:t>
            </w:r>
            <w:r>
              <w:t xml:space="preserve"> </w:t>
            </w:r>
          </w:p>
        </w:tc>
        <w:tc>
          <w:tcPr>
            <w:tcW w:w="176" w:type="dxa"/>
          </w:tcPr>
          <w:p w14:paraId="46E8AF6F" w14:textId="77777777" w:rsidR="00E43F8F" w:rsidRDefault="00E43F8F" w:rsidP="00E013DB">
            <w:pPr>
              <w:spacing w:line="0" w:lineRule="auto"/>
              <w:rPr>
                <w:sz w:val="1"/>
                <w:szCs w:val="1"/>
              </w:rPr>
            </w:pPr>
          </w:p>
        </w:tc>
        <w:tc>
          <w:tcPr>
            <w:tcW w:w="343" w:type="dxa"/>
          </w:tcPr>
          <w:p w14:paraId="679F1023" w14:textId="77777777" w:rsidR="00E43F8F" w:rsidRDefault="00E43F8F" w:rsidP="00E013DB">
            <w:pPr>
              <w:spacing w:line="0" w:lineRule="auto"/>
              <w:rPr>
                <w:sz w:val="1"/>
                <w:szCs w:val="1"/>
              </w:rPr>
            </w:pPr>
          </w:p>
        </w:tc>
        <w:tc>
          <w:tcPr>
            <w:tcW w:w="1756" w:type="dxa"/>
          </w:tcPr>
          <w:p w14:paraId="5C3AEE3F" w14:textId="77777777" w:rsidR="00E43F8F" w:rsidRDefault="00E43F8F" w:rsidP="00E013DB">
            <w:pPr>
              <w:spacing w:line="0" w:lineRule="auto"/>
              <w:rPr>
                <w:sz w:val="1"/>
                <w:szCs w:val="1"/>
              </w:rPr>
            </w:pPr>
          </w:p>
        </w:tc>
        <w:tc>
          <w:tcPr>
            <w:tcW w:w="4308" w:type="dxa"/>
          </w:tcPr>
          <w:p w14:paraId="5BD2D76D" w14:textId="77777777" w:rsidR="00E43F8F" w:rsidRDefault="00E43F8F" w:rsidP="00E013DB">
            <w:pPr>
              <w:spacing w:line="0" w:lineRule="auto"/>
              <w:rPr>
                <w:sz w:val="1"/>
                <w:szCs w:val="1"/>
              </w:rPr>
            </w:pPr>
          </w:p>
        </w:tc>
      </w:tr>
      <w:tr w:rsidR="00E43F8F" w14:paraId="1126A76E" w14:textId="77777777" w:rsidTr="00E013DB">
        <w:trPr>
          <w:trHeight w:hRule="exact" w:val="713"/>
        </w:trPr>
        <w:tc>
          <w:tcPr>
            <w:tcW w:w="11" w:type="dxa"/>
          </w:tcPr>
          <w:p w14:paraId="78B485C8" w14:textId="77777777" w:rsidR="00E43F8F" w:rsidRDefault="00E43F8F" w:rsidP="00E013DB">
            <w:pPr>
              <w:spacing w:line="0" w:lineRule="auto"/>
              <w:rPr>
                <w:sz w:val="1"/>
                <w:szCs w:val="1"/>
              </w:rPr>
            </w:pPr>
          </w:p>
        </w:tc>
        <w:tc>
          <w:tcPr>
            <w:tcW w:w="9" w:type="dxa"/>
          </w:tcPr>
          <w:p w14:paraId="407D3CAC" w14:textId="77777777" w:rsidR="00E43F8F" w:rsidRDefault="00E43F8F" w:rsidP="00E013DB">
            <w:pPr>
              <w:spacing w:line="0" w:lineRule="auto"/>
              <w:rPr>
                <w:sz w:val="1"/>
                <w:szCs w:val="1"/>
              </w:rPr>
            </w:pPr>
          </w:p>
        </w:tc>
        <w:tc>
          <w:tcPr>
            <w:tcW w:w="1039" w:type="dxa"/>
          </w:tcPr>
          <w:p w14:paraId="1F8D656F" w14:textId="77777777" w:rsidR="00E43F8F" w:rsidRDefault="00E43F8F" w:rsidP="00E013DB">
            <w:pPr>
              <w:spacing w:line="0" w:lineRule="auto"/>
              <w:rPr>
                <w:sz w:val="1"/>
                <w:szCs w:val="1"/>
              </w:rPr>
            </w:pPr>
          </w:p>
        </w:tc>
        <w:tc>
          <w:tcPr>
            <w:tcW w:w="191" w:type="dxa"/>
          </w:tcPr>
          <w:p w14:paraId="0E7909BA" w14:textId="77777777" w:rsidR="00E43F8F" w:rsidRDefault="00E43F8F" w:rsidP="00E013DB">
            <w:pPr>
              <w:spacing w:line="0" w:lineRule="auto"/>
              <w:rPr>
                <w:sz w:val="1"/>
                <w:szCs w:val="1"/>
              </w:rPr>
            </w:pPr>
          </w:p>
        </w:tc>
        <w:tc>
          <w:tcPr>
            <w:tcW w:w="1653" w:type="dxa"/>
          </w:tcPr>
          <w:p w14:paraId="5476D31A" w14:textId="77777777" w:rsidR="00E43F8F" w:rsidRDefault="00E43F8F" w:rsidP="00E013DB">
            <w:pPr>
              <w:spacing w:line="0" w:lineRule="auto"/>
              <w:rPr>
                <w:sz w:val="1"/>
                <w:szCs w:val="1"/>
              </w:rPr>
            </w:pPr>
          </w:p>
        </w:tc>
        <w:tc>
          <w:tcPr>
            <w:tcW w:w="754" w:type="dxa"/>
          </w:tcPr>
          <w:p w14:paraId="6D8D5E90" w14:textId="77777777" w:rsidR="00E43F8F" w:rsidRDefault="00E43F8F" w:rsidP="00E013DB">
            <w:pPr>
              <w:spacing w:line="0" w:lineRule="auto"/>
              <w:rPr>
                <w:sz w:val="1"/>
                <w:szCs w:val="1"/>
              </w:rPr>
            </w:pPr>
          </w:p>
        </w:tc>
        <w:tc>
          <w:tcPr>
            <w:tcW w:w="176" w:type="dxa"/>
          </w:tcPr>
          <w:p w14:paraId="6371BD83" w14:textId="77777777" w:rsidR="00E43F8F" w:rsidRDefault="00E43F8F" w:rsidP="00E013DB">
            <w:pPr>
              <w:spacing w:line="0" w:lineRule="auto"/>
              <w:rPr>
                <w:sz w:val="1"/>
                <w:szCs w:val="1"/>
              </w:rPr>
            </w:pPr>
          </w:p>
        </w:tc>
        <w:tc>
          <w:tcPr>
            <w:tcW w:w="343" w:type="dxa"/>
          </w:tcPr>
          <w:p w14:paraId="1D802687" w14:textId="77777777" w:rsidR="00E43F8F" w:rsidRDefault="00E43F8F" w:rsidP="00E013DB">
            <w:pPr>
              <w:spacing w:line="0" w:lineRule="auto"/>
              <w:rPr>
                <w:sz w:val="1"/>
                <w:szCs w:val="1"/>
              </w:rPr>
            </w:pPr>
          </w:p>
        </w:tc>
        <w:tc>
          <w:tcPr>
            <w:tcW w:w="1756" w:type="dxa"/>
          </w:tcPr>
          <w:p w14:paraId="5852DE03" w14:textId="77777777" w:rsidR="00E43F8F" w:rsidRDefault="00E43F8F" w:rsidP="00E013DB">
            <w:pPr>
              <w:spacing w:line="0" w:lineRule="auto"/>
              <w:rPr>
                <w:sz w:val="1"/>
                <w:szCs w:val="1"/>
              </w:rPr>
            </w:pPr>
          </w:p>
        </w:tc>
        <w:tc>
          <w:tcPr>
            <w:tcW w:w="4308" w:type="dxa"/>
          </w:tcPr>
          <w:p w14:paraId="7E1BF22D" w14:textId="77777777" w:rsidR="00E43F8F" w:rsidRDefault="00E43F8F" w:rsidP="00E013DB">
            <w:pPr>
              <w:spacing w:line="0" w:lineRule="auto"/>
              <w:rPr>
                <w:sz w:val="1"/>
                <w:szCs w:val="1"/>
              </w:rPr>
            </w:pPr>
          </w:p>
        </w:tc>
      </w:tr>
    </w:tbl>
    <w:p w14:paraId="6BA0F281" w14:textId="77777777" w:rsidR="006B77D9" w:rsidRPr="006B77D9" w:rsidRDefault="006B77D9" w:rsidP="006B77D9"/>
    <w:p w14:paraId="244642FE" w14:textId="77777777" w:rsidR="006B77D9" w:rsidRPr="006B77D9" w:rsidRDefault="006B77D9" w:rsidP="006B77D9"/>
    <w:p w14:paraId="68D2C241" w14:textId="0C43FCCC" w:rsidR="002E4F55" w:rsidRPr="00F45841" w:rsidRDefault="002E4F55" w:rsidP="006B77D9">
      <w:pPr>
        <w:pStyle w:val="Heading1"/>
        <w:tabs>
          <w:tab w:val="left" w:pos="1316"/>
        </w:tabs>
        <w:spacing w:after="120" w:line="240" w:lineRule="auto"/>
        <w:ind w:firstLine="0"/>
        <w:rPr>
          <w:rFonts w:ascii="Arial" w:hAnsi="Arial" w:cs="Arial"/>
          <w:sz w:val="20"/>
          <w:szCs w:val="20"/>
        </w:rPr>
        <w:sectPr w:rsidR="002E4F55" w:rsidRPr="00F45841" w:rsidSect="006B77D9">
          <w:type w:val="continuous"/>
          <w:pgSz w:w="11906" w:h="16838" w:code="9"/>
          <w:pgMar w:top="539" w:right="849" w:bottom="1134" w:left="1276" w:header="709" w:footer="709" w:gutter="0"/>
          <w:cols w:space="708"/>
          <w:docGrid w:linePitch="360"/>
        </w:sectPr>
      </w:pPr>
    </w:p>
    <w:p w14:paraId="75E90AE8" w14:textId="0285F8AB" w:rsidR="006B77D9" w:rsidRDefault="006B77D9" w:rsidP="00E43F8F">
      <w:pPr>
        <w:tabs>
          <w:tab w:val="left" w:pos="1790"/>
          <w:tab w:val="left" w:pos="4253"/>
        </w:tabs>
        <w:spacing w:line="240" w:lineRule="auto"/>
        <w:ind w:right="51"/>
        <w:outlineLvl w:val="0"/>
        <w:rPr>
          <w:rStyle w:val="Heading1Char"/>
          <w:rFonts w:ascii="Arial" w:hAnsi="Arial" w:cs="Arial"/>
          <w:sz w:val="20"/>
          <w:szCs w:val="20"/>
        </w:rPr>
      </w:pPr>
      <w:bookmarkStart w:id="160" w:name="_Toc413180084"/>
      <w:bookmarkStart w:id="161" w:name="_Toc413180294"/>
      <w:bookmarkStart w:id="162" w:name="_Toc500942631"/>
      <w:bookmarkStart w:id="163" w:name="_Toc50544008"/>
      <w:bookmarkStart w:id="164" w:name="_Toc413180109"/>
      <w:bookmarkStart w:id="165" w:name="_Toc413180625"/>
      <w:bookmarkStart w:id="166" w:name="_Toc475112563"/>
      <w:bookmarkEnd w:id="157"/>
      <w:bookmarkEnd w:id="158"/>
      <w:bookmarkEnd w:id="159"/>
    </w:p>
    <w:p w14:paraId="59FCC8D1" w14:textId="62D9E7D4" w:rsidR="00F52C7C" w:rsidRPr="00BE72B6" w:rsidRDefault="00F52C7C" w:rsidP="00BD3CF9">
      <w:pPr>
        <w:tabs>
          <w:tab w:val="left" w:pos="1790"/>
          <w:tab w:val="left" w:pos="4253"/>
        </w:tabs>
        <w:spacing w:line="240" w:lineRule="auto"/>
        <w:ind w:right="51"/>
        <w:jc w:val="right"/>
        <w:outlineLvl w:val="0"/>
        <w:rPr>
          <w:rStyle w:val="FontStyle45"/>
          <w:rFonts w:ascii="Arial" w:hAnsi="Arial" w:cs="Arial"/>
          <w:b/>
        </w:rPr>
      </w:pPr>
      <w:r w:rsidRPr="00BE72B6">
        <w:rPr>
          <w:rStyle w:val="Heading1Char"/>
          <w:rFonts w:ascii="Arial" w:hAnsi="Arial" w:cs="Arial"/>
          <w:sz w:val="20"/>
          <w:szCs w:val="20"/>
        </w:rPr>
        <w:t xml:space="preserve">Приложение </w:t>
      </w:r>
      <w:bookmarkEnd w:id="160"/>
      <w:r w:rsidRPr="00BE72B6">
        <w:rPr>
          <w:rStyle w:val="Heading1Char"/>
          <w:rFonts w:ascii="Arial" w:hAnsi="Arial" w:cs="Arial"/>
          <w:sz w:val="20"/>
          <w:szCs w:val="20"/>
        </w:rPr>
        <w:t>1</w:t>
      </w:r>
      <w:r w:rsidR="004B6680" w:rsidRPr="00BE72B6">
        <w:rPr>
          <w:rStyle w:val="Heading1Char"/>
          <w:rFonts w:ascii="Arial" w:hAnsi="Arial" w:cs="Arial"/>
          <w:sz w:val="20"/>
          <w:szCs w:val="20"/>
        </w:rPr>
        <w:t>6</w:t>
      </w:r>
      <w:bookmarkEnd w:id="161"/>
      <w:bookmarkEnd w:id="162"/>
      <w:r w:rsidRPr="00BE72B6">
        <w:rPr>
          <w:rStyle w:val="Heading1Char"/>
          <w:rFonts w:ascii="Arial" w:hAnsi="Arial" w:cs="Arial"/>
          <w:sz w:val="20"/>
          <w:szCs w:val="20"/>
        </w:rPr>
        <w:t xml:space="preserve"> </w:t>
      </w:r>
      <w:bookmarkStart w:id="167" w:name="_Toc500942632"/>
      <w:bookmarkStart w:id="168" w:name="_Toc530667398"/>
      <w:r w:rsidRPr="00BF023B">
        <w:rPr>
          <w:rStyle w:val="FontStyle45"/>
          <w:rFonts w:ascii="Arial" w:hAnsi="Arial" w:cs="Arial"/>
          <w:b/>
          <w:bCs/>
        </w:rPr>
        <w:t xml:space="preserve">Журналы </w:t>
      </w:r>
      <w:r w:rsidR="000F0A0D" w:rsidRPr="00BF023B">
        <w:rPr>
          <w:rStyle w:val="FontStyle45"/>
          <w:rFonts w:ascii="Arial" w:hAnsi="Arial" w:cs="Arial"/>
          <w:b/>
          <w:bCs/>
        </w:rPr>
        <w:t xml:space="preserve">и реестры </w:t>
      </w:r>
      <w:r w:rsidRPr="00BF023B">
        <w:rPr>
          <w:rStyle w:val="FontStyle45"/>
          <w:rFonts w:ascii="Arial" w:hAnsi="Arial" w:cs="Arial"/>
          <w:b/>
          <w:bCs/>
        </w:rPr>
        <w:t>ОС</w:t>
      </w:r>
      <w:bookmarkEnd w:id="163"/>
      <w:bookmarkEnd w:id="167"/>
      <w:bookmarkEnd w:id="168"/>
    </w:p>
    <w:p w14:paraId="51B0D7CF" w14:textId="13C9E92A" w:rsidR="00F7756B" w:rsidRPr="00BE72B6" w:rsidRDefault="00095255" w:rsidP="00BD3CF9">
      <w:pPr>
        <w:spacing w:line="240" w:lineRule="auto"/>
        <w:rPr>
          <w:rFonts w:eastAsiaTheme="minorHAnsi" w:cs="Arial"/>
          <w:b/>
          <w:sz w:val="20"/>
          <w:szCs w:val="20"/>
        </w:rPr>
      </w:pPr>
      <w:r w:rsidRPr="00BE72B6">
        <w:rPr>
          <w:rFonts w:eastAsiaTheme="minorHAnsi" w:cs="Arial"/>
          <w:b/>
          <w:sz w:val="20"/>
          <w:szCs w:val="20"/>
        </w:rPr>
        <w:t>№</w:t>
      </w:r>
      <w:r w:rsidR="007F59AE" w:rsidRPr="00BE72B6">
        <w:rPr>
          <w:rFonts w:eastAsiaTheme="minorHAnsi" w:cs="Arial"/>
          <w:b/>
          <w:sz w:val="20"/>
          <w:szCs w:val="20"/>
        </w:rPr>
        <w:t>0</w:t>
      </w:r>
      <w:r w:rsidRPr="00BE72B6">
        <w:rPr>
          <w:rFonts w:eastAsiaTheme="minorHAnsi" w:cs="Arial"/>
          <w:b/>
          <w:sz w:val="20"/>
          <w:szCs w:val="20"/>
        </w:rPr>
        <w:t xml:space="preserve">3 </w:t>
      </w:r>
      <w:r w:rsidR="00611CB3" w:rsidRPr="00BE72B6">
        <w:rPr>
          <w:rFonts w:eastAsiaTheme="minorHAnsi" w:cs="Arial"/>
          <w:b/>
          <w:sz w:val="20"/>
          <w:szCs w:val="20"/>
        </w:rPr>
        <w:t xml:space="preserve">ЖУРНАЛ РЕГИСТРАЦИИ ЗАЯВОК НА ПРОВЕДЕНИЕ СЕРТИФИКАЦИИ ПРОДУКЦИИ И УВЕДОМЛЕНИЙ ОРГАНА ПО СЕРТИФИКАЦИИ ПО ЗАЯВКАМ НА ПРОВЕДЕНИЕ СЕРТИФИКАЦИИ ПРОДУКЦИИ  </w:t>
      </w:r>
    </w:p>
    <w:p w14:paraId="085410E5" w14:textId="77777777" w:rsidR="00F7756B" w:rsidRPr="00BE72B6" w:rsidRDefault="00F7756B" w:rsidP="00BD3CF9">
      <w:pPr>
        <w:spacing w:line="240" w:lineRule="auto"/>
        <w:rPr>
          <w:rFonts w:eastAsiaTheme="minorHAnsi" w:cs="Arial"/>
          <w:b/>
          <w:sz w:val="20"/>
          <w:szCs w:val="20"/>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377"/>
        <w:gridCol w:w="1394"/>
        <w:gridCol w:w="2463"/>
        <w:gridCol w:w="2464"/>
        <w:gridCol w:w="2120"/>
        <w:gridCol w:w="1223"/>
        <w:gridCol w:w="1458"/>
        <w:gridCol w:w="1896"/>
      </w:tblGrid>
      <w:tr w:rsidR="00C92F53" w:rsidRPr="00BE72B6" w14:paraId="40C38C0A" w14:textId="77777777" w:rsidTr="00C92F53">
        <w:trPr>
          <w:trHeight w:val="20"/>
        </w:trPr>
        <w:tc>
          <w:tcPr>
            <w:tcW w:w="489" w:type="dxa"/>
          </w:tcPr>
          <w:p w14:paraId="1C18DBDD" w14:textId="77777777" w:rsidR="00FF149E" w:rsidRPr="00BE72B6" w:rsidRDefault="00FF149E" w:rsidP="00BD3CF9">
            <w:pPr>
              <w:spacing w:line="240" w:lineRule="auto"/>
              <w:jc w:val="center"/>
              <w:rPr>
                <w:rFonts w:eastAsia="Times New Roman" w:cs="Arial"/>
                <w:color w:val="000000"/>
                <w:sz w:val="20"/>
                <w:szCs w:val="20"/>
              </w:rPr>
            </w:pPr>
            <w:r w:rsidRPr="00BE72B6">
              <w:rPr>
                <w:rFonts w:eastAsia="Times New Roman" w:cs="Arial"/>
                <w:color w:val="000000"/>
                <w:sz w:val="20"/>
                <w:szCs w:val="20"/>
              </w:rPr>
              <w:t>№ п/п</w:t>
            </w:r>
          </w:p>
        </w:tc>
        <w:tc>
          <w:tcPr>
            <w:tcW w:w="1377" w:type="dxa"/>
            <w:shd w:val="clear" w:color="auto" w:fill="auto"/>
            <w:vAlign w:val="center"/>
          </w:tcPr>
          <w:p w14:paraId="00B76962" w14:textId="77777777" w:rsidR="00FF149E" w:rsidRPr="00BE72B6" w:rsidRDefault="00FF149E" w:rsidP="006450A9">
            <w:pPr>
              <w:spacing w:line="240" w:lineRule="auto"/>
              <w:jc w:val="center"/>
              <w:rPr>
                <w:rFonts w:eastAsia="Times New Roman" w:cs="Arial"/>
                <w:color w:val="000000"/>
                <w:sz w:val="20"/>
                <w:szCs w:val="20"/>
              </w:rPr>
            </w:pPr>
            <w:r w:rsidRPr="00BE72B6">
              <w:rPr>
                <w:rFonts w:eastAsia="Times New Roman" w:cs="Arial"/>
                <w:color w:val="000000"/>
                <w:sz w:val="20"/>
                <w:szCs w:val="20"/>
              </w:rPr>
              <w:t>Номер заявки</w:t>
            </w:r>
          </w:p>
        </w:tc>
        <w:tc>
          <w:tcPr>
            <w:tcW w:w="1394" w:type="dxa"/>
            <w:shd w:val="clear" w:color="auto" w:fill="auto"/>
            <w:vAlign w:val="center"/>
          </w:tcPr>
          <w:p w14:paraId="17527BA4" w14:textId="3C2DC9ED" w:rsidR="00FF149E" w:rsidRPr="00BE72B6" w:rsidRDefault="00FF149E" w:rsidP="006450A9">
            <w:pPr>
              <w:spacing w:line="240" w:lineRule="auto"/>
              <w:jc w:val="center"/>
              <w:rPr>
                <w:rFonts w:eastAsia="Times New Roman" w:cs="Arial"/>
                <w:color w:val="000000"/>
                <w:sz w:val="20"/>
                <w:szCs w:val="20"/>
              </w:rPr>
            </w:pPr>
            <w:r w:rsidRPr="00BE72B6">
              <w:rPr>
                <w:rFonts w:eastAsia="Times New Roman" w:cs="Arial"/>
                <w:color w:val="000000"/>
                <w:sz w:val="20"/>
                <w:szCs w:val="20"/>
              </w:rPr>
              <w:t xml:space="preserve">Дата </w:t>
            </w:r>
            <w:proofErr w:type="spellStart"/>
            <w:r w:rsidRPr="00BE72B6">
              <w:rPr>
                <w:rFonts w:eastAsia="Times New Roman" w:cs="Arial"/>
                <w:color w:val="000000"/>
                <w:sz w:val="20"/>
                <w:szCs w:val="20"/>
              </w:rPr>
              <w:t>поступения</w:t>
            </w:r>
            <w:proofErr w:type="spellEnd"/>
            <w:r w:rsidRPr="00BE72B6">
              <w:rPr>
                <w:rFonts w:eastAsia="Times New Roman" w:cs="Arial"/>
                <w:color w:val="000000"/>
                <w:sz w:val="20"/>
                <w:szCs w:val="20"/>
              </w:rPr>
              <w:t xml:space="preserve"> заявки</w:t>
            </w:r>
          </w:p>
        </w:tc>
        <w:tc>
          <w:tcPr>
            <w:tcW w:w="2463" w:type="dxa"/>
            <w:shd w:val="clear" w:color="auto" w:fill="auto"/>
            <w:vAlign w:val="center"/>
          </w:tcPr>
          <w:p w14:paraId="525E0E68" w14:textId="77777777" w:rsidR="00FF149E" w:rsidRPr="00BE72B6" w:rsidRDefault="00FF149E" w:rsidP="00BD3CF9">
            <w:pPr>
              <w:spacing w:line="240" w:lineRule="auto"/>
              <w:jc w:val="center"/>
              <w:rPr>
                <w:rFonts w:eastAsia="Times New Roman" w:cs="Arial"/>
                <w:color w:val="000000"/>
                <w:sz w:val="20"/>
                <w:szCs w:val="20"/>
              </w:rPr>
            </w:pPr>
            <w:r w:rsidRPr="00BE72B6">
              <w:rPr>
                <w:rFonts w:eastAsia="Times New Roman" w:cs="Arial"/>
                <w:color w:val="000000"/>
                <w:sz w:val="20"/>
                <w:szCs w:val="20"/>
              </w:rPr>
              <w:t>Наименование заявителя</w:t>
            </w:r>
          </w:p>
        </w:tc>
        <w:tc>
          <w:tcPr>
            <w:tcW w:w="2464" w:type="dxa"/>
            <w:shd w:val="clear" w:color="auto" w:fill="auto"/>
            <w:vAlign w:val="center"/>
          </w:tcPr>
          <w:p w14:paraId="7D5B8A3A" w14:textId="77777777" w:rsidR="00FF149E" w:rsidRPr="00BE72B6" w:rsidRDefault="00FF149E" w:rsidP="00BD3CF9">
            <w:pPr>
              <w:spacing w:line="240" w:lineRule="auto"/>
              <w:jc w:val="center"/>
              <w:rPr>
                <w:rFonts w:eastAsia="Times New Roman" w:cs="Arial"/>
                <w:color w:val="000000"/>
                <w:sz w:val="20"/>
                <w:szCs w:val="20"/>
              </w:rPr>
            </w:pPr>
            <w:r w:rsidRPr="00BE72B6">
              <w:rPr>
                <w:rFonts w:eastAsia="Times New Roman" w:cs="Arial"/>
                <w:color w:val="000000"/>
                <w:sz w:val="20"/>
                <w:szCs w:val="20"/>
              </w:rPr>
              <w:t>Наименование продукции</w:t>
            </w:r>
          </w:p>
        </w:tc>
        <w:tc>
          <w:tcPr>
            <w:tcW w:w="2120" w:type="dxa"/>
          </w:tcPr>
          <w:p w14:paraId="3BD2BE85" w14:textId="77777777" w:rsidR="00FF149E" w:rsidRPr="00BE72B6" w:rsidRDefault="00FF149E" w:rsidP="00BD3CF9">
            <w:pPr>
              <w:spacing w:line="240" w:lineRule="auto"/>
              <w:jc w:val="center"/>
              <w:rPr>
                <w:rFonts w:eastAsia="Times New Roman" w:cs="Arial"/>
                <w:color w:val="000000"/>
                <w:sz w:val="20"/>
                <w:szCs w:val="20"/>
              </w:rPr>
            </w:pPr>
            <w:r w:rsidRPr="00BE72B6">
              <w:rPr>
                <w:rFonts w:eastAsia="Times New Roman" w:cs="Arial"/>
                <w:color w:val="000000"/>
                <w:sz w:val="20"/>
                <w:szCs w:val="20"/>
              </w:rPr>
              <w:t>Решение по заявке (провести/отказать)</w:t>
            </w:r>
          </w:p>
        </w:tc>
        <w:tc>
          <w:tcPr>
            <w:tcW w:w="1223" w:type="dxa"/>
          </w:tcPr>
          <w:p w14:paraId="1EE3BA14" w14:textId="77777777" w:rsidR="00FF149E" w:rsidRPr="00BE72B6" w:rsidRDefault="00FF149E" w:rsidP="00BD3CF9">
            <w:pPr>
              <w:spacing w:line="240" w:lineRule="auto"/>
              <w:jc w:val="center"/>
              <w:rPr>
                <w:rFonts w:eastAsia="Times New Roman" w:cs="Arial"/>
                <w:color w:val="000000"/>
                <w:sz w:val="20"/>
                <w:szCs w:val="20"/>
              </w:rPr>
            </w:pPr>
            <w:r w:rsidRPr="00BE72B6">
              <w:rPr>
                <w:rFonts w:eastAsia="Times New Roman" w:cs="Arial"/>
                <w:color w:val="000000"/>
                <w:sz w:val="20"/>
                <w:szCs w:val="20"/>
              </w:rPr>
              <w:t>Дата решения по заявке</w:t>
            </w:r>
          </w:p>
        </w:tc>
        <w:tc>
          <w:tcPr>
            <w:tcW w:w="1458" w:type="dxa"/>
          </w:tcPr>
          <w:p w14:paraId="216648DD" w14:textId="77777777" w:rsidR="00FF149E" w:rsidRPr="00BE72B6" w:rsidRDefault="00FF149E" w:rsidP="00BD3CF9">
            <w:pPr>
              <w:spacing w:line="240" w:lineRule="auto"/>
              <w:jc w:val="center"/>
              <w:rPr>
                <w:rFonts w:eastAsia="Times New Roman" w:cs="Arial"/>
                <w:color w:val="000000"/>
                <w:sz w:val="20"/>
                <w:szCs w:val="20"/>
              </w:rPr>
            </w:pPr>
            <w:r w:rsidRPr="00BE72B6">
              <w:rPr>
                <w:rFonts w:eastAsia="Times New Roman" w:cs="Arial"/>
                <w:color w:val="000000"/>
                <w:sz w:val="20"/>
                <w:szCs w:val="20"/>
              </w:rPr>
              <w:t>Дата уведомления</w:t>
            </w:r>
          </w:p>
        </w:tc>
        <w:tc>
          <w:tcPr>
            <w:tcW w:w="1896" w:type="dxa"/>
            <w:shd w:val="clear" w:color="auto" w:fill="auto"/>
            <w:vAlign w:val="center"/>
          </w:tcPr>
          <w:p w14:paraId="6C061794" w14:textId="77777777" w:rsidR="00FF149E" w:rsidRPr="00BE72B6" w:rsidRDefault="003E6CB4" w:rsidP="00BD3CF9">
            <w:pPr>
              <w:spacing w:line="240" w:lineRule="auto"/>
              <w:jc w:val="center"/>
              <w:rPr>
                <w:rFonts w:eastAsia="Times New Roman" w:cs="Arial"/>
                <w:color w:val="000000"/>
                <w:sz w:val="20"/>
                <w:szCs w:val="20"/>
              </w:rPr>
            </w:pPr>
            <w:r>
              <w:rPr>
                <w:rFonts w:eastAsia="Times New Roman" w:cs="Arial"/>
                <w:color w:val="000000"/>
                <w:sz w:val="20"/>
                <w:szCs w:val="20"/>
              </w:rPr>
              <w:t>Инициалы, фамилия экспертов</w:t>
            </w:r>
          </w:p>
        </w:tc>
      </w:tr>
      <w:tr w:rsidR="00C92F53" w:rsidRPr="00BE72B6" w14:paraId="6A5321CE" w14:textId="77777777" w:rsidTr="00C92F53">
        <w:trPr>
          <w:trHeight w:val="20"/>
        </w:trPr>
        <w:tc>
          <w:tcPr>
            <w:tcW w:w="489" w:type="dxa"/>
          </w:tcPr>
          <w:p w14:paraId="28E03E77" w14:textId="77777777" w:rsidR="00FF149E" w:rsidRPr="00BE72B6" w:rsidRDefault="00FF149E" w:rsidP="00DE23E8">
            <w:pPr>
              <w:spacing w:line="240" w:lineRule="auto"/>
              <w:jc w:val="center"/>
              <w:rPr>
                <w:rFonts w:eastAsia="Times New Roman" w:cs="Arial"/>
                <w:color w:val="000000"/>
                <w:sz w:val="20"/>
                <w:szCs w:val="20"/>
              </w:rPr>
            </w:pPr>
            <w:r w:rsidRPr="00BE72B6">
              <w:rPr>
                <w:rFonts w:eastAsia="Times New Roman" w:cs="Arial"/>
                <w:color w:val="000000"/>
                <w:sz w:val="20"/>
                <w:szCs w:val="20"/>
              </w:rPr>
              <w:t>1</w:t>
            </w:r>
          </w:p>
        </w:tc>
        <w:tc>
          <w:tcPr>
            <w:tcW w:w="1377" w:type="dxa"/>
            <w:shd w:val="clear" w:color="auto" w:fill="auto"/>
            <w:vAlign w:val="center"/>
          </w:tcPr>
          <w:p w14:paraId="3DC9251C" w14:textId="77777777" w:rsidR="00FF149E" w:rsidRPr="00BE72B6" w:rsidRDefault="00FF149E" w:rsidP="00DE23E8">
            <w:pPr>
              <w:spacing w:line="240" w:lineRule="auto"/>
              <w:jc w:val="center"/>
              <w:rPr>
                <w:rFonts w:eastAsia="Times New Roman" w:cs="Arial"/>
                <w:color w:val="000000"/>
                <w:sz w:val="20"/>
                <w:szCs w:val="20"/>
              </w:rPr>
            </w:pPr>
            <w:r w:rsidRPr="00BE72B6">
              <w:rPr>
                <w:rFonts w:eastAsia="Times New Roman" w:cs="Arial"/>
                <w:color w:val="000000"/>
                <w:sz w:val="20"/>
                <w:szCs w:val="20"/>
              </w:rPr>
              <w:t>2</w:t>
            </w:r>
          </w:p>
        </w:tc>
        <w:tc>
          <w:tcPr>
            <w:tcW w:w="1394" w:type="dxa"/>
            <w:shd w:val="clear" w:color="auto" w:fill="auto"/>
            <w:vAlign w:val="center"/>
          </w:tcPr>
          <w:p w14:paraId="68A180C1" w14:textId="77777777" w:rsidR="00FF149E" w:rsidRPr="00BE72B6" w:rsidRDefault="00FF149E" w:rsidP="00DE23E8">
            <w:pPr>
              <w:spacing w:line="240" w:lineRule="auto"/>
              <w:jc w:val="center"/>
              <w:rPr>
                <w:rFonts w:eastAsia="Times New Roman" w:cs="Arial"/>
                <w:color w:val="000000"/>
                <w:sz w:val="20"/>
                <w:szCs w:val="20"/>
              </w:rPr>
            </w:pPr>
            <w:r w:rsidRPr="00BE72B6">
              <w:rPr>
                <w:rFonts w:eastAsia="Times New Roman" w:cs="Arial"/>
                <w:color w:val="000000"/>
                <w:sz w:val="20"/>
                <w:szCs w:val="20"/>
              </w:rPr>
              <w:t>3</w:t>
            </w:r>
          </w:p>
        </w:tc>
        <w:tc>
          <w:tcPr>
            <w:tcW w:w="2463" w:type="dxa"/>
            <w:shd w:val="clear" w:color="auto" w:fill="auto"/>
            <w:vAlign w:val="center"/>
          </w:tcPr>
          <w:p w14:paraId="16D5674C" w14:textId="77777777" w:rsidR="00FF149E" w:rsidRPr="00BE72B6" w:rsidRDefault="00FF149E" w:rsidP="00DE23E8">
            <w:pPr>
              <w:spacing w:line="240" w:lineRule="auto"/>
              <w:jc w:val="center"/>
              <w:rPr>
                <w:rFonts w:eastAsia="Times New Roman" w:cs="Arial"/>
                <w:color w:val="000000"/>
                <w:sz w:val="20"/>
                <w:szCs w:val="20"/>
              </w:rPr>
            </w:pPr>
            <w:r w:rsidRPr="00BE72B6">
              <w:rPr>
                <w:rFonts w:eastAsia="Times New Roman" w:cs="Arial"/>
                <w:color w:val="000000"/>
                <w:sz w:val="20"/>
                <w:szCs w:val="20"/>
              </w:rPr>
              <w:t>4</w:t>
            </w:r>
          </w:p>
        </w:tc>
        <w:tc>
          <w:tcPr>
            <w:tcW w:w="2464" w:type="dxa"/>
            <w:shd w:val="clear" w:color="auto" w:fill="auto"/>
            <w:vAlign w:val="center"/>
          </w:tcPr>
          <w:p w14:paraId="13E899C4" w14:textId="77777777" w:rsidR="00FF149E" w:rsidRPr="00BE72B6" w:rsidRDefault="00FF149E" w:rsidP="00DE23E8">
            <w:pPr>
              <w:spacing w:line="240" w:lineRule="auto"/>
              <w:jc w:val="center"/>
              <w:rPr>
                <w:rFonts w:eastAsia="Times New Roman" w:cs="Arial"/>
                <w:color w:val="000000"/>
                <w:sz w:val="20"/>
                <w:szCs w:val="20"/>
              </w:rPr>
            </w:pPr>
            <w:r w:rsidRPr="00BE72B6">
              <w:rPr>
                <w:rFonts w:eastAsia="Times New Roman" w:cs="Arial"/>
                <w:color w:val="000000"/>
                <w:sz w:val="20"/>
                <w:szCs w:val="20"/>
              </w:rPr>
              <w:t>5</w:t>
            </w:r>
          </w:p>
        </w:tc>
        <w:tc>
          <w:tcPr>
            <w:tcW w:w="2120" w:type="dxa"/>
            <w:vAlign w:val="center"/>
          </w:tcPr>
          <w:p w14:paraId="5D5FAECC" w14:textId="77777777" w:rsidR="00FF149E" w:rsidRPr="00BE72B6" w:rsidRDefault="00FF149E" w:rsidP="00DE23E8">
            <w:pPr>
              <w:spacing w:line="240" w:lineRule="auto"/>
              <w:jc w:val="center"/>
              <w:rPr>
                <w:rFonts w:eastAsia="Times New Roman" w:cs="Arial"/>
                <w:color w:val="000000"/>
                <w:sz w:val="20"/>
                <w:szCs w:val="20"/>
              </w:rPr>
            </w:pPr>
            <w:r w:rsidRPr="00BE72B6">
              <w:rPr>
                <w:rFonts w:eastAsia="Times New Roman" w:cs="Arial"/>
                <w:color w:val="000000"/>
                <w:sz w:val="20"/>
                <w:szCs w:val="20"/>
              </w:rPr>
              <w:t>6</w:t>
            </w:r>
          </w:p>
        </w:tc>
        <w:tc>
          <w:tcPr>
            <w:tcW w:w="1223" w:type="dxa"/>
            <w:vAlign w:val="center"/>
          </w:tcPr>
          <w:p w14:paraId="3AC1A399" w14:textId="77777777" w:rsidR="00FF149E" w:rsidRPr="00BE72B6" w:rsidRDefault="00FF149E" w:rsidP="00DE23E8">
            <w:pPr>
              <w:spacing w:line="240" w:lineRule="auto"/>
              <w:jc w:val="center"/>
              <w:rPr>
                <w:rFonts w:eastAsia="Times New Roman" w:cs="Arial"/>
                <w:color w:val="000000"/>
                <w:sz w:val="20"/>
                <w:szCs w:val="20"/>
              </w:rPr>
            </w:pPr>
            <w:r w:rsidRPr="00BE72B6">
              <w:rPr>
                <w:rFonts w:eastAsia="Times New Roman" w:cs="Arial"/>
                <w:color w:val="000000"/>
                <w:sz w:val="20"/>
                <w:szCs w:val="20"/>
              </w:rPr>
              <w:t>7</w:t>
            </w:r>
          </w:p>
        </w:tc>
        <w:tc>
          <w:tcPr>
            <w:tcW w:w="1458" w:type="dxa"/>
            <w:vAlign w:val="center"/>
          </w:tcPr>
          <w:p w14:paraId="31ADF61B" w14:textId="77777777" w:rsidR="00FF149E" w:rsidRPr="00BE72B6" w:rsidRDefault="00FF149E" w:rsidP="00DE23E8">
            <w:pPr>
              <w:spacing w:line="240" w:lineRule="auto"/>
              <w:jc w:val="center"/>
              <w:rPr>
                <w:rFonts w:eastAsia="Times New Roman" w:cs="Arial"/>
                <w:color w:val="000000"/>
                <w:sz w:val="20"/>
                <w:szCs w:val="20"/>
              </w:rPr>
            </w:pPr>
            <w:r w:rsidRPr="00BE72B6">
              <w:rPr>
                <w:rFonts w:eastAsia="Times New Roman" w:cs="Arial"/>
                <w:color w:val="000000"/>
                <w:sz w:val="20"/>
                <w:szCs w:val="20"/>
              </w:rPr>
              <w:t>8</w:t>
            </w:r>
          </w:p>
        </w:tc>
        <w:tc>
          <w:tcPr>
            <w:tcW w:w="1896" w:type="dxa"/>
            <w:shd w:val="clear" w:color="auto" w:fill="auto"/>
            <w:vAlign w:val="center"/>
          </w:tcPr>
          <w:p w14:paraId="79C73542" w14:textId="77777777" w:rsidR="00FF149E" w:rsidRPr="00BE72B6" w:rsidRDefault="00FF149E" w:rsidP="00DE23E8">
            <w:pPr>
              <w:spacing w:line="240" w:lineRule="auto"/>
              <w:jc w:val="center"/>
              <w:rPr>
                <w:rFonts w:eastAsia="Times New Roman" w:cs="Arial"/>
                <w:color w:val="000000"/>
                <w:sz w:val="20"/>
                <w:szCs w:val="20"/>
              </w:rPr>
            </w:pPr>
            <w:r w:rsidRPr="00BE72B6">
              <w:rPr>
                <w:rFonts w:eastAsia="Times New Roman" w:cs="Arial"/>
                <w:color w:val="000000"/>
                <w:sz w:val="20"/>
                <w:szCs w:val="20"/>
              </w:rPr>
              <w:t>9</w:t>
            </w:r>
          </w:p>
        </w:tc>
      </w:tr>
    </w:tbl>
    <w:p w14:paraId="1244CD5B" w14:textId="77777777" w:rsidR="00F7756B" w:rsidRPr="00BE72B6" w:rsidRDefault="00F7756B" w:rsidP="00BD3CF9">
      <w:pPr>
        <w:spacing w:line="240" w:lineRule="auto"/>
        <w:rPr>
          <w:rFonts w:cs="Arial"/>
          <w:b/>
          <w:sz w:val="20"/>
          <w:szCs w:val="20"/>
        </w:rPr>
      </w:pPr>
    </w:p>
    <w:p w14:paraId="7486D6A6" w14:textId="77777777" w:rsidR="00F7756B" w:rsidRPr="00BE72B6" w:rsidRDefault="00095255" w:rsidP="00BD3CF9">
      <w:pPr>
        <w:spacing w:line="240" w:lineRule="auto"/>
        <w:rPr>
          <w:rFonts w:cs="Arial"/>
          <w:b/>
          <w:sz w:val="20"/>
          <w:szCs w:val="20"/>
        </w:rPr>
      </w:pPr>
      <w:r w:rsidRPr="00BE72B6">
        <w:rPr>
          <w:rFonts w:cs="Arial"/>
          <w:b/>
          <w:sz w:val="20"/>
          <w:szCs w:val="20"/>
        </w:rPr>
        <w:t>№</w:t>
      </w:r>
      <w:r w:rsidR="007F59AE" w:rsidRPr="00BE72B6">
        <w:rPr>
          <w:rFonts w:cs="Arial"/>
          <w:b/>
          <w:sz w:val="20"/>
          <w:szCs w:val="20"/>
        </w:rPr>
        <w:t>0</w:t>
      </w:r>
      <w:r w:rsidRPr="00BE72B6">
        <w:rPr>
          <w:rFonts w:cs="Arial"/>
          <w:b/>
          <w:sz w:val="20"/>
          <w:szCs w:val="20"/>
        </w:rPr>
        <w:t xml:space="preserve">4 </w:t>
      </w:r>
      <w:r w:rsidR="00F7756B" w:rsidRPr="00BE72B6">
        <w:rPr>
          <w:rFonts w:cs="Arial"/>
          <w:b/>
          <w:sz w:val="20"/>
          <w:szCs w:val="20"/>
        </w:rPr>
        <w:t xml:space="preserve">ЖУРНАЛ УЧЕТА БЛАНКОВ СЕРТИФИКАТОВ СООТВЕТСТВИЯ И БЛАНКОВ ПРИЛОЖЕНИЙ К СЕРТИФИКАТАМ СООТВЕТСТВИЯ </w:t>
      </w:r>
    </w:p>
    <w:tbl>
      <w:tblPr>
        <w:tblStyle w:val="7"/>
        <w:tblpPr w:leftFromText="180" w:rightFromText="180" w:vertAnchor="text" w:horzAnchor="margin" w:tblpX="-34" w:tblpY="375"/>
        <w:tblW w:w="14884" w:type="dxa"/>
        <w:tblLayout w:type="fixed"/>
        <w:tblLook w:val="04A0" w:firstRow="1" w:lastRow="0" w:firstColumn="1" w:lastColumn="0" w:noHBand="0" w:noVBand="1"/>
      </w:tblPr>
      <w:tblGrid>
        <w:gridCol w:w="568"/>
        <w:gridCol w:w="2551"/>
        <w:gridCol w:w="2410"/>
        <w:gridCol w:w="1984"/>
        <w:gridCol w:w="1843"/>
        <w:gridCol w:w="1883"/>
        <w:gridCol w:w="1519"/>
        <w:gridCol w:w="2126"/>
      </w:tblGrid>
      <w:tr w:rsidR="00A31224" w:rsidRPr="00BE72B6" w14:paraId="49CFA104" w14:textId="77777777" w:rsidTr="00C92F53">
        <w:trPr>
          <w:trHeight w:val="20"/>
        </w:trPr>
        <w:tc>
          <w:tcPr>
            <w:tcW w:w="568" w:type="dxa"/>
            <w:vAlign w:val="center"/>
          </w:tcPr>
          <w:p w14:paraId="73E5A027" w14:textId="77777777" w:rsidR="00A31224" w:rsidRPr="00BE72B6" w:rsidRDefault="00A31224" w:rsidP="00C92F53">
            <w:pPr>
              <w:jc w:val="center"/>
              <w:rPr>
                <w:rFonts w:cs="Arial"/>
                <w:sz w:val="20"/>
                <w:szCs w:val="20"/>
              </w:rPr>
            </w:pPr>
            <w:r w:rsidRPr="00BE72B6">
              <w:rPr>
                <w:rFonts w:cs="Arial"/>
                <w:sz w:val="20"/>
                <w:szCs w:val="20"/>
              </w:rPr>
              <w:t>№ п/п</w:t>
            </w:r>
          </w:p>
        </w:tc>
        <w:tc>
          <w:tcPr>
            <w:tcW w:w="2551" w:type="dxa"/>
            <w:vAlign w:val="center"/>
          </w:tcPr>
          <w:p w14:paraId="4B3DF021" w14:textId="77777777" w:rsidR="00A31224" w:rsidRPr="00BE72B6" w:rsidRDefault="00A31224" w:rsidP="00C92F53">
            <w:pPr>
              <w:jc w:val="center"/>
              <w:rPr>
                <w:rFonts w:cs="Arial"/>
                <w:sz w:val="20"/>
                <w:szCs w:val="20"/>
              </w:rPr>
            </w:pPr>
            <w:r w:rsidRPr="00BE72B6">
              <w:rPr>
                <w:rFonts w:cs="Arial"/>
                <w:sz w:val="20"/>
                <w:szCs w:val="20"/>
              </w:rPr>
              <w:t>Получение/</w:t>
            </w:r>
            <w:r w:rsidR="00BB6DC7" w:rsidRPr="00BE72B6">
              <w:rPr>
                <w:rFonts w:cs="Arial"/>
                <w:sz w:val="20"/>
                <w:szCs w:val="20"/>
              </w:rPr>
              <w:t xml:space="preserve"> </w:t>
            </w:r>
            <w:r w:rsidRPr="00BE72B6">
              <w:rPr>
                <w:rFonts w:cs="Arial"/>
                <w:sz w:val="20"/>
                <w:szCs w:val="20"/>
              </w:rPr>
              <w:t>использование бланков</w:t>
            </w:r>
          </w:p>
        </w:tc>
        <w:tc>
          <w:tcPr>
            <w:tcW w:w="2410" w:type="dxa"/>
            <w:vAlign w:val="center"/>
          </w:tcPr>
          <w:p w14:paraId="2231F47D" w14:textId="77777777" w:rsidR="00A31224" w:rsidRPr="00BE72B6" w:rsidRDefault="00A31224" w:rsidP="00C92F53">
            <w:pPr>
              <w:jc w:val="center"/>
              <w:rPr>
                <w:rFonts w:cs="Arial"/>
                <w:sz w:val="20"/>
                <w:szCs w:val="20"/>
              </w:rPr>
            </w:pPr>
            <w:r w:rsidRPr="00BE72B6">
              <w:rPr>
                <w:rFonts w:cs="Arial"/>
                <w:sz w:val="20"/>
                <w:szCs w:val="20"/>
              </w:rPr>
              <w:t>Номер бланка сертификата соответствия</w:t>
            </w:r>
          </w:p>
        </w:tc>
        <w:tc>
          <w:tcPr>
            <w:tcW w:w="1984" w:type="dxa"/>
            <w:vAlign w:val="center"/>
          </w:tcPr>
          <w:p w14:paraId="717D125C" w14:textId="77777777" w:rsidR="00A31224" w:rsidRPr="00BE72B6" w:rsidRDefault="00A31224" w:rsidP="00C92F53">
            <w:pPr>
              <w:jc w:val="center"/>
              <w:rPr>
                <w:rFonts w:cs="Arial"/>
                <w:sz w:val="20"/>
                <w:szCs w:val="20"/>
              </w:rPr>
            </w:pPr>
            <w:r w:rsidRPr="00BE72B6">
              <w:rPr>
                <w:rFonts w:cs="Arial"/>
                <w:sz w:val="20"/>
                <w:szCs w:val="20"/>
              </w:rPr>
              <w:t>Номер бланка приложения</w:t>
            </w:r>
          </w:p>
        </w:tc>
        <w:tc>
          <w:tcPr>
            <w:tcW w:w="1843" w:type="dxa"/>
            <w:vAlign w:val="center"/>
          </w:tcPr>
          <w:p w14:paraId="6636410A" w14:textId="77777777" w:rsidR="00A31224" w:rsidRPr="00BE72B6" w:rsidRDefault="00A31224" w:rsidP="00C92F53">
            <w:pPr>
              <w:jc w:val="center"/>
              <w:rPr>
                <w:rFonts w:cs="Arial"/>
                <w:sz w:val="20"/>
                <w:szCs w:val="20"/>
              </w:rPr>
            </w:pPr>
            <w:r w:rsidRPr="00BE72B6">
              <w:rPr>
                <w:rFonts w:cs="Arial"/>
                <w:sz w:val="20"/>
                <w:szCs w:val="20"/>
              </w:rPr>
              <w:t>Номер сертификата соответствия</w:t>
            </w:r>
          </w:p>
        </w:tc>
        <w:tc>
          <w:tcPr>
            <w:tcW w:w="1883" w:type="dxa"/>
            <w:vAlign w:val="center"/>
          </w:tcPr>
          <w:p w14:paraId="4A6A12F2" w14:textId="77777777" w:rsidR="00A31224" w:rsidRPr="00BE72B6" w:rsidRDefault="00A31224" w:rsidP="00C92F53">
            <w:pPr>
              <w:jc w:val="center"/>
              <w:rPr>
                <w:rFonts w:cs="Arial"/>
                <w:sz w:val="20"/>
                <w:szCs w:val="20"/>
              </w:rPr>
            </w:pPr>
            <w:r w:rsidRPr="00BE72B6">
              <w:rPr>
                <w:rFonts w:cs="Arial"/>
                <w:sz w:val="20"/>
                <w:szCs w:val="20"/>
              </w:rPr>
              <w:t>Дата получения/</w:t>
            </w:r>
            <w:r w:rsidR="00BB6DC7" w:rsidRPr="00BE72B6">
              <w:rPr>
                <w:rFonts w:cs="Arial"/>
                <w:sz w:val="20"/>
                <w:szCs w:val="20"/>
              </w:rPr>
              <w:t xml:space="preserve"> </w:t>
            </w:r>
            <w:r w:rsidRPr="00BE72B6">
              <w:rPr>
                <w:rFonts w:cs="Arial"/>
                <w:sz w:val="20"/>
                <w:szCs w:val="20"/>
              </w:rPr>
              <w:t>выдачи бланков</w:t>
            </w:r>
          </w:p>
        </w:tc>
        <w:tc>
          <w:tcPr>
            <w:tcW w:w="1519" w:type="dxa"/>
            <w:vAlign w:val="center"/>
          </w:tcPr>
          <w:p w14:paraId="6265A07C" w14:textId="77777777" w:rsidR="00A31224" w:rsidRPr="00BE72B6" w:rsidRDefault="00A31224" w:rsidP="00C92F53">
            <w:pPr>
              <w:jc w:val="center"/>
              <w:rPr>
                <w:rFonts w:cs="Arial"/>
                <w:sz w:val="20"/>
                <w:szCs w:val="20"/>
              </w:rPr>
            </w:pPr>
            <w:r w:rsidRPr="00BE72B6">
              <w:rPr>
                <w:rFonts w:cs="Arial"/>
                <w:sz w:val="20"/>
                <w:szCs w:val="20"/>
              </w:rPr>
              <w:t>Должность, инициалы, фамилия получившего бланки соответствия</w:t>
            </w:r>
          </w:p>
        </w:tc>
        <w:tc>
          <w:tcPr>
            <w:tcW w:w="2126" w:type="dxa"/>
            <w:vAlign w:val="center"/>
          </w:tcPr>
          <w:p w14:paraId="6FCA9554" w14:textId="77777777" w:rsidR="00A31224" w:rsidRPr="00BE72B6" w:rsidRDefault="00A31224" w:rsidP="00C92F53">
            <w:pPr>
              <w:jc w:val="center"/>
              <w:rPr>
                <w:rFonts w:cs="Arial"/>
                <w:sz w:val="20"/>
                <w:szCs w:val="20"/>
              </w:rPr>
            </w:pPr>
            <w:r w:rsidRPr="00BE72B6">
              <w:rPr>
                <w:rFonts w:cs="Arial"/>
                <w:sz w:val="20"/>
                <w:szCs w:val="20"/>
              </w:rPr>
              <w:t>Примечания</w:t>
            </w:r>
          </w:p>
        </w:tc>
      </w:tr>
      <w:tr w:rsidR="00A31224" w:rsidRPr="00BE72B6" w14:paraId="43614578" w14:textId="77777777" w:rsidTr="00C92F53">
        <w:trPr>
          <w:trHeight w:val="20"/>
        </w:trPr>
        <w:tc>
          <w:tcPr>
            <w:tcW w:w="568" w:type="dxa"/>
            <w:vAlign w:val="center"/>
          </w:tcPr>
          <w:p w14:paraId="3D60E6B4" w14:textId="77777777" w:rsidR="00A31224" w:rsidRPr="00BE72B6" w:rsidRDefault="00A31224" w:rsidP="00C92F53">
            <w:pPr>
              <w:jc w:val="center"/>
              <w:rPr>
                <w:rFonts w:cs="Arial"/>
                <w:sz w:val="20"/>
                <w:szCs w:val="20"/>
              </w:rPr>
            </w:pPr>
            <w:r w:rsidRPr="00BE72B6">
              <w:rPr>
                <w:rFonts w:cs="Arial"/>
                <w:sz w:val="20"/>
                <w:szCs w:val="20"/>
              </w:rPr>
              <w:t>1</w:t>
            </w:r>
          </w:p>
        </w:tc>
        <w:tc>
          <w:tcPr>
            <w:tcW w:w="2551" w:type="dxa"/>
            <w:vAlign w:val="center"/>
          </w:tcPr>
          <w:p w14:paraId="497F4F79" w14:textId="77777777" w:rsidR="00A31224" w:rsidRPr="00BE72B6" w:rsidRDefault="00A31224" w:rsidP="00C92F53">
            <w:pPr>
              <w:jc w:val="center"/>
              <w:rPr>
                <w:rFonts w:cs="Arial"/>
                <w:sz w:val="20"/>
                <w:szCs w:val="20"/>
              </w:rPr>
            </w:pPr>
            <w:r w:rsidRPr="00BE72B6">
              <w:rPr>
                <w:rFonts w:cs="Arial"/>
                <w:sz w:val="20"/>
                <w:szCs w:val="20"/>
              </w:rPr>
              <w:t>2</w:t>
            </w:r>
          </w:p>
        </w:tc>
        <w:tc>
          <w:tcPr>
            <w:tcW w:w="2410" w:type="dxa"/>
            <w:vAlign w:val="center"/>
          </w:tcPr>
          <w:p w14:paraId="3418A4C2" w14:textId="77777777" w:rsidR="00A31224" w:rsidRPr="00BE72B6" w:rsidRDefault="00A31224" w:rsidP="00C92F53">
            <w:pPr>
              <w:jc w:val="center"/>
              <w:rPr>
                <w:rFonts w:cs="Arial"/>
                <w:sz w:val="20"/>
                <w:szCs w:val="20"/>
              </w:rPr>
            </w:pPr>
            <w:r w:rsidRPr="00BE72B6">
              <w:rPr>
                <w:rFonts w:cs="Arial"/>
                <w:sz w:val="20"/>
                <w:szCs w:val="20"/>
              </w:rPr>
              <w:t>3</w:t>
            </w:r>
          </w:p>
        </w:tc>
        <w:tc>
          <w:tcPr>
            <w:tcW w:w="1984" w:type="dxa"/>
            <w:vAlign w:val="center"/>
          </w:tcPr>
          <w:p w14:paraId="30756B1D" w14:textId="77777777" w:rsidR="00A31224" w:rsidRPr="00BE72B6" w:rsidRDefault="00A31224" w:rsidP="00C92F53">
            <w:pPr>
              <w:jc w:val="center"/>
              <w:rPr>
                <w:rFonts w:cs="Arial"/>
                <w:sz w:val="20"/>
                <w:szCs w:val="20"/>
              </w:rPr>
            </w:pPr>
            <w:r w:rsidRPr="00BE72B6">
              <w:rPr>
                <w:rFonts w:cs="Arial"/>
                <w:sz w:val="20"/>
                <w:szCs w:val="20"/>
              </w:rPr>
              <w:t>4</w:t>
            </w:r>
          </w:p>
        </w:tc>
        <w:tc>
          <w:tcPr>
            <w:tcW w:w="1843" w:type="dxa"/>
            <w:vAlign w:val="center"/>
          </w:tcPr>
          <w:p w14:paraId="239AF9B3" w14:textId="77777777" w:rsidR="00A31224" w:rsidRPr="00BE72B6" w:rsidRDefault="00A31224" w:rsidP="00C92F53">
            <w:pPr>
              <w:jc w:val="center"/>
              <w:rPr>
                <w:rFonts w:cs="Arial"/>
                <w:sz w:val="20"/>
                <w:szCs w:val="20"/>
              </w:rPr>
            </w:pPr>
            <w:r w:rsidRPr="00BE72B6">
              <w:rPr>
                <w:rFonts w:cs="Arial"/>
                <w:sz w:val="20"/>
                <w:szCs w:val="20"/>
              </w:rPr>
              <w:t>5</w:t>
            </w:r>
          </w:p>
        </w:tc>
        <w:tc>
          <w:tcPr>
            <w:tcW w:w="1883" w:type="dxa"/>
            <w:vAlign w:val="center"/>
          </w:tcPr>
          <w:p w14:paraId="0B6A0A6B" w14:textId="77777777" w:rsidR="00A31224" w:rsidRPr="00BE72B6" w:rsidRDefault="00A31224" w:rsidP="00C92F53">
            <w:pPr>
              <w:jc w:val="center"/>
              <w:rPr>
                <w:rFonts w:cs="Arial"/>
                <w:sz w:val="20"/>
                <w:szCs w:val="20"/>
              </w:rPr>
            </w:pPr>
            <w:r w:rsidRPr="00BE72B6">
              <w:rPr>
                <w:rFonts w:cs="Arial"/>
                <w:sz w:val="20"/>
                <w:szCs w:val="20"/>
              </w:rPr>
              <w:t>6</w:t>
            </w:r>
          </w:p>
        </w:tc>
        <w:tc>
          <w:tcPr>
            <w:tcW w:w="1519" w:type="dxa"/>
            <w:vAlign w:val="center"/>
          </w:tcPr>
          <w:p w14:paraId="7E1E5BCC" w14:textId="77777777" w:rsidR="00A31224" w:rsidRPr="00BE72B6" w:rsidRDefault="00A31224" w:rsidP="00C92F53">
            <w:pPr>
              <w:jc w:val="center"/>
              <w:rPr>
                <w:rFonts w:cs="Arial"/>
                <w:sz w:val="20"/>
                <w:szCs w:val="20"/>
              </w:rPr>
            </w:pPr>
            <w:r w:rsidRPr="00BE72B6">
              <w:rPr>
                <w:rFonts w:cs="Arial"/>
                <w:sz w:val="20"/>
                <w:szCs w:val="20"/>
              </w:rPr>
              <w:t>7</w:t>
            </w:r>
          </w:p>
        </w:tc>
        <w:tc>
          <w:tcPr>
            <w:tcW w:w="2126" w:type="dxa"/>
          </w:tcPr>
          <w:p w14:paraId="6DB49266" w14:textId="77777777" w:rsidR="00A31224" w:rsidRPr="00BE72B6" w:rsidRDefault="00A31224" w:rsidP="00C92F53">
            <w:pPr>
              <w:jc w:val="center"/>
              <w:rPr>
                <w:rFonts w:cs="Arial"/>
                <w:sz w:val="20"/>
                <w:szCs w:val="20"/>
              </w:rPr>
            </w:pPr>
            <w:r w:rsidRPr="00BE72B6">
              <w:rPr>
                <w:rFonts w:cs="Arial"/>
                <w:sz w:val="20"/>
                <w:szCs w:val="20"/>
              </w:rPr>
              <w:t>8</w:t>
            </w:r>
          </w:p>
        </w:tc>
      </w:tr>
    </w:tbl>
    <w:p w14:paraId="05B2F486" w14:textId="77777777" w:rsidR="00F7756B" w:rsidRPr="00BE72B6" w:rsidRDefault="00A31224" w:rsidP="00A31224">
      <w:pPr>
        <w:spacing w:line="240" w:lineRule="auto"/>
        <w:rPr>
          <w:rFonts w:cs="Arial"/>
          <w:sz w:val="20"/>
          <w:szCs w:val="20"/>
        </w:rPr>
      </w:pPr>
      <w:r w:rsidRPr="00BE72B6">
        <w:rPr>
          <w:rFonts w:cs="Arial"/>
          <w:sz w:val="20"/>
          <w:szCs w:val="20"/>
        </w:rPr>
        <w:t xml:space="preserve"> </w:t>
      </w:r>
    </w:p>
    <w:p w14:paraId="3D5B69AF" w14:textId="77777777" w:rsidR="00F7756B" w:rsidRPr="00BE72B6" w:rsidRDefault="00F7756B" w:rsidP="00A31224">
      <w:pPr>
        <w:spacing w:line="240" w:lineRule="auto"/>
        <w:rPr>
          <w:rFonts w:cs="Arial"/>
          <w:b/>
          <w:sz w:val="20"/>
          <w:szCs w:val="20"/>
        </w:rPr>
      </w:pPr>
    </w:p>
    <w:p w14:paraId="76F23078" w14:textId="77777777" w:rsidR="00855A9E" w:rsidRPr="00BE72B6" w:rsidRDefault="00095255" w:rsidP="004F598B">
      <w:pPr>
        <w:rPr>
          <w:rStyle w:val="Heading1Char"/>
          <w:rFonts w:ascii="Arial" w:hAnsi="Arial" w:cs="Arial"/>
          <w:sz w:val="20"/>
          <w:szCs w:val="20"/>
        </w:rPr>
      </w:pPr>
      <w:bookmarkStart w:id="169" w:name="_Toc11159849"/>
      <w:bookmarkStart w:id="170" w:name="_Toc23498639"/>
      <w:bookmarkStart w:id="171" w:name="_Toc25667016"/>
      <w:bookmarkStart w:id="172" w:name="_Toc30144440"/>
      <w:bookmarkStart w:id="173" w:name="_Toc34839024"/>
      <w:bookmarkStart w:id="174" w:name="_Toc50544009"/>
      <w:bookmarkStart w:id="175" w:name="_Toc530667415"/>
      <w:r w:rsidRPr="00BE72B6">
        <w:rPr>
          <w:rStyle w:val="Heading1Char"/>
          <w:rFonts w:ascii="Arial" w:hAnsi="Arial" w:cs="Arial"/>
          <w:sz w:val="20"/>
          <w:szCs w:val="20"/>
        </w:rPr>
        <w:t>№</w:t>
      </w:r>
      <w:r w:rsidR="007F59AE" w:rsidRPr="00BE72B6">
        <w:rPr>
          <w:rStyle w:val="Heading1Char"/>
          <w:rFonts w:ascii="Arial" w:hAnsi="Arial" w:cs="Arial"/>
          <w:sz w:val="20"/>
          <w:szCs w:val="20"/>
        </w:rPr>
        <w:t>0</w:t>
      </w:r>
      <w:r w:rsidRPr="00BE72B6">
        <w:rPr>
          <w:rStyle w:val="Heading1Char"/>
          <w:rFonts w:ascii="Arial" w:hAnsi="Arial" w:cs="Arial"/>
          <w:sz w:val="20"/>
          <w:szCs w:val="20"/>
        </w:rPr>
        <w:t xml:space="preserve">5 </w:t>
      </w:r>
      <w:r w:rsidR="00855A9E" w:rsidRPr="00BE72B6">
        <w:rPr>
          <w:rStyle w:val="Heading1Char"/>
          <w:rFonts w:ascii="Arial" w:hAnsi="Arial" w:cs="Arial"/>
          <w:sz w:val="20"/>
          <w:szCs w:val="20"/>
        </w:rPr>
        <w:t>ЖУРНАЛ УЧЕТА РАБОТ ПО СЕРТИФИКАЦИИ ПРОДУКЦИИ</w:t>
      </w:r>
      <w:bookmarkEnd w:id="169"/>
      <w:bookmarkEnd w:id="170"/>
      <w:bookmarkEnd w:id="171"/>
      <w:bookmarkEnd w:id="172"/>
      <w:bookmarkEnd w:id="173"/>
      <w:bookmarkEnd w:id="174"/>
    </w:p>
    <w:p w14:paraId="443A59E3" w14:textId="77777777" w:rsidR="00855A9E" w:rsidRPr="00BE72B6" w:rsidRDefault="00855A9E" w:rsidP="004F598B">
      <w:pPr>
        <w:rPr>
          <w:rStyle w:val="Heading1Char"/>
          <w:rFonts w:ascii="Arial" w:hAnsi="Arial" w:cs="Arial"/>
          <w:b w:val="0"/>
          <w:sz w:val="20"/>
          <w:szCs w:val="20"/>
        </w:rPr>
      </w:pPr>
    </w:p>
    <w:tbl>
      <w:tblPr>
        <w:tblStyle w:val="TableGrid"/>
        <w:tblW w:w="14884" w:type="dxa"/>
        <w:tblInd w:w="-34" w:type="dxa"/>
        <w:tblLayout w:type="fixed"/>
        <w:tblLook w:val="04A0" w:firstRow="1" w:lastRow="0" w:firstColumn="1" w:lastColumn="0" w:noHBand="0" w:noVBand="1"/>
      </w:tblPr>
      <w:tblGrid>
        <w:gridCol w:w="635"/>
        <w:gridCol w:w="1492"/>
        <w:gridCol w:w="1276"/>
        <w:gridCol w:w="1559"/>
        <w:gridCol w:w="1134"/>
        <w:gridCol w:w="1701"/>
        <w:gridCol w:w="1559"/>
        <w:gridCol w:w="2835"/>
        <w:gridCol w:w="1276"/>
        <w:gridCol w:w="1417"/>
      </w:tblGrid>
      <w:tr w:rsidR="00844963" w:rsidRPr="00BE72B6" w14:paraId="4D8337D2" w14:textId="77777777" w:rsidTr="00C92F53">
        <w:trPr>
          <w:trHeight w:val="1145"/>
        </w:trPr>
        <w:tc>
          <w:tcPr>
            <w:tcW w:w="635" w:type="dxa"/>
            <w:vAlign w:val="center"/>
          </w:tcPr>
          <w:p w14:paraId="0D9741B2" w14:textId="77777777" w:rsidR="00844963" w:rsidRPr="00BE72B6" w:rsidRDefault="00844963" w:rsidP="006E7DB9">
            <w:pPr>
              <w:keepNext/>
              <w:keepLines/>
              <w:autoSpaceDE w:val="0"/>
              <w:autoSpaceDN w:val="0"/>
              <w:adjustRightInd w:val="0"/>
              <w:jc w:val="center"/>
              <w:outlineLvl w:val="0"/>
              <w:rPr>
                <w:rStyle w:val="Heading1Char"/>
                <w:rFonts w:ascii="Arial" w:hAnsi="Arial" w:cs="Arial"/>
                <w:b w:val="0"/>
                <w:sz w:val="20"/>
                <w:szCs w:val="20"/>
              </w:rPr>
            </w:pPr>
            <w:bookmarkStart w:id="176" w:name="_Toc11159851"/>
            <w:bookmarkStart w:id="177" w:name="_Toc23498641"/>
            <w:bookmarkStart w:id="178" w:name="_Toc25667018"/>
            <w:bookmarkStart w:id="179" w:name="_Toc30144441"/>
            <w:bookmarkStart w:id="180" w:name="_Toc34839025"/>
            <w:bookmarkStart w:id="181" w:name="_Toc50544010"/>
            <w:r w:rsidRPr="00BE72B6">
              <w:rPr>
                <w:rStyle w:val="Heading1Char"/>
                <w:rFonts w:ascii="Arial" w:hAnsi="Arial" w:cs="Arial"/>
                <w:b w:val="0"/>
                <w:sz w:val="20"/>
                <w:szCs w:val="20"/>
              </w:rPr>
              <w:t>№ п/п</w:t>
            </w:r>
            <w:bookmarkEnd w:id="176"/>
            <w:bookmarkEnd w:id="177"/>
            <w:bookmarkEnd w:id="178"/>
            <w:bookmarkEnd w:id="179"/>
            <w:bookmarkEnd w:id="180"/>
            <w:bookmarkEnd w:id="181"/>
          </w:p>
        </w:tc>
        <w:tc>
          <w:tcPr>
            <w:tcW w:w="1492" w:type="dxa"/>
            <w:vAlign w:val="center"/>
          </w:tcPr>
          <w:p w14:paraId="7EBFF02C" w14:textId="77777777" w:rsidR="00844963" w:rsidRPr="00BE72B6" w:rsidRDefault="00844963" w:rsidP="006E7DB9">
            <w:pPr>
              <w:keepNext/>
              <w:keepLines/>
              <w:autoSpaceDE w:val="0"/>
              <w:autoSpaceDN w:val="0"/>
              <w:adjustRightInd w:val="0"/>
              <w:jc w:val="center"/>
              <w:outlineLvl w:val="0"/>
              <w:rPr>
                <w:rStyle w:val="Heading1Char"/>
                <w:rFonts w:ascii="Arial" w:hAnsi="Arial" w:cs="Arial"/>
                <w:b w:val="0"/>
                <w:sz w:val="20"/>
                <w:szCs w:val="20"/>
              </w:rPr>
            </w:pPr>
            <w:bookmarkStart w:id="182" w:name="_Toc11159852"/>
            <w:bookmarkStart w:id="183" w:name="_Toc23498642"/>
            <w:bookmarkStart w:id="184" w:name="_Toc25667019"/>
            <w:bookmarkStart w:id="185" w:name="_Toc30144442"/>
            <w:bookmarkStart w:id="186" w:name="_Toc34839026"/>
            <w:bookmarkStart w:id="187" w:name="_Toc50544011"/>
            <w:r w:rsidRPr="00BE72B6">
              <w:rPr>
                <w:rStyle w:val="Heading1Char"/>
                <w:rFonts w:ascii="Arial" w:hAnsi="Arial" w:cs="Arial"/>
                <w:b w:val="0"/>
                <w:sz w:val="20"/>
                <w:szCs w:val="20"/>
              </w:rPr>
              <w:t>Номер заявки</w:t>
            </w:r>
            <w:bookmarkEnd w:id="182"/>
            <w:bookmarkEnd w:id="183"/>
            <w:bookmarkEnd w:id="184"/>
            <w:bookmarkEnd w:id="185"/>
            <w:bookmarkEnd w:id="186"/>
            <w:bookmarkEnd w:id="187"/>
          </w:p>
        </w:tc>
        <w:tc>
          <w:tcPr>
            <w:tcW w:w="1276" w:type="dxa"/>
            <w:vAlign w:val="center"/>
          </w:tcPr>
          <w:p w14:paraId="246DD620" w14:textId="77777777" w:rsidR="00844963" w:rsidRPr="00BE72B6" w:rsidRDefault="00844963" w:rsidP="006E7DB9">
            <w:pPr>
              <w:keepNext/>
              <w:keepLines/>
              <w:autoSpaceDE w:val="0"/>
              <w:autoSpaceDN w:val="0"/>
              <w:adjustRightInd w:val="0"/>
              <w:jc w:val="center"/>
              <w:outlineLvl w:val="0"/>
              <w:rPr>
                <w:rStyle w:val="Heading1Char"/>
                <w:rFonts w:ascii="Arial" w:hAnsi="Arial" w:cs="Arial"/>
                <w:b w:val="0"/>
                <w:sz w:val="20"/>
                <w:szCs w:val="20"/>
              </w:rPr>
            </w:pPr>
            <w:bookmarkStart w:id="188" w:name="_Toc11159853"/>
            <w:bookmarkStart w:id="189" w:name="_Toc23498643"/>
            <w:bookmarkStart w:id="190" w:name="_Toc25667020"/>
            <w:bookmarkStart w:id="191" w:name="_Toc30144443"/>
            <w:bookmarkStart w:id="192" w:name="_Toc34839027"/>
            <w:bookmarkStart w:id="193" w:name="_Toc50544012"/>
            <w:r w:rsidRPr="00BE72B6">
              <w:rPr>
                <w:rStyle w:val="Heading1Char"/>
                <w:rFonts w:ascii="Arial" w:hAnsi="Arial" w:cs="Arial"/>
                <w:b w:val="0"/>
                <w:sz w:val="20"/>
                <w:szCs w:val="20"/>
              </w:rPr>
              <w:t>Дата получения заявки</w:t>
            </w:r>
            <w:bookmarkEnd w:id="188"/>
            <w:bookmarkEnd w:id="189"/>
            <w:bookmarkEnd w:id="190"/>
            <w:bookmarkEnd w:id="191"/>
            <w:bookmarkEnd w:id="192"/>
            <w:bookmarkEnd w:id="193"/>
          </w:p>
        </w:tc>
        <w:tc>
          <w:tcPr>
            <w:tcW w:w="1559" w:type="dxa"/>
            <w:vAlign w:val="center"/>
          </w:tcPr>
          <w:p w14:paraId="24BC5322" w14:textId="77777777" w:rsidR="00844963" w:rsidRPr="00BE72B6" w:rsidRDefault="00844963" w:rsidP="006E7DB9">
            <w:pPr>
              <w:keepNext/>
              <w:keepLines/>
              <w:autoSpaceDE w:val="0"/>
              <w:autoSpaceDN w:val="0"/>
              <w:adjustRightInd w:val="0"/>
              <w:jc w:val="center"/>
              <w:outlineLvl w:val="0"/>
              <w:rPr>
                <w:rStyle w:val="Heading1Char"/>
                <w:rFonts w:ascii="Arial" w:hAnsi="Arial" w:cs="Arial"/>
                <w:b w:val="0"/>
                <w:sz w:val="20"/>
                <w:szCs w:val="20"/>
              </w:rPr>
            </w:pPr>
            <w:bookmarkStart w:id="194" w:name="_Toc11159854"/>
            <w:bookmarkStart w:id="195" w:name="_Toc23498644"/>
            <w:bookmarkStart w:id="196" w:name="_Toc25667021"/>
            <w:bookmarkStart w:id="197" w:name="_Toc30144444"/>
            <w:bookmarkStart w:id="198" w:name="_Toc34839028"/>
            <w:bookmarkStart w:id="199" w:name="_Toc50544013"/>
            <w:r w:rsidRPr="00BE72B6">
              <w:rPr>
                <w:rStyle w:val="Heading1Char"/>
                <w:rFonts w:ascii="Arial" w:hAnsi="Arial" w:cs="Arial"/>
                <w:b w:val="0"/>
                <w:sz w:val="20"/>
                <w:szCs w:val="20"/>
              </w:rPr>
              <w:t>Дата решения по заявке</w:t>
            </w:r>
            <w:bookmarkEnd w:id="194"/>
            <w:bookmarkEnd w:id="195"/>
            <w:bookmarkEnd w:id="196"/>
            <w:bookmarkEnd w:id="197"/>
            <w:bookmarkEnd w:id="198"/>
            <w:bookmarkEnd w:id="199"/>
          </w:p>
        </w:tc>
        <w:tc>
          <w:tcPr>
            <w:tcW w:w="1134" w:type="dxa"/>
            <w:vAlign w:val="center"/>
          </w:tcPr>
          <w:p w14:paraId="67CDFA18" w14:textId="77777777" w:rsidR="00844963" w:rsidRPr="00BE72B6" w:rsidRDefault="00844963" w:rsidP="006E7DB9">
            <w:pPr>
              <w:keepNext/>
              <w:keepLines/>
              <w:autoSpaceDE w:val="0"/>
              <w:autoSpaceDN w:val="0"/>
              <w:adjustRightInd w:val="0"/>
              <w:jc w:val="center"/>
              <w:outlineLvl w:val="0"/>
              <w:rPr>
                <w:rStyle w:val="Heading1Char"/>
                <w:rFonts w:ascii="Arial" w:hAnsi="Arial" w:cs="Arial"/>
                <w:b w:val="0"/>
                <w:sz w:val="20"/>
                <w:szCs w:val="20"/>
              </w:rPr>
            </w:pPr>
            <w:bookmarkStart w:id="200" w:name="_Toc11159855"/>
            <w:bookmarkStart w:id="201" w:name="_Toc23498645"/>
            <w:bookmarkStart w:id="202" w:name="_Toc25667022"/>
            <w:bookmarkStart w:id="203" w:name="_Toc30144445"/>
            <w:bookmarkStart w:id="204" w:name="_Toc34839029"/>
            <w:bookmarkStart w:id="205" w:name="_Toc50544014"/>
            <w:r w:rsidRPr="00BE72B6">
              <w:rPr>
                <w:rStyle w:val="Heading1Char"/>
                <w:rFonts w:ascii="Arial" w:hAnsi="Arial" w:cs="Arial"/>
                <w:b w:val="0"/>
                <w:sz w:val="20"/>
                <w:szCs w:val="20"/>
              </w:rPr>
              <w:t>Дата акта отбора образцов</w:t>
            </w:r>
            <w:bookmarkEnd w:id="200"/>
            <w:bookmarkEnd w:id="201"/>
            <w:bookmarkEnd w:id="202"/>
            <w:bookmarkEnd w:id="203"/>
            <w:bookmarkEnd w:id="204"/>
            <w:bookmarkEnd w:id="205"/>
          </w:p>
        </w:tc>
        <w:tc>
          <w:tcPr>
            <w:tcW w:w="1701" w:type="dxa"/>
            <w:vAlign w:val="center"/>
          </w:tcPr>
          <w:p w14:paraId="64005424" w14:textId="77777777" w:rsidR="00844963" w:rsidRPr="00BE72B6" w:rsidRDefault="00844963" w:rsidP="006E7DB9">
            <w:pPr>
              <w:keepNext/>
              <w:keepLines/>
              <w:autoSpaceDE w:val="0"/>
              <w:autoSpaceDN w:val="0"/>
              <w:adjustRightInd w:val="0"/>
              <w:jc w:val="center"/>
              <w:outlineLvl w:val="0"/>
              <w:rPr>
                <w:rStyle w:val="Heading1Char"/>
                <w:rFonts w:ascii="Arial" w:hAnsi="Arial" w:cs="Arial"/>
                <w:b w:val="0"/>
                <w:sz w:val="20"/>
                <w:szCs w:val="20"/>
              </w:rPr>
            </w:pPr>
            <w:bookmarkStart w:id="206" w:name="_Toc11159856"/>
            <w:bookmarkStart w:id="207" w:name="_Toc23498646"/>
            <w:bookmarkStart w:id="208" w:name="_Toc25667023"/>
            <w:bookmarkStart w:id="209" w:name="_Toc30144446"/>
            <w:bookmarkStart w:id="210" w:name="_Toc34839030"/>
            <w:bookmarkStart w:id="211" w:name="_Toc50544015"/>
            <w:r w:rsidRPr="00BE72B6">
              <w:rPr>
                <w:rStyle w:val="Heading1Char"/>
                <w:rFonts w:ascii="Arial" w:hAnsi="Arial" w:cs="Arial"/>
                <w:b w:val="0"/>
                <w:sz w:val="20"/>
                <w:szCs w:val="20"/>
              </w:rPr>
              <w:t>Дата направления в испытательную лабораторию</w:t>
            </w:r>
            <w:bookmarkEnd w:id="206"/>
            <w:bookmarkEnd w:id="207"/>
            <w:bookmarkEnd w:id="208"/>
            <w:bookmarkEnd w:id="209"/>
            <w:bookmarkEnd w:id="210"/>
            <w:bookmarkEnd w:id="211"/>
          </w:p>
        </w:tc>
        <w:tc>
          <w:tcPr>
            <w:tcW w:w="1559" w:type="dxa"/>
            <w:vAlign w:val="center"/>
          </w:tcPr>
          <w:p w14:paraId="7BA8D8B8" w14:textId="77777777" w:rsidR="00844963" w:rsidRPr="00BE72B6" w:rsidRDefault="00844963" w:rsidP="006E7DB9">
            <w:pPr>
              <w:keepNext/>
              <w:keepLines/>
              <w:autoSpaceDE w:val="0"/>
              <w:autoSpaceDN w:val="0"/>
              <w:adjustRightInd w:val="0"/>
              <w:jc w:val="center"/>
              <w:outlineLvl w:val="0"/>
              <w:rPr>
                <w:rStyle w:val="Heading1Char"/>
                <w:rFonts w:ascii="Arial" w:hAnsi="Arial" w:cs="Arial"/>
                <w:b w:val="0"/>
                <w:sz w:val="20"/>
                <w:szCs w:val="20"/>
              </w:rPr>
            </w:pPr>
            <w:bookmarkStart w:id="212" w:name="_Toc50544016"/>
            <w:r w:rsidRPr="00BE72B6">
              <w:rPr>
                <w:rStyle w:val="Heading1Char"/>
                <w:rFonts w:ascii="Arial" w:hAnsi="Arial" w:cs="Arial"/>
                <w:b w:val="0"/>
                <w:sz w:val="20"/>
                <w:szCs w:val="20"/>
              </w:rPr>
              <w:t>Дата акта анализа состояния производства</w:t>
            </w:r>
            <w:bookmarkEnd w:id="212"/>
          </w:p>
        </w:tc>
        <w:tc>
          <w:tcPr>
            <w:tcW w:w="2835" w:type="dxa"/>
            <w:vAlign w:val="center"/>
          </w:tcPr>
          <w:p w14:paraId="178EFD69" w14:textId="77777777" w:rsidR="00844963" w:rsidRPr="00BE72B6" w:rsidRDefault="00844963" w:rsidP="006E7DB9">
            <w:pPr>
              <w:keepNext/>
              <w:keepLines/>
              <w:autoSpaceDE w:val="0"/>
              <w:autoSpaceDN w:val="0"/>
              <w:adjustRightInd w:val="0"/>
              <w:jc w:val="center"/>
              <w:outlineLvl w:val="0"/>
              <w:rPr>
                <w:rStyle w:val="Heading1Char"/>
                <w:rFonts w:ascii="Arial" w:hAnsi="Arial" w:cs="Arial"/>
                <w:b w:val="0"/>
                <w:sz w:val="20"/>
                <w:szCs w:val="20"/>
              </w:rPr>
            </w:pPr>
            <w:bookmarkStart w:id="213" w:name="_Toc11159857"/>
            <w:bookmarkStart w:id="214" w:name="_Toc23498647"/>
            <w:bookmarkStart w:id="215" w:name="_Toc25667024"/>
            <w:bookmarkStart w:id="216" w:name="_Toc30144447"/>
            <w:bookmarkStart w:id="217" w:name="_Toc34839031"/>
            <w:bookmarkStart w:id="218" w:name="_Toc50544017"/>
            <w:r w:rsidRPr="00BE72B6">
              <w:rPr>
                <w:rStyle w:val="Heading1Char"/>
                <w:rFonts w:ascii="Arial" w:hAnsi="Arial" w:cs="Arial"/>
                <w:b w:val="0"/>
                <w:sz w:val="20"/>
                <w:szCs w:val="20"/>
              </w:rPr>
              <w:t>Дата решения о выдаче (отказе в выдаче) сертификата соответствия</w:t>
            </w:r>
            <w:bookmarkEnd w:id="213"/>
            <w:bookmarkEnd w:id="214"/>
            <w:bookmarkEnd w:id="215"/>
            <w:bookmarkEnd w:id="216"/>
            <w:bookmarkEnd w:id="217"/>
            <w:bookmarkEnd w:id="218"/>
          </w:p>
        </w:tc>
        <w:tc>
          <w:tcPr>
            <w:tcW w:w="1276" w:type="dxa"/>
            <w:vAlign w:val="center"/>
          </w:tcPr>
          <w:p w14:paraId="639C74A4" w14:textId="77777777" w:rsidR="00844963" w:rsidRPr="00BE72B6" w:rsidRDefault="00844963" w:rsidP="006E7DB9">
            <w:pPr>
              <w:keepNext/>
              <w:keepLines/>
              <w:autoSpaceDE w:val="0"/>
              <w:autoSpaceDN w:val="0"/>
              <w:adjustRightInd w:val="0"/>
              <w:jc w:val="center"/>
              <w:outlineLvl w:val="0"/>
              <w:rPr>
                <w:rStyle w:val="Heading1Char"/>
                <w:rFonts w:ascii="Arial" w:hAnsi="Arial" w:cs="Arial"/>
                <w:b w:val="0"/>
                <w:sz w:val="20"/>
                <w:szCs w:val="20"/>
              </w:rPr>
            </w:pPr>
            <w:bookmarkStart w:id="219" w:name="_Toc11159858"/>
            <w:bookmarkStart w:id="220" w:name="_Toc23498648"/>
            <w:bookmarkStart w:id="221" w:name="_Toc25667025"/>
            <w:bookmarkStart w:id="222" w:name="_Toc30144448"/>
            <w:bookmarkStart w:id="223" w:name="_Toc34839032"/>
            <w:bookmarkStart w:id="224" w:name="_Toc50544018"/>
            <w:r w:rsidRPr="00BE72B6">
              <w:rPr>
                <w:rStyle w:val="Heading1Char"/>
                <w:rFonts w:ascii="Arial" w:hAnsi="Arial" w:cs="Arial"/>
                <w:b w:val="0"/>
                <w:sz w:val="20"/>
                <w:szCs w:val="20"/>
              </w:rPr>
              <w:t>Инициалы, фамилия эксперт</w:t>
            </w:r>
            <w:bookmarkEnd w:id="219"/>
            <w:bookmarkEnd w:id="220"/>
            <w:bookmarkEnd w:id="221"/>
            <w:bookmarkEnd w:id="222"/>
            <w:bookmarkEnd w:id="223"/>
            <w:r w:rsidRPr="00BE72B6">
              <w:rPr>
                <w:rStyle w:val="Heading1Char"/>
                <w:rFonts w:ascii="Arial" w:hAnsi="Arial" w:cs="Arial"/>
                <w:b w:val="0"/>
                <w:sz w:val="20"/>
                <w:szCs w:val="20"/>
              </w:rPr>
              <w:t>ов</w:t>
            </w:r>
            <w:bookmarkEnd w:id="224"/>
          </w:p>
        </w:tc>
        <w:tc>
          <w:tcPr>
            <w:tcW w:w="1417" w:type="dxa"/>
            <w:vAlign w:val="center"/>
          </w:tcPr>
          <w:p w14:paraId="0433AD12" w14:textId="77777777" w:rsidR="00844963" w:rsidRPr="00BE72B6" w:rsidRDefault="00844963" w:rsidP="006E7DB9">
            <w:pPr>
              <w:keepNext/>
              <w:keepLines/>
              <w:autoSpaceDE w:val="0"/>
              <w:autoSpaceDN w:val="0"/>
              <w:adjustRightInd w:val="0"/>
              <w:jc w:val="center"/>
              <w:outlineLvl w:val="0"/>
              <w:rPr>
                <w:rStyle w:val="Heading1Char"/>
                <w:rFonts w:ascii="Arial" w:hAnsi="Arial" w:cs="Arial"/>
                <w:b w:val="0"/>
                <w:sz w:val="20"/>
                <w:szCs w:val="20"/>
              </w:rPr>
            </w:pPr>
            <w:bookmarkStart w:id="225" w:name="_Toc11159859"/>
            <w:bookmarkStart w:id="226" w:name="_Toc23498649"/>
            <w:bookmarkStart w:id="227" w:name="_Toc25667026"/>
            <w:bookmarkStart w:id="228" w:name="_Toc30144449"/>
            <w:bookmarkStart w:id="229" w:name="_Toc34839033"/>
            <w:bookmarkStart w:id="230" w:name="_Toc50544019"/>
            <w:r w:rsidRPr="00BE72B6">
              <w:rPr>
                <w:rStyle w:val="Heading1Char"/>
                <w:rFonts w:ascii="Arial" w:hAnsi="Arial" w:cs="Arial"/>
                <w:b w:val="0"/>
                <w:sz w:val="20"/>
                <w:szCs w:val="20"/>
              </w:rPr>
              <w:t>Примечания</w:t>
            </w:r>
            <w:bookmarkEnd w:id="225"/>
            <w:bookmarkEnd w:id="226"/>
            <w:bookmarkEnd w:id="227"/>
            <w:bookmarkEnd w:id="228"/>
            <w:bookmarkEnd w:id="229"/>
            <w:bookmarkEnd w:id="230"/>
          </w:p>
        </w:tc>
      </w:tr>
      <w:tr w:rsidR="00102C47" w:rsidRPr="00BE72B6" w14:paraId="63AE0248" w14:textId="77777777" w:rsidTr="00C92F53">
        <w:trPr>
          <w:trHeight w:val="187"/>
        </w:trPr>
        <w:tc>
          <w:tcPr>
            <w:tcW w:w="635" w:type="dxa"/>
            <w:vAlign w:val="center"/>
          </w:tcPr>
          <w:p w14:paraId="3E015A8A" w14:textId="77777777" w:rsidR="00102C47" w:rsidRPr="00BE72B6" w:rsidRDefault="00102C47" w:rsidP="00BD3CF9">
            <w:pPr>
              <w:keepNext/>
              <w:keepLines/>
              <w:autoSpaceDE w:val="0"/>
              <w:autoSpaceDN w:val="0"/>
              <w:adjustRightInd w:val="0"/>
              <w:jc w:val="center"/>
              <w:outlineLvl w:val="0"/>
              <w:rPr>
                <w:rStyle w:val="Heading1Char"/>
                <w:rFonts w:ascii="Arial" w:hAnsi="Arial" w:cs="Arial"/>
                <w:b w:val="0"/>
                <w:sz w:val="20"/>
                <w:szCs w:val="20"/>
              </w:rPr>
            </w:pPr>
            <w:bookmarkStart w:id="231" w:name="_Toc11159860"/>
            <w:bookmarkStart w:id="232" w:name="_Toc23498650"/>
            <w:bookmarkStart w:id="233" w:name="_Toc25667027"/>
            <w:bookmarkStart w:id="234" w:name="_Toc30144450"/>
            <w:bookmarkStart w:id="235" w:name="_Toc34839034"/>
            <w:bookmarkStart w:id="236" w:name="_Toc50544020"/>
            <w:r w:rsidRPr="00BE72B6">
              <w:rPr>
                <w:rStyle w:val="Heading1Char"/>
                <w:rFonts w:ascii="Arial" w:hAnsi="Arial" w:cs="Arial"/>
                <w:b w:val="0"/>
                <w:sz w:val="20"/>
                <w:szCs w:val="20"/>
              </w:rPr>
              <w:t>1</w:t>
            </w:r>
            <w:bookmarkEnd w:id="231"/>
            <w:bookmarkEnd w:id="232"/>
            <w:bookmarkEnd w:id="233"/>
            <w:bookmarkEnd w:id="234"/>
            <w:bookmarkEnd w:id="235"/>
            <w:bookmarkEnd w:id="236"/>
          </w:p>
        </w:tc>
        <w:tc>
          <w:tcPr>
            <w:tcW w:w="1492" w:type="dxa"/>
            <w:vAlign w:val="center"/>
          </w:tcPr>
          <w:p w14:paraId="54FB4583" w14:textId="77777777" w:rsidR="00102C47" w:rsidRPr="00BE72B6" w:rsidRDefault="00102C47" w:rsidP="00BD3CF9">
            <w:pPr>
              <w:keepNext/>
              <w:keepLines/>
              <w:autoSpaceDE w:val="0"/>
              <w:autoSpaceDN w:val="0"/>
              <w:adjustRightInd w:val="0"/>
              <w:jc w:val="center"/>
              <w:outlineLvl w:val="0"/>
              <w:rPr>
                <w:rStyle w:val="Heading1Char"/>
                <w:rFonts w:ascii="Arial" w:hAnsi="Arial" w:cs="Arial"/>
                <w:b w:val="0"/>
                <w:sz w:val="20"/>
                <w:szCs w:val="20"/>
              </w:rPr>
            </w:pPr>
            <w:bookmarkStart w:id="237" w:name="_Toc11159861"/>
            <w:bookmarkStart w:id="238" w:name="_Toc23498651"/>
            <w:bookmarkStart w:id="239" w:name="_Toc25667028"/>
            <w:bookmarkStart w:id="240" w:name="_Toc30144451"/>
            <w:bookmarkStart w:id="241" w:name="_Toc34839035"/>
            <w:bookmarkStart w:id="242" w:name="_Toc50544021"/>
            <w:r w:rsidRPr="00BE72B6">
              <w:rPr>
                <w:rStyle w:val="Heading1Char"/>
                <w:rFonts w:ascii="Arial" w:hAnsi="Arial" w:cs="Arial"/>
                <w:b w:val="0"/>
                <w:sz w:val="20"/>
                <w:szCs w:val="20"/>
              </w:rPr>
              <w:t>2</w:t>
            </w:r>
            <w:bookmarkEnd w:id="237"/>
            <w:bookmarkEnd w:id="238"/>
            <w:bookmarkEnd w:id="239"/>
            <w:bookmarkEnd w:id="240"/>
            <w:bookmarkEnd w:id="241"/>
            <w:bookmarkEnd w:id="242"/>
          </w:p>
        </w:tc>
        <w:tc>
          <w:tcPr>
            <w:tcW w:w="1276" w:type="dxa"/>
            <w:vAlign w:val="center"/>
          </w:tcPr>
          <w:p w14:paraId="46A68336" w14:textId="77777777" w:rsidR="00102C47" w:rsidRPr="00BE72B6" w:rsidRDefault="00102C47" w:rsidP="00BD3CF9">
            <w:pPr>
              <w:keepNext/>
              <w:keepLines/>
              <w:autoSpaceDE w:val="0"/>
              <w:autoSpaceDN w:val="0"/>
              <w:adjustRightInd w:val="0"/>
              <w:jc w:val="center"/>
              <w:outlineLvl w:val="0"/>
              <w:rPr>
                <w:rStyle w:val="Heading1Char"/>
                <w:rFonts w:ascii="Arial" w:hAnsi="Arial" w:cs="Arial"/>
                <w:b w:val="0"/>
                <w:sz w:val="20"/>
                <w:szCs w:val="20"/>
              </w:rPr>
            </w:pPr>
            <w:bookmarkStart w:id="243" w:name="_Toc11159862"/>
            <w:bookmarkStart w:id="244" w:name="_Toc23498652"/>
            <w:bookmarkStart w:id="245" w:name="_Toc25667029"/>
            <w:bookmarkStart w:id="246" w:name="_Toc30144452"/>
            <w:bookmarkStart w:id="247" w:name="_Toc34839036"/>
            <w:bookmarkStart w:id="248" w:name="_Toc50544022"/>
            <w:r w:rsidRPr="00BE72B6">
              <w:rPr>
                <w:rStyle w:val="Heading1Char"/>
                <w:rFonts w:ascii="Arial" w:hAnsi="Arial" w:cs="Arial"/>
                <w:b w:val="0"/>
                <w:sz w:val="20"/>
                <w:szCs w:val="20"/>
              </w:rPr>
              <w:t>3</w:t>
            </w:r>
            <w:bookmarkEnd w:id="243"/>
            <w:bookmarkEnd w:id="244"/>
            <w:bookmarkEnd w:id="245"/>
            <w:bookmarkEnd w:id="246"/>
            <w:bookmarkEnd w:id="247"/>
            <w:bookmarkEnd w:id="248"/>
          </w:p>
        </w:tc>
        <w:tc>
          <w:tcPr>
            <w:tcW w:w="1559" w:type="dxa"/>
            <w:vAlign w:val="center"/>
          </w:tcPr>
          <w:p w14:paraId="7D049989" w14:textId="77777777" w:rsidR="00102C47" w:rsidRPr="00BE72B6" w:rsidRDefault="00102C47" w:rsidP="00BD3CF9">
            <w:pPr>
              <w:keepNext/>
              <w:keepLines/>
              <w:autoSpaceDE w:val="0"/>
              <w:autoSpaceDN w:val="0"/>
              <w:adjustRightInd w:val="0"/>
              <w:jc w:val="center"/>
              <w:outlineLvl w:val="0"/>
              <w:rPr>
                <w:rStyle w:val="Heading1Char"/>
                <w:rFonts w:ascii="Arial" w:hAnsi="Arial" w:cs="Arial"/>
                <w:b w:val="0"/>
                <w:sz w:val="20"/>
                <w:szCs w:val="20"/>
              </w:rPr>
            </w:pPr>
            <w:bookmarkStart w:id="249" w:name="_Toc11159863"/>
            <w:bookmarkStart w:id="250" w:name="_Toc23498653"/>
            <w:bookmarkStart w:id="251" w:name="_Toc25667030"/>
            <w:bookmarkStart w:id="252" w:name="_Toc30144453"/>
            <w:bookmarkStart w:id="253" w:name="_Toc34839037"/>
            <w:bookmarkStart w:id="254" w:name="_Toc50544023"/>
            <w:r w:rsidRPr="00BE72B6">
              <w:rPr>
                <w:rStyle w:val="Heading1Char"/>
                <w:rFonts w:ascii="Arial" w:hAnsi="Arial" w:cs="Arial"/>
                <w:b w:val="0"/>
                <w:sz w:val="20"/>
                <w:szCs w:val="20"/>
              </w:rPr>
              <w:t>4</w:t>
            </w:r>
            <w:bookmarkEnd w:id="249"/>
            <w:bookmarkEnd w:id="250"/>
            <w:bookmarkEnd w:id="251"/>
            <w:bookmarkEnd w:id="252"/>
            <w:bookmarkEnd w:id="253"/>
            <w:bookmarkEnd w:id="254"/>
          </w:p>
        </w:tc>
        <w:tc>
          <w:tcPr>
            <w:tcW w:w="1134" w:type="dxa"/>
            <w:vAlign w:val="center"/>
          </w:tcPr>
          <w:p w14:paraId="348324B1" w14:textId="77777777" w:rsidR="00102C47" w:rsidRPr="00BE72B6" w:rsidRDefault="00102C47" w:rsidP="00BD3CF9">
            <w:pPr>
              <w:keepNext/>
              <w:keepLines/>
              <w:autoSpaceDE w:val="0"/>
              <w:autoSpaceDN w:val="0"/>
              <w:adjustRightInd w:val="0"/>
              <w:jc w:val="center"/>
              <w:outlineLvl w:val="0"/>
              <w:rPr>
                <w:rStyle w:val="Heading1Char"/>
                <w:rFonts w:ascii="Arial" w:hAnsi="Arial" w:cs="Arial"/>
                <w:b w:val="0"/>
                <w:sz w:val="20"/>
                <w:szCs w:val="20"/>
              </w:rPr>
            </w:pPr>
            <w:bookmarkStart w:id="255" w:name="_Toc11159864"/>
            <w:bookmarkStart w:id="256" w:name="_Toc23498654"/>
            <w:bookmarkStart w:id="257" w:name="_Toc25667031"/>
            <w:bookmarkStart w:id="258" w:name="_Toc30144454"/>
            <w:bookmarkStart w:id="259" w:name="_Toc34839038"/>
            <w:bookmarkStart w:id="260" w:name="_Toc50544024"/>
            <w:r w:rsidRPr="00BE72B6">
              <w:rPr>
                <w:rStyle w:val="Heading1Char"/>
                <w:rFonts w:ascii="Arial" w:hAnsi="Arial" w:cs="Arial"/>
                <w:b w:val="0"/>
                <w:sz w:val="20"/>
                <w:szCs w:val="20"/>
              </w:rPr>
              <w:t>5</w:t>
            </w:r>
            <w:bookmarkEnd w:id="255"/>
            <w:bookmarkEnd w:id="256"/>
            <w:bookmarkEnd w:id="257"/>
            <w:bookmarkEnd w:id="258"/>
            <w:bookmarkEnd w:id="259"/>
            <w:bookmarkEnd w:id="260"/>
          </w:p>
        </w:tc>
        <w:tc>
          <w:tcPr>
            <w:tcW w:w="1701" w:type="dxa"/>
            <w:vAlign w:val="center"/>
          </w:tcPr>
          <w:p w14:paraId="262360F6" w14:textId="77777777" w:rsidR="00102C47" w:rsidRPr="00BE72B6" w:rsidRDefault="00102C47" w:rsidP="00BD3CF9">
            <w:pPr>
              <w:keepNext/>
              <w:keepLines/>
              <w:autoSpaceDE w:val="0"/>
              <w:autoSpaceDN w:val="0"/>
              <w:adjustRightInd w:val="0"/>
              <w:jc w:val="center"/>
              <w:outlineLvl w:val="0"/>
              <w:rPr>
                <w:rStyle w:val="Heading1Char"/>
                <w:rFonts w:ascii="Arial" w:hAnsi="Arial" w:cs="Arial"/>
                <w:b w:val="0"/>
                <w:sz w:val="20"/>
                <w:szCs w:val="20"/>
              </w:rPr>
            </w:pPr>
            <w:bookmarkStart w:id="261" w:name="_Toc11159865"/>
            <w:bookmarkStart w:id="262" w:name="_Toc23498655"/>
            <w:bookmarkStart w:id="263" w:name="_Toc25667032"/>
            <w:bookmarkStart w:id="264" w:name="_Toc30144455"/>
            <w:bookmarkStart w:id="265" w:name="_Toc34839039"/>
            <w:bookmarkStart w:id="266" w:name="_Toc50544025"/>
            <w:r w:rsidRPr="00BE72B6">
              <w:rPr>
                <w:rStyle w:val="Heading1Char"/>
                <w:rFonts w:ascii="Arial" w:hAnsi="Arial" w:cs="Arial"/>
                <w:b w:val="0"/>
                <w:sz w:val="20"/>
                <w:szCs w:val="20"/>
              </w:rPr>
              <w:t>6</w:t>
            </w:r>
            <w:bookmarkEnd w:id="261"/>
            <w:bookmarkEnd w:id="262"/>
            <w:bookmarkEnd w:id="263"/>
            <w:bookmarkEnd w:id="264"/>
            <w:bookmarkEnd w:id="265"/>
            <w:bookmarkEnd w:id="266"/>
          </w:p>
        </w:tc>
        <w:tc>
          <w:tcPr>
            <w:tcW w:w="1559" w:type="dxa"/>
            <w:vAlign w:val="center"/>
          </w:tcPr>
          <w:p w14:paraId="364B7BDC" w14:textId="77777777" w:rsidR="00102C47" w:rsidRPr="00BE72B6" w:rsidRDefault="00102C47" w:rsidP="00102C47">
            <w:pPr>
              <w:keepNext/>
              <w:keepLines/>
              <w:autoSpaceDE w:val="0"/>
              <w:autoSpaceDN w:val="0"/>
              <w:adjustRightInd w:val="0"/>
              <w:jc w:val="center"/>
              <w:outlineLvl w:val="0"/>
              <w:rPr>
                <w:rStyle w:val="Heading1Char"/>
                <w:rFonts w:ascii="Arial" w:hAnsi="Arial" w:cs="Arial"/>
                <w:b w:val="0"/>
                <w:sz w:val="20"/>
                <w:szCs w:val="20"/>
              </w:rPr>
            </w:pPr>
            <w:bookmarkStart w:id="267" w:name="_Toc11159866"/>
            <w:bookmarkStart w:id="268" w:name="_Toc23498656"/>
            <w:bookmarkStart w:id="269" w:name="_Toc25667033"/>
            <w:bookmarkStart w:id="270" w:name="_Toc30144456"/>
            <w:bookmarkStart w:id="271" w:name="_Toc34839040"/>
            <w:bookmarkStart w:id="272" w:name="_Toc50544026"/>
            <w:r w:rsidRPr="00BE72B6">
              <w:rPr>
                <w:rStyle w:val="Heading1Char"/>
                <w:rFonts w:ascii="Arial" w:hAnsi="Arial" w:cs="Arial"/>
                <w:b w:val="0"/>
                <w:sz w:val="20"/>
                <w:szCs w:val="20"/>
              </w:rPr>
              <w:t>7</w:t>
            </w:r>
            <w:bookmarkEnd w:id="267"/>
            <w:bookmarkEnd w:id="268"/>
            <w:bookmarkEnd w:id="269"/>
            <w:bookmarkEnd w:id="270"/>
            <w:bookmarkEnd w:id="271"/>
            <w:bookmarkEnd w:id="272"/>
          </w:p>
        </w:tc>
        <w:tc>
          <w:tcPr>
            <w:tcW w:w="2835" w:type="dxa"/>
            <w:vAlign w:val="center"/>
          </w:tcPr>
          <w:p w14:paraId="08DB6D22" w14:textId="77777777" w:rsidR="00102C47" w:rsidRPr="00BE72B6" w:rsidRDefault="00102C47" w:rsidP="00102C47">
            <w:pPr>
              <w:keepNext/>
              <w:keepLines/>
              <w:autoSpaceDE w:val="0"/>
              <w:autoSpaceDN w:val="0"/>
              <w:adjustRightInd w:val="0"/>
              <w:jc w:val="center"/>
              <w:outlineLvl w:val="0"/>
              <w:rPr>
                <w:rStyle w:val="Heading1Char"/>
                <w:rFonts w:ascii="Arial" w:hAnsi="Arial" w:cs="Arial"/>
                <w:b w:val="0"/>
                <w:sz w:val="20"/>
                <w:szCs w:val="20"/>
              </w:rPr>
            </w:pPr>
            <w:bookmarkStart w:id="273" w:name="_Toc11159867"/>
            <w:bookmarkStart w:id="274" w:name="_Toc23498657"/>
            <w:bookmarkStart w:id="275" w:name="_Toc25667034"/>
            <w:bookmarkStart w:id="276" w:name="_Toc30144457"/>
            <w:bookmarkStart w:id="277" w:name="_Toc34839041"/>
            <w:bookmarkStart w:id="278" w:name="_Toc50544027"/>
            <w:r w:rsidRPr="00BE72B6">
              <w:rPr>
                <w:rStyle w:val="Heading1Char"/>
                <w:rFonts w:ascii="Arial" w:hAnsi="Arial" w:cs="Arial"/>
                <w:b w:val="0"/>
                <w:sz w:val="20"/>
                <w:szCs w:val="20"/>
              </w:rPr>
              <w:t>8</w:t>
            </w:r>
            <w:bookmarkEnd w:id="273"/>
            <w:bookmarkEnd w:id="274"/>
            <w:bookmarkEnd w:id="275"/>
            <w:bookmarkEnd w:id="276"/>
            <w:bookmarkEnd w:id="277"/>
            <w:bookmarkEnd w:id="278"/>
          </w:p>
        </w:tc>
        <w:tc>
          <w:tcPr>
            <w:tcW w:w="1276" w:type="dxa"/>
            <w:vAlign w:val="center"/>
          </w:tcPr>
          <w:p w14:paraId="64F66C65" w14:textId="77777777" w:rsidR="00102C47" w:rsidRPr="00BE72B6" w:rsidRDefault="00102C47" w:rsidP="00102C47">
            <w:pPr>
              <w:keepNext/>
              <w:keepLines/>
              <w:autoSpaceDE w:val="0"/>
              <w:autoSpaceDN w:val="0"/>
              <w:adjustRightInd w:val="0"/>
              <w:jc w:val="center"/>
              <w:outlineLvl w:val="0"/>
              <w:rPr>
                <w:rStyle w:val="Heading1Char"/>
                <w:rFonts w:ascii="Arial" w:hAnsi="Arial" w:cs="Arial"/>
                <w:b w:val="0"/>
                <w:sz w:val="20"/>
                <w:szCs w:val="20"/>
              </w:rPr>
            </w:pPr>
            <w:bookmarkStart w:id="279" w:name="_Toc11159868"/>
            <w:bookmarkStart w:id="280" w:name="_Toc23498658"/>
            <w:bookmarkStart w:id="281" w:name="_Toc25667035"/>
            <w:bookmarkStart w:id="282" w:name="_Toc30144458"/>
            <w:bookmarkStart w:id="283" w:name="_Toc34839042"/>
            <w:bookmarkStart w:id="284" w:name="_Toc50544028"/>
            <w:r w:rsidRPr="00BE72B6">
              <w:rPr>
                <w:rStyle w:val="Heading1Char"/>
                <w:rFonts w:ascii="Arial" w:hAnsi="Arial" w:cs="Arial"/>
                <w:b w:val="0"/>
                <w:sz w:val="20"/>
                <w:szCs w:val="20"/>
              </w:rPr>
              <w:t>9</w:t>
            </w:r>
            <w:bookmarkEnd w:id="279"/>
            <w:bookmarkEnd w:id="280"/>
            <w:bookmarkEnd w:id="281"/>
            <w:bookmarkEnd w:id="282"/>
            <w:bookmarkEnd w:id="283"/>
            <w:bookmarkEnd w:id="284"/>
          </w:p>
        </w:tc>
        <w:tc>
          <w:tcPr>
            <w:tcW w:w="1417" w:type="dxa"/>
            <w:vAlign w:val="center"/>
          </w:tcPr>
          <w:p w14:paraId="5CA93DA0" w14:textId="77777777" w:rsidR="00102C47" w:rsidRPr="00BE72B6" w:rsidRDefault="00102C47" w:rsidP="00BD3CF9">
            <w:pPr>
              <w:keepNext/>
              <w:keepLines/>
              <w:autoSpaceDE w:val="0"/>
              <w:autoSpaceDN w:val="0"/>
              <w:adjustRightInd w:val="0"/>
              <w:jc w:val="center"/>
              <w:outlineLvl w:val="0"/>
              <w:rPr>
                <w:rStyle w:val="Heading1Char"/>
                <w:rFonts w:ascii="Arial" w:hAnsi="Arial" w:cs="Arial"/>
                <w:b w:val="0"/>
                <w:sz w:val="20"/>
                <w:szCs w:val="20"/>
              </w:rPr>
            </w:pPr>
            <w:bookmarkStart w:id="285" w:name="_Toc50544029"/>
            <w:r w:rsidRPr="00BE72B6">
              <w:rPr>
                <w:rStyle w:val="Heading1Char"/>
                <w:rFonts w:ascii="Arial" w:hAnsi="Arial" w:cs="Arial"/>
                <w:b w:val="0"/>
                <w:sz w:val="20"/>
                <w:szCs w:val="20"/>
              </w:rPr>
              <w:t>10</w:t>
            </w:r>
            <w:bookmarkEnd w:id="285"/>
          </w:p>
        </w:tc>
      </w:tr>
    </w:tbl>
    <w:p w14:paraId="259A7839" w14:textId="77777777" w:rsidR="00657F23" w:rsidRPr="00BE72B6" w:rsidRDefault="00657F23" w:rsidP="004F598B">
      <w:pPr>
        <w:rPr>
          <w:rStyle w:val="Heading1Char"/>
          <w:rFonts w:ascii="Arial" w:hAnsi="Arial" w:cs="Arial"/>
          <w:b w:val="0"/>
          <w:sz w:val="20"/>
          <w:szCs w:val="20"/>
        </w:rPr>
      </w:pPr>
      <w:bookmarkStart w:id="286" w:name="_Toc500942633"/>
      <w:bookmarkEnd w:id="175"/>
    </w:p>
    <w:p w14:paraId="3202E40C" w14:textId="77777777" w:rsidR="00444AF5" w:rsidRPr="00BE72B6" w:rsidRDefault="00057233" w:rsidP="00444AF5">
      <w:pPr>
        <w:spacing w:line="240" w:lineRule="auto"/>
        <w:rPr>
          <w:rFonts w:cs="Arial"/>
          <w:b/>
          <w:spacing w:val="-6"/>
          <w:sz w:val="20"/>
          <w:szCs w:val="20"/>
        </w:rPr>
      </w:pPr>
      <w:r w:rsidRPr="00BE72B6">
        <w:rPr>
          <w:rFonts w:cs="Arial"/>
          <w:b/>
          <w:spacing w:val="-6"/>
          <w:sz w:val="20"/>
          <w:szCs w:val="20"/>
        </w:rPr>
        <w:t>№</w:t>
      </w:r>
      <w:r w:rsidR="007F59AE" w:rsidRPr="00BE72B6">
        <w:rPr>
          <w:rFonts w:cs="Arial"/>
          <w:b/>
          <w:spacing w:val="-6"/>
          <w:sz w:val="20"/>
          <w:szCs w:val="20"/>
        </w:rPr>
        <w:t>0</w:t>
      </w:r>
      <w:r w:rsidRPr="00BE72B6">
        <w:rPr>
          <w:rFonts w:cs="Arial"/>
          <w:b/>
          <w:spacing w:val="-6"/>
          <w:sz w:val="20"/>
          <w:szCs w:val="20"/>
        </w:rPr>
        <w:t xml:space="preserve">6 </w:t>
      </w:r>
      <w:r w:rsidR="00444AF5" w:rsidRPr="00BE72B6">
        <w:rPr>
          <w:rFonts w:cs="Arial"/>
          <w:b/>
          <w:spacing w:val="-6"/>
          <w:sz w:val="20"/>
          <w:szCs w:val="20"/>
        </w:rPr>
        <w:t>ЖУРНАЛ РЕГИСТРАЦИИ ЗАЯВЛЕНИЙ НА РЕГИСТРАЦИЮ ДЕКЛАРАЦИЙ О СООТВЕТСТВИИ ПРОДУКЦИИ ТРЕБОВАНИЯМ ТЕХНИЧЕСКИХ РЕГЛА</w:t>
      </w:r>
      <w:r w:rsidR="00C00B0F" w:rsidRPr="00BE72B6">
        <w:rPr>
          <w:rFonts w:cs="Arial"/>
          <w:b/>
          <w:spacing w:val="-6"/>
          <w:sz w:val="20"/>
          <w:szCs w:val="20"/>
        </w:rPr>
        <w:t>МЕНТОВ ТАМОЖЕННОГО СОЮЗА (ЕАЭС)</w:t>
      </w:r>
      <w:r w:rsidR="00444AF5" w:rsidRPr="00BE72B6">
        <w:rPr>
          <w:rFonts w:cs="Arial"/>
          <w:b/>
          <w:spacing w:val="-6"/>
          <w:sz w:val="20"/>
          <w:szCs w:val="20"/>
        </w:rPr>
        <w:t xml:space="preserve"> И ДЕКЛАРАЦИЙ О СООТВЕТСТВИИ ПРОДУКЦИИ ТРЕБОВАНИЯМ ТЕХНИЧЕСКИХ РЕГЛАМЕНТОВ ТАМОЖЕННОГО СОЮЗА (ЕАЭС)</w:t>
      </w:r>
    </w:p>
    <w:p w14:paraId="33F362D2" w14:textId="77777777" w:rsidR="004E4289" w:rsidRPr="00BE72B6" w:rsidRDefault="004E4289" w:rsidP="00444AF5">
      <w:pPr>
        <w:spacing w:line="240" w:lineRule="auto"/>
        <w:rPr>
          <w:rFonts w:cs="Arial"/>
          <w:b/>
          <w:spacing w:val="-6"/>
          <w:sz w:val="20"/>
          <w:szCs w:val="20"/>
        </w:rPr>
      </w:pPr>
    </w:p>
    <w:p w14:paraId="1B22F08D" w14:textId="77777777" w:rsidR="00444AF5" w:rsidRPr="00BE72B6" w:rsidRDefault="00444AF5" w:rsidP="004F598B">
      <w:pPr>
        <w:rPr>
          <w:rStyle w:val="Heading1Char"/>
          <w:rFonts w:ascii="Arial" w:hAnsi="Arial" w:cs="Arial"/>
          <w:b w:val="0"/>
          <w:sz w:val="20"/>
          <w:szCs w:val="20"/>
        </w:rPr>
      </w:pPr>
    </w:p>
    <w:tbl>
      <w:tblPr>
        <w:tblW w:w="14884" w:type="dxa"/>
        <w:tblInd w:w="-34" w:type="dxa"/>
        <w:tblLayout w:type="fixed"/>
        <w:tblLook w:val="04A0" w:firstRow="1" w:lastRow="0" w:firstColumn="1" w:lastColumn="0" w:noHBand="0" w:noVBand="1"/>
      </w:tblPr>
      <w:tblGrid>
        <w:gridCol w:w="709"/>
        <w:gridCol w:w="1843"/>
        <w:gridCol w:w="1814"/>
        <w:gridCol w:w="3431"/>
        <w:gridCol w:w="1559"/>
        <w:gridCol w:w="1418"/>
        <w:gridCol w:w="2097"/>
        <w:gridCol w:w="2013"/>
      </w:tblGrid>
      <w:tr w:rsidR="00444AF5" w:rsidRPr="00BE72B6" w14:paraId="053258D8" w14:textId="77777777" w:rsidTr="00C92F5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31808" w14:textId="77777777" w:rsidR="00444AF5" w:rsidRPr="00BE72B6" w:rsidRDefault="00444AF5">
            <w:pPr>
              <w:spacing w:line="240" w:lineRule="auto"/>
              <w:jc w:val="center"/>
              <w:rPr>
                <w:rFonts w:cs="Arial"/>
                <w:sz w:val="20"/>
                <w:szCs w:val="20"/>
              </w:rPr>
            </w:pPr>
            <w:r w:rsidRPr="00BE72B6">
              <w:rPr>
                <w:rFonts w:cs="Arial"/>
                <w:sz w:val="20"/>
                <w:szCs w:val="20"/>
              </w:rPr>
              <w:t>№</w:t>
            </w:r>
            <w:r w:rsidRPr="00BE72B6">
              <w:rPr>
                <w:rFonts w:cs="Arial"/>
                <w:sz w:val="20"/>
                <w:szCs w:val="20"/>
              </w:rPr>
              <w:br/>
              <w:t>п/п</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286DB756" w14:textId="77777777" w:rsidR="00444AF5" w:rsidRPr="00BE72B6" w:rsidRDefault="00444AF5">
            <w:pPr>
              <w:spacing w:line="240" w:lineRule="auto"/>
              <w:jc w:val="center"/>
              <w:rPr>
                <w:rFonts w:cs="Arial"/>
                <w:sz w:val="20"/>
                <w:szCs w:val="20"/>
              </w:rPr>
            </w:pPr>
            <w:r w:rsidRPr="00BE72B6">
              <w:rPr>
                <w:rFonts w:cs="Arial"/>
                <w:spacing w:val="-4"/>
                <w:sz w:val="20"/>
                <w:szCs w:val="20"/>
              </w:rPr>
              <w:t>Внутренний регистрационный номер</w:t>
            </w:r>
            <w:r w:rsidRPr="00BE72B6">
              <w:rPr>
                <w:rFonts w:cs="Arial"/>
                <w:sz w:val="20"/>
                <w:szCs w:val="20"/>
              </w:rPr>
              <w:t xml:space="preserve"> заявления</w:t>
            </w:r>
          </w:p>
        </w:tc>
        <w:tc>
          <w:tcPr>
            <w:tcW w:w="1814" w:type="dxa"/>
            <w:tcBorders>
              <w:top w:val="single" w:sz="4" w:space="0" w:color="auto"/>
              <w:left w:val="nil"/>
              <w:bottom w:val="single" w:sz="4" w:space="0" w:color="auto"/>
              <w:right w:val="single" w:sz="4" w:space="0" w:color="auto"/>
            </w:tcBorders>
            <w:shd w:val="clear" w:color="auto" w:fill="FFFFFF"/>
            <w:vAlign w:val="center"/>
            <w:hideMark/>
          </w:tcPr>
          <w:p w14:paraId="141F1C36" w14:textId="77777777" w:rsidR="00444AF5" w:rsidRPr="00BE72B6" w:rsidRDefault="00444AF5">
            <w:pPr>
              <w:spacing w:line="240" w:lineRule="auto"/>
              <w:jc w:val="center"/>
              <w:rPr>
                <w:rFonts w:cs="Arial"/>
                <w:sz w:val="20"/>
                <w:szCs w:val="20"/>
              </w:rPr>
            </w:pPr>
            <w:r w:rsidRPr="00BE72B6">
              <w:rPr>
                <w:rFonts w:cs="Arial"/>
                <w:sz w:val="20"/>
                <w:szCs w:val="20"/>
              </w:rPr>
              <w:t>Дата регистрации заявления</w:t>
            </w:r>
          </w:p>
        </w:tc>
        <w:tc>
          <w:tcPr>
            <w:tcW w:w="3431" w:type="dxa"/>
            <w:tcBorders>
              <w:top w:val="single" w:sz="4" w:space="0" w:color="auto"/>
              <w:left w:val="nil"/>
              <w:bottom w:val="single" w:sz="4" w:space="0" w:color="auto"/>
              <w:right w:val="single" w:sz="4" w:space="0" w:color="auto"/>
            </w:tcBorders>
            <w:shd w:val="clear" w:color="auto" w:fill="FFFFFF"/>
            <w:vAlign w:val="center"/>
            <w:hideMark/>
          </w:tcPr>
          <w:p w14:paraId="0889FF6A" w14:textId="77777777" w:rsidR="00444AF5" w:rsidRPr="00BE72B6" w:rsidRDefault="00444AF5">
            <w:pPr>
              <w:spacing w:line="240" w:lineRule="auto"/>
              <w:jc w:val="center"/>
              <w:rPr>
                <w:rFonts w:cs="Arial"/>
                <w:sz w:val="20"/>
                <w:szCs w:val="20"/>
              </w:rPr>
            </w:pPr>
            <w:r w:rsidRPr="00BE72B6">
              <w:rPr>
                <w:rFonts w:cs="Arial"/>
                <w:sz w:val="20"/>
                <w:szCs w:val="20"/>
              </w:rPr>
              <w:t>Регистрационный номер ДС ТР ЕАЭС или уведомление об отказе в регистрации ДС ТР ЕАЭС</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31183709" w14:textId="77777777" w:rsidR="00444AF5" w:rsidRPr="00BE72B6" w:rsidRDefault="00444AF5">
            <w:pPr>
              <w:spacing w:line="240" w:lineRule="auto"/>
              <w:jc w:val="center"/>
              <w:rPr>
                <w:rFonts w:cs="Arial"/>
                <w:sz w:val="20"/>
                <w:szCs w:val="20"/>
              </w:rPr>
            </w:pPr>
            <w:r w:rsidRPr="00BE72B6">
              <w:rPr>
                <w:rFonts w:cs="Arial"/>
                <w:sz w:val="20"/>
                <w:szCs w:val="20"/>
              </w:rPr>
              <w:t>Дата регистрации ДС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043096" w14:textId="77777777" w:rsidR="00444AF5" w:rsidRPr="00BE72B6" w:rsidRDefault="00444AF5">
            <w:pPr>
              <w:spacing w:line="240" w:lineRule="auto"/>
              <w:jc w:val="center"/>
              <w:rPr>
                <w:rFonts w:cs="Arial"/>
                <w:sz w:val="20"/>
                <w:szCs w:val="20"/>
              </w:rPr>
            </w:pPr>
            <w:r w:rsidRPr="00BE72B6">
              <w:rPr>
                <w:rFonts w:cs="Arial"/>
                <w:sz w:val="20"/>
                <w:szCs w:val="20"/>
              </w:rPr>
              <w:t>Дата окончания действия ДС</w:t>
            </w: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C89595" w14:textId="77777777" w:rsidR="00444AF5" w:rsidRPr="00BE72B6" w:rsidRDefault="00444AF5">
            <w:pPr>
              <w:spacing w:line="240" w:lineRule="auto"/>
              <w:jc w:val="center"/>
              <w:rPr>
                <w:rFonts w:cs="Arial"/>
                <w:sz w:val="20"/>
                <w:szCs w:val="20"/>
              </w:rPr>
            </w:pPr>
            <w:r w:rsidRPr="00BE72B6">
              <w:rPr>
                <w:rFonts w:cs="Arial"/>
                <w:sz w:val="20"/>
                <w:szCs w:val="20"/>
              </w:rPr>
              <w:t>Наименование</w:t>
            </w:r>
            <w:r w:rsidRPr="00BE72B6">
              <w:rPr>
                <w:rFonts w:cs="Arial"/>
                <w:sz w:val="20"/>
                <w:szCs w:val="20"/>
              </w:rPr>
              <w:br/>
              <w:t>заявителя</w:t>
            </w:r>
          </w:p>
        </w:tc>
        <w:tc>
          <w:tcPr>
            <w:tcW w:w="2013" w:type="dxa"/>
            <w:tcBorders>
              <w:top w:val="single" w:sz="4" w:space="0" w:color="auto"/>
              <w:left w:val="nil"/>
              <w:bottom w:val="single" w:sz="4" w:space="0" w:color="auto"/>
              <w:right w:val="single" w:sz="4" w:space="0" w:color="auto"/>
            </w:tcBorders>
            <w:shd w:val="clear" w:color="auto" w:fill="FFFFFF"/>
            <w:vAlign w:val="center"/>
            <w:hideMark/>
          </w:tcPr>
          <w:p w14:paraId="2A1F1340" w14:textId="77777777" w:rsidR="00444AF5" w:rsidRPr="00BE72B6" w:rsidRDefault="00444AF5">
            <w:pPr>
              <w:spacing w:line="240" w:lineRule="auto"/>
              <w:jc w:val="center"/>
              <w:rPr>
                <w:rFonts w:cs="Arial"/>
                <w:sz w:val="20"/>
                <w:szCs w:val="20"/>
              </w:rPr>
            </w:pPr>
            <w:r w:rsidRPr="00BE72B6">
              <w:rPr>
                <w:rFonts w:cs="Arial"/>
                <w:sz w:val="20"/>
                <w:szCs w:val="20"/>
              </w:rPr>
              <w:t>Ф.И.О. эксперта</w:t>
            </w:r>
          </w:p>
        </w:tc>
      </w:tr>
      <w:tr w:rsidR="00444AF5" w:rsidRPr="00BE72B6" w14:paraId="5026E6DC" w14:textId="77777777" w:rsidTr="00C92F5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7063C" w14:textId="77777777" w:rsidR="00444AF5" w:rsidRPr="00BE72B6" w:rsidRDefault="00444AF5">
            <w:pPr>
              <w:spacing w:line="240" w:lineRule="auto"/>
              <w:jc w:val="center"/>
              <w:rPr>
                <w:rFonts w:cs="Arial"/>
                <w:sz w:val="20"/>
                <w:szCs w:val="20"/>
              </w:rPr>
            </w:pPr>
            <w:r w:rsidRPr="00BE72B6">
              <w:rPr>
                <w:rFonts w:cs="Arial"/>
                <w:sz w:val="20"/>
                <w:szCs w:val="20"/>
              </w:rPr>
              <w:t>1</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120710FE" w14:textId="77777777" w:rsidR="00444AF5" w:rsidRPr="00BE72B6" w:rsidRDefault="00444AF5">
            <w:pPr>
              <w:spacing w:line="240" w:lineRule="auto"/>
              <w:jc w:val="center"/>
              <w:rPr>
                <w:rFonts w:cs="Arial"/>
                <w:sz w:val="20"/>
                <w:szCs w:val="20"/>
              </w:rPr>
            </w:pPr>
            <w:r w:rsidRPr="00BE72B6">
              <w:rPr>
                <w:rFonts w:cs="Arial"/>
                <w:sz w:val="20"/>
                <w:szCs w:val="20"/>
              </w:rPr>
              <w:t>2</w:t>
            </w:r>
          </w:p>
        </w:tc>
        <w:tc>
          <w:tcPr>
            <w:tcW w:w="1814" w:type="dxa"/>
            <w:tcBorders>
              <w:top w:val="single" w:sz="4" w:space="0" w:color="auto"/>
              <w:left w:val="nil"/>
              <w:bottom w:val="single" w:sz="4" w:space="0" w:color="auto"/>
              <w:right w:val="single" w:sz="4" w:space="0" w:color="auto"/>
            </w:tcBorders>
            <w:shd w:val="clear" w:color="auto" w:fill="FFFFFF"/>
            <w:vAlign w:val="center"/>
            <w:hideMark/>
          </w:tcPr>
          <w:p w14:paraId="34238C68" w14:textId="77777777" w:rsidR="00444AF5" w:rsidRPr="00BE72B6" w:rsidRDefault="00444AF5">
            <w:pPr>
              <w:spacing w:line="240" w:lineRule="auto"/>
              <w:jc w:val="center"/>
              <w:rPr>
                <w:rFonts w:cs="Arial"/>
                <w:sz w:val="20"/>
                <w:szCs w:val="20"/>
              </w:rPr>
            </w:pPr>
            <w:r w:rsidRPr="00BE72B6">
              <w:rPr>
                <w:rFonts w:cs="Arial"/>
                <w:sz w:val="20"/>
                <w:szCs w:val="20"/>
              </w:rPr>
              <w:t>3</w:t>
            </w:r>
          </w:p>
        </w:tc>
        <w:tc>
          <w:tcPr>
            <w:tcW w:w="3431" w:type="dxa"/>
            <w:tcBorders>
              <w:top w:val="single" w:sz="4" w:space="0" w:color="auto"/>
              <w:left w:val="nil"/>
              <w:bottom w:val="single" w:sz="4" w:space="0" w:color="auto"/>
              <w:right w:val="single" w:sz="4" w:space="0" w:color="auto"/>
            </w:tcBorders>
            <w:shd w:val="clear" w:color="auto" w:fill="FFFFFF"/>
            <w:vAlign w:val="center"/>
            <w:hideMark/>
          </w:tcPr>
          <w:p w14:paraId="52CE4B18" w14:textId="77777777" w:rsidR="00444AF5" w:rsidRPr="00BE72B6" w:rsidRDefault="00444AF5">
            <w:pPr>
              <w:spacing w:line="240" w:lineRule="auto"/>
              <w:jc w:val="center"/>
              <w:rPr>
                <w:rFonts w:cs="Arial"/>
                <w:sz w:val="20"/>
                <w:szCs w:val="20"/>
              </w:rPr>
            </w:pPr>
            <w:r w:rsidRPr="00BE72B6">
              <w:rPr>
                <w:rFonts w:cs="Arial"/>
                <w:sz w:val="20"/>
                <w:szCs w:val="20"/>
              </w:rPr>
              <w:t>4</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F23C557" w14:textId="77777777" w:rsidR="00444AF5" w:rsidRPr="00BE72B6" w:rsidRDefault="00444AF5">
            <w:pPr>
              <w:spacing w:line="240" w:lineRule="auto"/>
              <w:jc w:val="center"/>
              <w:rPr>
                <w:rFonts w:cs="Arial"/>
                <w:sz w:val="20"/>
                <w:szCs w:val="20"/>
              </w:rPr>
            </w:pPr>
            <w:r w:rsidRPr="00BE72B6">
              <w:rPr>
                <w:rFonts w:cs="Arial"/>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566A7B" w14:textId="77777777" w:rsidR="00444AF5" w:rsidRPr="00BE72B6" w:rsidRDefault="00444AF5">
            <w:pPr>
              <w:spacing w:line="240" w:lineRule="auto"/>
              <w:jc w:val="center"/>
              <w:rPr>
                <w:rFonts w:cs="Arial"/>
                <w:sz w:val="20"/>
                <w:szCs w:val="20"/>
              </w:rPr>
            </w:pPr>
            <w:r w:rsidRPr="00BE72B6">
              <w:rPr>
                <w:rFonts w:cs="Arial"/>
                <w:sz w:val="20"/>
                <w:szCs w:val="20"/>
              </w:rPr>
              <w:t>6</w:t>
            </w: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3FBC49" w14:textId="77777777" w:rsidR="00444AF5" w:rsidRPr="00BE72B6" w:rsidRDefault="00444AF5">
            <w:pPr>
              <w:spacing w:line="240" w:lineRule="auto"/>
              <w:jc w:val="center"/>
              <w:rPr>
                <w:rFonts w:cs="Arial"/>
                <w:sz w:val="20"/>
                <w:szCs w:val="20"/>
              </w:rPr>
            </w:pPr>
            <w:r w:rsidRPr="00BE72B6">
              <w:rPr>
                <w:rFonts w:cs="Arial"/>
                <w:sz w:val="20"/>
                <w:szCs w:val="20"/>
              </w:rPr>
              <w:t>7</w:t>
            </w:r>
          </w:p>
        </w:tc>
        <w:tc>
          <w:tcPr>
            <w:tcW w:w="2013" w:type="dxa"/>
            <w:tcBorders>
              <w:top w:val="single" w:sz="4" w:space="0" w:color="auto"/>
              <w:left w:val="nil"/>
              <w:bottom w:val="single" w:sz="4" w:space="0" w:color="auto"/>
              <w:right w:val="single" w:sz="4" w:space="0" w:color="auto"/>
            </w:tcBorders>
            <w:shd w:val="clear" w:color="auto" w:fill="FFFFFF"/>
            <w:vAlign w:val="center"/>
            <w:hideMark/>
          </w:tcPr>
          <w:p w14:paraId="382720ED" w14:textId="77777777" w:rsidR="00444AF5" w:rsidRPr="00BE72B6" w:rsidRDefault="00444AF5">
            <w:pPr>
              <w:spacing w:line="240" w:lineRule="auto"/>
              <w:jc w:val="center"/>
              <w:rPr>
                <w:rFonts w:cs="Arial"/>
                <w:sz w:val="20"/>
                <w:szCs w:val="20"/>
              </w:rPr>
            </w:pPr>
            <w:r w:rsidRPr="00BE72B6">
              <w:rPr>
                <w:rFonts w:cs="Arial"/>
                <w:sz w:val="20"/>
                <w:szCs w:val="20"/>
              </w:rPr>
              <w:t>8</w:t>
            </w:r>
          </w:p>
        </w:tc>
      </w:tr>
    </w:tbl>
    <w:p w14:paraId="7F7359B0" w14:textId="77777777" w:rsidR="00CA1571" w:rsidRPr="00BE72B6" w:rsidRDefault="00CA1571" w:rsidP="004F598B">
      <w:pPr>
        <w:rPr>
          <w:rStyle w:val="Heading1Char"/>
          <w:rFonts w:ascii="Arial" w:hAnsi="Arial" w:cs="Arial"/>
          <w:sz w:val="20"/>
          <w:szCs w:val="20"/>
        </w:rPr>
      </w:pPr>
      <w:bookmarkStart w:id="287" w:name="_Toc11159871"/>
      <w:bookmarkStart w:id="288" w:name="_Toc23498661"/>
      <w:bookmarkStart w:id="289" w:name="_Toc25667037"/>
      <w:bookmarkStart w:id="290" w:name="_Toc30144459"/>
      <w:bookmarkStart w:id="291" w:name="_Toc34839043"/>
    </w:p>
    <w:p w14:paraId="0744B7FE" w14:textId="77777777" w:rsidR="00E65684" w:rsidRPr="00BE72B6" w:rsidRDefault="00057233" w:rsidP="004F598B">
      <w:pPr>
        <w:rPr>
          <w:rStyle w:val="Heading1Char"/>
          <w:rFonts w:ascii="Arial" w:hAnsi="Arial" w:cs="Arial"/>
          <w:sz w:val="20"/>
          <w:szCs w:val="20"/>
        </w:rPr>
      </w:pPr>
      <w:bookmarkStart w:id="292" w:name="_Toc50544030"/>
      <w:r w:rsidRPr="00BE72B6">
        <w:rPr>
          <w:rStyle w:val="Heading1Char"/>
          <w:rFonts w:ascii="Arial" w:hAnsi="Arial" w:cs="Arial"/>
          <w:sz w:val="20"/>
          <w:szCs w:val="20"/>
        </w:rPr>
        <w:t>№</w:t>
      </w:r>
      <w:r w:rsidR="007F59AE" w:rsidRPr="00BE72B6">
        <w:rPr>
          <w:rStyle w:val="Heading1Char"/>
          <w:rFonts w:ascii="Arial" w:hAnsi="Arial" w:cs="Arial"/>
          <w:sz w:val="20"/>
          <w:szCs w:val="20"/>
        </w:rPr>
        <w:t>0</w:t>
      </w:r>
      <w:r w:rsidRPr="00BE72B6">
        <w:rPr>
          <w:rStyle w:val="Heading1Char"/>
          <w:rFonts w:ascii="Arial" w:hAnsi="Arial" w:cs="Arial"/>
          <w:sz w:val="20"/>
          <w:szCs w:val="20"/>
        </w:rPr>
        <w:t xml:space="preserve">7 </w:t>
      </w:r>
      <w:r w:rsidR="00E65684" w:rsidRPr="00BE72B6">
        <w:rPr>
          <w:rStyle w:val="Heading1Char"/>
          <w:rFonts w:ascii="Arial" w:hAnsi="Arial" w:cs="Arial"/>
          <w:sz w:val="20"/>
          <w:szCs w:val="20"/>
        </w:rPr>
        <w:t>ЖУРНАЛ ПЕРЕДАЧИ СВЕДЕНИЙ О ВЫДАННЫХ СЕРТИФИКАТАХ СООТВЕТСТВИЯ В ЕДИНЫЙ РЕЕСТР</w:t>
      </w:r>
      <w:bookmarkEnd w:id="287"/>
      <w:bookmarkEnd w:id="288"/>
      <w:bookmarkEnd w:id="289"/>
      <w:bookmarkEnd w:id="290"/>
      <w:bookmarkEnd w:id="291"/>
      <w:bookmarkEnd w:id="292"/>
    </w:p>
    <w:p w14:paraId="725332E8" w14:textId="77777777" w:rsidR="00E65684" w:rsidRPr="00BE72B6" w:rsidRDefault="00E65684" w:rsidP="004F598B">
      <w:pPr>
        <w:rPr>
          <w:rStyle w:val="Heading1Char"/>
          <w:rFonts w:ascii="Arial" w:hAnsi="Arial" w:cs="Arial"/>
          <w:b w:val="0"/>
          <w:sz w:val="20"/>
          <w:szCs w:val="20"/>
        </w:rPr>
      </w:pPr>
    </w:p>
    <w:tbl>
      <w:tblPr>
        <w:tblStyle w:val="TableGrid"/>
        <w:tblW w:w="15026" w:type="dxa"/>
        <w:tblInd w:w="-34" w:type="dxa"/>
        <w:tblLayout w:type="fixed"/>
        <w:tblLook w:val="04A0" w:firstRow="1" w:lastRow="0" w:firstColumn="1" w:lastColumn="0" w:noHBand="0" w:noVBand="1"/>
      </w:tblPr>
      <w:tblGrid>
        <w:gridCol w:w="568"/>
        <w:gridCol w:w="1559"/>
        <w:gridCol w:w="992"/>
        <w:gridCol w:w="1134"/>
        <w:gridCol w:w="1701"/>
        <w:gridCol w:w="1275"/>
        <w:gridCol w:w="1115"/>
        <w:gridCol w:w="1701"/>
        <w:gridCol w:w="2288"/>
        <w:gridCol w:w="2693"/>
      </w:tblGrid>
      <w:tr w:rsidR="004E4289" w:rsidRPr="00BE72B6" w14:paraId="3A131707" w14:textId="77777777" w:rsidTr="00051FA2">
        <w:trPr>
          <w:trHeight w:val="1277"/>
        </w:trPr>
        <w:tc>
          <w:tcPr>
            <w:tcW w:w="568" w:type="dxa"/>
          </w:tcPr>
          <w:p w14:paraId="7CD4F1DA" w14:textId="77777777" w:rsidR="004E4289" w:rsidRPr="00BE72B6" w:rsidRDefault="004E4289" w:rsidP="00BD3CF9">
            <w:pPr>
              <w:pStyle w:val="Title"/>
              <w:jc w:val="left"/>
              <w:outlineLvl w:val="0"/>
              <w:rPr>
                <w:rStyle w:val="Heading1Char"/>
                <w:rFonts w:ascii="Arial" w:hAnsi="Arial" w:cs="Arial"/>
                <w:sz w:val="20"/>
                <w:szCs w:val="20"/>
              </w:rPr>
            </w:pPr>
            <w:bookmarkStart w:id="293" w:name="_Toc50544031"/>
            <w:r w:rsidRPr="00BE72B6">
              <w:rPr>
                <w:rStyle w:val="Heading1Char"/>
                <w:rFonts w:ascii="Arial" w:hAnsi="Arial" w:cs="Arial"/>
                <w:sz w:val="20"/>
                <w:szCs w:val="20"/>
              </w:rPr>
              <w:t>№ п/п</w:t>
            </w:r>
            <w:bookmarkEnd w:id="293"/>
          </w:p>
        </w:tc>
        <w:tc>
          <w:tcPr>
            <w:tcW w:w="1559" w:type="dxa"/>
          </w:tcPr>
          <w:p w14:paraId="104F36E7" w14:textId="77777777" w:rsidR="004E4289" w:rsidRPr="00BE72B6" w:rsidRDefault="004E4289" w:rsidP="00BD3CF9">
            <w:pPr>
              <w:pStyle w:val="Title"/>
              <w:jc w:val="left"/>
              <w:outlineLvl w:val="0"/>
              <w:rPr>
                <w:rStyle w:val="Heading1Char"/>
                <w:rFonts w:ascii="Arial" w:hAnsi="Arial" w:cs="Arial"/>
                <w:sz w:val="20"/>
                <w:szCs w:val="20"/>
              </w:rPr>
            </w:pPr>
            <w:bookmarkStart w:id="294" w:name="_Toc11159873"/>
            <w:bookmarkStart w:id="295" w:name="_Toc23498663"/>
            <w:bookmarkStart w:id="296" w:name="_Toc25667039"/>
            <w:bookmarkStart w:id="297" w:name="_Toc30144460"/>
            <w:bookmarkStart w:id="298" w:name="_Toc34839044"/>
            <w:bookmarkStart w:id="299" w:name="_Toc50544032"/>
            <w:r w:rsidRPr="00BE72B6">
              <w:rPr>
                <w:rStyle w:val="Heading1Char"/>
                <w:rFonts w:ascii="Arial" w:hAnsi="Arial" w:cs="Arial"/>
                <w:sz w:val="20"/>
                <w:szCs w:val="20"/>
              </w:rPr>
              <w:t>Номер сертификата соответствия или декларации о соответствии</w:t>
            </w:r>
            <w:bookmarkEnd w:id="294"/>
            <w:bookmarkEnd w:id="295"/>
            <w:bookmarkEnd w:id="296"/>
            <w:bookmarkEnd w:id="297"/>
            <w:bookmarkEnd w:id="298"/>
            <w:bookmarkEnd w:id="299"/>
          </w:p>
        </w:tc>
        <w:tc>
          <w:tcPr>
            <w:tcW w:w="992" w:type="dxa"/>
          </w:tcPr>
          <w:p w14:paraId="49F9F563" w14:textId="77777777" w:rsidR="004E4289" w:rsidRPr="00BE72B6" w:rsidRDefault="004E4289" w:rsidP="00BD3CF9">
            <w:pPr>
              <w:pStyle w:val="Title"/>
              <w:jc w:val="left"/>
              <w:outlineLvl w:val="0"/>
              <w:rPr>
                <w:rStyle w:val="Heading1Char"/>
                <w:rFonts w:ascii="Arial" w:hAnsi="Arial" w:cs="Arial"/>
                <w:sz w:val="20"/>
                <w:szCs w:val="20"/>
              </w:rPr>
            </w:pPr>
            <w:bookmarkStart w:id="300" w:name="_Toc11159875"/>
            <w:bookmarkStart w:id="301" w:name="_Toc23498665"/>
            <w:bookmarkStart w:id="302" w:name="_Toc25667041"/>
            <w:bookmarkStart w:id="303" w:name="_Toc30144462"/>
            <w:bookmarkStart w:id="304" w:name="_Toc34839046"/>
            <w:bookmarkStart w:id="305" w:name="_Toc50544033"/>
            <w:r w:rsidRPr="00BE72B6">
              <w:rPr>
                <w:rStyle w:val="Heading1Char"/>
                <w:rFonts w:ascii="Arial" w:hAnsi="Arial" w:cs="Arial"/>
                <w:sz w:val="20"/>
                <w:szCs w:val="20"/>
              </w:rPr>
              <w:t>Дата выдачи</w:t>
            </w:r>
            <w:bookmarkEnd w:id="300"/>
            <w:bookmarkEnd w:id="301"/>
            <w:bookmarkEnd w:id="302"/>
            <w:bookmarkEnd w:id="303"/>
            <w:bookmarkEnd w:id="304"/>
            <w:bookmarkEnd w:id="305"/>
          </w:p>
        </w:tc>
        <w:tc>
          <w:tcPr>
            <w:tcW w:w="1134" w:type="dxa"/>
          </w:tcPr>
          <w:p w14:paraId="1547BD05" w14:textId="77777777" w:rsidR="004E4289" w:rsidRPr="00BE72B6" w:rsidRDefault="004E4289" w:rsidP="00BD3CF9">
            <w:pPr>
              <w:pStyle w:val="Title"/>
              <w:jc w:val="left"/>
              <w:outlineLvl w:val="0"/>
              <w:rPr>
                <w:rStyle w:val="Heading1Char"/>
                <w:rFonts w:ascii="Arial" w:hAnsi="Arial" w:cs="Arial"/>
                <w:sz w:val="20"/>
                <w:szCs w:val="20"/>
              </w:rPr>
            </w:pPr>
            <w:bookmarkStart w:id="306" w:name="_Toc50544034"/>
            <w:r w:rsidRPr="00BE72B6">
              <w:rPr>
                <w:rStyle w:val="Heading1Char"/>
                <w:rFonts w:ascii="Arial" w:hAnsi="Arial" w:cs="Arial"/>
                <w:sz w:val="20"/>
                <w:szCs w:val="20"/>
              </w:rPr>
              <w:t>Дата передачи сведений в Единый реестр</w:t>
            </w:r>
            <w:bookmarkEnd w:id="306"/>
          </w:p>
        </w:tc>
        <w:tc>
          <w:tcPr>
            <w:tcW w:w="1701" w:type="dxa"/>
          </w:tcPr>
          <w:p w14:paraId="7C2B2B6D" w14:textId="77777777" w:rsidR="004E4289" w:rsidRPr="00BE72B6" w:rsidRDefault="004E4289" w:rsidP="00140EB9">
            <w:pPr>
              <w:pStyle w:val="Title"/>
              <w:jc w:val="left"/>
              <w:outlineLvl w:val="0"/>
              <w:rPr>
                <w:rStyle w:val="Heading1Char"/>
                <w:rFonts w:ascii="Arial" w:hAnsi="Arial" w:cs="Arial"/>
                <w:sz w:val="20"/>
                <w:szCs w:val="20"/>
              </w:rPr>
            </w:pPr>
            <w:bookmarkStart w:id="307" w:name="_Toc50544035"/>
            <w:bookmarkStart w:id="308" w:name="_Toc11159879"/>
            <w:bookmarkStart w:id="309" w:name="_Toc23498669"/>
            <w:bookmarkStart w:id="310" w:name="_Toc25667045"/>
            <w:bookmarkStart w:id="311" w:name="_Toc30144466"/>
            <w:bookmarkStart w:id="312" w:name="_Toc34839050"/>
            <w:r w:rsidRPr="00BE72B6">
              <w:rPr>
                <w:rStyle w:val="Heading1Char"/>
                <w:rFonts w:ascii="Arial" w:hAnsi="Arial" w:cs="Arial"/>
                <w:sz w:val="20"/>
                <w:szCs w:val="20"/>
              </w:rPr>
              <w:t>Наименование заявителя/</w:t>
            </w:r>
            <w:bookmarkEnd w:id="307"/>
          </w:p>
          <w:p w14:paraId="1F2DE0CC" w14:textId="77777777" w:rsidR="004E4289" w:rsidRPr="00BE72B6" w:rsidRDefault="004E4289" w:rsidP="00140EB9">
            <w:pPr>
              <w:pStyle w:val="Title"/>
              <w:jc w:val="left"/>
              <w:outlineLvl w:val="0"/>
              <w:rPr>
                <w:rStyle w:val="Heading1Char"/>
                <w:rFonts w:ascii="Arial" w:hAnsi="Arial" w:cs="Arial"/>
                <w:sz w:val="20"/>
                <w:szCs w:val="20"/>
              </w:rPr>
            </w:pPr>
            <w:bookmarkStart w:id="313" w:name="_Toc50544036"/>
            <w:r w:rsidRPr="00BE72B6">
              <w:rPr>
                <w:rStyle w:val="Heading1Char"/>
                <w:rFonts w:ascii="Arial" w:hAnsi="Arial" w:cs="Arial"/>
                <w:sz w:val="20"/>
                <w:szCs w:val="20"/>
              </w:rPr>
              <w:t>декларанта</w:t>
            </w:r>
            <w:bookmarkEnd w:id="308"/>
            <w:bookmarkEnd w:id="309"/>
            <w:bookmarkEnd w:id="310"/>
            <w:bookmarkEnd w:id="311"/>
            <w:bookmarkEnd w:id="312"/>
            <w:bookmarkEnd w:id="313"/>
          </w:p>
        </w:tc>
        <w:tc>
          <w:tcPr>
            <w:tcW w:w="1275" w:type="dxa"/>
          </w:tcPr>
          <w:p w14:paraId="3E15B0AD" w14:textId="77777777" w:rsidR="004E4289" w:rsidRPr="00BE72B6" w:rsidRDefault="004E4289" w:rsidP="00BD3CF9">
            <w:pPr>
              <w:pStyle w:val="Title"/>
              <w:jc w:val="left"/>
              <w:outlineLvl w:val="0"/>
              <w:rPr>
                <w:rStyle w:val="Heading1Char"/>
                <w:rFonts w:ascii="Arial" w:hAnsi="Arial" w:cs="Arial"/>
                <w:sz w:val="20"/>
                <w:szCs w:val="20"/>
              </w:rPr>
            </w:pPr>
            <w:bookmarkStart w:id="314" w:name="_Toc11159882"/>
            <w:bookmarkStart w:id="315" w:name="_Toc23498672"/>
            <w:bookmarkStart w:id="316" w:name="_Toc25667048"/>
            <w:bookmarkStart w:id="317" w:name="_Toc30144469"/>
            <w:bookmarkStart w:id="318" w:name="_Toc34839053"/>
            <w:bookmarkStart w:id="319" w:name="_Toc50544037"/>
            <w:r w:rsidRPr="00BE72B6">
              <w:rPr>
                <w:rStyle w:val="Heading1Char"/>
                <w:rFonts w:ascii="Arial" w:hAnsi="Arial" w:cs="Arial"/>
                <w:sz w:val="20"/>
                <w:szCs w:val="20"/>
              </w:rPr>
              <w:t>Наименование продукции, тип, марка, сорт</w:t>
            </w:r>
            <w:bookmarkEnd w:id="314"/>
            <w:bookmarkEnd w:id="315"/>
            <w:bookmarkEnd w:id="316"/>
            <w:bookmarkEnd w:id="317"/>
            <w:bookmarkEnd w:id="318"/>
            <w:bookmarkEnd w:id="319"/>
          </w:p>
        </w:tc>
        <w:tc>
          <w:tcPr>
            <w:tcW w:w="1115" w:type="dxa"/>
          </w:tcPr>
          <w:p w14:paraId="6127AA06" w14:textId="77777777" w:rsidR="004E4289" w:rsidRPr="00BE72B6" w:rsidRDefault="004E4289" w:rsidP="001A458C">
            <w:pPr>
              <w:pStyle w:val="Title"/>
              <w:jc w:val="left"/>
              <w:outlineLvl w:val="0"/>
              <w:rPr>
                <w:rStyle w:val="Heading1Char"/>
                <w:rFonts w:ascii="Arial" w:hAnsi="Arial" w:cs="Arial"/>
                <w:sz w:val="20"/>
                <w:szCs w:val="20"/>
              </w:rPr>
            </w:pPr>
            <w:bookmarkStart w:id="320" w:name="_Toc50544038"/>
            <w:r w:rsidRPr="00BE72B6">
              <w:rPr>
                <w:rStyle w:val="Heading1Char"/>
                <w:rFonts w:ascii="Arial" w:hAnsi="Arial" w:cs="Arial"/>
                <w:sz w:val="20"/>
                <w:szCs w:val="20"/>
              </w:rPr>
              <w:t>Форма подтверждения соответствия</w:t>
            </w:r>
            <w:bookmarkEnd w:id="320"/>
          </w:p>
        </w:tc>
        <w:tc>
          <w:tcPr>
            <w:tcW w:w="1701" w:type="dxa"/>
          </w:tcPr>
          <w:p w14:paraId="49B28577" w14:textId="77777777" w:rsidR="004E4289" w:rsidRPr="00BE72B6" w:rsidRDefault="00051FA2" w:rsidP="00051FA2">
            <w:pPr>
              <w:pStyle w:val="Title"/>
              <w:jc w:val="left"/>
              <w:outlineLvl w:val="0"/>
              <w:rPr>
                <w:rStyle w:val="Heading1Char"/>
                <w:rFonts w:ascii="Arial" w:hAnsi="Arial" w:cs="Arial"/>
                <w:sz w:val="20"/>
                <w:szCs w:val="20"/>
              </w:rPr>
            </w:pPr>
            <w:bookmarkStart w:id="321" w:name="_Toc50544039"/>
            <w:r w:rsidRPr="00BE72B6">
              <w:rPr>
                <w:rStyle w:val="Heading1Char"/>
                <w:rFonts w:ascii="Arial" w:hAnsi="Arial" w:cs="Arial"/>
                <w:sz w:val="20"/>
                <w:szCs w:val="20"/>
              </w:rPr>
              <w:t xml:space="preserve">Обозначение </w:t>
            </w:r>
            <w:r w:rsidR="004E4289" w:rsidRPr="00BE72B6">
              <w:rPr>
                <w:rStyle w:val="Heading1Char"/>
                <w:rFonts w:ascii="Arial" w:hAnsi="Arial" w:cs="Arial"/>
                <w:sz w:val="20"/>
                <w:szCs w:val="20"/>
              </w:rPr>
              <w:t>ТР ТС (ЕАЭС))</w:t>
            </w:r>
            <w:bookmarkEnd w:id="321"/>
          </w:p>
        </w:tc>
        <w:tc>
          <w:tcPr>
            <w:tcW w:w="2288" w:type="dxa"/>
          </w:tcPr>
          <w:p w14:paraId="60B7058A" w14:textId="77777777" w:rsidR="004E4289" w:rsidRPr="00BE72B6" w:rsidRDefault="004E4289" w:rsidP="001A458C">
            <w:pPr>
              <w:pStyle w:val="Title"/>
              <w:jc w:val="left"/>
              <w:outlineLvl w:val="0"/>
              <w:rPr>
                <w:rStyle w:val="Heading1Char"/>
                <w:rFonts w:ascii="Arial" w:hAnsi="Arial" w:cs="Arial"/>
                <w:sz w:val="20"/>
                <w:szCs w:val="20"/>
              </w:rPr>
            </w:pPr>
            <w:bookmarkStart w:id="322" w:name="_Toc50544040"/>
            <w:r w:rsidRPr="00BE72B6">
              <w:rPr>
                <w:rStyle w:val="Heading1Char"/>
                <w:rFonts w:ascii="Arial" w:hAnsi="Arial" w:cs="Arial"/>
                <w:sz w:val="20"/>
                <w:szCs w:val="20"/>
              </w:rPr>
              <w:t>Дата и причина приостановления или прекращения действия сертификата соответствия/декларации о соответствии</w:t>
            </w:r>
            <w:bookmarkEnd w:id="322"/>
          </w:p>
        </w:tc>
        <w:tc>
          <w:tcPr>
            <w:tcW w:w="2693" w:type="dxa"/>
          </w:tcPr>
          <w:p w14:paraId="685C5AC5" w14:textId="77777777" w:rsidR="004E4289" w:rsidRPr="00BE72B6" w:rsidRDefault="004E4289" w:rsidP="001A458C">
            <w:pPr>
              <w:pStyle w:val="Title"/>
              <w:jc w:val="left"/>
              <w:outlineLvl w:val="0"/>
              <w:rPr>
                <w:rStyle w:val="Heading1Char"/>
                <w:rFonts w:ascii="Arial" w:hAnsi="Arial" w:cs="Arial"/>
                <w:sz w:val="20"/>
                <w:szCs w:val="20"/>
              </w:rPr>
            </w:pPr>
            <w:bookmarkStart w:id="323" w:name="_Toc50544041"/>
            <w:r w:rsidRPr="00BE72B6">
              <w:rPr>
                <w:rStyle w:val="Heading1Char"/>
                <w:rFonts w:ascii="Arial" w:hAnsi="Arial" w:cs="Arial"/>
                <w:sz w:val="20"/>
                <w:szCs w:val="20"/>
              </w:rPr>
              <w:t>Дата и причина возобновления действия приостановленного сертификата соответствия/декларации о соответствии</w:t>
            </w:r>
            <w:bookmarkEnd w:id="323"/>
          </w:p>
        </w:tc>
      </w:tr>
      <w:tr w:rsidR="000312D5" w:rsidRPr="00BE72B6" w14:paraId="5CAA222D" w14:textId="77777777" w:rsidTr="000312D5">
        <w:trPr>
          <w:trHeight w:val="260"/>
        </w:trPr>
        <w:tc>
          <w:tcPr>
            <w:tcW w:w="568" w:type="dxa"/>
          </w:tcPr>
          <w:p w14:paraId="09672AC2" w14:textId="77777777" w:rsidR="000312D5" w:rsidRPr="00BE72B6" w:rsidRDefault="000312D5" w:rsidP="00BD3CF9">
            <w:pPr>
              <w:pStyle w:val="Title"/>
              <w:jc w:val="left"/>
              <w:outlineLvl w:val="0"/>
              <w:rPr>
                <w:rStyle w:val="Heading1Char"/>
                <w:rFonts w:ascii="Arial" w:hAnsi="Arial" w:cs="Arial"/>
                <w:sz w:val="20"/>
                <w:szCs w:val="20"/>
              </w:rPr>
            </w:pPr>
            <w:bookmarkStart w:id="324" w:name="_Toc50544042"/>
            <w:r w:rsidRPr="00BE72B6">
              <w:rPr>
                <w:rStyle w:val="Heading1Char"/>
                <w:rFonts w:ascii="Arial" w:hAnsi="Arial" w:cs="Arial"/>
                <w:sz w:val="20"/>
                <w:szCs w:val="20"/>
              </w:rPr>
              <w:t>1</w:t>
            </w:r>
            <w:bookmarkEnd w:id="324"/>
          </w:p>
        </w:tc>
        <w:tc>
          <w:tcPr>
            <w:tcW w:w="1559" w:type="dxa"/>
          </w:tcPr>
          <w:p w14:paraId="55E00554" w14:textId="77777777" w:rsidR="000312D5" w:rsidRPr="00BE72B6" w:rsidRDefault="000312D5" w:rsidP="00BD3CF9">
            <w:pPr>
              <w:pStyle w:val="Title"/>
              <w:jc w:val="left"/>
              <w:outlineLvl w:val="0"/>
              <w:rPr>
                <w:rStyle w:val="Heading1Char"/>
                <w:rFonts w:ascii="Arial" w:hAnsi="Arial" w:cs="Arial"/>
                <w:sz w:val="20"/>
                <w:szCs w:val="20"/>
              </w:rPr>
            </w:pPr>
            <w:bookmarkStart w:id="325" w:name="_Toc50544043"/>
            <w:r w:rsidRPr="00BE72B6">
              <w:rPr>
                <w:rStyle w:val="Heading1Char"/>
                <w:rFonts w:ascii="Arial" w:hAnsi="Arial" w:cs="Arial"/>
                <w:sz w:val="20"/>
                <w:szCs w:val="20"/>
              </w:rPr>
              <w:t>2</w:t>
            </w:r>
            <w:bookmarkEnd w:id="325"/>
          </w:p>
        </w:tc>
        <w:tc>
          <w:tcPr>
            <w:tcW w:w="992" w:type="dxa"/>
          </w:tcPr>
          <w:p w14:paraId="0E3951D8" w14:textId="77777777" w:rsidR="000312D5" w:rsidRPr="00BE72B6" w:rsidRDefault="000312D5" w:rsidP="00BD3CF9">
            <w:pPr>
              <w:pStyle w:val="Title"/>
              <w:jc w:val="left"/>
              <w:outlineLvl w:val="0"/>
              <w:rPr>
                <w:rStyle w:val="Heading1Char"/>
                <w:rFonts w:ascii="Arial" w:hAnsi="Arial" w:cs="Arial"/>
                <w:sz w:val="20"/>
                <w:szCs w:val="20"/>
              </w:rPr>
            </w:pPr>
            <w:bookmarkStart w:id="326" w:name="_Toc50544044"/>
            <w:r w:rsidRPr="00BE72B6">
              <w:rPr>
                <w:rStyle w:val="Heading1Char"/>
                <w:rFonts w:ascii="Arial" w:hAnsi="Arial" w:cs="Arial"/>
                <w:sz w:val="20"/>
                <w:szCs w:val="20"/>
              </w:rPr>
              <w:t>3</w:t>
            </w:r>
            <w:bookmarkEnd w:id="326"/>
          </w:p>
        </w:tc>
        <w:tc>
          <w:tcPr>
            <w:tcW w:w="1134" w:type="dxa"/>
          </w:tcPr>
          <w:p w14:paraId="48057547" w14:textId="77777777" w:rsidR="000312D5" w:rsidRPr="00BE72B6" w:rsidRDefault="000312D5" w:rsidP="00BD3CF9">
            <w:pPr>
              <w:pStyle w:val="Title"/>
              <w:jc w:val="left"/>
              <w:outlineLvl w:val="0"/>
              <w:rPr>
                <w:rStyle w:val="Heading1Char"/>
                <w:rFonts w:ascii="Arial" w:hAnsi="Arial" w:cs="Arial"/>
                <w:sz w:val="20"/>
                <w:szCs w:val="20"/>
              </w:rPr>
            </w:pPr>
            <w:bookmarkStart w:id="327" w:name="_Toc50544045"/>
            <w:r w:rsidRPr="00BE72B6">
              <w:rPr>
                <w:rStyle w:val="Heading1Char"/>
                <w:rFonts w:ascii="Arial" w:hAnsi="Arial" w:cs="Arial"/>
                <w:sz w:val="20"/>
                <w:szCs w:val="20"/>
              </w:rPr>
              <w:t>4</w:t>
            </w:r>
            <w:bookmarkEnd w:id="327"/>
          </w:p>
        </w:tc>
        <w:tc>
          <w:tcPr>
            <w:tcW w:w="1701" w:type="dxa"/>
          </w:tcPr>
          <w:p w14:paraId="14710C46" w14:textId="77777777" w:rsidR="000312D5" w:rsidRPr="00BE72B6" w:rsidRDefault="000312D5" w:rsidP="00140EB9">
            <w:pPr>
              <w:pStyle w:val="Title"/>
              <w:jc w:val="left"/>
              <w:outlineLvl w:val="0"/>
              <w:rPr>
                <w:rStyle w:val="Heading1Char"/>
                <w:rFonts w:ascii="Arial" w:hAnsi="Arial" w:cs="Arial"/>
                <w:sz w:val="20"/>
                <w:szCs w:val="20"/>
              </w:rPr>
            </w:pPr>
            <w:bookmarkStart w:id="328" w:name="_Toc50544046"/>
            <w:r w:rsidRPr="00BE72B6">
              <w:rPr>
                <w:rStyle w:val="Heading1Char"/>
                <w:rFonts w:ascii="Arial" w:hAnsi="Arial" w:cs="Arial"/>
                <w:sz w:val="20"/>
                <w:szCs w:val="20"/>
              </w:rPr>
              <w:t>5</w:t>
            </w:r>
            <w:bookmarkEnd w:id="328"/>
          </w:p>
        </w:tc>
        <w:tc>
          <w:tcPr>
            <w:tcW w:w="1275" w:type="dxa"/>
          </w:tcPr>
          <w:p w14:paraId="4FF086FC" w14:textId="77777777" w:rsidR="000312D5" w:rsidRPr="00BE72B6" w:rsidRDefault="000312D5" w:rsidP="00BD3CF9">
            <w:pPr>
              <w:pStyle w:val="Title"/>
              <w:jc w:val="left"/>
              <w:outlineLvl w:val="0"/>
              <w:rPr>
                <w:rStyle w:val="Heading1Char"/>
                <w:rFonts w:ascii="Arial" w:hAnsi="Arial" w:cs="Arial"/>
                <w:sz w:val="20"/>
                <w:szCs w:val="20"/>
              </w:rPr>
            </w:pPr>
            <w:bookmarkStart w:id="329" w:name="_Toc50544047"/>
            <w:r w:rsidRPr="00BE72B6">
              <w:rPr>
                <w:rStyle w:val="Heading1Char"/>
                <w:rFonts w:ascii="Arial" w:hAnsi="Arial" w:cs="Arial"/>
                <w:sz w:val="20"/>
                <w:szCs w:val="20"/>
              </w:rPr>
              <w:t>6</w:t>
            </w:r>
            <w:bookmarkEnd w:id="329"/>
          </w:p>
        </w:tc>
        <w:tc>
          <w:tcPr>
            <w:tcW w:w="1115" w:type="dxa"/>
          </w:tcPr>
          <w:p w14:paraId="59775C2B" w14:textId="77777777" w:rsidR="000312D5" w:rsidRPr="00BE72B6" w:rsidRDefault="000312D5" w:rsidP="001A458C">
            <w:pPr>
              <w:pStyle w:val="Title"/>
              <w:jc w:val="left"/>
              <w:outlineLvl w:val="0"/>
              <w:rPr>
                <w:rStyle w:val="Heading1Char"/>
                <w:rFonts w:ascii="Arial" w:hAnsi="Arial" w:cs="Arial"/>
                <w:sz w:val="20"/>
                <w:szCs w:val="20"/>
              </w:rPr>
            </w:pPr>
            <w:bookmarkStart w:id="330" w:name="_Toc50544048"/>
            <w:r w:rsidRPr="00BE72B6">
              <w:rPr>
                <w:rStyle w:val="Heading1Char"/>
                <w:rFonts w:ascii="Arial" w:hAnsi="Arial" w:cs="Arial"/>
                <w:sz w:val="20"/>
                <w:szCs w:val="20"/>
              </w:rPr>
              <w:t>7</w:t>
            </w:r>
            <w:bookmarkEnd w:id="330"/>
          </w:p>
        </w:tc>
        <w:tc>
          <w:tcPr>
            <w:tcW w:w="1701" w:type="dxa"/>
          </w:tcPr>
          <w:p w14:paraId="5317C9AB" w14:textId="77777777" w:rsidR="000312D5" w:rsidRPr="00BE72B6" w:rsidRDefault="000312D5" w:rsidP="00051FA2">
            <w:pPr>
              <w:pStyle w:val="Title"/>
              <w:jc w:val="left"/>
              <w:outlineLvl w:val="0"/>
              <w:rPr>
                <w:rStyle w:val="Heading1Char"/>
                <w:rFonts w:ascii="Arial" w:hAnsi="Arial" w:cs="Arial"/>
                <w:sz w:val="20"/>
                <w:szCs w:val="20"/>
              </w:rPr>
            </w:pPr>
            <w:bookmarkStart w:id="331" w:name="_Toc50544049"/>
            <w:r w:rsidRPr="00BE72B6">
              <w:rPr>
                <w:rStyle w:val="Heading1Char"/>
                <w:rFonts w:ascii="Arial" w:hAnsi="Arial" w:cs="Arial"/>
                <w:sz w:val="20"/>
                <w:szCs w:val="20"/>
              </w:rPr>
              <w:t>8</w:t>
            </w:r>
            <w:bookmarkEnd w:id="331"/>
          </w:p>
        </w:tc>
        <w:tc>
          <w:tcPr>
            <w:tcW w:w="2288" w:type="dxa"/>
          </w:tcPr>
          <w:p w14:paraId="52A07C1D" w14:textId="77777777" w:rsidR="000312D5" w:rsidRPr="00BE72B6" w:rsidRDefault="000312D5" w:rsidP="001A458C">
            <w:pPr>
              <w:pStyle w:val="Title"/>
              <w:jc w:val="left"/>
              <w:outlineLvl w:val="0"/>
              <w:rPr>
                <w:rStyle w:val="Heading1Char"/>
                <w:rFonts w:ascii="Arial" w:hAnsi="Arial" w:cs="Arial"/>
                <w:sz w:val="20"/>
                <w:szCs w:val="20"/>
              </w:rPr>
            </w:pPr>
            <w:bookmarkStart w:id="332" w:name="_Toc50544050"/>
            <w:r w:rsidRPr="00BE72B6">
              <w:rPr>
                <w:rStyle w:val="Heading1Char"/>
                <w:rFonts w:ascii="Arial" w:hAnsi="Arial" w:cs="Arial"/>
                <w:sz w:val="20"/>
                <w:szCs w:val="20"/>
              </w:rPr>
              <w:t>9</w:t>
            </w:r>
            <w:bookmarkEnd w:id="332"/>
          </w:p>
        </w:tc>
        <w:tc>
          <w:tcPr>
            <w:tcW w:w="2693" w:type="dxa"/>
          </w:tcPr>
          <w:p w14:paraId="71C639F3" w14:textId="77777777" w:rsidR="000312D5" w:rsidRPr="00BE72B6" w:rsidRDefault="000312D5" w:rsidP="001A458C">
            <w:pPr>
              <w:pStyle w:val="Title"/>
              <w:jc w:val="left"/>
              <w:outlineLvl w:val="0"/>
              <w:rPr>
                <w:rStyle w:val="Heading1Char"/>
                <w:rFonts w:ascii="Arial" w:hAnsi="Arial" w:cs="Arial"/>
                <w:sz w:val="20"/>
                <w:szCs w:val="20"/>
              </w:rPr>
            </w:pPr>
            <w:bookmarkStart w:id="333" w:name="_Toc50544051"/>
            <w:r w:rsidRPr="00BE72B6">
              <w:rPr>
                <w:rStyle w:val="Heading1Char"/>
                <w:rFonts w:ascii="Arial" w:hAnsi="Arial" w:cs="Arial"/>
                <w:sz w:val="20"/>
                <w:szCs w:val="20"/>
              </w:rPr>
              <w:t>10</w:t>
            </w:r>
            <w:bookmarkEnd w:id="333"/>
          </w:p>
        </w:tc>
      </w:tr>
    </w:tbl>
    <w:p w14:paraId="05EDFEC7" w14:textId="77777777" w:rsidR="00834DB8" w:rsidRPr="00BE72B6" w:rsidRDefault="00834DB8" w:rsidP="004F598B">
      <w:pPr>
        <w:rPr>
          <w:rStyle w:val="Heading1Char"/>
          <w:rFonts w:ascii="Arial" w:hAnsi="Arial" w:cs="Arial"/>
          <w:sz w:val="20"/>
          <w:szCs w:val="20"/>
          <w:vertAlign w:val="superscript"/>
        </w:rPr>
      </w:pPr>
    </w:p>
    <w:p w14:paraId="631D829D" w14:textId="77777777" w:rsidR="00317AA9" w:rsidRDefault="00317AA9" w:rsidP="00BD3CF9">
      <w:pPr>
        <w:pStyle w:val="Title"/>
        <w:jc w:val="left"/>
        <w:outlineLvl w:val="0"/>
        <w:rPr>
          <w:rStyle w:val="Heading1Char"/>
          <w:rFonts w:ascii="Arial" w:hAnsi="Arial" w:cs="Arial"/>
          <w:sz w:val="20"/>
          <w:szCs w:val="20"/>
        </w:rPr>
      </w:pPr>
    </w:p>
    <w:p w14:paraId="256BFED7" w14:textId="77777777" w:rsidR="008D4E83" w:rsidRDefault="008D4E83" w:rsidP="008D4E83">
      <w:pPr>
        <w:jc w:val="left"/>
        <w:rPr>
          <w:rStyle w:val="Heading1Char"/>
          <w:rFonts w:ascii="Arial" w:hAnsi="Arial" w:cs="Arial"/>
          <w:sz w:val="20"/>
          <w:szCs w:val="20"/>
        </w:rPr>
      </w:pPr>
      <w:r>
        <w:rPr>
          <w:rStyle w:val="Heading1Char"/>
          <w:rFonts w:ascii="Arial" w:hAnsi="Arial" w:cs="Arial"/>
          <w:sz w:val="20"/>
          <w:szCs w:val="20"/>
        </w:rPr>
        <w:t xml:space="preserve">№08 ЖУРНАЛ УЧЕТА ИНСПЕКЦИОННОГО КОНТРОЛЯ  ЗА СЕРТИФИЦИРОВАННОЙ ПРОДУКЦИЕЙ </w:t>
      </w:r>
    </w:p>
    <w:p w14:paraId="46DFEDAF" w14:textId="77777777" w:rsidR="008D4E83" w:rsidRDefault="008D4E83" w:rsidP="008D4E83">
      <w:pPr>
        <w:jc w:val="left"/>
        <w:rPr>
          <w:rStyle w:val="Heading1Char"/>
          <w:rFonts w:ascii="Arial" w:hAnsi="Arial" w:cs="Arial"/>
          <w:sz w:val="20"/>
          <w:szCs w:val="20"/>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2126"/>
        <w:gridCol w:w="1843"/>
        <w:gridCol w:w="2268"/>
        <w:gridCol w:w="1842"/>
        <w:gridCol w:w="2268"/>
        <w:gridCol w:w="1985"/>
      </w:tblGrid>
      <w:tr w:rsidR="00024A24" w:rsidRPr="00942C86" w14:paraId="4895DA91" w14:textId="77777777" w:rsidTr="00024A24">
        <w:tc>
          <w:tcPr>
            <w:tcW w:w="709" w:type="dxa"/>
            <w:vAlign w:val="center"/>
          </w:tcPr>
          <w:p w14:paraId="0A374B61" w14:textId="77777777" w:rsidR="00024A24" w:rsidRPr="00024A24" w:rsidRDefault="00024A24" w:rsidP="00024A24">
            <w:pPr>
              <w:pStyle w:val="Title"/>
              <w:jc w:val="left"/>
              <w:outlineLvl w:val="0"/>
              <w:rPr>
                <w:rStyle w:val="Heading1Char"/>
                <w:rFonts w:ascii="Arial" w:hAnsi="Arial" w:cs="Arial"/>
                <w:sz w:val="20"/>
                <w:szCs w:val="20"/>
              </w:rPr>
            </w:pPr>
            <w:r w:rsidRPr="00024A24">
              <w:rPr>
                <w:rStyle w:val="Heading1Char"/>
                <w:rFonts w:ascii="Arial" w:hAnsi="Arial" w:cs="Arial"/>
                <w:sz w:val="20"/>
                <w:szCs w:val="20"/>
              </w:rPr>
              <w:t>№ п/п</w:t>
            </w:r>
          </w:p>
        </w:tc>
        <w:tc>
          <w:tcPr>
            <w:tcW w:w="1985" w:type="dxa"/>
          </w:tcPr>
          <w:p w14:paraId="5A159758" w14:textId="522BFD2E" w:rsidR="00024A24" w:rsidRPr="00024A24" w:rsidRDefault="00024A24" w:rsidP="00024A24">
            <w:pPr>
              <w:pStyle w:val="Title"/>
              <w:jc w:val="left"/>
              <w:outlineLvl w:val="0"/>
              <w:rPr>
                <w:rStyle w:val="Heading1Char"/>
                <w:rFonts w:ascii="Arial" w:hAnsi="Arial" w:cs="Arial"/>
                <w:sz w:val="20"/>
                <w:szCs w:val="20"/>
              </w:rPr>
            </w:pPr>
            <w:r>
              <w:rPr>
                <w:rStyle w:val="Heading1Char"/>
                <w:rFonts w:ascii="Arial" w:hAnsi="Arial" w:cs="Arial"/>
                <w:sz w:val="20"/>
                <w:szCs w:val="20"/>
              </w:rPr>
              <w:t>Плановая дата проведения инспекционного контроля</w:t>
            </w:r>
          </w:p>
        </w:tc>
        <w:tc>
          <w:tcPr>
            <w:tcW w:w="2126" w:type="dxa"/>
            <w:vAlign w:val="center"/>
          </w:tcPr>
          <w:p w14:paraId="065370DA" w14:textId="3949AA43" w:rsidR="00024A24" w:rsidRPr="00024A24" w:rsidRDefault="00024A24" w:rsidP="00024A24">
            <w:pPr>
              <w:pStyle w:val="Title"/>
              <w:jc w:val="left"/>
              <w:outlineLvl w:val="0"/>
              <w:rPr>
                <w:rStyle w:val="Heading1Char"/>
                <w:rFonts w:ascii="Arial" w:hAnsi="Arial" w:cs="Arial"/>
                <w:sz w:val="20"/>
                <w:szCs w:val="20"/>
              </w:rPr>
            </w:pPr>
            <w:r w:rsidRPr="00024A24">
              <w:rPr>
                <w:rStyle w:val="Heading1Char"/>
                <w:rFonts w:ascii="Arial" w:hAnsi="Arial" w:cs="Arial"/>
                <w:sz w:val="20"/>
                <w:szCs w:val="20"/>
              </w:rPr>
              <w:t>Дата проведения ИК (дата акта ИК)</w:t>
            </w:r>
          </w:p>
        </w:tc>
        <w:tc>
          <w:tcPr>
            <w:tcW w:w="1843" w:type="dxa"/>
          </w:tcPr>
          <w:p w14:paraId="4A1D1FE7" w14:textId="77777777" w:rsidR="00024A24" w:rsidRPr="00024A24" w:rsidRDefault="00024A24" w:rsidP="00024A24">
            <w:pPr>
              <w:pStyle w:val="Title"/>
              <w:jc w:val="left"/>
              <w:outlineLvl w:val="0"/>
              <w:rPr>
                <w:rStyle w:val="Heading1Char"/>
                <w:rFonts w:ascii="Arial" w:hAnsi="Arial" w:cs="Arial"/>
                <w:sz w:val="20"/>
                <w:szCs w:val="20"/>
              </w:rPr>
            </w:pPr>
          </w:p>
          <w:p w14:paraId="5A5DD069" w14:textId="77777777" w:rsidR="00024A24" w:rsidRPr="00024A24" w:rsidRDefault="00024A24" w:rsidP="00024A24">
            <w:pPr>
              <w:pStyle w:val="Title"/>
              <w:jc w:val="left"/>
              <w:outlineLvl w:val="0"/>
              <w:rPr>
                <w:rStyle w:val="Heading1Char"/>
                <w:rFonts w:ascii="Arial" w:hAnsi="Arial" w:cs="Arial"/>
                <w:sz w:val="20"/>
                <w:szCs w:val="20"/>
              </w:rPr>
            </w:pPr>
            <w:r w:rsidRPr="00024A24">
              <w:rPr>
                <w:rStyle w:val="Heading1Char"/>
                <w:rFonts w:ascii="Arial" w:hAnsi="Arial" w:cs="Arial"/>
                <w:sz w:val="20"/>
                <w:szCs w:val="20"/>
              </w:rPr>
              <w:t>Номер сертификата</w:t>
            </w:r>
          </w:p>
        </w:tc>
        <w:tc>
          <w:tcPr>
            <w:tcW w:w="2268" w:type="dxa"/>
            <w:vAlign w:val="center"/>
          </w:tcPr>
          <w:p w14:paraId="5C1130C6" w14:textId="77777777" w:rsidR="00024A24" w:rsidRPr="00024A24" w:rsidRDefault="00024A24" w:rsidP="00024A24">
            <w:pPr>
              <w:pStyle w:val="Title"/>
              <w:jc w:val="left"/>
              <w:outlineLvl w:val="0"/>
              <w:rPr>
                <w:rStyle w:val="Heading1Char"/>
                <w:rFonts w:ascii="Arial" w:hAnsi="Arial" w:cs="Arial"/>
                <w:sz w:val="20"/>
                <w:szCs w:val="20"/>
              </w:rPr>
            </w:pPr>
            <w:r w:rsidRPr="00024A24">
              <w:rPr>
                <w:rStyle w:val="Heading1Char"/>
                <w:rFonts w:ascii="Arial" w:hAnsi="Arial" w:cs="Arial"/>
                <w:sz w:val="20"/>
                <w:szCs w:val="20"/>
              </w:rPr>
              <w:t>Наименование держателя сертификата</w:t>
            </w:r>
          </w:p>
        </w:tc>
        <w:tc>
          <w:tcPr>
            <w:tcW w:w="1842" w:type="dxa"/>
            <w:vAlign w:val="center"/>
          </w:tcPr>
          <w:p w14:paraId="1A88F399" w14:textId="77777777" w:rsidR="00024A24" w:rsidRPr="00024A24" w:rsidRDefault="00024A24" w:rsidP="00024A24">
            <w:pPr>
              <w:pStyle w:val="Title"/>
              <w:jc w:val="left"/>
              <w:outlineLvl w:val="0"/>
              <w:rPr>
                <w:rStyle w:val="Heading1Char"/>
                <w:rFonts w:ascii="Arial" w:hAnsi="Arial" w:cs="Arial"/>
                <w:sz w:val="20"/>
                <w:szCs w:val="20"/>
              </w:rPr>
            </w:pPr>
            <w:r w:rsidRPr="00024A24">
              <w:rPr>
                <w:rStyle w:val="Heading1Char"/>
                <w:rFonts w:ascii="Arial" w:hAnsi="Arial" w:cs="Arial"/>
                <w:sz w:val="20"/>
                <w:szCs w:val="20"/>
              </w:rPr>
              <w:t>Наименование продукции</w:t>
            </w:r>
          </w:p>
        </w:tc>
        <w:tc>
          <w:tcPr>
            <w:tcW w:w="2268" w:type="dxa"/>
          </w:tcPr>
          <w:p w14:paraId="12F5FBFE" w14:textId="77777777" w:rsidR="00024A24" w:rsidRPr="00024A24" w:rsidRDefault="00024A24" w:rsidP="00024A24">
            <w:pPr>
              <w:pStyle w:val="Title"/>
              <w:jc w:val="left"/>
              <w:outlineLvl w:val="0"/>
              <w:rPr>
                <w:rStyle w:val="Heading1Char"/>
                <w:rFonts w:ascii="Arial" w:hAnsi="Arial" w:cs="Arial"/>
                <w:sz w:val="20"/>
                <w:szCs w:val="20"/>
              </w:rPr>
            </w:pPr>
            <w:r w:rsidRPr="00024A24">
              <w:rPr>
                <w:rStyle w:val="Heading1Char"/>
                <w:rFonts w:ascii="Arial" w:hAnsi="Arial" w:cs="Arial"/>
                <w:sz w:val="20"/>
                <w:szCs w:val="20"/>
              </w:rPr>
              <w:t xml:space="preserve">Результаты проверки (в </w:t>
            </w:r>
            <w:proofErr w:type="spellStart"/>
            <w:r w:rsidRPr="00024A24">
              <w:rPr>
                <w:rStyle w:val="Heading1Char"/>
                <w:rFonts w:ascii="Arial" w:hAnsi="Arial" w:cs="Arial"/>
                <w:sz w:val="20"/>
                <w:szCs w:val="20"/>
              </w:rPr>
              <w:t>т.ч</w:t>
            </w:r>
            <w:proofErr w:type="spellEnd"/>
            <w:r w:rsidRPr="00024A24">
              <w:rPr>
                <w:rStyle w:val="Heading1Char"/>
                <w:rFonts w:ascii="Arial" w:hAnsi="Arial" w:cs="Arial"/>
                <w:sz w:val="20"/>
                <w:szCs w:val="20"/>
              </w:rPr>
              <w:t>. корректирующих мероприятий)</w:t>
            </w:r>
          </w:p>
        </w:tc>
        <w:tc>
          <w:tcPr>
            <w:tcW w:w="1985" w:type="dxa"/>
          </w:tcPr>
          <w:p w14:paraId="01D0F6B9" w14:textId="77777777" w:rsidR="00024A24" w:rsidRPr="00024A24" w:rsidRDefault="00024A24" w:rsidP="00024A24">
            <w:pPr>
              <w:pStyle w:val="Title"/>
              <w:jc w:val="left"/>
              <w:outlineLvl w:val="0"/>
              <w:rPr>
                <w:rStyle w:val="Heading1Char"/>
                <w:rFonts w:ascii="Arial" w:hAnsi="Arial" w:cs="Arial"/>
                <w:sz w:val="20"/>
                <w:szCs w:val="20"/>
              </w:rPr>
            </w:pPr>
            <w:r w:rsidRPr="00024A24">
              <w:rPr>
                <w:rStyle w:val="Heading1Char"/>
                <w:rFonts w:ascii="Arial" w:hAnsi="Arial" w:cs="Arial"/>
                <w:sz w:val="20"/>
                <w:szCs w:val="20"/>
              </w:rPr>
              <w:t>Принятое решение по результатам ИК</w:t>
            </w:r>
          </w:p>
        </w:tc>
      </w:tr>
      <w:tr w:rsidR="00024A24" w:rsidRPr="00942C86" w14:paraId="54310AEE" w14:textId="77777777" w:rsidTr="00024A24">
        <w:tc>
          <w:tcPr>
            <w:tcW w:w="709" w:type="dxa"/>
          </w:tcPr>
          <w:p w14:paraId="37EED1D5" w14:textId="77777777" w:rsidR="00024A24" w:rsidRPr="00024A24" w:rsidRDefault="00024A24" w:rsidP="00024A24">
            <w:pPr>
              <w:pStyle w:val="Title"/>
              <w:jc w:val="left"/>
              <w:outlineLvl w:val="0"/>
              <w:rPr>
                <w:rStyle w:val="Heading1Char"/>
                <w:rFonts w:ascii="Arial" w:hAnsi="Arial" w:cs="Arial"/>
                <w:sz w:val="20"/>
                <w:szCs w:val="20"/>
              </w:rPr>
            </w:pPr>
            <w:r w:rsidRPr="00024A24">
              <w:rPr>
                <w:rStyle w:val="Heading1Char"/>
                <w:rFonts w:ascii="Arial" w:hAnsi="Arial" w:cs="Arial"/>
                <w:sz w:val="20"/>
                <w:szCs w:val="20"/>
              </w:rPr>
              <w:t>1</w:t>
            </w:r>
          </w:p>
        </w:tc>
        <w:tc>
          <w:tcPr>
            <w:tcW w:w="1985" w:type="dxa"/>
          </w:tcPr>
          <w:p w14:paraId="246016A4" w14:textId="77777777" w:rsidR="00024A24" w:rsidRPr="00024A24" w:rsidRDefault="00024A24" w:rsidP="00024A24">
            <w:pPr>
              <w:pStyle w:val="Title"/>
              <w:jc w:val="left"/>
              <w:outlineLvl w:val="0"/>
              <w:rPr>
                <w:rStyle w:val="Heading1Char"/>
                <w:rFonts w:ascii="Arial" w:hAnsi="Arial" w:cs="Arial"/>
                <w:sz w:val="20"/>
                <w:szCs w:val="20"/>
              </w:rPr>
            </w:pPr>
          </w:p>
        </w:tc>
        <w:tc>
          <w:tcPr>
            <w:tcW w:w="2126" w:type="dxa"/>
          </w:tcPr>
          <w:p w14:paraId="5FF4AB19" w14:textId="095BDDFE" w:rsidR="00024A24" w:rsidRPr="00024A24" w:rsidRDefault="00024A24" w:rsidP="00024A24">
            <w:pPr>
              <w:pStyle w:val="Title"/>
              <w:jc w:val="left"/>
              <w:outlineLvl w:val="0"/>
              <w:rPr>
                <w:rStyle w:val="Heading1Char"/>
                <w:rFonts w:ascii="Arial" w:hAnsi="Arial" w:cs="Arial"/>
                <w:sz w:val="20"/>
                <w:szCs w:val="20"/>
              </w:rPr>
            </w:pPr>
            <w:r w:rsidRPr="00024A24">
              <w:rPr>
                <w:rStyle w:val="Heading1Char"/>
                <w:rFonts w:ascii="Arial" w:hAnsi="Arial" w:cs="Arial"/>
                <w:sz w:val="20"/>
                <w:szCs w:val="20"/>
              </w:rPr>
              <w:t>2</w:t>
            </w:r>
          </w:p>
        </w:tc>
        <w:tc>
          <w:tcPr>
            <w:tcW w:w="1843" w:type="dxa"/>
          </w:tcPr>
          <w:p w14:paraId="4854CC4D" w14:textId="77777777" w:rsidR="00024A24" w:rsidRPr="00024A24" w:rsidRDefault="00024A24" w:rsidP="00024A24">
            <w:pPr>
              <w:pStyle w:val="Title"/>
              <w:jc w:val="left"/>
              <w:outlineLvl w:val="0"/>
              <w:rPr>
                <w:rStyle w:val="Heading1Char"/>
                <w:rFonts w:ascii="Arial" w:hAnsi="Arial" w:cs="Arial"/>
                <w:sz w:val="20"/>
                <w:szCs w:val="20"/>
              </w:rPr>
            </w:pPr>
            <w:r w:rsidRPr="00024A24">
              <w:rPr>
                <w:rStyle w:val="Heading1Char"/>
                <w:rFonts w:ascii="Arial" w:hAnsi="Arial" w:cs="Arial"/>
                <w:sz w:val="20"/>
                <w:szCs w:val="20"/>
              </w:rPr>
              <w:t>3</w:t>
            </w:r>
          </w:p>
        </w:tc>
        <w:tc>
          <w:tcPr>
            <w:tcW w:w="2268" w:type="dxa"/>
          </w:tcPr>
          <w:p w14:paraId="782E873A" w14:textId="77777777" w:rsidR="00024A24" w:rsidRPr="00024A24" w:rsidRDefault="00024A24" w:rsidP="00024A24">
            <w:pPr>
              <w:pStyle w:val="Title"/>
              <w:jc w:val="left"/>
              <w:outlineLvl w:val="0"/>
              <w:rPr>
                <w:rStyle w:val="Heading1Char"/>
                <w:rFonts w:ascii="Arial" w:hAnsi="Arial" w:cs="Arial"/>
                <w:sz w:val="20"/>
                <w:szCs w:val="20"/>
              </w:rPr>
            </w:pPr>
            <w:r w:rsidRPr="00024A24">
              <w:rPr>
                <w:rStyle w:val="Heading1Char"/>
                <w:rFonts w:ascii="Arial" w:hAnsi="Arial" w:cs="Arial"/>
                <w:sz w:val="20"/>
                <w:szCs w:val="20"/>
              </w:rPr>
              <w:t>4</w:t>
            </w:r>
          </w:p>
        </w:tc>
        <w:tc>
          <w:tcPr>
            <w:tcW w:w="1842" w:type="dxa"/>
          </w:tcPr>
          <w:p w14:paraId="2C06B36F" w14:textId="77777777" w:rsidR="00024A24" w:rsidRPr="00024A24" w:rsidRDefault="00024A24" w:rsidP="00024A24">
            <w:pPr>
              <w:pStyle w:val="Title"/>
              <w:jc w:val="left"/>
              <w:outlineLvl w:val="0"/>
              <w:rPr>
                <w:rStyle w:val="Heading1Char"/>
                <w:rFonts w:ascii="Arial" w:hAnsi="Arial" w:cs="Arial"/>
                <w:sz w:val="20"/>
                <w:szCs w:val="20"/>
              </w:rPr>
            </w:pPr>
            <w:r w:rsidRPr="00024A24">
              <w:rPr>
                <w:rStyle w:val="Heading1Char"/>
                <w:rFonts w:ascii="Arial" w:hAnsi="Arial" w:cs="Arial"/>
                <w:sz w:val="20"/>
                <w:szCs w:val="20"/>
              </w:rPr>
              <w:t>5</w:t>
            </w:r>
          </w:p>
        </w:tc>
        <w:tc>
          <w:tcPr>
            <w:tcW w:w="2268" w:type="dxa"/>
          </w:tcPr>
          <w:p w14:paraId="181E6A71" w14:textId="77777777" w:rsidR="00024A24" w:rsidRPr="00024A24" w:rsidRDefault="00024A24" w:rsidP="00024A24">
            <w:pPr>
              <w:pStyle w:val="Title"/>
              <w:jc w:val="left"/>
              <w:outlineLvl w:val="0"/>
              <w:rPr>
                <w:rStyle w:val="Heading1Char"/>
                <w:rFonts w:ascii="Arial" w:hAnsi="Arial" w:cs="Arial"/>
                <w:sz w:val="20"/>
                <w:szCs w:val="20"/>
              </w:rPr>
            </w:pPr>
            <w:r w:rsidRPr="00024A24">
              <w:rPr>
                <w:rStyle w:val="Heading1Char"/>
                <w:rFonts w:ascii="Arial" w:hAnsi="Arial" w:cs="Arial"/>
                <w:sz w:val="20"/>
                <w:szCs w:val="20"/>
              </w:rPr>
              <w:t>6</w:t>
            </w:r>
          </w:p>
        </w:tc>
        <w:tc>
          <w:tcPr>
            <w:tcW w:w="1985" w:type="dxa"/>
          </w:tcPr>
          <w:p w14:paraId="61E61E9B" w14:textId="77777777" w:rsidR="00024A24" w:rsidRPr="00024A24" w:rsidRDefault="00024A24" w:rsidP="00024A24">
            <w:pPr>
              <w:pStyle w:val="Title"/>
              <w:jc w:val="left"/>
              <w:outlineLvl w:val="0"/>
              <w:rPr>
                <w:rStyle w:val="Heading1Char"/>
                <w:rFonts w:ascii="Arial" w:hAnsi="Arial" w:cs="Arial"/>
                <w:sz w:val="20"/>
                <w:szCs w:val="20"/>
              </w:rPr>
            </w:pPr>
            <w:r w:rsidRPr="00024A24">
              <w:rPr>
                <w:rStyle w:val="Heading1Char"/>
                <w:rFonts w:ascii="Arial" w:hAnsi="Arial" w:cs="Arial"/>
                <w:sz w:val="20"/>
                <w:szCs w:val="20"/>
              </w:rPr>
              <w:t>7</w:t>
            </w:r>
          </w:p>
        </w:tc>
      </w:tr>
      <w:tr w:rsidR="00024A24" w:rsidRPr="00942C86" w14:paraId="656E534F" w14:textId="77777777" w:rsidTr="00024A24">
        <w:tc>
          <w:tcPr>
            <w:tcW w:w="709" w:type="dxa"/>
          </w:tcPr>
          <w:p w14:paraId="787D3881" w14:textId="77777777" w:rsidR="00024A24" w:rsidRPr="00024A24" w:rsidRDefault="00024A24" w:rsidP="00024A24">
            <w:pPr>
              <w:pStyle w:val="Title"/>
              <w:jc w:val="left"/>
              <w:outlineLvl w:val="0"/>
              <w:rPr>
                <w:rStyle w:val="Heading1Char"/>
                <w:rFonts w:ascii="Arial" w:hAnsi="Arial" w:cs="Arial"/>
                <w:sz w:val="20"/>
                <w:szCs w:val="20"/>
              </w:rPr>
            </w:pPr>
          </w:p>
        </w:tc>
        <w:tc>
          <w:tcPr>
            <w:tcW w:w="1985" w:type="dxa"/>
          </w:tcPr>
          <w:p w14:paraId="6E36E930" w14:textId="77777777" w:rsidR="00024A24" w:rsidRPr="00024A24" w:rsidRDefault="00024A24" w:rsidP="00024A24">
            <w:pPr>
              <w:pStyle w:val="Title"/>
              <w:jc w:val="left"/>
              <w:outlineLvl w:val="0"/>
              <w:rPr>
                <w:rStyle w:val="Heading1Char"/>
                <w:rFonts w:ascii="Arial" w:hAnsi="Arial" w:cs="Arial"/>
                <w:sz w:val="20"/>
                <w:szCs w:val="20"/>
              </w:rPr>
            </w:pPr>
          </w:p>
        </w:tc>
        <w:tc>
          <w:tcPr>
            <w:tcW w:w="2126" w:type="dxa"/>
          </w:tcPr>
          <w:p w14:paraId="76EDAA37" w14:textId="1551625B" w:rsidR="00024A24" w:rsidRPr="00024A24" w:rsidRDefault="00024A24" w:rsidP="00024A24">
            <w:pPr>
              <w:pStyle w:val="Title"/>
              <w:jc w:val="left"/>
              <w:outlineLvl w:val="0"/>
              <w:rPr>
                <w:rStyle w:val="Heading1Char"/>
                <w:rFonts w:ascii="Arial" w:hAnsi="Arial" w:cs="Arial"/>
                <w:sz w:val="20"/>
                <w:szCs w:val="20"/>
              </w:rPr>
            </w:pPr>
          </w:p>
        </w:tc>
        <w:tc>
          <w:tcPr>
            <w:tcW w:w="1843" w:type="dxa"/>
          </w:tcPr>
          <w:p w14:paraId="16A7FBD7" w14:textId="77777777" w:rsidR="00024A24" w:rsidRPr="00024A24" w:rsidRDefault="00024A24" w:rsidP="00024A24">
            <w:pPr>
              <w:pStyle w:val="Title"/>
              <w:jc w:val="left"/>
              <w:outlineLvl w:val="0"/>
              <w:rPr>
                <w:rStyle w:val="Heading1Char"/>
                <w:rFonts w:ascii="Arial" w:hAnsi="Arial" w:cs="Arial"/>
                <w:sz w:val="20"/>
                <w:szCs w:val="20"/>
              </w:rPr>
            </w:pPr>
          </w:p>
        </w:tc>
        <w:tc>
          <w:tcPr>
            <w:tcW w:w="2268" w:type="dxa"/>
          </w:tcPr>
          <w:p w14:paraId="45752452" w14:textId="77777777" w:rsidR="00024A24" w:rsidRPr="00024A24" w:rsidRDefault="00024A24" w:rsidP="00024A24">
            <w:pPr>
              <w:pStyle w:val="Title"/>
              <w:jc w:val="left"/>
              <w:outlineLvl w:val="0"/>
              <w:rPr>
                <w:rStyle w:val="Heading1Char"/>
                <w:rFonts w:ascii="Arial" w:hAnsi="Arial" w:cs="Arial"/>
                <w:sz w:val="20"/>
                <w:szCs w:val="20"/>
              </w:rPr>
            </w:pPr>
          </w:p>
        </w:tc>
        <w:tc>
          <w:tcPr>
            <w:tcW w:w="1842" w:type="dxa"/>
          </w:tcPr>
          <w:p w14:paraId="39FF46FD" w14:textId="77777777" w:rsidR="00024A24" w:rsidRPr="00024A24" w:rsidRDefault="00024A24" w:rsidP="00024A24">
            <w:pPr>
              <w:pStyle w:val="Title"/>
              <w:jc w:val="left"/>
              <w:outlineLvl w:val="0"/>
              <w:rPr>
                <w:rStyle w:val="Heading1Char"/>
                <w:rFonts w:ascii="Arial" w:hAnsi="Arial" w:cs="Arial"/>
                <w:sz w:val="20"/>
                <w:szCs w:val="20"/>
              </w:rPr>
            </w:pPr>
          </w:p>
        </w:tc>
        <w:tc>
          <w:tcPr>
            <w:tcW w:w="2268" w:type="dxa"/>
          </w:tcPr>
          <w:p w14:paraId="115332A7" w14:textId="77777777" w:rsidR="00024A24" w:rsidRPr="00024A24" w:rsidRDefault="00024A24" w:rsidP="00024A24">
            <w:pPr>
              <w:pStyle w:val="Title"/>
              <w:jc w:val="left"/>
              <w:outlineLvl w:val="0"/>
              <w:rPr>
                <w:rStyle w:val="Heading1Char"/>
                <w:rFonts w:ascii="Arial" w:hAnsi="Arial" w:cs="Arial"/>
                <w:sz w:val="20"/>
                <w:szCs w:val="20"/>
              </w:rPr>
            </w:pPr>
          </w:p>
        </w:tc>
        <w:tc>
          <w:tcPr>
            <w:tcW w:w="1985" w:type="dxa"/>
          </w:tcPr>
          <w:p w14:paraId="3FCAE2DF" w14:textId="77777777" w:rsidR="00024A24" w:rsidRPr="00024A24" w:rsidRDefault="00024A24" w:rsidP="00024A24">
            <w:pPr>
              <w:pStyle w:val="Title"/>
              <w:jc w:val="left"/>
              <w:outlineLvl w:val="0"/>
              <w:rPr>
                <w:rStyle w:val="Heading1Char"/>
                <w:rFonts w:ascii="Arial" w:hAnsi="Arial" w:cs="Arial"/>
                <w:sz w:val="20"/>
                <w:szCs w:val="20"/>
              </w:rPr>
            </w:pPr>
          </w:p>
        </w:tc>
      </w:tr>
    </w:tbl>
    <w:p w14:paraId="1653D763" w14:textId="3B1C4716" w:rsidR="008D4E83" w:rsidRPr="008D4E83" w:rsidRDefault="008D4E83" w:rsidP="008D4E83">
      <w:pPr>
        <w:jc w:val="left"/>
        <w:rPr>
          <w:rStyle w:val="Heading1Char"/>
          <w:rFonts w:ascii="Arial" w:hAnsi="Arial" w:cs="Arial"/>
          <w:sz w:val="20"/>
          <w:szCs w:val="20"/>
        </w:rPr>
        <w:sectPr w:rsidR="008D4E83" w:rsidRPr="008D4E83" w:rsidSect="006B77D9">
          <w:pgSz w:w="16838" w:h="11906" w:orient="landscape" w:code="9"/>
          <w:pgMar w:top="992" w:right="539" w:bottom="851" w:left="1134" w:header="709" w:footer="709" w:gutter="0"/>
          <w:cols w:space="708"/>
          <w:docGrid w:linePitch="360"/>
        </w:sectPr>
      </w:pPr>
    </w:p>
    <w:p w14:paraId="7C31764E" w14:textId="77777777" w:rsidR="00783DEE" w:rsidRPr="00BE72B6" w:rsidRDefault="001C5D27" w:rsidP="006303AD">
      <w:pPr>
        <w:pStyle w:val="Heading1"/>
        <w:ind w:firstLine="0"/>
        <w:jc w:val="right"/>
        <w:rPr>
          <w:rFonts w:ascii="Arial" w:hAnsi="Arial" w:cs="Arial"/>
          <w:lang w:eastAsia="ru-RU"/>
        </w:rPr>
      </w:pPr>
      <w:bookmarkStart w:id="334" w:name="_Toc50544053"/>
      <w:r w:rsidRPr="00BE72B6">
        <w:rPr>
          <w:rFonts w:ascii="Arial" w:hAnsi="Arial" w:cs="Arial"/>
          <w:lang w:eastAsia="ru-RU"/>
        </w:rPr>
        <w:lastRenderedPageBreak/>
        <w:t xml:space="preserve">Приложение </w:t>
      </w:r>
      <w:r w:rsidR="006303AD">
        <w:rPr>
          <w:rFonts w:ascii="Arial" w:hAnsi="Arial" w:cs="Arial"/>
          <w:lang w:eastAsia="ru-RU"/>
        </w:rPr>
        <w:t>18</w:t>
      </w:r>
      <w:r w:rsidR="006B0DB8" w:rsidRPr="00BE72B6">
        <w:rPr>
          <w:rFonts w:ascii="Arial" w:hAnsi="Arial" w:cs="Arial"/>
          <w:lang w:eastAsia="ru-RU"/>
        </w:rPr>
        <w:t xml:space="preserve"> </w:t>
      </w:r>
      <w:r w:rsidR="0038499F" w:rsidRPr="00BE72B6">
        <w:rPr>
          <w:rFonts w:ascii="Arial" w:hAnsi="Arial" w:cs="Arial"/>
          <w:lang w:eastAsia="ru-RU"/>
        </w:rPr>
        <w:t xml:space="preserve">Форма Решения о приостановке (возобновлении) работ по </w:t>
      </w:r>
      <w:r w:rsidR="00E646EB" w:rsidRPr="00BE72B6">
        <w:rPr>
          <w:rFonts w:ascii="Arial" w:hAnsi="Arial" w:cs="Arial"/>
        </w:rPr>
        <w:t>сертификации продукции</w:t>
      </w:r>
      <w:bookmarkEnd w:id="334"/>
    </w:p>
    <w:p w14:paraId="109492F6" w14:textId="77777777" w:rsidR="0038499F" w:rsidRPr="00BE72B6" w:rsidRDefault="0038499F" w:rsidP="0038499F">
      <w:pPr>
        <w:jc w:val="center"/>
        <w:rPr>
          <w:b/>
          <w:sz w:val="22"/>
        </w:rPr>
      </w:pPr>
      <w:r w:rsidRPr="00BE72B6">
        <w:rPr>
          <w:b/>
          <w:sz w:val="22"/>
        </w:rPr>
        <w:t>Орган по сертификации Общества с ограниченной ответственностью</w:t>
      </w:r>
    </w:p>
    <w:p w14:paraId="2ED6AE53" w14:textId="3F4177A7" w:rsidR="0038499F" w:rsidRPr="00BE72B6" w:rsidRDefault="0038499F" w:rsidP="0038499F">
      <w:pPr>
        <w:shd w:val="clear" w:color="auto" w:fill="FFFFFF"/>
        <w:spacing w:line="240" w:lineRule="auto"/>
        <w:jc w:val="center"/>
        <w:rPr>
          <w:rFonts w:eastAsia="Times New Roman" w:cs="Arial"/>
          <w:b/>
          <w:color w:val="2B2B2B"/>
          <w:sz w:val="22"/>
          <w:szCs w:val="20"/>
        </w:rPr>
      </w:pPr>
      <w:r w:rsidRPr="00BE72B6">
        <w:rPr>
          <w:rFonts w:eastAsia="Times New Roman" w:cs="Arial"/>
          <w:b/>
          <w:color w:val="2B2B2B"/>
          <w:sz w:val="22"/>
          <w:szCs w:val="20"/>
        </w:rPr>
        <w:t>«</w:t>
      </w:r>
      <w:r w:rsidR="00962C2E" w:rsidRPr="00962C2E">
        <w:rPr>
          <w:rFonts w:eastAsia="Times New Roman" w:cs="Arial"/>
          <w:b/>
          <w:color w:val="2B2B2B"/>
          <w:sz w:val="20"/>
          <w:szCs w:val="20"/>
        </w:rPr>
        <w:t>Эксперт-</w:t>
      </w:r>
      <w:proofErr w:type="spellStart"/>
      <w:r w:rsidR="00962C2E" w:rsidRPr="00962C2E">
        <w:rPr>
          <w:rFonts w:eastAsia="Times New Roman" w:cs="Arial"/>
          <w:b/>
          <w:color w:val="2B2B2B"/>
          <w:sz w:val="20"/>
          <w:szCs w:val="20"/>
        </w:rPr>
        <w:t>Лайн</w:t>
      </w:r>
      <w:proofErr w:type="spellEnd"/>
      <w:r w:rsidRPr="00BE72B6">
        <w:rPr>
          <w:rFonts w:eastAsia="Times New Roman" w:cs="Arial"/>
          <w:b/>
          <w:color w:val="2B2B2B"/>
          <w:sz w:val="22"/>
          <w:szCs w:val="20"/>
        </w:rPr>
        <w:t>»</w:t>
      </w:r>
    </w:p>
    <w:p w14:paraId="7CEA8083" w14:textId="6E6B7B5C" w:rsidR="004A5DE8" w:rsidRPr="00962C2E" w:rsidRDefault="004A5DE8" w:rsidP="00962C2E">
      <w:pPr>
        <w:jc w:val="center"/>
        <w:rPr>
          <w:rFonts w:eastAsia="Times New Roman" w:cs="Arial"/>
          <w:b/>
          <w:color w:val="2B2B2B"/>
          <w:sz w:val="20"/>
          <w:szCs w:val="20"/>
        </w:rPr>
      </w:pPr>
      <w:r>
        <w:rPr>
          <w:rFonts w:eastAsia="Times New Roman" w:cs="Arial"/>
          <w:b/>
          <w:color w:val="2B2B2B"/>
          <w:sz w:val="20"/>
          <w:szCs w:val="20"/>
        </w:rPr>
        <w:t xml:space="preserve">Юридический адрес: </w:t>
      </w:r>
      <w:r w:rsidR="00962C2E" w:rsidRPr="00962C2E">
        <w:rPr>
          <w:rFonts w:eastAsia="Times New Roman" w:cs="Arial"/>
          <w:b/>
          <w:color w:val="2B2B2B"/>
          <w:sz w:val="20"/>
          <w:szCs w:val="20"/>
        </w:rPr>
        <w:t xml:space="preserve">720040 Кыргызская Республика, г. Бишкек, ул. </w:t>
      </w:r>
      <w:proofErr w:type="spellStart"/>
      <w:r w:rsidR="00962C2E" w:rsidRPr="00962C2E">
        <w:rPr>
          <w:rFonts w:eastAsia="Times New Roman" w:cs="Arial"/>
          <w:b/>
          <w:color w:val="2B2B2B"/>
          <w:sz w:val="20"/>
          <w:szCs w:val="20"/>
        </w:rPr>
        <w:t>Раззакова</w:t>
      </w:r>
      <w:proofErr w:type="spellEnd"/>
      <w:r w:rsidR="00962C2E" w:rsidRPr="00962C2E">
        <w:rPr>
          <w:rFonts w:eastAsia="Times New Roman" w:cs="Arial"/>
          <w:b/>
          <w:color w:val="2B2B2B"/>
          <w:sz w:val="20"/>
          <w:szCs w:val="20"/>
        </w:rPr>
        <w:t>, д.19, оф 902.</w:t>
      </w:r>
    </w:p>
    <w:p w14:paraId="4B51240A" w14:textId="0A5B040E" w:rsidR="004A5DE8" w:rsidRPr="00962C2E" w:rsidRDefault="004A5DE8" w:rsidP="00962C2E">
      <w:pPr>
        <w:jc w:val="center"/>
        <w:rPr>
          <w:rFonts w:eastAsia="Times New Roman" w:cs="Arial"/>
          <w:b/>
          <w:color w:val="2B2B2B"/>
          <w:sz w:val="20"/>
          <w:szCs w:val="20"/>
        </w:rPr>
      </w:pPr>
      <w:r>
        <w:rPr>
          <w:rFonts w:eastAsia="Times New Roman" w:cs="Arial"/>
          <w:b/>
          <w:color w:val="2B2B2B"/>
          <w:sz w:val="20"/>
          <w:szCs w:val="20"/>
        </w:rPr>
        <w:t xml:space="preserve">Фактический адрес </w:t>
      </w:r>
      <w:r w:rsidR="00962C2E" w:rsidRPr="00962C2E">
        <w:rPr>
          <w:rFonts w:eastAsia="Times New Roman" w:cs="Arial"/>
          <w:b/>
          <w:color w:val="2B2B2B"/>
          <w:sz w:val="20"/>
          <w:szCs w:val="20"/>
        </w:rPr>
        <w:t xml:space="preserve">720040 Кыргызская Республика, г. Бишкек, ул. </w:t>
      </w:r>
      <w:proofErr w:type="spellStart"/>
      <w:r w:rsidR="00962C2E" w:rsidRPr="00962C2E">
        <w:rPr>
          <w:rFonts w:eastAsia="Times New Roman" w:cs="Arial"/>
          <w:b/>
          <w:color w:val="2B2B2B"/>
          <w:sz w:val="20"/>
          <w:szCs w:val="20"/>
        </w:rPr>
        <w:t>Раззакова</w:t>
      </w:r>
      <w:proofErr w:type="spellEnd"/>
      <w:r w:rsidR="00962C2E" w:rsidRPr="00962C2E">
        <w:rPr>
          <w:rFonts w:eastAsia="Times New Roman" w:cs="Arial"/>
          <w:b/>
          <w:color w:val="2B2B2B"/>
          <w:sz w:val="20"/>
          <w:szCs w:val="20"/>
        </w:rPr>
        <w:t>, д.19, оф 902.</w:t>
      </w:r>
    </w:p>
    <w:tbl>
      <w:tblPr>
        <w:tblStyle w:val="28"/>
        <w:tblW w:w="4677" w:type="dxa"/>
        <w:tblInd w:w="5070" w:type="dxa"/>
        <w:tblLook w:val="04A0" w:firstRow="1" w:lastRow="0" w:firstColumn="1" w:lastColumn="0" w:noHBand="0" w:noVBand="1"/>
      </w:tblPr>
      <w:tblGrid>
        <w:gridCol w:w="4677"/>
      </w:tblGrid>
      <w:tr w:rsidR="0012219B" w:rsidRPr="00BE72B6" w14:paraId="78333CD9" w14:textId="77777777" w:rsidTr="0012219B">
        <w:tc>
          <w:tcPr>
            <w:tcW w:w="4677" w:type="dxa"/>
            <w:tcBorders>
              <w:top w:val="nil"/>
              <w:left w:val="nil"/>
              <w:bottom w:val="nil"/>
              <w:right w:val="nil"/>
            </w:tcBorders>
            <w:hideMark/>
          </w:tcPr>
          <w:p w14:paraId="02E0769E" w14:textId="77777777" w:rsidR="0012219B" w:rsidRPr="00BE72B6" w:rsidRDefault="0012219B" w:rsidP="0012219B">
            <w:pPr>
              <w:contextualSpacing w:val="0"/>
              <w:jc w:val="center"/>
              <w:rPr>
                <w:rFonts w:cs="Arial"/>
                <w:b/>
                <w:sz w:val="22"/>
              </w:rPr>
            </w:pPr>
            <w:r w:rsidRPr="00BE72B6">
              <w:rPr>
                <w:rFonts w:cs="Arial"/>
                <w:b/>
                <w:sz w:val="22"/>
              </w:rPr>
              <w:t>УТВЕРЖДАЮ</w:t>
            </w:r>
          </w:p>
        </w:tc>
      </w:tr>
      <w:tr w:rsidR="0012219B" w:rsidRPr="00BE72B6" w14:paraId="332F36B4" w14:textId="77777777" w:rsidTr="0012219B">
        <w:tc>
          <w:tcPr>
            <w:tcW w:w="4677" w:type="dxa"/>
            <w:tcBorders>
              <w:top w:val="nil"/>
              <w:left w:val="nil"/>
              <w:bottom w:val="nil"/>
              <w:right w:val="nil"/>
            </w:tcBorders>
            <w:hideMark/>
          </w:tcPr>
          <w:p w14:paraId="60B24C8A" w14:textId="5CAF5B11" w:rsidR="0012219B" w:rsidRPr="00BE72B6" w:rsidRDefault="0012219B" w:rsidP="0012219B">
            <w:pPr>
              <w:contextualSpacing w:val="0"/>
              <w:jc w:val="center"/>
              <w:rPr>
                <w:rFonts w:cs="Arial"/>
                <w:sz w:val="18"/>
              </w:rPr>
            </w:pPr>
            <w:r w:rsidRPr="00BE72B6">
              <w:rPr>
                <w:rFonts w:cs="Arial"/>
                <w:sz w:val="18"/>
              </w:rPr>
              <w:t>Руководитель/заместитель руководителя органа по сертификации Общества с ограниченной ответственностью «</w:t>
            </w:r>
            <w:r w:rsidR="00962C2E" w:rsidRPr="00962C2E">
              <w:rPr>
                <w:rFonts w:cs="Arial"/>
                <w:sz w:val="18"/>
              </w:rPr>
              <w:t>Эксперт-</w:t>
            </w:r>
            <w:proofErr w:type="spellStart"/>
            <w:r w:rsidR="00962C2E" w:rsidRPr="00962C2E">
              <w:rPr>
                <w:rFonts w:cs="Arial"/>
                <w:sz w:val="18"/>
              </w:rPr>
              <w:t>Лайн</w:t>
            </w:r>
            <w:proofErr w:type="spellEnd"/>
            <w:r w:rsidRPr="00BE72B6">
              <w:rPr>
                <w:rFonts w:cs="Arial"/>
                <w:sz w:val="18"/>
              </w:rPr>
              <w:t>»</w:t>
            </w:r>
          </w:p>
        </w:tc>
      </w:tr>
      <w:tr w:rsidR="0012219B" w:rsidRPr="00BE72B6" w14:paraId="37F1090B" w14:textId="77777777" w:rsidTr="0012219B">
        <w:tc>
          <w:tcPr>
            <w:tcW w:w="4677" w:type="dxa"/>
            <w:tcBorders>
              <w:top w:val="nil"/>
              <w:left w:val="nil"/>
              <w:bottom w:val="single" w:sz="4" w:space="0" w:color="auto"/>
              <w:right w:val="nil"/>
            </w:tcBorders>
          </w:tcPr>
          <w:p w14:paraId="355278CC" w14:textId="77777777" w:rsidR="0012219B" w:rsidRPr="00BE72B6" w:rsidRDefault="0012219B" w:rsidP="0012219B">
            <w:pPr>
              <w:contextualSpacing w:val="0"/>
              <w:jc w:val="right"/>
              <w:rPr>
                <w:rFonts w:cs="Arial"/>
                <w:b/>
                <w:sz w:val="22"/>
              </w:rPr>
            </w:pPr>
          </w:p>
        </w:tc>
      </w:tr>
      <w:tr w:rsidR="0012219B" w:rsidRPr="00BE72B6" w14:paraId="2DFC2E3C" w14:textId="77777777" w:rsidTr="00C23C68">
        <w:trPr>
          <w:trHeight w:val="77"/>
        </w:trPr>
        <w:tc>
          <w:tcPr>
            <w:tcW w:w="4677" w:type="dxa"/>
            <w:tcBorders>
              <w:top w:val="single" w:sz="4" w:space="0" w:color="auto"/>
              <w:left w:val="nil"/>
              <w:bottom w:val="single" w:sz="4" w:space="0" w:color="auto"/>
              <w:right w:val="nil"/>
            </w:tcBorders>
            <w:hideMark/>
          </w:tcPr>
          <w:p w14:paraId="34F4CA28" w14:textId="77777777" w:rsidR="0012219B" w:rsidRPr="00BE72B6" w:rsidRDefault="0012219B" w:rsidP="0012219B">
            <w:pPr>
              <w:contextualSpacing w:val="0"/>
              <w:jc w:val="center"/>
              <w:rPr>
                <w:rFonts w:cs="Arial"/>
                <w:sz w:val="22"/>
                <w:vertAlign w:val="superscript"/>
              </w:rPr>
            </w:pPr>
            <w:r w:rsidRPr="00BE72B6">
              <w:rPr>
                <w:rFonts w:cs="Arial"/>
                <w:sz w:val="16"/>
                <w:vertAlign w:val="superscript"/>
              </w:rPr>
              <w:t>инициалы, фамилия</w:t>
            </w:r>
          </w:p>
        </w:tc>
      </w:tr>
      <w:tr w:rsidR="0012219B" w:rsidRPr="00BE72B6" w14:paraId="4748822D" w14:textId="77777777" w:rsidTr="00C23C68">
        <w:trPr>
          <w:trHeight w:val="77"/>
        </w:trPr>
        <w:tc>
          <w:tcPr>
            <w:tcW w:w="4677" w:type="dxa"/>
            <w:tcBorders>
              <w:top w:val="single" w:sz="4" w:space="0" w:color="auto"/>
              <w:left w:val="nil"/>
              <w:bottom w:val="single" w:sz="4" w:space="0" w:color="auto"/>
              <w:right w:val="nil"/>
            </w:tcBorders>
            <w:hideMark/>
          </w:tcPr>
          <w:p w14:paraId="3E867522" w14:textId="77777777" w:rsidR="0012219B" w:rsidRPr="00BE72B6" w:rsidRDefault="0012219B" w:rsidP="0012219B">
            <w:pPr>
              <w:contextualSpacing w:val="0"/>
              <w:jc w:val="center"/>
              <w:rPr>
                <w:rFonts w:cs="Arial"/>
                <w:sz w:val="22"/>
                <w:vertAlign w:val="superscript"/>
              </w:rPr>
            </w:pPr>
            <w:r w:rsidRPr="00BE72B6">
              <w:rPr>
                <w:rFonts w:cs="Arial"/>
                <w:sz w:val="16"/>
                <w:vertAlign w:val="superscript"/>
              </w:rPr>
              <w:t>подпись</w:t>
            </w:r>
          </w:p>
        </w:tc>
      </w:tr>
      <w:tr w:rsidR="0012219B" w:rsidRPr="00BE72B6" w14:paraId="25976C1D" w14:textId="77777777" w:rsidTr="00C23C68">
        <w:trPr>
          <w:trHeight w:val="77"/>
        </w:trPr>
        <w:tc>
          <w:tcPr>
            <w:tcW w:w="4677" w:type="dxa"/>
            <w:tcBorders>
              <w:top w:val="single" w:sz="4" w:space="0" w:color="auto"/>
              <w:left w:val="nil"/>
              <w:bottom w:val="nil"/>
              <w:right w:val="nil"/>
            </w:tcBorders>
            <w:hideMark/>
          </w:tcPr>
          <w:p w14:paraId="43B6D69C" w14:textId="77777777" w:rsidR="0012219B" w:rsidRPr="00BE72B6" w:rsidRDefault="0012219B" w:rsidP="0012219B">
            <w:pPr>
              <w:contextualSpacing w:val="0"/>
              <w:jc w:val="center"/>
              <w:rPr>
                <w:rFonts w:cs="Arial"/>
                <w:sz w:val="16"/>
                <w:vertAlign w:val="superscript"/>
              </w:rPr>
            </w:pPr>
            <w:r w:rsidRPr="00BE72B6">
              <w:rPr>
                <w:rFonts w:cs="Arial"/>
                <w:sz w:val="16"/>
                <w:vertAlign w:val="superscript"/>
              </w:rPr>
              <w:t>дата утверждения</w:t>
            </w:r>
          </w:p>
          <w:p w14:paraId="5853E57A" w14:textId="77777777" w:rsidR="0012219B" w:rsidRPr="00BE72B6" w:rsidRDefault="0012219B" w:rsidP="0012219B">
            <w:pPr>
              <w:contextualSpacing w:val="0"/>
              <w:jc w:val="left"/>
              <w:rPr>
                <w:rFonts w:cs="Arial"/>
                <w:sz w:val="16"/>
              </w:rPr>
            </w:pPr>
            <w:r w:rsidRPr="00BE72B6">
              <w:rPr>
                <w:rFonts w:cs="Arial"/>
                <w:sz w:val="16"/>
              </w:rPr>
              <w:t>МП</w:t>
            </w:r>
          </w:p>
        </w:tc>
      </w:tr>
    </w:tbl>
    <w:p w14:paraId="3D1B5280" w14:textId="77777777" w:rsidR="0012219B" w:rsidRPr="00BE72B6" w:rsidRDefault="0012219B" w:rsidP="0012219B">
      <w:pPr>
        <w:spacing w:after="160" w:line="256" w:lineRule="auto"/>
        <w:contextualSpacing w:val="0"/>
        <w:jc w:val="right"/>
        <w:rPr>
          <w:rFonts w:eastAsia="Times New Roman" w:cs="Arial"/>
          <w:sz w:val="22"/>
          <w:lang w:eastAsia="ru-RU"/>
        </w:rPr>
      </w:pPr>
      <w:r w:rsidRPr="00BE72B6">
        <w:rPr>
          <w:rFonts w:eastAsia="Times New Roman" w:cs="Arial"/>
          <w:sz w:val="22"/>
          <w:lang w:eastAsia="ru-RU"/>
        </w:rPr>
        <w:t xml:space="preserve">                                                                                                            </w:t>
      </w:r>
    </w:p>
    <w:p w14:paraId="5C38DAA8" w14:textId="77777777" w:rsidR="0012219B" w:rsidRPr="00BE72B6" w:rsidRDefault="0012219B" w:rsidP="0012219B">
      <w:pPr>
        <w:contextualSpacing w:val="0"/>
        <w:jc w:val="center"/>
        <w:rPr>
          <w:rFonts w:cs="Arial"/>
          <w:b/>
        </w:rPr>
      </w:pPr>
      <w:r w:rsidRPr="00BE72B6">
        <w:rPr>
          <w:rFonts w:cs="Arial"/>
          <w:b/>
        </w:rPr>
        <w:t>РЕШЕНИЕ</w:t>
      </w:r>
    </w:p>
    <w:p w14:paraId="0C2936ED" w14:textId="77777777" w:rsidR="0012219B" w:rsidRPr="00BE72B6" w:rsidRDefault="0012219B" w:rsidP="0012219B">
      <w:pPr>
        <w:spacing w:after="200"/>
        <w:contextualSpacing w:val="0"/>
        <w:jc w:val="center"/>
        <w:rPr>
          <w:rFonts w:cs="Arial"/>
          <w:b/>
        </w:rPr>
      </w:pPr>
      <w:r w:rsidRPr="00BE72B6">
        <w:rPr>
          <w:rFonts w:cs="Arial"/>
          <w:b/>
        </w:rPr>
        <w:t xml:space="preserve">о </w:t>
      </w:r>
      <w:r w:rsidR="00E646EB" w:rsidRPr="00BE72B6">
        <w:rPr>
          <w:rFonts w:cs="Arial"/>
          <w:b/>
        </w:rPr>
        <w:t>приостановке (возобновлении) работ по сертификации продукции</w:t>
      </w:r>
    </w:p>
    <w:tbl>
      <w:tblPr>
        <w:tblW w:w="10367" w:type="dxa"/>
        <w:tblInd w:w="-728" w:type="dxa"/>
        <w:tblLayout w:type="fixed"/>
        <w:tblCellMar>
          <w:left w:w="0" w:type="dxa"/>
          <w:right w:w="0" w:type="dxa"/>
        </w:tblCellMar>
        <w:tblLook w:val="00A0" w:firstRow="1" w:lastRow="0" w:firstColumn="1" w:lastColumn="0" w:noHBand="0" w:noVBand="0"/>
      </w:tblPr>
      <w:tblGrid>
        <w:gridCol w:w="3550"/>
        <w:gridCol w:w="1418"/>
        <w:gridCol w:w="850"/>
        <w:gridCol w:w="1418"/>
        <w:gridCol w:w="3131"/>
      </w:tblGrid>
      <w:tr w:rsidR="0012219B" w:rsidRPr="00BE72B6" w14:paraId="19CE4202" w14:textId="77777777" w:rsidTr="004B5A14">
        <w:tc>
          <w:tcPr>
            <w:tcW w:w="3550" w:type="dxa"/>
            <w:shd w:val="clear" w:color="auto" w:fill="FFFFFF"/>
          </w:tcPr>
          <w:p w14:paraId="242CD80C" w14:textId="77777777" w:rsidR="0012219B" w:rsidRPr="00BE72B6" w:rsidRDefault="0012219B" w:rsidP="0012219B">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ind w:left="1043"/>
              <w:contextualSpacing w:val="0"/>
              <w:jc w:val="center"/>
              <w:rPr>
                <w:rFonts w:eastAsia="Times New Roman" w:cs="Arial"/>
                <w:b/>
                <w:bCs/>
                <w:sz w:val="22"/>
                <w:lang w:eastAsia="ru-RU"/>
              </w:rPr>
            </w:pPr>
          </w:p>
        </w:tc>
        <w:tc>
          <w:tcPr>
            <w:tcW w:w="1418" w:type="dxa"/>
            <w:hideMark/>
          </w:tcPr>
          <w:p w14:paraId="676915CE" w14:textId="77777777" w:rsidR="0012219B" w:rsidRPr="00BE72B6" w:rsidRDefault="0012219B" w:rsidP="0012219B">
            <w:pPr>
              <w:keepNext/>
              <w:keepLines/>
              <w:pBdr>
                <w:bottom w:val="dashed" w:sz="6" w:space="0" w:color="000000"/>
              </w:pBdr>
              <w:autoSpaceDE w:val="0"/>
              <w:autoSpaceDN w:val="0"/>
              <w:adjustRightInd w:val="0"/>
              <w:spacing w:line="240" w:lineRule="auto"/>
              <w:contextualSpacing w:val="0"/>
              <w:jc w:val="left"/>
              <w:rPr>
                <w:rFonts w:eastAsia="Times New Roman" w:cs="Arial"/>
                <w:b/>
                <w:bCs/>
                <w:sz w:val="22"/>
                <w:szCs w:val="24"/>
                <w:lang w:eastAsia="ru-RU"/>
              </w:rPr>
            </w:pPr>
            <w:r w:rsidRPr="00BE72B6">
              <w:rPr>
                <w:rFonts w:eastAsia="Times New Roman" w:cs="Arial"/>
                <w:b/>
                <w:bCs/>
                <w:sz w:val="22"/>
                <w:szCs w:val="24"/>
                <w:lang w:eastAsia="ru-RU"/>
              </w:rPr>
              <w:t xml:space="preserve">№ </w:t>
            </w:r>
          </w:p>
        </w:tc>
        <w:tc>
          <w:tcPr>
            <w:tcW w:w="850" w:type="dxa"/>
            <w:hideMark/>
          </w:tcPr>
          <w:p w14:paraId="45766AAF" w14:textId="77777777" w:rsidR="0012219B" w:rsidRPr="00BE72B6" w:rsidRDefault="0012219B" w:rsidP="0012219B">
            <w:pPr>
              <w:keepNext/>
              <w:keepLines/>
              <w:autoSpaceDE w:val="0"/>
              <w:autoSpaceDN w:val="0"/>
              <w:adjustRightInd w:val="0"/>
              <w:spacing w:line="240" w:lineRule="auto"/>
              <w:contextualSpacing w:val="0"/>
              <w:jc w:val="center"/>
              <w:rPr>
                <w:rFonts w:eastAsia="Times New Roman" w:cs="Arial"/>
                <w:b/>
                <w:bCs/>
                <w:sz w:val="22"/>
                <w:szCs w:val="24"/>
                <w:lang w:eastAsia="ru-RU"/>
              </w:rPr>
            </w:pPr>
            <w:r w:rsidRPr="00BE72B6">
              <w:rPr>
                <w:rFonts w:eastAsia="Times New Roman" w:cs="Arial"/>
                <w:b/>
                <w:bCs/>
                <w:sz w:val="22"/>
                <w:szCs w:val="24"/>
                <w:lang w:eastAsia="ru-RU"/>
              </w:rPr>
              <w:t>от</w:t>
            </w:r>
          </w:p>
        </w:tc>
        <w:tc>
          <w:tcPr>
            <w:tcW w:w="1418" w:type="dxa"/>
            <w:hideMark/>
          </w:tcPr>
          <w:p w14:paraId="6AE79629" w14:textId="77777777" w:rsidR="0012219B" w:rsidRPr="00BE72B6" w:rsidRDefault="0012219B" w:rsidP="0012219B">
            <w:pPr>
              <w:keepNext/>
              <w:keepLines/>
              <w:pBdr>
                <w:bottom w:val="dashed" w:sz="6" w:space="0" w:color="000000"/>
              </w:pBdr>
              <w:tabs>
                <w:tab w:val="left" w:pos="8056"/>
              </w:tabs>
              <w:autoSpaceDE w:val="0"/>
              <w:autoSpaceDN w:val="0"/>
              <w:adjustRightInd w:val="0"/>
              <w:spacing w:line="240" w:lineRule="auto"/>
              <w:contextualSpacing w:val="0"/>
              <w:jc w:val="right"/>
              <w:rPr>
                <w:rFonts w:eastAsia="Times New Roman" w:cs="Arial"/>
                <w:b/>
                <w:bCs/>
                <w:sz w:val="22"/>
                <w:szCs w:val="24"/>
                <w:lang w:eastAsia="ru-RU"/>
              </w:rPr>
            </w:pPr>
            <w:r w:rsidRPr="00BE72B6">
              <w:rPr>
                <w:rFonts w:eastAsia="Times New Roman" w:cs="Arial"/>
                <w:b/>
                <w:bCs/>
                <w:sz w:val="22"/>
                <w:szCs w:val="24"/>
                <w:lang w:eastAsia="ru-RU"/>
              </w:rPr>
              <w:t xml:space="preserve">   г.</w:t>
            </w:r>
          </w:p>
        </w:tc>
        <w:tc>
          <w:tcPr>
            <w:tcW w:w="3131" w:type="dxa"/>
          </w:tcPr>
          <w:p w14:paraId="517893E3" w14:textId="77777777" w:rsidR="0012219B" w:rsidRPr="00BE72B6" w:rsidRDefault="0012219B" w:rsidP="0012219B">
            <w:pPr>
              <w:keepNext/>
              <w:keepLines/>
              <w:autoSpaceDE w:val="0"/>
              <w:autoSpaceDN w:val="0"/>
              <w:adjustRightInd w:val="0"/>
              <w:spacing w:line="240" w:lineRule="auto"/>
              <w:contextualSpacing w:val="0"/>
              <w:jc w:val="center"/>
              <w:rPr>
                <w:rFonts w:eastAsia="Times New Roman" w:cs="Arial"/>
                <w:b/>
                <w:bCs/>
                <w:sz w:val="18"/>
                <w:szCs w:val="18"/>
                <w:lang w:eastAsia="ru-RU"/>
              </w:rPr>
            </w:pPr>
          </w:p>
        </w:tc>
      </w:tr>
    </w:tbl>
    <w:p w14:paraId="18C718B3" w14:textId="77777777" w:rsidR="0012219B" w:rsidRPr="00BE72B6" w:rsidRDefault="0012219B" w:rsidP="00374D08">
      <w:pPr>
        <w:contextualSpacing w:val="0"/>
        <w:jc w:val="center"/>
        <w:rPr>
          <w:rFonts w:cs="Arial"/>
          <w:b/>
        </w:rPr>
      </w:pPr>
    </w:p>
    <w:tbl>
      <w:tblPr>
        <w:tblStyle w:val="28"/>
        <w:tblW w:w="10207" w:type="dxa"/>
        <w:tblInd w:w="-459" w:type="dxa"/>
        <w:tblLook w:val="04A0" w:firstRow="1" w:lastRow="0" w:firstColumn="1" w:lastColumn="0" w:noHBand="0" w:noVBand="1"/>
      </w:tblPr>
      <w:tblGrid>
        <w:gridCol w:w="2408"/>
        <w:gridCol w:w="575"/>
        <w:gridCol w:w="2730"/>
        <w:gridCol w:w="718"/>
        <w:gridCol w:w="2873"/>
        <w:gridCol w:w="903"/>
      </w:tblGrid>
      <w:tr w:rsidR="0012219B" w:rsidRPr="00BE72B6" w14:paraId="3385BD34" w14:textId="77777777" w:rsidTr="00374D08">
        <w:trPr>
          <w:trHeight w:val="287"/>
        </w:trPr>
        <w:tc>
          <w:tcPr>
            <w:tcW w:w="10207" w:type="dxa"/>
            <w:gridSpan w:val="6"/>
            <w:tcBorders>
              <w:top w:val="nil"/>
              <w:left w:val="nil"/>
              <w:bottom w:val="single" w:sz="4" w:space="0" w:color="auto"/>
              <w:right w:val="nil"/>
            </w:tcBorders>
            <w:hideMark/>
          </w:tcPr>
          <w:p w14:paraId="290B59EE" w14:textId="77777777" w:rsidR="0012219B" w:rsidRPr="00BE72B6" w:rsidRDefault="0012219B" w:rsidP="004D7BBA">
            <w:pPr>
              <w:numPr>
                <w:ilvl w:val="0"/>
                <w:numId w:val="41"/>
              </w:numPr>
              <w:ind w:left="284" w:hanging="218"/>
              <w:contextualSpacing w:val="0"/>
              <w:jc w:val="left"/>
              <w:rPr>
                <w:rFonts w:cs="Arial"/>
                <w:b/>
                <w:sz w:val="20"/>
                <w:szCs w:val="20"/>
              </w:rPr>
            </w:pPr>
            <w:r w:rsidRPr="00BE72B6">
              <w:rPr>
                <w:rFonts w:cs="Arial"/>
                <w:b/>
                <w:sz w:val="20"/>
                <w:szCs w:val="20"/>
              </w:rPr>
              <w:t>Наименование и адрес заявителя:</w:t>
            </w:r>
          </w:p>
        </w:tc>
      </w:tr>
      <w:tr w:rsidR="0012219B" w:rsidRPr="00BE72B6" w14:paraId="33A7E655" w14:textId="77777777" w:rsidTr="00374D08">
        <w:trPr>
          <w:trHeight w:val="195"/>
        </w:trPr>
        <w:tc>
          <w:tcPr>
            <w:tcW w:w="10207" w:type="dxa"/>
            <w:gridSpan w:val="6"/>
            <w:tcBorders>
              <w:top w:val="single" w:sz="4" w:space="0" w:color="auto"/>
              <w:left w:val="nil"/>
              <w:bottom w:val="nil"/>
              <w:right w:val="nil"/>
            </w:tcBorders>
            <w:hideMark/>
          </w:tcPr>
          <w:p w14:paraId="2CB84125" w14:textId="77777777" w:rsidR="0012219B" w:rsidRPr="00BE72B6" w:rsidRDefault="0012219B" w:rsidP="0012219B">
            <w:pPr>
              <w:contextualSpacing w:val="0"/>
              <w:jc w:val="center"/>
              <w:rPr>
                <w:rFonts w:cs="Arial"/>
                <w:sz w:val="20"/>
                <w:szCs w:val="20"/>
                <w:vertAlign w:val="superscript"/>
              </w:rPr>
            </w:pPr>
            <w:r w:rsidRPr="00BE72B6">
              <w:rPr>
                <w:rFonts w:cs="Arial"/>
                <w:sz w:val="20"/>
                <w:szCs w:val="20"/>
                <w:vertAlign w:val="superscript"/>
              </w:rPr>
              <w:t>полное наименование заявителя</w:t>
            </w:r>
          </w:p>
        </w:tc>
      </w:tr>
      <w:tr w:rsidR="0012219B" w:rsidRPr="00BE72B6" w14:paraId="5D8D3630" w14:textId="77777777" w:rsidTr="00374D08">
        <w:trPr>
          <w:trHeight w:val="96"/>
        </w:trPr>
        <w:tc>
          <w:tcPr>
            <w:tcW w:w="10207" w:type="dxa"/>
            <w:gridSpan w:val="6"/>
            <w:tcBorders>
              <w:top w:val="nil"/>
              <w:left w:val="nil"/>
              <w:bottom w:val="single" w:sz="4" w:space="0" w:color="auto"/>
              <w:right w:val="nil"/>
            </w:tcBorders>
          </w:tcPr>
          <w:p w14:paraId="4B3C2611" w14:textId="77777777" w:rsidR="0012219B" w:rsidRPr="00BE72B6" w:rsidRDefault="0012219B" w:rsidP="0012219B">
            <w:pPr>
              <w:contextualSpacing w:val="0"/>
              <w:jc w:val="center"/>
              <w:rPr>
                <w:rFonts w:cs="Arial"/>
                <w:sz w:val="20"/>
                <w:szCs w:val="20"/>
              </w:rPr>
            </w:pPr>
          </w:p>
        </w:tc>
      </w:tr>
      <w:tr w:rsidR="0012219B" w:rsidRPr="00BE72B6" w14:paraId="6A0F56D7" w14:textId="77777777" w:rsidTr="00374D08">
        <w:trPr>
          <w:trHeight w:val="287"/>
        </w:trPr>
        <w:tc>
          <w:tcPr>
            <w:tcW w:w="10207" w:type="dxa"/>
            <w:gridSpan w:val="6"/>
            <w:tcBorders>
              <w:top w:val="single" w:sz="4" w:space="0" w:color="auto"/>
              <w:left w:val="nil"/>
              <w:bottom w:val="nil"/>
              <w:right w:val="nil"/>
            </w:tcBorders>
            <w:hideMark/>
          </w:tcPr>
          <w:p w14:paraId="0D64AB61" w14:textId="77777777" w:rsidR="0012219B" w:rsidRPr="00BE72B6" w:rsidRDefault="0012219B" w:rsidP="0012219B">
            <w:pPr>
              <w:contextualSpacing w:val="0"/>
              <w:jc w:val="center"/>
              <w:rPr>
                <w:rFonts w:cs="Arial"/>
                <w:sz w:val="20"/>
                <w:szCs w:val="20"/>
                <w:vertAlign w:val="superscript"/>
              </w:rPr>
            </w:pPr>
            <w:r w:rsidRPr="00BE72B6">
              <w:rPr>
                <w:rFonts w:cs="Arial"/>
                <w:sz w:val="20"/>
                <w:szCs w:val="20"/>
                <w:vertAlign w:val="superscript"/>
              </w:rPr>
              <w:t>адрес местонахождения или адрес регистрации, телефон, факс</w:t>
            </w:r>
          </w:p>
        </w:tc>
      </w:tr>
      <w:tr w:rsidR="0012219B" w:rsidRPr="00BE72B6" w14:paraId="7341C7A9" w14:textId="77777777" w:rsidTr="00374D08">
        <w:trPr>
          <w:trHeight w:val="262"/>
        </w:trPr>
        <w:tc>
          <w:tcPr>
            <w:tcW w:w="10207" w:type="dxa"/>
            <w:gridSpan w:val="6"/>
            <w:tcBorders>
              <w:top w:val="nil"/>
              <w:left w:val="nil"/>
              <w:bottom w:val="single" w:sz="4" w:space="0" w:color="auto"/>
              <w:right w:val="nil"/>
            </w:tcBorders>
            <w:hideMark/>
          </w:tcPr>
          <w:p w14:paraId="6983758E" w14:textId="77777777" w:rsidR="0012219B" w:rsidRPr="00BE72B6" w:rsidRDefault="00E646EB" w:rsidP="004D7BBA">
            <w:pPr>
              <w:numPr>
                <w:ilvl w:val="0"/>
                <w:numId w:val="41"/>
              </w:numPr>
              <w:ind w:left="284" w:hanging="284"/>
              <w:contextualSpacing w:val="0"/>
              <w:jc w:val="left"/>
              <w:rPr>
                <w:rFonts w:cs="Arial"/>
                <w:b/>
                <w:sz w:val="20"/>
                <w:szCs w:val="20"/>
              </w:rPr>
            </w:pPr>
            <w:r w:rsidRPr="00BE72B6">
              <w:rPr>
                <w:rFonts w:cs="Arial"/>
                <w:b/>
                <w:sz w:val="20"/>
                <w:szCs w:val="20"/>
              </w:rPr>
              <w:t>Сертифицируемая</w:t>
            </w:r>
            <w:r w:rsidR="0012219B" w:rsidRPr="00BE72B6">
              <w:rPr>
                <w:rFonts w:cs="Arial"/>
                <w:b/>
                <w:sz w:val="20"/>
                <w:szCs w:val="20"/>
              </w:rPr>
              <w:t xml:space="preserve"> продукция:</w:t>
            </w:r>
          </w:p>
        </w:tc>
      </w:tr>
      <w:tr w:rsidR="0012219B" w:rsidRPr="00BE72B6" w14:paraId="304E2131" w14:textId="77777777" w:rsidTr="00374D08">
        <w:trPr>
          <w:trHeight w:val="287"/>
        </w:trPr>
        <w:tc>
          <w:tcPr>
            <w:tcW w:w="10207" w:type="dxa"/>
            <w:gridSpan w:val="6"/>
            <w:tcBorders>
              <w:top w:val="single" w:sz="4" w:space="0" w:color="auto"/>
              <w:left w:val="nil"/>
              <w:bottom w:val="single" w:sz="4" w:space="0" w:color="auto"/>
              <w:right w:val="nil"/>
            </w:tcBorders>
          </w:tcPr>
          <w:p w14:paraId="3D95A0FF" w14:textId="77777777" w:rsidR="0012219B" w:rsidRPr="00BE72B6" w:rsidRDefault="0012219B" w:rsidP="0012219B">
            <w:pPr>
              <w:contextualSpacing w:val="0"/>
              <w:jc w:val="center"/>
              <w:rPr>
                <w:rFonts w:cs="Arial"/>
                <w:b/>
                <w:sz w:val="20"/>
                <w:szCs w:val="20"/>
              </w:rPr>
            </w:pPr>
          </w:p>
        </w:tc>
      </w:tr>
      <w:tr w:rsidR="0012219B" w:rsidRPr="00BE72B6" w14:paraId="29EC4CF8" w14:textId="77777777" w:rsidTr="00374D08">
        <w:trPr>
          <w:trHeight w:val="262"/>
        </w:trPr>
        <w:tc>
          <w:tcPr>
            <w:tcW w:w="10207" w:type="dxa"/>
            <w:gridSpan w:val="6"/>
            <w:tcBorders>
              <w:top w:val="single" w:sz="4" w:space="0" w:color="auto"/>
              <w:left w:val="nil"/>
              <w:bottom w:val="nil"/>
              <w:right w:val="nil"/>
            </w:tcBorders>
            <w:hideMark/>
          </w:tcPr>
          <w:p w14:paraId="405C2460" w14:textId="77777777" w:rsidR="0012219B" w:rsidRPr="00BE72B6" w:rsidRDefault="0012219B" w:rsidP="0012219B">
            <w:pPr>
              <w:contextualSpacing w:val="0"/>
              <w:jc w:val="center"/>
              <w:rPr>
                <w:rFonts w:cs="Arial"/>
                <w:sz w:val="20"/>
                <w:szCs w:val="20"/>
                <w:vertAlign w:val="superscript"/>
              </w:rPr>
            </w:pPr>
            <w:r w:rsidRPr="00BE72B6">
              <w:rPr>
                <w:rFonts w:cs="Arial"/>
                <w:sz w:val="20"/>
                <w:szCs w:val="20"/>
                <w:vertAlign w:val="superscript"/>
              </w:rPr>
              <w:t>наименование и вид продукции, включая торговую марку, сведения о продукции, обеспечивающие её идентификацию</w:t>
            </w:r>
          </w:p>
        </w:tc>
      </w:tr>
      <w:tr w:rsidR="0012219B" w:rsidRPr="00BE72B6" w14:paraId="3CC71D09" w14:textId="77777777" w:rsidTr="00374D08">
        <w:trPr>
          <w:trHeight w:val="262"/>
        </w:trPr>
        <w:tc>
          <w:tcPr>
            <w:tcW w:w="10207" w:type="dxa"/>
            <w:gridSpan w:val="6"/>
            <w:tcBorders>
              <w:top w:val="nil"/>
              <w:left w:val="nil"/>
              <w:bottom w:val="nil"/>
              <w:right w:val="nil"/>
            </w:tcBorders>
            <w:hideMark/>
          </w:tcPr>
          <w:p w14:paraId="6951949E" w14:textId="77777777" w:rsidR="00E646EB" w:rsidRPr="00BE72B6" w:rsidRDefault="0012219B" w:rsidP="0012219B">
            <w:pPr>
              <w:contextualSpacing w:val="0"/>
              <w:jc w:val="left"/>
              <w:rPr>
                <w:rFonts w:cs="Arial"/>
                <w:sz w:val="20"/>
                <w:szCs w:val="20"/>
              </w:rPr>
            </w:pPr>
            <w:r w:rsidRPr="00BE72B6">
              <w:rPr>
                <w:rFonts w:cs="Arial"/>
                <w:sz w:val="20"/>
                <w:szCs w:val="20"/>
              </w:rPr>
              <w:t>Код (-ы) ТН ВЭД ЕАЭС</w:t>
            </w:r>
          </w:p>
          <w:p w14:paraId="79BF5905" w14:textId="77777777" w:rsidR="0012219B" w:rsidRPr="00BE72B6" w:rsidRDefault="0012219B" w:rsidP="0012219B">
            <w:pPr>
              <w:contextualSpacing w:val="0"/>
              <w:jc w:val="left"/>
              <w:rPr>
                <w:rFonts w:cs="Arial"/>
                <w:b/>
                <w:sz w:val="20"/>
                <w:szCs w:val="20"/>
              </w:rPr>
            </w:pPr>
            <w:r w:rsidRPr="00BE72B6">
              <w:rPr>
                <w:rFonts w:cs="Arial"/>
                <w:b/>
                <w:sz w:val="20"/>
                <w:szCs w:val="20"/>
              </w:rPr>
              <w:t>______________________________________________________________________</w:t>
            </w:r>
          </w:p>
        </w:tc>
      </w:tr>
      <w:tr w:rsidR="0012219B" w:rsidRPr="00BE72B6" w14:paraId="67D7C0D7" w14:textId="77777777" w:rsidTr="00374D08">
        <w:trPr>
          <w:trHeight w:val="287"/>
        </w:trPr>
        <w:tc>
          <w:tcPr>
            <w:tcW w:w="10207" w:type="dxa"/>
            <w:gridSpan w:val="6"/>
            <w:tcBorders>
              <w:top w:val="nil"/>
              <w:left w:val="nil"/>
              <w:bottom w:val="single" w:sz="4" w:space="0" w:color="auto"/>
              <w:right w:val="nil"/>
            </w:tcBorders>
            <w:hideMark/>
          </w:tcPr>
          <w:p w14:paraId="3DB1C4CD" w14:textId="77777777" w:rsidR="0012219B" w:rsidRPr="00BE72B6" w:rsidRDefault="0012219B" w:rsidP="004D7BBA">
            <w:pPr>
              <w:numPr>
                <w:ilvl w:val="0"/>
                <w:numId w:val="41"/>
              </w:numPr>
              <w:ind w:left="284" w:hanging="218"/>
              <w:contextualSpacing w:val="0"/>
              <w:jc w:val="left"/>
              <w:rPr>
                <w:rFonts w:cs="Arial"/>
                <w:b/>
                <w:sz w:val="20"/>
                <w:szCs w:val="20"/>
              </w:rPr>
            </w:pPr>
            <w:r w:rsidRPr="00BE72B6">
              <w:rPr>
                <w:rFonts w:cs="Arial"/>
                <w:b/>
                <w:sz w:val="20"/>
                <w:szCs w:val="20"/>
              </w:rPr>
              <w:t>Выпускаемая изготовителем:</w:t>
            </w:r>
          </w:p>
        </w:tc>
      </w:tr>
      <w:tr w:rsidR="0012219B" w:rsidRPr="00BE72B6" w14:paraId="3F441FAB" w14:textId="77777777" w:rsidTr="00374D08">
        <w:trPr>
          <w:trHeight w:val="262"/>
        </w:trPr>
        <w:tc>
          <w:tcPr>
            <w:tcW w:w="10207" w:type="dxa"/>
            <w:gridSpan w:val="6"/>
            <w:tcBorders>
              <w:top w:val="single" w:sz="4" w:space="0" w:color="auto"/>
              <w:left w:val="nil"/>
              <w:bottom w:val="nil"/>
              <w:right w:val="nil"/>
            </w:tcBorders>
            <w:hideMark/>
          </w:tcPr>
          <w:p w14:paraId="5B0DE62C" w14:textId="77777777" w:rsidR="0012219B" w:rsidRPr="00BE72B6" w:rsidRDefault="0012219B" w:rsidP="0012219B">
            <w:pPr>
              <w:contextualSpacing w:val="0"/>
              <w:jc w:val="center"/>
              <w:rPr>
                <w:rFonts w:cs="Arial"/>
                <w:sz w:val="20"/>
                <w:szCs w:val="20"/>
                <w:vertAlign w:val="superscript"/>
              </w:rPr>
            </w:pPr>
            <w:r w:rsidRPr="00BE72B6">
              <w:rPr>
                <w:rFonts w:cs="Arial"/>
                <w:sz w:val="20"/>
                <w:szCs w:val="20"/>
                <w:vertAlign w:val="superscript"/>
              </w:rPr>
              <w:t>наименование изготовителя - юридического лица или индивидуального предпринимателя</w:t>
            </w:r>
          </w:p>
        </w:tc>
      </w:tr>
      <w:tr w:rsidR="0012219B" w:rsidRPr="00BE72B6" w14:paraId="4669FC13" w14:textId="77777777" w:rsidTr="00374D08">
        <w:trPr>
          <w:trHeight w:val="74"/>
        </w:trPr>
        <w:tc>
          <w:tcPr>
            <w:tcW w:w="10207" w:type="dxa"/>
            <w:gridSpan w:val="6"/>
            <w:tcBorders>
              <w:top w:val="nil"/>
              <w:left w:val="nil"/>
              <w:bottom w:val="single" w:sz="4" w:space="0" w:color="auto"/>
              <w:right w:val="nil"/>
            </w:tcBorders>
          </w:tcPr>
          <w:p w14:paraId="337FBC5D" w14:textId="77777777" w:rsidR="0012219B" w:rsidRPr="00BE72B6" w:rsidRDefault="0012219B" w:rsidP="0012219B">
            <w:pPr>
              <w:contextualSpacing w:val="0"/>
              <w:jc w:val="center"/>
              <w:rPr>
                <w:rFonts w:cs="Arial"/>
                <w:b/>
                <w:sz w:val="20"/>
                <w:szCs w:val="20"/>
              </w:rPr>
            </w:pPr>
          </w:p>
        </w:tc>
      </w:tr>
      <w:tr w:rsidR="0012219B" w:rsidRPr="00BE72B6" w14:paraId="4FAB9AC8" w14:textId="77777777" w:rsidTr="00374D08">
        <w:trPr>
          <w:trHeight w:val="262"/>
        </w:trPr>
        <w:tc>
          <w:tcPr>
            <w:tcW w:w="10207" w:type="dxa"/>
            <w:gridSpan w:val="6"/>
            <w:tcBorders>
              <w:top w:val="single" w:sz="4" w:space="0" w:color="auto"/>
              <w:left w:val="nil"/>
              <w:bottom w:val="nil"/>
              <w:right w:val="nil"/>
            </w:tcBorders>
            <w:hideMark/>
          </w:tcPr>
          <w:p w14:paraId="6AF838E5" w14:textId="77777777" w:rsidR="0012219B" w:rsidRPr="00BE72B6" w:rsidRDefault="0012219B" w:rsidP="0012219B">
            <w:pPr>
              <w:contextualSpacing w:val="0"/>
              <w:jc w:val="center"/>
              <w:rPr>
                <w:rFonts w:cs="Arial"/>
                <w:sz w:val="20"/>
                <w:szCs w:val="20"/>
                <w:vertAlign w:val="superscript"/>
              </w:rPr>
            </w:pPr>
            <w:r w:rsidRPr="00BE72B6">
              <w:rPr>
                <w:rFonts w:cs="Arial"/>
                <w:sz w:val="20"/>
                <w:szCs w:val="20"/>
                <w:vertAlign w:val="superscript"/>
              </w:rPr>
              <w:t>адрес места осуществления деятельности</w:t>
            </w:r>
          </w:p>
        </w:tc>
      </w:tr>
      <w:tr w:rsidR="0012219B" w:rsidRPr="00BE72B6" w14:paraId="7B64757E" w14:textId="77777777" w:rsidTr="00374D08">
        <w:trPr>
          <w:trHeight w:val="287"/>
        </w:trPr>
        <w:tc>
          <w:tcPr>
            <w:tcW w:w="10207" w:type="dxa"/>
            <w:gridSpan w:val="6"/>
            <w:tcBorders>
              <w:top w:val="nil"/>
              <w:left w:val="nil"/>
              <w:bottom w:val="nil"/>
              <w:right w:val="nil"/>
            </w:tcBorders>
            <w:hideMark/>
          </w:tcPr>
          <w:p w14:paraId="055DD296" w14:textId="77777777" w:rsidR="0012219B" w:rsidRPr="00BE72B6" w:rsidRDefault="0012219B" w:rsidP="0012219B">
            <w:pPr>
              <w:contextualSpacing w:val="0"/>
              <w:jc w:val="center"/>
              <w:rPr>
                <w:rFonts w:cs="Arial"/>
                <w:b/>
                <w:sz w:val="20"/>
                <w:szCs w:val="20"/>
              </w:rPr>
            </w:pPr>
            <w:r w:rsidRPr="00BE72B6">
              <w:rPr>
                <w:rFonts w:cs="Arial"/>
                <w:b/>
                <w:sz w:val="20"/>
                <w:szCs w:val="20"/>
              </w:rPr>
              <w:t>ОРГАНОМ ПО СЕРТИФИКАЦИИ ПРИНЯТО РЕШЕНИЕ</w:t>
            </w:r>
          </w:p>
        </w:tc>
      </w:tr>
      <w:tr w:rsidR="0012219B" w:rsidRPr="00BE72B6" w14:paraId="073D3048" w14:textId="77777777" w:rsidTr="00374D08">
        <w:trPr>
          <w:trHeight w:val="262"/>
        </w:trPr>
        <w:tc>
          <w:tcPr>
            <w:tcW w:w="10207" w:type="dxa"/>
            <w:gridSpan w:val="6"/>
            <w:tcBorders>
              <w:top w:val="nil"/>
              <w:left w:val="nil"/>
              <w:bottom w:val="nil"/>
              <w:right w:val="nil"/>
            </w:tcBorders>
          </w:tcPr>
          <w:p w14:paraId="57FC5B08" w14:textId="77777777" w:rsidR="0012219B" w:rsidRPr="00BE72B6" w:rsidRDefault="0012219B" w:rsidP="0012219B">
            <w:pPr>
              <w:contextualSpacing w:val="0"/>
              <w:jc w:val="center"/>
              <w:rPr>
                <w:rFonts w:cs="Arial"/>
                <w:b/>
                <w:sz w:val="20"/>
                <w:szCs w:val="20"/>
              </w:rPr>
            </w:pPr>
          </w:p>
        </w:tc>
      </w:tr>
      <w:tr w:rsidR="0012219B" w:rsidRPr="00BE72B6" w14:paraId="1226D5E4" w14:textId="77777777" w:rsidTr="00374D08">
        <w:trPr>
          <w:trHeight w:val="287"/>
        </w:trPr>
        <w:tc>
          <w:tcPr>
            <w:tcW w:w="10207" w:type="dxa"/>
            <w:gridSpan w:val="6"/>
            <w:tcBorders>
              <w:top w:val="nil"/>
              <w:left w:val="nil"/>
              <w:bottom w:val="single" w:sz="4" w:space="0" w:color="auto"/>
              <w:right w:val="nil"/>
            </w:tcBorders>
            <w:hideMark/>
          </w:tcPr>
          <w:p w14:paraId="5171DC9F" w14:textId="77777777" w:rsidR="0012219B" w:rsidRPr="00BE72B6" w:rsidRDefault="00441065" w:rsidP="00441065">
            <w:pPr>
              <w:contextualSpacing w:val="0"/>
              <w:jc w:val="left"/>
              <w:rPr>
                <w:rFonts w:cs="Arial"/>
                <w:b/>
                <w:sz w:val="20"/>
                <w:szCs w:val="20"/>
              </w:rPr>
            </w:pPr>
            <w:r w:rsidRPr="00BE72B6">
              <w:rPr>
                <w:rFonts w:cs="Arial"/>
                <w:b/>
                <w:sz w:val="20"/>
                <w:szCs w:val="20"/>
              </w:rPr>
              <w:t>1а.</w:t>
            </w:r>
            <w:r w:rsidR="00C23C68" w:rsidRPr="00BE72B6">
              <w:rPr>
                <w:rFonts w:cs="Arial"/>
                <w:b/>
                <w:sz w:val="20"/>
                <w:szCs w:val="20"/>
              </w:rPr>
              <w:t>*</w:t>
            </w:r>
            <w:r w:rsidRPr="00BE72B6">
              <w:rPr>
                <w:rFonts w:cs="Arial"/>
                <w:b/>
                <w:sz w:val="20"/>
                <w:szCs w:val="20"/>
              </w:rPr>
              <w:t xml:space="preserve"> </w:t>
            </w:r>
            <w:r w:rsidR="006B0DB8" w:rsidRPr="00BE72B6">
              <w:rPr>
                <w:rFonts w:cs="Arial"/>
                <w:b/>
                <w:sz w:val="20"/>
                <w:szCs w:val="20"/>
              </w:rPr>
              <w:t>Приостановить работы</w:t>
            </w:r>
            <w:r w:rsidR="0012219B" w:rsidRPr="00BE72B6">
              <w:rPr>
                <w:rFonts w:cs="Arial"/>
                <w:b/>
                <w:sz w:val="20"/>
                <w:szCs w:val="20"/>
              </w:rPr>
              <w:t xml:space="preserve"> </w:t>
            </w:r>
            <w:r w:rsidR="006B0DB8" w:rsidRPr="00BE72B6">
              <w:rPr>
                <w:rFonts w:cs="Arial"/>
                <w:b/>
                <w:sz w:val="20"/>
                <w:szCs w:val="20"/>
              </w:rPr>
              <w:t>по сертификации продукции</w:t>
            </w:r>
            <w:r w:rsidRPr="00BE72B6">
              <w:rPr>
                <w:rFonts w:cs="Arial"/>
                <w:b/>
                <w:sz w:val="20"/>
                <w:szCs w:val="20"/>
              </w:rPr>
              <w:t xml:space="preserve"> по заявке</w:t>
            </w:r>
            <w:r w:rsidR="0012219B" w:rsidRPr="00BE72B6">
              <w:rPr>
                <w:rFonts w:cs="Arial"/>
                <w:b/>
                <w:sz w:val="20"/>
                <w:szCs w:val="20"/>
              </w:rPr>
              <w:t>:</w:t>
            </w:r>
          </w:p>
          <w:p w14:paraId="1829AEE2" w14:textId="77777777" w:rsidR="00441065" w:rsidRPr="00BE72B6" w:rsidRDefault="00441065" w:rsidP="00441065">
            <w:pPr>
              <w:ind w:left="284"/>
              <w:contextualSpacing w:val="0"/>
              <w:jc w:val="left"/>
              <w:rPr>
                <w:rFonts w:cs="Arial"/>
                <w:b/>
                <w:sz w:val="20"/>
                <w:szCs w:val="20"/>
              </w:rPr>
            </w:pPr>
          </w:p>
        </w:tc>
      </w:tr>
      <w:tr w:rsidR="0012219B" w:rsidRPr="00BE72B6" w14:paraId="49948531" w14:textId="77777777" w:rsidTr="00374D08">
        <w:trPr>
          <w:trHeight w:val="122"/>
        </w:trPr>
        <w:tc>
          <w:tcPr>
            <w:tcW w:w="10207" w:type="dxa"/>
            <w:gridSpan w:val="6"/>
            <w:tcBorders>
              <w:top w:val="single" w:sz="4" w:space="0" w:color="auto"/>
              <w:left w:val="nil"/>
              <w:bottom w:val="nil"/>
              <w:right w:val="nil"/>
            </w:tcBorders>
            <w:hideMark/>
          </w:tcPr>
          <w:p w14:paraId="76E851BC" w14:textId="77777777" w:rsidR="0012219B" w:rsidRPr="00BE72B6" w:rsidRDefault="0012219B" w:rsidP="00441065">
            <w:pPr>
              <w:contextualSpacing w:val="0"/>
              <w:jc w:val="center"/>
              <w:rPr>
                <w:rFonts w:cs="Arial"/>
                <w:sz w:val="20"/>
                <w:szCs w:val="20"/>
                <w:vertAlign w:val="superscript"/>
              </w:rPr>
            </w:pPr>
            <w:r w:rsidRPr="00BE72B6">
              <w:rPr>
                <w:rFonts w:cs="Arial"/>
                <w:sz w:val="20"/>
                <w:szCs w:val="20"/>
                <w:vertAlign w:val="superscript"/>
              </w:rPr>
              <w:t xml:space="preserve">                                                                                                                              номер </w:t>
            </w:r>
            <w:r w:rsidR="00441065" w:rsidRPr="00BE72B6">
              <w:rPr>
                <w:rFonts w:cs="Arial"/>
                <w:sz w:val="20"/>
                <w:szCs w:val="20"/>
                <w:vertAlign w:val="superscript"/>
              </w:rPr>
              <w:t>заявки на сертификацию продукции</w:t>
            </w:r>
          </w:p>
        </w:tc>
      </w:tr>
      <w:tr w:rsidR="0012219B" w:rsidRPr="00BE72B6" w14:paraId="1ACA7A02" w14:textId="77777777" w:rsidTr="00374D08">
        <w:trPr>
          <w:trHeight w:val="74"/>
        </w:trPr>
        <w:tc>
          <w:tcPr>
            <w:tcW w:w="10207" w:type="dxa"/>
            <w:gridSpan w:val="6"/>
            <w:tcBorders>
              <w:top w:val="nil"/>
              <w:left w:val="nil"/>
              <w:bottom w:val="single" w:sz="4" w:space="0" w:color="auto"/>
              <w:right w:val="nil"/>
            </w:tcBorders>
          </w:tcPr>
          <w:p w14:paraId="61C69838" w14:textId="77777777" w:rsidR="0012219B" w:rsidRPr="00BE72B6" w:rsidRDefault="0012219B" w:rsidP="0012219B">
            <w:pPr>
              <w:contextualSpacing w:val="0"/>
              <w:jc w:val="center"/>
              <w:rPr>
                <w:rFonts w:cs="Arial"/>
                <w:b/>
                <w:sz w:val="20"/>
                <w:szCs w:val="20"/>
              </w:rPr>
            </w:pPr>
          </w:p>
        </w:tc>
      </w:tr>
      <w:tr w:rsidR="0012219B" w:rsidRPr="00BE72B6" w14:paraId="68242333" w14:textId="77777777" w:rsidTr="00374D08">
        <w:trPr>
          <w:trHeight w:val="262"/>
        </w:trPr>
        <w:tc>
          <w:tcPr>
            <w:tcW w:w="10207" w:type="dxa"/>
            <w:gridSpan w:val="6"/>
            <w:tcBorders>
              <w:top w:val="single" w:sz="4" w:space="0" w:color="auto"/>
              <w:left w:val="nil"/>
              <w:bottom w:val="nil"/>
              <w:right w:val="nil"/>
            </w:tcBorders>
            <w:hideMark/>
          </w:tcPr>
          <w:p w14:paraId="64B75426" w14:textId="77777777" w:rsidR="0012219B" w:rsidRPr="00BE72B6" w:rsidRDefault="000F651A" w:rsidP="00E228EF">
            <w:pPr>
              <w:contextualSpacing w:val="0"/>
              <w:jc w:val="center"/>
              <w:rPr>
                <w:rFonts w:cs="Arial"/>
                <w:sz w:val="20"/>
                <w:szCs w:val="20"/>
                <w:vertAlign w:val="superscript"/>
              </w:rPr>
            </w:pPr>
            <w:r w:rsidRPr="00BE72B6">
              <w:rPr>
                <w:rFonts w:cs="Arial"/>
                <w:sz w:val="20"/>
                <w:szCs w:val="20"/>
                <w:vertAlign w:val="superscript"/>
              </w:rPr>
              <w:t xml:space="preserve">основания </w:t>
            </w:r>
            <w:r w:rsidR="0012219B" w:rsidRPr="00BE72B6">
              <w:rPr>
                <w:rFonts w:cs="Arial"/>
                <w:sz w:val="20"/>
                <w:szCs w:val="20"/>
                <w:vertAlign w:val="superscript"/>
              </w:rPr>
              <w:t xml:space="preserve"> </w:t>
            </w:r>
            <w:r w:rsidR="00E228EF" w:rsidRPr="00BE72B6">
              <w:rPr>
                <w:rFonts w:cs="Arial"/>
                <w:sz w:val="20"/>
                <w:szCs w:val="20"/>
                <w:vertAlign w:val="superscript"/>
              </w:rPr>
              <w:t>приостановки</w:t>
            </w:r>
            <w:r w:rsidR="0012219B" w:rsidRPr="00BE72B6">
              <w:rPr>
                <w:rFonts w:cs="Arial"/>
                <w:sz w:val="20"/>
                <w:szCs w:val="20"/>
                <w:vertAlign w:val="superscript"/>
              </w:rPr>
              <w:t xml:space="preserve"> </w:t>
            </w:r>
          </w:p>
        </w:tc>
      </w:tr>
      <w:tr w:rsidR="00BE65F2" w:rsidRPr="00BE72B6" w14:paraId="08E736C0" w14:textId="77777777" w:rsidTr="00374D08">
        <w:trPr>
          <w:trHeight w:val="287"/>
        </w:trPr>
        <w:tc>
          <w:tcPr>
            <w:tcW w:w="10207" w:type="dxa"/>
            <w:gridSpan w:val="6"/>
            <w:tcBorders>
              <w:top w:val="nil"/>
              <w:left w:val="nil"/>
              <w:bottom w:val="single" w:sz="4" w:space="0" w:color="auto"/>
              <w:right w:val="nil"/>
            </w:tcBorders>
            <w:hideMark/>
          </w:tcPr>
          <w:p w14:paraId="4D673CDC" w14:textId="77777777" w:rsidR="00BE65F2" w:rsidRPr="00BE72B6" w:rsidRDefault="00BE65F2" w:rsidP="00BE65F2">
            <w:pPr>
              <w:contextualSpacing w:val="0"/>
              <w:jc w:val="left"/>
              <w:rPr>
                <w:rFonts w:cs="Arial"/>
                <w:b/>
                <w:sz w:val="20"/>
                <w:szCs w:val="20"/>
              </w:rPr>
            </w:pPr>
            <w:r w:rsidRPr="00BE72B6">
              <w:rPr>
                <w:rFonts w:cs="Arial"/>
                <w:b/>
                <w:sz w:val="20"/>
                <w:szCs w:val="20"/>
              </w:rPr>
              <w:t>1б. Возобновить работы по сертификации продукции по заявке:</w:t>
            </w:r>
          </w:p>
          <w:p w14:paraId="0C969BE4" w14:textId="77777777" w:rsidR="00BE65F2" w:rsidRPr="00BE72B6" w:rsidRDefault="00BE65F2" w:rsidP="00BE65F2">
            <w:pPr>
              <w:ind w:left="284"/>
              <w:contextualSpacing w:val="0"/>
              <w:jc w:val="left"/>
              <w:rPr>
                <w:rFonts w:cs="Arial"/>
                <w:b/>
                <w:sz w:val="20"/>
                <w:szCs w:val="20"/>
              </w:rPr>
            </w:pPr>
          </w:p>
        </w:tc>
      </w:tr>
      <w:tr w:rsidR="00BE65F2" w:rsidRPr="00BE72B6" w14:paraId="19A3D358" w14:textId="77777777" w:rsidTr="00374D08">
        <w:trPr>
          <w:trHeight w:val="122"/>
        </w:trPr>
        <w:tc>
          <w:tcPr>
            <w:tcW w:w="10207" w:type="dxa"/>
            <w:gridSpan w:val="6"/>
            <w:tcBorders>
              <w:top w:val="single" w:sz="4" w:space="0" w:color="auto"/>
              <w:left w:val="nil"/>
              <w:bottom w:val="nil"/>
              <w:right w:val="nil"/>
            </w:tcBorders>
            <w:hideMark/>
          </w:tcPr>
          <w:p w14:paraId="292C0AB7" w14:textId="77777777" w:rsidR="00BE65F2" w:rsidRPr="00BE72B6" w:rsidRDefault="00BE65F2" w:rsidP="00BE65F2">
            <w:pPr>
              <w:contextualSpacing w:val="0"/>
              <w:jc w:val="center"/>
              <w:rPr>
                <w:rFonts w:cs="Arial"/>
                <w:sz w:val="20"/>
                <w:szCs w:val="20"/>
                <w:vertAlign w:val="superscript"/>
              </w:rPr>
            </w:pPr>
            <w:r w:rsidRPr="00BE72B6">
              <w:rPr>
                <w:rFonts w:cs="Arial"/>
                <w:sz w:val="20"/>
                <w:szCs w:val="20"/>
                <w:vertAlign w:val="superscript"/>
              </w:rPr>
              <w:t xml:space="preserve">                                                                                                                              номер заявки на сертификацию продукции</w:t>
            </w:r>
          </w:p>
        </w:tc>
      </w:tr>
      <w:tr w:rsidR="00BE65F2" w:rsidRPr="00BE72B6" w14:paraId="4C34ADDF" w14:textId="77777777" w:rsidTr="00374D08">
        <w:trPr>
          <w:trHeight w:val="74"/>
        </w:trPr>
        <w:tc>
          <w:tcPr>
            <w:tcW w:w="10207" w:type="dxa"/>
            <w:gridSpan w:val="6"/>
            <w:tcBorders>
              <w:top w:val="nil"/>
              <w:left w:val="nil"/>
              <w:bottom w:val="single" w:sz="4" w:space="0" w:color="auto"/>
              <w:right w:val="nil"/>
            </w:tcBorders>
          </w:tcPr>
          <w:p w14:paraId="3CEF87AC" w14:textId="77777777" w:rsidR="00BE65F2" w:rsidRPr="00BE72B6" w:rsidRDefault="00BE65F2" w:rsidP="00BE65F2">
            <w:pPr>
              <w:contextualSpacing w:val="0"/>
              <w:jc w:val="center"/>
              <w:rPr>
                <w:rFonts w:cs="Arial"/>
                <w:b/>
                <w:sz w:val="20"/>
                <w:szCs w:val="20"/>
              </w:rPr>
            </w:pPr>
          </w:p>
        </w:tc>
      </w:tr>
      <w:tr w:rsidR="00BE65F2" w:rsidRPr="00BE72B6" w14:paraId="24F26854" w14:textId="77777777" w:rsidTr="00374D08">
        <w:trPr>
          <w:trHeight w:val="262"/>
        </w:trPr>
        <w:tc>
          <w:tcPr>
            <w:tcW w:w="10207" w:type="dxa"/>
            <w:gridSpan w:val="6"/>
            <w:tcBorders>
              <w:top w:val="single" w:sz="4" w:space="0" w:color="auto"/>
              <w:left w:val="nil"/>
              <w:bottom w:val="nil"/>
              <w:right w:val="nil"/>
            </w:tcBorders>
            <w:hideMark/>
          </w:tcPr>
          <w:p w14:paraId="1BFF1C6E" w14:textId="77777777" w:rsidR="00BE65F2" w:rsidRPr="00BE72B6" w:rsidRDefault="000F651A" w:rsidP="00374D08">
            <w:pPr>
              <w:contextualSpacing w:val="0"/>
              <w:jc w:val="center"/>
              <w:rPr>
                <w:rFonts w:cs="Arial"/>
                <w:sz w:val="20"/>
                <w:szCs w:val="20"/>
                <w:vertAlign w:val="superscript"/>
              </w:rPr>
            </w:pPr>
            <w:r w:rsidRPr="00BE72B6">
              <w:rPr>
                <w:rFonts w:cs="Arial"/>
                <w:sz w:val="20"/>
                <w:szCs w:val="20"/>
                <w:vertAlign w:val="superscript"/>
              </w:rPr>
              <w:t>основания</w:t>
            </w:r>
            <w:r w:rsidR="00BE65F2" w:rsidRPr="00BE72B6">
              <w:rPr>
                <w:rFonts w:cs="Arial"/>
                <w:sz w:val="20"/>
                <w:szCs w:val="20"/>
                <w:vertAlign w:val="superscript"/>
              </w:rPr>
              <w:t xml:space="preserve"> </w:t>
            </w:r>
            <w:r w:rsidR="00374D08" w:rsidRPr="00BE72B6">
              <w:rPr>
                <w:rFonts w:cs="Arial"/>
                <w:sz w:val="20"/>
                <w:szCs w:val="20"/>
                <w:vertAlign w:val="superscript"/>
              </w:rPr>
              <w:t>возобновления</w:t>
            </w:r>
          </w:p>
        </w:tc>
      </w:tr>
      <w:tr w:rsidR="0012219B" w:rsidRPr="00BE72B6" w14:paraId="457F2D01" w14:textId="77777777" w:rsidTr="00374D08">
        <w:trPr>
          <w:trHeight w:val="287"/>
        </w:trPr>
        <w:tc>
          <w:tcPr>
            <w:tcW w:w="10207" w:type="dxa"/>
            <w:gridSpan w:val="6"/>
            <w:tcBorders>
              <w:top w:val="nil"/>
              <w:left w:val="nil"/>
              <w:bottom w:val="single" w:sz="4" w:space="0" w:color="auto"/>
              <w:right w:val="nil"/>
            </w:tcBorders>
            <w:hideMark/>
          </w:tcPr>
          <w:p w14:paraId="0299131F" w14:textId="77777777" w:rsidR="0012219B" w:rsidRPr="00BE72B6" w:rsidRDefault="00BE65F2" w:rsidP="00BE65F2">
            <w:pPr>
              <w:contextualSpacing w:val="0"/>
              <w:jc w:val="left"/>
              <w:rPr>
                <w:rFonts w:cs="Arial"/>
                <w:b/>
                <w:sz w:val="20"/>
                <w:szCs w:val="20"/>
              </w:rPr>
            </w:pPr>
            <w:r w:rsidRPr="00BE72B6">
              <w:rPr>
                <w:rFonts w:cs="Arial"/>
                <w:b/>
                <w:sz w:val="20"/>
                <w:szCs w:val="20"/>
              </w:rPr>
              <w:t xml:space="preserve">2. </w:t>
            </w:r>
            <w:r w:rsidR="0012219B" w:rsidRPr="00BE72B6">
              <w:rPr>
                <w:rFonts w:cs="Arial"/>
                <w:b/>
                <w:sz w:val="20"/>
                <w:szCs w:val="20"/>
              </w:rPr>
              <w:t>Направить данное решение:</w:t>
            </w:r>
          </w:p>
        </w:tc>
      </w:tr>
      <w:tr w:rsidR="0012219B" w:rsidRPr="00BE72B6" w14:paraId="670BCF9A" w14:textId="77777777" w:rsidTr="00374D08">
        <w:trPr>
          <w:trHeight w:val="95"/>
        </w:trPr>
        <w:tc>
          <w:tcPr>
            <w:tcW w:w="10207" w:type="dxa"/>
            <w:gridSpan w:val="6"/>
            <w:tcBorders>
              <w:top w:val="single" w:sz="4" w:space="0" w:color="auto"/>
              <w:left w:val="nil"/>
              <w:bottom w:val="nil"/>
              <w:right w:val="nil"/>
            </w:tcBorders>
          </w:tcPr>
          <w:p w14:paraId="3AEE67AB" w14:textId="77777777" w:rsidR="0012219B" w:rsidRPr="00BE72B6" w:rsidRDefault="0012219B" w:rsidP="0012219B">
            <w:pPr>
              <w:contextualSpacing w:val="0"/>
              <w:jc w:val="center"/>
              <w:rPr>
                <w:rFonts w:cs="Arial"/>
                <w:sz w:val="20"/>
                <w:szCs w:val="20"/>
              </w:rPr>
            </w:pPr>
          </w:p>
        </w:tc>
      </w:tr>
      <w:tr w:rsidR="0012219B" w:rsidRPr="00BE72B6" w14:paraId="635B0D2E" w14:textId="77777777" w:rsidTr="00374D08">
        <w:trPr>
          <w:trHeight w:val="74"/>
        </w:trPr>
        <w:tc>
          <w:tcPr>
            <w:tcW w:w="10207" w:type="dxa"/>
            <w:gridSpan w:val="6"/>
            <w:tcBorders>
              <w:top w:val="nil"/>
              <w:left w:val="nil"/>
              <w:bottom w:val="single" w:sz="4" w:space="0" w:color="auto"/>
              <w:right w:val="nil"/>
            </w:tcBorders>
          </w:tcPr>
          <w:p w14:paraId="4B2847E6" w14:textId="77777777" w:rsidR="0012219B" w:rsidRPr="00BE72B6" w:rsidRDefault="0012219B" w:rsidP="0012219B">
            <w:pPr>
              <w:contextualSpacing w:val="0"/>
              <w:jc w:val="center"/>
              <w:rPr>
                <w:rFonts w:cs="Arial"/>
                <w:b/>
                <w:sz w:val="20"/>
                <w:szCs w:val="20"/>
              </w:rPr>
            </w:pPr>
          </w:p>
        </w:tc>
      </w:tr>
      <w:tr w:rsidR="0012219B" w:rsidRPr="00BE72B6" w14:paraId="52D9715F" w14:textId="77777777" w:rsidTr="00374D08">
        <w:trPr>
          <w:trHeight w:val="262"/>
        </w:trPr>
        <w:tc>
          <w:tcPr>
            <w:tcW w:w="10207" w:type="dxa"/>
            <w:gridSpan w:val="6"/>
            <w:tcBorders>
              <w:top w:val="single" w:sz="4" w:space="0" w:color="auto"/>
              <w:left w:val="nil"/>
              <w:bottom w:val="nil"/>
              <w:right w:val="nil"/>
            </w:tcBorders>
            <w:hideMark/>
          </w:tcPr>
          <w:p w14:paraId="37159A9E" w14:textId="77777777" w:rsidR="0012219B" w:rsidRPr="00BE72B6" w:rsidRDefault="0012219B" w:rsidP="0012219B">
            <w:pPr>
              <w:contextualSpacing w:val="0"/>
              <w:jc w:val="center"/>
              <w:rPr>
                <w:rFonts w:cs="Arial"/>
                <w:b/>
                <w:sz w:val="20"/>
                <w:szCs w:val="20"/>
              </w:rPr>
            </w:pPr>
            <w:r w:rsidRPr="00BE72B6">
              <w:rPr>
                <w:rFonts w:cs="Arial"/>
                <w:sz w:val="20"/>
                <w:szCs w:val="20"/>
                <w:vertAlign w:val="superscript"/>
              </w:rPr>
              <w:t>наименование</w:t>
            </w:r>
            <w:r w:rsidRPr="00BE72B6">
              <w:rPr>
                <w:rFonts w:cs="Arial"/>
                <w:sz w:val="20"/>
                <w:szCs w:val="20"/>
              </w:rPr>
              <w:t xml:space="preserve"> </w:t>
            </w:r>
            <w:r w:rsidRPr="00BE72B6">
              <w:rPr>
                <w:rFonts w:cs="Arial"/>
                <w:sz w:val="20"/>
                <w:szCs w:val="20"/>
                <w:vertAlign w:val="superscript"/>
              </w:rPr>
              <w:t>организации</w:t>
            </w:r>
          </w:p>
        </w:tc>
      </w:tr>
      <w:tr w:rsidR="0012219B" w:rsidRPr="00BE72B6" w14:paraId="5C43057C" w14:textId="77777777" w:rsidTr="00374D08">
        <w:trPr>
          <w:trHeight w:val="262"/>
        </w:trPr>
        <w:tc>
          <w:tcPr>
            <w:tcW w:w="2408" w:type="dxa"/>
            <w:tcBorders>
              <w:top w:val="nil"/>
              <w:left w:val="nil"/>
              <w:bottom w:val="single" w:sz="4" w:space="0" w:color="auto"/>
              <w:right w:val="nil"/>
            </w:tcBorders>
            <w:hideMark/>
          </w:tcPr>
          <w:p w14:paraId="7ADF1868" w14:textId="77777777" w:rsidR="0012219B" w:rsidRPr="00BE72B6" w:rsidRDefault="0012219B" w:rsidP="0012219B">
            <w:pPr>
              <w:contextualSpacing w:val="0"/>
              <w:jc w:val="center"/>
              <w:rPr>
                <w:rFonts w:cs="Arial"/>
                <w:sz w:val="20"/>
                <w:szCs w:val="20"/>
              </w:rPr>
            </w:pPr>
            <w:r w:rsidRPr="00BE72B6">
              <w:rPr>
                <w:rFonts w:cs="Arial"/>
                <w:sz w:val="20"/>
                <w:szCs w:val="20"/>
              </w:rPr>
              <w:t>Эксперт</w:t>
            </w:r>
          </w:p>
        </w:tc>
        <w:tc>
          <w:tcPr>
            <w:tcW w:w="575" w:type="dxa"/>
            <w:tcBorders>
              <w:top w:val="nil"/>
              <w:left w:val="nil"/>
              <w:bottom w:val="nil"/>
              <w:right w:val="nil"/>
            </w:tcBorders>
          </w:tcPr>
          <w:p w14:paraId="5BB8583F" w14:textId="77777777" w:rsidR="0012219B" w:rsidRPr="00BE72B6" w:rsidRDefault="0012219B" w:rsidP="0012219B">
            <w:pPr>
              <w:contextualSpacing w:val="0"/>
              <w:jc w:val="center"/>
              <w:rPr>
                <w:rFonts w:cs="Arial"/>
                <w:b/>
                <w:sz w:val="20"/>
                <w:szCs w:val="20"/>
              </w:rPr>
            </w:pPr>
          </w:p>
        </w:tc>
        <w:tc>
          <w:tcPr>
            <w:tcW w:w="2730" w:type="dxa"/>
            <w:tcBorders>
              <w:top w:val="nil"/>
              <w:left w:val="nil"/>
              <w:bottom w:val="single" w:sz="4" w:space="0" w:color="auto"/>
              <w:right w:val="nil"/>
            </w:tcBorders>
          </w:tcPr>
          <w:p w14:paraId="4A1E5C80" w14:textId="77777777" w:rsidR="0012219B" w:rsidRPr="00BE72B6" w:rsidRDefault="0012219B" w:rsidP="0012219B">
            <w:pPr>
              <w:contextualSpacing w:val="0"/>
              <w:jc w:val="center"/>
              <w:rPr>
                <w:rFonts w:cs="Arial"/>
                <w:b/>
                <w:sz w:val="20"/>
                <w:szCs w:val="20"/>
              </w:rPr>
            </w:pPr>
          </w:p>
        </w:tc>
        <w:tc>
          <w:tcPr>
            <w:tcW w:w="718" w:type="dxa"/>
            <w:tcBorders>
              <w:top w:val="nil"/>
              <w:left w:val="nil"/>
              <w:bottom w:val="nil"/>
              <w:right w:val="nil"/>
            </w:tcBorders>
          </w:tcPr>
          <w:p w14:paraId="09CF7EC2" w14:textId="77777777" w:rsidR="0012219B" w:rsidRPr="00BE72B6" w:rsidRDefault="0012219B" w:rsidP="0012219B">
            <w:pPr>
              <w:contextualSpacing w:val="0"/>
              <w:jc w:val="center"/>
              <w:rPr>
                <w:rFonts w:cs="Arial"/>
                <w:b/>
                <w:sz w:val="20"/>
                <w:szCs w:val="20"/>
              </w:rPr>
            </w:pPr>
          </w:p>
        </w:tc>
        <w:tc>
          <w:tcPr>
            <w:tcW w:w="2873" w:type="dxa"/>
            <w:tcBorders>
              <w:top w:val="nil"/>
              <w:left w:val="nil"/>
              <w:bottom w:val="single" w:sz="4" w:space="0" w:color="auto"/>
              <w:right w:val="nil"/>
            </w:tcBorders>
          </w:tcPr>
          <w:p w14:paraId="783E8D4C" w14:textId="77777777" w:rsidR="0012219B" w:rsidRPr="00BE72B6" w:rsidRDefault="0012219B" w:rsidP="0012219B">
            <w:pPr>
              <w:contextualSpacing w:val="0"/>
              <w:jc w:val="center"/>
              <w:rPr>
                <w:rFonts w:cs="Arial"/>
                <w:b/>
                <w:sz w:val="20"/>
                <w:szCs w:val="20"/>
              </w:rPr>
            </w:pPr>
          </w:p>
        </w:tc>
        <w:tc>
          <w:tcPr>
            <w:tcW w:w="903" w:type="dxa"/>
            <w:tcBorders>
              <w:top w:val="nil"/>
              <w:left w:val="nil"/>
              <w:bottom w:val="nil"/>
              <w:right w:val="nil"/>
            </w:tcBorders>
          </w:tcPr>
          <w:p w14:paraId="12BF9EFD" w14:textId="77777777" w:rsidR="0012219B" w:rsidRPr="00BE72B6" w:rsidRDefault="0012219B" w:rsidP="0012219B">
            <w:pPr>
              <w:contextualSpacing w:val="0"/>
              <w:jc w:val="center"/>
              <w:rPr>
                <w:rFonts w:cs="Arial"/>
                <w:b/>
                <w:sz w:val="20"/>
                <w:szCs w:val="20"/>
              </w:rPr>
            </w:pPr>
          </w:p>
        </w:tc>
      </w:tr>
      <w:tr w:rsidR="0012219B" w:rsidRPr="00BE72B6" w14:paraId="5BB1EB5F" w14:textId="77777777" w:rsidTr="00374D08">
        <w:trPr>
          <w:trHeight w:val="287"/>
        </w:trPr>
        <w:tc>
          <w:tcPr>
            <w:tcW w:w="2408" w:type="dxa"/>
            <w:tcBorders>
              <w:top w:val="single" w:sz="4" w:space="0" w:color="auto"/>
              <w:left w:val="nil"/>
              <w:bottom w:val="nil"/>
              <w:right w:val="nil"/>
            </w:tcBorders>
            <w:hideMark/>
          </w:tcPr>
          <w:p w14:paraId="12363B05" w14:textId="77777777" w:rsidR="0012219B" w:rsidRPr="00BE72B6" w:rsidRDefault="0012219B" w:rsidP="0012219B">
            <w:pPr>
              <w:contextualSpacing w:val="0"/>
              <w:jc w:val="center"/>
              <w:rPr>
                <w:rFonts w:cs="Arial"/>
                <w:sz w:val="20"/>
                <w:szCs w:val="20"/>
                <w:vertAlign w:val="superscript"/>
              </w:rPr>
            </w:pPr>
            <w:r w:rsidRPr="00BE72B6">
              <w:rPr>
                <w:rFonts w:cs="Arial"/>
                <w:sz w:val="20"/>
                <w:szCs w:val="20"/>
                <w:vertAlign w:val="superscript"/>
              </w:rPr>
              <w:t>должность</w:t>
            </w:r>
          </w:p>
        </w:tc>
        <w:tc>
          <w:tcPr>
            <w:tcW w:w="575" w:type="dxa"/>
            <w:tcBorders>
              <w:top w:val="nil"/>
              <w:left w:val="nil"/>
              <w:bottom w:val="nil"/>
              <w:right w:val="nil"/>
            </w:tcBorders>
          </w:tcPr>
          <w:p w14:paraId="4582E18B" w14:textId="77777777" w:rsidR="0012219B" w:rsidRPr="00BE72B6" w:rsidRDefault="0012219B" w:rsidP="0012219B">
            <w:pPr>
              <w:contextualSpacing w:val="0"/>
              <w:jc w:val="center"/>
              <w:rPr>
                <w:rFonts w:cs="Arial"/>
                <w:b/>
                <w:sz w:val="20"/>
                <w:szCs w:val="20"/>
              </w:rPr>
            </w:pPr>
          </w:p>
        </w:tc>
        <w:tc>
          <w:tcPr>
            <w:tcW w:w="2730" w:type="dxa"/>
            <w:tcBorders>
              <w:top w:val="single" w:sz="4" w:space="0" w:color="auto"/>
              <w:left w:val="nil"/>
              <w:bottom w:val="nil"/>
              <w:right w:val="nil"/>
            </w:tcBorders>
            <w:hideMark/>
          </w:tcPr>
          <w:p w14:paraId="49136A36" w14:textId="77777777" w:rsidR="0012219B" w:rsidRPr="00BE72B6" w:rsidRDefault="0012219B" w:rsidP="0012219B">
            <w:pPr>
              <w:contextualSpacing w:val="0"/>
              <w:jc w:val="center"/>
              <w:rPr>
                <w:rFonts w:cs="Arial"/>
                <w:sz w:val="20"/>
                <w:szCs w:val="20"/>
                <w:vertAlign w:val="superscript"/>
              </w:rPr>
            </w:pPr>
            <w:r w:rsidRPr="00BE72B6">
              <w:rPr>
                <w:rFonts w:cs="Arial"/>
                <w:sz w:val="20"/>
                <w:szCs w:val="20"/>
                <w:vertAlign w:val="superscript"/>
              </w:rPr>
              <w:t>подпись</w:t>
            </w:r>
          </w:p>
        </w:tc>
        <w:tc>
          <w:tcPr>
            <w:tcW w:w="718" w:type="dxa"/>
            <w:tcBorders>
              <w:top w:val="nil"/>
              <w:left w:val="nil"/>
              <w:bottom w:val="nil"/>
              <w:right w:val="nil"/>
            </w:tcBorders>
          </w:tcPr>
          <w:p w14:paraId="08DE75DC" w14:textId="77777777" w:rsidR="0012219B" w:rsidRPr="00BE72B6" w:rsidRDefault="0012219B" w:rsidP="0012219B">
            <w:pPr>
              <w:contextualSpacing w:val="0"/>
              <w:jc w:val="center"/>
              <w:rPr>
                <w:rFonts w:cs="Arial"/>
                <w:b/>
                <w:sz w:val="20"/>
                <w:szCs w:val="20"/>
              </w:rPr>
            </w:pPr>
          </w:p>
        </w:tc>
        <w:tc>
          <w:tcPr>
            <w:tcW w:w="2873" w:type="dxa"/>
            <w:tcBorders>
              <w:top w:val="single" w:sz="4" w:space="0" w:color="auto"/>
              <w:left w:val="nil"/>
              <w:bottom w:val="nil"/>
              <w:right w:val="nil"/>
            </w:tcBorders>
            <w:hideMark/>
          </w:tcPr>
          <w:p w14:paraId="595C1D09" w14:textId="77777777" w:rsidR="0012219B" w:rsidRPr="00BE72B6" w:rsidRDefault="0012219B" w:rsidP="0012219B">
            <w:pPr>
              <w:contextualSpacing w:val="0"/>
              <w:jc w:val="center"/>
              <w:rPr>
                <w:rFonts w:cs="Arial"/>
                <w:sz w:val="20"/>
                <w:szCs w:val="20"/>
                <w:vertAlign w:val="superscript"/>
              </w:rPr>
            </w:pPr>
            <w:r w:rsidRPr="00BE72B6">
              <w:rPr>
                <w:rFonts w:cs="Arial"/>
                <w:sz w:val="20"/>
                <w:szCs w:val="20"/>
                <w:vertAlign w:val="superscript"/>
              </w:rPr>
              <w:t>инициалы, фамилия</w:t>
            </w:r>
          </w:p>
        </w:tc>
        <w:tc>
          <w:tcPr>
            <w:tcW w:w="903" w:type="dxa"/>
            <w:tcBorders>
              <w:top w:val="nil"/>
              <w:left w:val="nil"/>
              <w:bottom w:val="nil"/>
              <w:right w:val="nil"/>
            </w:tcBorders>
          </w:tcPr>
          <w:p w14:paraId="3DD2D13D" w14:textId="77777777" w:rsidR="0012219B" w:rsidRPr="00BE72B6" w:rsidRDefault="0012219B" w:rsidP="0012219B">
            <w:pPr>
              <w:contextualSpacing w:val="0"/>
              <w:jc w:val="center"/>
              <w:rPr>
                <w:rFonts w:cs="Arial"/>
                <w:b/>
                <w:sz w:val="20"/>
                <w:szCs w:val="20"/>
              </w:rPr>
            </w:pPr>
          </w:p>
        </w:tc>
      </w:tr>
    </w:tbl>
    <w:p w14:paraId="539F9006" w14:textId="77777777" w:rsidR="0012219B" w:rsidRDefault="00C23C68" w:rsidP="00C23C68">
      <w:pPr>
        <w:contextualSpacing w:val="0"/>
        <w:jc w:val="left"/>
        <w:rPr>
          <w:rFonts w:cs="Arial"/>
          <w:vertAlign w:val="superscript"/>
          <w:lang w:eastAsia="ru-RU"/>
        </w:rPr>
      </w:pPr>
      <w:r w:rsidRPr="00BE72B6">
        <w:rPr>
          <w:rFonts w:cs="Arial"/>
          <w:vertAlign w:val="superscript"/>
          <w:lang w:eastAsia="ru-RU"/>
        </w:rPr>
        <w:t>* - выбирается либо вариант 1а, либо 1б</w:t>
      </w:r>
    </w:p>
    <w:p w14:paraId="49D10B92" w14:textId="77777777" w:rsidR="00AD30DE" w:rsidRPr="00AD30DE" w:rsidRDefault="00AD30DE" w:rsidP="00C1125C">
      <w:pPr>
        <w:pStyle w:val="Heading1"/>
        <w:ind w:firstLine="0"/>
        <w:jc w:val="right"/>
        <w:rPr>
          <w:rFonts w:ascii="Arial" w:hAnsi="Arial" w:cs="Arial"/>
          <w:lang w:eastAsia="ru-RU"/>
        </w:rPr>
      </w:pPr>
    </w:p>
    <w:p w14:paraId="2B652154" w14:textId="67AF4403" w:rsidR="00C1125C" w:rsidRDefault="00C1125C" w:rsidP="00C1125C">
      <w:pPr>
        <w:pStyle w:val="Heading1"/>
        <w:ind w:firstLine="0"/>
        <w:jc w:val="right"/>
        <w:rPr>
          <w:rFonts w:ascii="Arial" w:hAnsi="Arial" w:cs="Arial"/>
          <w:lang w:eastAsia="ru-RU"/>
        </w:rPr>
      </w:pPr>
      <w:r w:rsidRPr="00BE72B6">
        <w:rPr>
          <w:rFonts w:ascii="Arial" w:hAnsi="Arial" w:cs="Arial"/>
          <w:lang w:eastAsia="ru-RU"/>
        </w:rPr>
        <w:lastRenderedPageBreak/>
        <w:t xml:space="preserve">Приложение </w:t>
      </w:r>
      <w:r>
        <w:rPr>
          <w:rFonts w:ascii="Arial" w:hAnsi="Arial" w:cs="Arial"/>
          <w:lang w:eastAsia="ru-RU"/>
        </w:rPr>
        <w:t>19</w:t>
      </w:r>
      <w:r w:rsidRPr="00BE72B6">
        <w:rPr>
          <w:rFonts w:ascii="Arial" w:hAnsi="Arial" w:cs="Arial"/>
          <w:lang w:eastAsia="ru-RU"/>
        </w:rPr>
        <w:t xml:space="preserve"> Форма </w:t>
      </w:r>
      <w:r>
        <w:rPr>
          <w:rFonts w:ascii="Arial" w:hAnsi="Arial" w:cs="Arial"/>
          <w:lang w:eastAsia="ru-RU"/>
        </w:rPr>
        <w:t xml:space="preserve">договора </w:t>
      </w:r>
    </w:p>
    <w:p w14:paraId="61BC639D" w14:textId="77777777" w:rsidR="00C1125C" w:rsidRPr="00BE72B6" w:rsidRDefault="00C1125C" w:rsidP="00C1125C">
      <w:pPr>
        <w:pStyle w:val="Heading1"/>
        <w:ind w:firstLine="0"/>
        <w:jc w:val="right"/>
        <w:rPr>
          <w:rFonts w:ascii="Arial" w:hAnsi="Arial" w:cs="Arial"/>
          <w:lang w:eastAsia="ru-RU"/>
        </w:rPr>
      </w:pPr>
      <w:r>
        <w:rPr>
          <w:rFonts w:ascii="Arial" w:hAnsi="Arial" w:cs="Arial"/>
          <w:lang w:eastAsia="ru-RU"/>
        </w:rPr>
        <w:t>на проведение работ по подтверждению соответствия</w:t>
      </w:r>
    </w:p>
    <w:p w14:paraId="13465E8C" w14:textId="77777777" w:rsidR="00C1125C" w:rsidRPr="00BE72B6" w:rsidRDefault="00C1125C" w:rsidP="00C23C68">
      <w:pPr>
        <w:contextualSpacing w:val="0"/>
        <w:jc w:val="left"/>
        <w:rPr>
          <w:rFonts w:cs="Arial"/>
          <w:vertAlign w:val="superscript"/>
          <w:lang w:eastAsia="ru-RU"/>
        </w:rPr>
      </w:pPr>
    </w:p>
    <w:p w14:paraId="0DA5D28A" w14:textId="77777777" w:rsidR="00A02ECB" w:rsidRPr="00484EFB" w:rsidRDefault="00A02ECB" w:rsidP="00A02ECB">
      <w:pPr>
        <w:autoSpaceDE w:val="0"/>
        <w:autoSpaceDN w:val="0"/>
        <w:adjustRightInd w:val="0"/>
        <w:spacing w:line="240" w:lineRule="auto"/>
        <w:rPr>
          <w:rFonts w:ascii="Times New Roman" w:hAnsi="Times New Roman"/>
          <w:sz w:val="20"/>
          <w:szCs w:val="20"/>
        </w:rPr>
      </w:pPr>
      <w:r w:rsidRPr="00484EFB">
        <w:rPr>
          <w:rFonts w:ascii="Times New Roman" w:hAnsi="Times New Roman"/>
          <w:sz w:val="20"/>
          <w:szCs w:val="20"/>
        </w:rPr>
        <w:t>1</w:t>
      </w:r>
    </w:p>
    <w:p w14:paraId="2D8ABC05" w14:textId="77777777" w:rsidR="00A02ECB" w:rsidRPr="00484EFB" w:rsidRDefault="00A02ECB" w:rsidP="00A02ECB">
      <w:pPr>
        <w:autoSpaceDE w:val="0"/>
        <w:autoSpaceDN w:val="0"/>
        <w:adjustRightInd w:val="0"/>
        <w:spacing w:line="240" w:lineRule="auto"/>
        <w:jc w:val="center"/>
        <w:rPr>
          <w:rFonts w:ascii="Times New Roman" w:hAnsi="Times New Roman"/>
          <w:b/>
          <w:bCs/>
          <w:szCs w:val="24"/>
        </w:rPr>
      </w:pPr>
      <w:r w:rsidRPr="00484EFB">
        <w:rPr>
          <w:rFonts w:ascii="Times New Roman" w:hAnsi="Times New Roman"/>
          <w:b/>
          <w:bCs/>
          <w:szCs w:val="24"/>
        </w:rPr>
        <w:t>ДОГОВОР №</w:t>
      </w:r>
    </w:p>
    <w:p w14:paraId="3E5BD506" w14:textId="77777777" w:rsidR="00A02ECB" w:rsidRPr="00484EFB" w:rsidRDefault="00A02ECB" w:rsidP="00A02ECB">
      <w:pPr>
        <w:autoSpaceDE w:val="0"/>
        <w:autoSpaceDN w:val="0"/>
        <w:adjustRightInd w:val="0"/>
        <w:spacing w:line="240" w:lineRule="auto"/>
        <w:jc w:val="center"/>
        <w:rPr>
          <w:rFonts w:ascii="Times New Roman" w:hAnsi="Times New Roman"/>
          <w:b/>
          <w:bCs/>
          <w:szCs w:val="24"/>
        </w:rPr>
      </w:pPr>
      <w:r w:rsidRPr="00484EFB">
        <w:rPr>
          <w:rFonts w:ascii="Times New Roman" w:hAnsi="Times New Roman"/>
          <w:b/>
          <w:bCs/>
          <w:szCs w:val="24"/>
        </w:rPr>
        <w:t>на оказание услуг/выполнение работ по подтверждению соответствия</w:t>
      </w:r>
    </w:p>
    <w:p w14:paraId="64080C69" w14:textId="77777777" w:rsidR="00A02ECB" w:rsidRPr="00484EFB" w:rsidRDefault="00A02ECB" w:rsidP="00A02ECB">
      <w:pPr>
        <w:autoSpaceDE w:val="0"/>
        <w:autoSpaceDN w:val="0"/>
        <w:adjustRightInd w:val="0"/>
        <w:spacing w:line="240" w:lineRule="auto"/>
        <w:jc w:val="center"/>
        <w:rPr>
          <w:rFonts w:ascii="Times New Roman" w:hAnsi="Times New Roman"/>
          <w:b/>
          <w:bCs/>
          <w:sz w:val="20"/>
          <w:szCs w:val="20"/>
        </w:rPr>
      </w:pPr>
    </w:p>
    <w:p w14:paraId="23D1120E" w14:textId="78CD65BA" w:rsidR="00A02ECB" w:rsidRPr="00484EFB" w:rsidRDefault="00A02ECB" w:rsidP="00A02ECB">
      <w:pPr>
        <w:autoSpaceDE w:val="0"/>
        <w:autoSpaceDN w:val="0"/>
        <w:adjustRightInd w:val="0"/>
        <w:spacing w:line="240" w:lineRule="auto"/>
        <w:rPr>
          <w:rFonts w:ascii="Times New Roman" w:hAnsi="Times New Roman"/>
          <w:sz w:val="20"/>
          <w:szCs w:val="20"/>
        </w:rPr>
      </w:pPr>
      <w:r w:rsidRPr="00484EFB">
        <w:rPr>
          <w:rFonts w:ascii="Times New Roman" w:hAnsi="Times New Roman"/>
          <w:sz w:val="20"/>
          <w:szCs w:val="20"/>
        </w:rPr>
        <w:t xml:space="preserve">г. </w:t>
      </w:r>
      <w:r w:rsidR="00AD30DE">
        <w:rPr>
          <w:rFonts w:ascii="Times New Roman" w:hAnsi="Times New Roman"/>
          <w:sz w:val="20"/>
          <w:szCs w:val="20"/>
        </w:rPr>
        <w:t>Бишкек</w:t>
      </w:r>
      <w:r w:rsidRPr="00484EFB">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484EFB">
        <w:rPr>
          <w:rFonts w:ascii="Times New Roman" w:hAnsi="Times New Roman"/>
          <w:sz w:val="20"/>
          <w:szCs w:val="20"/>
        </w:rPr>
        <w:t>« » 20</w:t>
      </w:r>
      <w:r w:rsidR="00962C2E">
        <w:rPr>
          <w:rFonts w:ascii="Times New Roman" w:hAnsi="Times New Roman"/>
          <w:sz w:val="20"/>
          <w:szCs w:val="20"/>
        </w:rPr>
        <w:t xml:space="preserve">  </w:t>
      </w:r>
      <w:r w:rsidRPr="00484EFB">
        <w:rPr>
          <w:rFonts w:ascii="Times New Roman" w:hAnsi="Times New Roman"/>
          <w:sz w:val="20"/>
          <w:szCs w:val="20"/>
        </w:rPr>
        <w:t xml:space="preserve"> г.</w:t>
      </w:r>
    </w:p>
    <w:p w14:paraId="26AE6ADE" w14:textId="77777777" w:rsidR="00A02ECB" w:rsidRPr="00484EFB" w:rsidRDefault="00A02ECB" w:rsidP="00A02ECB">
      <w:pPr>
        <w:autoSpaceDE w:val="0"/>
        <w:autoSpaceDN w:val="0"/>
        <w:adjustRightInd w:val="0"/>
        <w:spacing w:line="240" w:lineRule="auto"/>
        <w:ind w:firstLine="708"/>
        <w:rPr>
          <w:rFonts w:ascii="Times New Roman" w:hAnsi="Times New Roman"/>
          <w:b/>
          <w:bCs/>
          <w:sz w:val="20"/>
          <w:szCs w:val="20"/>
        </w:rPr>
      </w:pPr>
    </w:p>
    <w:p w14:paraId="0C46A0F1" w14:textId="77777777" w:rsidR="00A02ECB" w:rsidRPr="00484EFB" w:rsidRDefault="00A02ECB" w:rsidP="00A02ECB">
      <w:pPr>
        <w:autoSpaceDE w:val="0"/>
        <w:autoSpaceDN w:val="0"/>
        <w:adjustRightInd w:val="0"/>
        <w:spacing w:line="240" w:lineRule="auto"/>
        <w:ind w:firstLine="708"/>
        <w:rPr>
          <w:rFonts w:ascii="Times New Roman" w:hAnsi="Times New Roman"/>
          <w:szCs w:val="24"/>
        </w:rPr>
      </w:pPr>
      <w:r w:rsidRPr="00484EFB">
        <w:rPr>
          <w:rFonts w:ascii="Times New Roman" w:hAnsi="Times New Roman"/>
          <w:b/>
          <w:bCs/>
          <w:szCs w:val="24"/>
        </w:rPr>
        <w:t>Общество с ограниченной ответственностью « » (</w:t>
      </w:r>
      <w:proofErr w:type="spellStart"/>
      <w:r w:rsidRPr="00484EFB">
        <w:rPr>
          <w:rFonts w:ascii="Times New Roman" w:hAnsi="Times New Roman"/>
          <w:b/>
          <w:bCs/>
          <w:szCs w:val="24"/>
        </w:rPr>
        <w:t>ОсОО</w:t>
      </w:r>
      <w:proofErr w:type="spellEnd"/>
      <w:r w:rsidRPr="00484EFB">
        <w:rPr>
          <w:rFonts w:ascii="Times New Roman" w:hAnsi="Times New Roman"/>
          <w:b/>
          <w:bCs/>
          <w:szCs w:val="24"/>
        </w:rPr>
        <w:t xml:space="preserve"> « ») </w:t>
      </w:r>
      <w:r w:rsidRPr="00484EFB">
        <w:rPr>
          <w:rFonts w:ascii="Times New Roman" w:hAnsi="Times New Roman"/>
          <w:szCs w:val="24"/>
        </w:rPr>
        <w:t xml:space="preserve">(номер записи в реестре аккредитованных лиц ), именуемое в дальнейшем </w:t>
      </w:r>
      <w:r w:rsidRPr="00484EFB">
        <w:rPr>
          <w:rFonts w:ascii="Times New Roman" w:hAnsi="Times New Roman"/>
          <w:b/>
          <w:bCs/>
          <w:szCs w:val="24"/>
        </w:rPr>
        <w:t>«Исполнитель»</w:t>
      </w:r>
      <w:r w:rsidRPr="00484EFB">
        <w:rPr>
          <w:rFonts w:ascii="Times New Roman" w:hAnsi="Times New Roman"/>
          <w:szCs w:val="24"/>
        </w:rPr>
        <w:t xml:space="preserve">, в лице Генерального директора , действующего на основании Устава, с одной стороны и </w:t>
      </w:r>
      <w:r w:rsidRPr="00484EFB">
        <w:rPr>
          <w:rFonts w:ascii="Times New Roman" w:hAnsi="Times New Roman"/>
          <w:b/>
          <w:bCs/>
          <w:szCs w:val="24"/>
        </w:rPr>
        <w:t xml:space="preserve">( ), </w:t>
      </w:r>
      <w:r w:rsidRPr="00484EFB">
        <w:rPr>
          <w:rFonts w:ascii="Times New Roman" w:hAnsi="Times New Roman"/>
          <w:szCs w:val="24"/>
        </w:rPr>
        <w:t>именуемое в дальнейшем «Заказчик», в лице , действующего на основании , с другой стороны, совместно далее по тексту именуемые «Стороны», заключили настоящий Договор о нижеследующем:</w:t>
      </w:r>
    </w:p>
    <w:p w14:paraId="0C98EC4F" w14:textId="77777777" w:rsidR="00A02ECB" w:rsidRPr="00484EFB" w:rsidRDefault="00A02ECB" w:rsidP="00A02ECB">
      <w:pPr>
        <w:autoSpaceDE w:val="0"/>
        <w:autoSpaceDN w:val="0"/>
        <w:adjustRightInd w:val="0"/>
        <w:spacing w:line="240" w:lineRule="auto"/>
        <w:rPr>
          <w:rFonts w:ascii="Times New Roman" w:hAnsi="Times New Roman"/>
          <w:b/>
          <w:bCs/>
          <w:szCs w:val="24"/>
        </w:rPr>
      </w:pPr>
    </w:p>
    <w:p w14:paraId="61AE535C" w14:textId="77777777" w:rsidR="00A02ECB" w:rsidRPr="00484EFB" w:rsidRDefault="00A02ECB" w:rsidP="00A02ECB">
      <w:pPr>
        <w:autoSpaceDE w:val="0"/>
        <w:autoSpaceDN w:val="0"/>
        <w:adjustRightInd w:val="0"/>
        <w:spacing w:line="240" w:lineRule="auto"/>
        <w:rPr>
          <w:rFonts w:ascii="Times New Roman" w:hAnsi="Times New Roman"/>
          <w:b/>
          <w:bCs/>
          <w:szCs w:val="24"/>
        </w:rPr>
      </w:pPr>
      <w:r w:rsidRPr="00484EFB">
        <w:rPr>
          <w:rFonts w:ascii="Times New Roman" w:hAnsi="Times New Roman"/>
          <w:b/>
          <w:bCs/>
          <w:szCs w:val="24"/>
        </w:rPr>
        <w:t>1. Предмет договора.</w:t>
      </w:r>
    </w:p>
    <w:p w14:paraId="77C0E741"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1.1. По настоящему Договору Заказчик поручает, а Исполнитель обязуется оказать услуги/выполнить работы по подтверждению соответствия, согласно перечню оказываемых услуг/выполняемых работ (Приложение № 1 к настоящему Договору), а Заказчик обязуется оплатить эти услуги/работы.</w:t>
      </w:r>
    </w:p>
    <w:p w14:paraId="3E74ABF7"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1.2. В рамках настоящего Договора Стороны собираются заключить одну или несколько (неопределенное количество) сделок. Сделки заключаются на основании полученных Исполнителем от Заказчика заявок на оформление сертификата о соответствии, либо заявлений на регистрацию декларацию (далее заявкам /заявлениям).</w:t>
      </w:r>
    </w:p>
    <w:p w14:paraId="1CF5E63E"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При этом направляемые заявки/заявления будут являться офертой, акцептом по сделке будет являться выставление Исполнителем счета для оплаты.</w:t>
      </w:r>
    </w:p>
    <w:p w14:paraId="208EA541"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1.3. Срок оказания услуг/выполнения работ составляет до 90 (Девяносто) календарных дней с момента получения всех необходимых документов, информации, образцов для испытаний (при необходимости), и оплаты от Заказчика, если иное не установлено соглашением Сторон.</w:t>
      </w:r>
    </w:p>
    <w:p w14:paraId="1B666217"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1.4. Услуги/работы, указанные в Приложении №1 к настоящему Договору, оказываются/выполняются Исполнителем в соответствии с действующим законодательством Таможенного союза (Евразийского экономического союза) и Кыргызской Республики, и иных нормативно-правовых актов, регулирующих деятельность в области подтверждения соответствия продукции.</w:t>
      </w:r>
    </w:p>
    <w:p w14:paraId="41CDDE07" w14:textId="77777777" w:rsidR="00A02ECB" w:rsidRPr="00484EFB" w:rsidRDefault="00A02ECB" w:rsidP="00A02ECB">
      <w:pPr>
        <w:autoSpaceDE w:val="0"/>
        <w:autoSpaceDN w:val="0"/>
        <w:adjustRightInd w:val="0"/>
        <w:spacing w:line="240" w:lineRule="auto"/>
        <w:rPr>
          <w:rFonts w:ascii="Times New Roman" w:hAnsi="Times New Roman"/>
          <w:szCs w:val="24"/>
        </w:rPr>
      </w:pPr>
    </w:p>
    <w:p w14:paraId="11CB8BF0" w14:textId="77777777" w:rsidR="00A02ECB" w:rsidRPr="00484EFB" w:rsidRDefault="00A02ECB" w:rsidP="00A02ECB">
      <w:pPr>
        <w:autoSpaceDE w:val="0"/>
        <w:autoSpaceDN w:val="0"/>
        <w:adjustRightInd w:val="0"/>
        <w:spacing w:line="240" w:lineRule="auto"/>
        <w:rPr>
          <w:rFonts w:ascii="Times New Roman" w:hAnsi="Times New Roman"/>
          <w:b/>
          <w:bCs/>
          <w:szCs w:val="24"/>
        </w:rPr>
      </w:pPr>
      <w:r w:rsidRPr="00484EFB">
        <w:rPr>
          <w:rFonts w:ascii="Times New Roman" w:hAnsi="Times New Roman"/>
          <w:b/>
          <w:bCs/>
          <w:szCs w:val="24"/>
        </w:rPr>
        <w:t>2. Права и обязанности сторон.</w:t>
      </w:r>
    </w:p>
    <w:p w14:paraId="48C41E0D" w14:textId="77777777" w:rsidR="00A02ECB" w:rsidRPr="00484EFB" w:rsidRDefault="00A02ECB" w:rsidP="00A02ECB">
      <w:pPr>
        <w:autoSpaceDE w:val="0"/>
        <w:autoSpaceDN w:val="0"/>
        <w:adjustRightInd w:val="0"/>
        <w:spacing w:line="240" w:lineRule="auto"/>
        <w:rPr>
          <w:rFonts w:ascii="Times New Roman" w:hAnsi="Times New Roman"/>
          <w:i/>
          <w:iCs/>
          <w:szCs w:val="24"/>
        </w:rPr>
      </w:pPr>
      <w:r w:rsidRPr="00484EFB">
        <w:rPr>
          <w:rFonts w:ascii="Times New Roman" w:hAnsi="Times New Roman"/>
          <w:i/>
          <w:iCs/>
          <w:szCs w:val="24"/>
        </w:rPr>
        <w:t>2.1. Исполнитель обязан:</w:t>
      </w:r>
    </w:p>
    <w:p w14:paraId="26C1A47A"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 xml:space="preserve">2.1.1. Оказать услуги/выполнить работы, на основании </w:t>
      </w:r>
      <w:r w:rsidRPr="00484EFB">
        <w:rPr>
          <w:rFonts w:ascii="Times New Roman" w:hAnsi="Times New Roman"/>
          <w:i/>
          <w:iCs/>
          <w:szCs w:val="24"/>
        </w:rPr>
        <w:t xml:space="preserve">заявок Заказчика </w:t>
      </w:r>
      <w:r w:rsidRPr="00484EFB">
        <w:rPr>
          <w:rFonts w:ascii="Times New Roman" w:hAnsi="Times New Roman"/>
          <w:szCs w:val="24"/>
        </w:rPr>
        <w:t>с надлежащим качеством, в полном объёме.</w:t>
      </w:r>
    </w:p>
    <w:p w14:paraId="6DCFA84C"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Заявка предоставляется в письменной форме, любым доступным способом (посредством использования информационно-телекоммуникационной системы Интернет направлением на электронную почту (далее – e-</w:t>
      </w:r>
      <w:proofErr w:type="spellStart"/>
      <w:r w:rsidRPr="00484EFB">
        <w:rPr>
          <w:rFonts w:ascii="Times New Roman" w:hAnsi="Times New Roman"/>
          <w:szCs w:val="24"/>
        </w:rPr>
        <w:t>mail</w:t>
      </w:r>
      <w:proofErr w:type="spellEnd"/>
      <w:r w:rsidRPr="00484EFB">
        <w:rPr>
          <w:rFonts w:ascii="Times New Roman" w:hAnsi="Times New Roman"/>
          <w:szCs w:val="24"/>
        </w:rPr>
        <w:t>), корреспондентской почтой, нарочно, лично, или иным способом), в соответствии утвержденными требованиями органа по сертификации.</w:t>
      </w:r>
    </w:p>
    <w:p w14:paraId="52784C7E"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2.1.2. Безвозмездно исправить по требованию Заказчика все выявленные недостатки, в течение 10 (десяти) рабочих дней, с момента письменного уведомления Заказчика об их обнаружении. Заказчик уведомляет Исполнителя о выявленных недостатках путем направления Исполнителю письма с точным описанием таких недостатков, подписанного уполномоченным представителем Заказчика.</w:t>
      </w:r>
    </w:p>
    <w:p w14:paraId="6C1B525D"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2.1.3. Выполнять иные действия, направленные на получение Заказчиком результата оказанных</w:t>
      </w:r>
    </w:p>
    <w:p w14:paraId="6F33BCC2"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услуг/выполненных работ.</w:t>
      </w:r>
    </w:p>
    <w:p w14:paraId="2EDD4BCC"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lastRenderedPageBreak/>
        <w:t>2.1.4. Передать Заказчику результат услуг/работ Передать результат услуг/работ Заказчику лично или его уполномоченному представителю на основании доверенности. Протоколы испытаний передаются Заказчику в случае поступления от него предварительного запроса о выдаче протокола испытаний.</w:t>
      </w:r>
    </w:p>
    <w:p w14:paraId="7AB1AB8B"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2.1.5. В случае обнаружения несоответствий при сертификации, Исполнитель уведомляет Заказчика обо всех выявленных несоответствиях путем направления Акта отбора образцов / Протокола испытаний/Акта по результатах анализа / Заключения по идентификации состояния производства с указанием выявленных несоответствий, в течение 2 (двух) рабочих дней с момента обнаружения таких несоответствий.</w:t>
      </w:r>
    </w:p>
    <w:p w14:paraId="0D0EFCEB"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При выявлении несоответствий Исполнитель не реализует дальнейшие этапы работ по сертификации до устранения несоответствий и их причин.</w:t>
      </w:r>
    </w:p>
    <w:p w14:paraId="13097BF2"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Если Заказчик заинтересован в продолжении работ по сертификации, по согласованию с Исполнителем он разрабатывает план корректирующих мероприятий, направленных на устранение выявленных несоответствий и их причин, обеспечивает их выполнение и информирует об этом Исполнителя. Исполнитель проводит проверку реализованных Заказчиком корректирующие мероприятия, и при наличии положительных результатов возобновляет работы по сертификации.</w:t>
      </w:r>
    </w:p>
    <w:p w14:paraId="6DE4ABB5"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При выявлении несоответствий, которые Заказчик не может устранить путём реализации корректирующих мероприятий в установленные сроки, Исполнитель оформляет решение об отказе в выдаче сертификата соответствия с обоснованием причин, о чем в течение 3 (трех) рабочих дней с даты принятия такого решения информируется Заказчик любым удобным способом.</w:t>
      </w:r>
    </w:p>
    <w:p w14:paraId="789C32D1"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В случае отрицательных результатов исследований (испытаний) и измерений, Исполнитель (уполномоченный сотрудник) незамедлительно сообщает об этом Заказчику любым удобным способом. В случае, Исполнителем (уполномоченным сотрудником) установлено, что проведением корректирующих мероприятий невозможно устранить несоответствия, вызвавшие отрицательные результаты исследований (испытаний) или заявитель отказывается от проведения таких работ, на основании отрицательных результатов исследований (испытаний) и измерений принимается решение об отказе в выдаче сертификата соответствия, о чем в течение 3 (трех) рабочих дней с даты принятия такого решения информируется Заказчик любым удобным способом. Соответствующие сведения направляются в уполномоченный орган государственного контроля (надзора).</w:t>
      </w:r>
    </w:p>
    <w:p w14:paraId="1B5663B4"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2.1.6. В случае если работа по оказанию услуг/выполнению работ была приостановлена Исполнителем по основаниям, предусмотренным настоящим Договором, для возобновления работ Исполнитель обязуется предоставить Заказчику всю необходимую информацию, документы, образцы на испытания (при необходимости), ответственному исполнителю Заказчика по реквизитам, указанным в разделе 10 настоящего Договора.</w:t>
      </w:r>
    </w:p>
    <w:p w14:paraId="5C3BB9E5"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2.1.7. В случае если результатом оказания услуг/выполнения работ будет являться решение об отказе в выдаче сертификата соответствия и/или решение об отказе в регистрации декларации о соответствии, с мотивированным обоснованием причин такого решения (в связи с несоответствием установленных требований в сфере подтверждения соответствия, не предоставлением Заказчиком образцов на испытания, документов по запросу, необходимых сведений и пр.), услуга/работа считается оказанной/выполненной Исполнителем в полном объеме.</w:t>
      </w:r>
    </w:p>
    <w:p w14:paraId="7A57674C" w14:textId="77777777" w:rsidR="00A02EC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Заказчик в этом случае не имеет права предъявлять претензии Исполнителю в отношении услуги/работы. В данном случае стоимость оказываемых Исполнителем услуг/работ не подлежит возврату.</w:t>
      </w:r>
    </w:p>
    <w:p w14:paraId="0622B80A" w14:textId="72ACD8E1" w:rsidR="00551C02" w:rsidRDefault="00551C02" w:rsidP="00A02ECB">
      <w:pPr>
        <w:autoSpaceDE w:val="0"/>
        <w:autoSpaceDN w:val="0"/>
        <w:adjustRightInd w:val="0"/>
        <w:spacing w:line="240" w:lineRule="auto"/>
        <w:rPr>
          <w:rFonts w:ascii="Times New Roman" w:hAnsi="Times New Roman"/>
          <w:szCs w:val="24"/>
        </w:rPr>
      </w:pPr>
      <w:r>
        <w:rPr>
          <w:rFonts w:ascii="Times New Roman" w:hAnsi="Times New Roman"/>
          <w:szCs w:val="24"/>
        </w:rPr>
        <w:t xml:space="preserve">2.1.8. Исполнитель обязан информировать Заказчика о привлечению </w:t>
      </w:r>
      <w:r w:rsidR="0018085C">
        <w:rPr>
          <w:rFonts w:ascii="Times New Roman" w:hAnsi="Times New Roman"/>
          <w:szCs w:val="24"/>
        </w:rPr>
        <w:t xml:space="preserve">наблюдателей и </w:t>
      </w:r>
      <w:r>
        <w:rPr>
          <w:rFonts w:ascii="Times New Roman" w:hAnsi="Times New Roman"/>
          <w:szCs w:val="24"/>
        </w:rPr>
        <w:t xml:space="preserve">субподрядных организаций при выполнении работ по подтверждению соответствия </w:t>
      </w:r>
    </w:p>
    <w:p w14:paraId="1284E196" w14:textId="3B40C1AA" w:rsidR="00D76D8F" w:rsidRPr="00D76D8F" w:rsidRDefault="00D76D8F" w:rsidP="00A02ECB">
      <w:pPr>
        <w:autoSpaceDE w:val="0"/>
        <w:autoSpaceDN w:val="0"/>
        <w:adjustRightInd w:val="0"/>
        <w:spacing w:line="240" w:lineRule="auto"/>
        <w:rPr>
          <w:rFonts w:ascii="Times New Roman" w:hAnsi="Times New Roman"/>
          <w:szCs w:val="24"/>
        </w:rPr>
      </w:pPr>
      <w:r w:rsidRPr="00D76D8F">
        <w:rPr>
          <w:rFonts w:ascii="Times New Roman" w:hAnsi="Times New Roman"/>
          <w:szCs w:val="24"/>
        </w:rPr>
        <w:t xml:space="preserve">2.1.9 </w:t>
      </w:r>
      <w:r w:rsidR="00DA0E41">
        <w:rPr>
          <w:rFonts w:ascii="Times New Roman" w:hAnsi="Times New Roman"/>
          <w:szCs w:val="24"/>
        </w:rPr>
        <w:t>И</w:t>
      </w:r>
      <w:r>
        <w:rPr>
          <w:rFonts w:ascii="Times New Roman" w:hAnsi="Times New Roman"/>
          <w:szCs w:val="24"/>
        </w:rPr>
        <w:t>сполнитель</w:t>
      </w:r>
      <w:r w:rsidR="0018085C">
        <w:rPr>
          <w:rFonts w:ascii="Times New Roman" w:hAnsi="Times New Roman"/>
          <w:szCs w:val="24"/>
        </w:rPr>
        <w:t xml:space="preserve"> в правел привлекать наблюдателей и</w:t>
      </w:r>
      <w:r>
        <w:rPr>
          <w:rFonts w:ascii="Times New Roman" w:hAnsi="Times New Roman"/>
          <w:szCs w:val="24"/>
        </w:rPr>
        <w:t xml:space="preserve"> обязуется исполнять свои обязанности беспристрастно. </w:t>
      </w:r>
    </w:p>
    <w:p w14:paraId="7CFAFA9F" w14:textId="77777777" w:rsidR="00A02ECB" w:rsidRPr="00484EFB" w:rsidRDefault="00A02ECB" w:rsidP="00A02ECB">
      <w:pPr>
        <w:autoSpaceDE w:val="0"/>
        <w:autoSpaceDN w:val="0"/>
        <w:adjustRightInd w:val="0"/>
        <w:spacing w:line="240" w:lineRule="auto"/>
        <w:rPr>
          <w:rFonts w:ascii="Times New Roman" w:hAnsi="Times New Roman"/>
          <w:i/>
          <w:iCs/>
          <w:szCs w:val="24"/>
        </w:rPr>
      </w:pPr>
      <w:r w:rsidRPr="00484EFB">
        <w:rPr>
          <w:rFonts w:ascii="Times New Roman" w:hAnsi="Times New Roman"/>
          <w:i/>
          <w:iCs/>
          <w:szCs w:val="24"/>
        </w:rPr>
        <w:lastRenderedPageBreak/>
        <w:t>2.2. Исполнитель имеет право:</w:t>
      </w:r>
    </w:p>
    <w:p w14:paraId="436D9F4C"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2.2.1. Требовать от Заказчика необходимые сведения, документы, образцы на испытания (при</w:t>
      </w:r>
    </w:p>
    <w:p w14:paraId="5F84F210"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необходимости), снимать копии предоставленных Заказчиком документов в целях исполнения обязательств по настоящему Договору. Запрос Исполнителя об истребовании от Заказчика необходимого для оказания услуг/выполнения работ пакета документов, сведений, образцов на испытание (при необходимости), и т.п. в соответствии с настоящим пунктом, может направляться Исполнителем письменно, в том числе, с помощью электронного письма на электронный адрес (e-</w:t>
      </w:r>
      <w:proofErr w:type="spellStart"/>
      <w:r w:rsidRPr="00484EFB">
        <w:rPr>
          <w:rFonts w:ascii="Times New Roman" w:hAnsi="Times New Roman"/>
          <w:szCs w:val="24"/>
        </w:rPr>
        <w:t>mail</w:t>
      </w:r>
      <w:proofErr w:type="spellEnd"/>
      <w:r w:rsidRPr="00484EFB">
        <w:rPr>
          <w:rFonts w:ascii="Times New Roman" w:hAnsi="Times New Roman"/>
          <w:szCs w:val="24"/>
        </w:rPr>
        <w:t>) или факс Заказчика, указанные в разделе 10 настоящего Договора.</w:t>
      </w:r>
    </w:p>
    <w:p w14:paraId="0A472649"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2.2.2. Приостанавливать оказание услуг/выполнение работ по настоящему Договору в случае нарушения Заказчиком сроков предоставления необходимых сведений, документов, образцов на испытания (при необходимости), а также в случае нарушения Заказчиком сроков оплаты услуг/работ до момента поступления денежных средств Исполнителю.</w:t>
      </w:r>
    </w:p>
    <w:p w14:paraId="66946328"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В этом случае срок исполнения обязательств Исполнителя по Договору продлевается на срок оплаты услуг/работ, предоставления Заказчиком необходимой информации, образцов на испытание (при необходимости), сведений и документов (в зависимости от того, какое из событий наступит последним).</w:t>
      </w:r>
    </w:p>
    <w:p w14:paraId="65ACEEEA"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2.2.3. Без дополнительных согласований с Заказчиком оказать услуги/выполнить работы с привлечением уполномоченных третьих лиц, при этом ответственность за ненадлежащее оказание услуг/выполнение работ третьими лицами несет Исполнитель. Все расчеты с третьими лицами за оказание услуг/выполнение работ в рамках настоящего Договора Исполнитель осуществляет за счет Заказчика (дополнительные расходы Исполнителя). Заказчик оплачивает Исполнителю такие дополнительные расходы на основании выставленного счета.</w:t>
      </w:r>
    </w:p>
    <w:p w14:paraId="36566ABD"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2.2.4. В случае увеличения объема оказываемых услуг/выполняемых работ по инициативе Заказчика, в том числе, изменения данных, предоставленных Заказчиком, Исполнитель вправе увеличить срок исполнения и стоимость услуг/работ, предупредив об этом Заказчика письменно за 3 (три) рабочих дня до вступления в силу таких изменений, и выставить дополнительный счет.</w:t>
      </w:r>
    </w:p>
    <w:p w14:paraId="2C49A56F"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2.2.5. В случае изменения стоимости услуг/работ изменить стоимость оказываемых услуг/выполняемых работ, о чем Исполнитель обязан предупредить Заказчика не позднее чем за 3 рабочих дня до даты вступления в силу новых цен.</w:t>
      </w:r>
    </w:p>
    <w:p w14:paraId="205C65D3"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2.2.6. В случае изменения законодательства, тарифов и сборов органов государственной власти (иных структур и органов), введение иных обязательных платежей, распространяемых на Исполнителя в связи с осуществлением последним в своей деятельности по подтверждению соответствия, согласно перечню оказываемых услуг/выполняемых работ, индекса цен на территории Кыргызской Республики, в случае изменения риск-ориентированного подхода и предъявления особых требований со стороны государственных органов, а также в иных случаях, Исполнитель вправе в одностороннем порядке пересмотреть Тарифы и произвести повышение стоимость оказываемых по Договору услуг/работ с уведомлением Заказчика не менее чем за 3 дня до вступления в силу изменений Тарифов на услуги/работы и условий Договора.</w:t>
      </w:r>
    </w:p>
    <w:p w14:paraId="13BB029B" w14:textId="77777777" w:rsidR="00551C02"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2.2.7 Производить корректировку стоимости тарифов на оказание услуг/выполнение работ по подтверждению соответствия, согласно перечню оказываемых услуг/выполняемых работ в связи с повышением установленных государством ставок и тарифов (инфляция) в процентном соотношении, в том числе на услуги/работы сторонних организаций.</w:t>
      </w:r>
    </w:p>
    <w:p w14:paraId="085FBB92" w14:textId="77777777" w:rsidR="00A02ECB" w:rsidRPr="00484EFB" w:rsidRDefault="00A02ECB" w:rsidP="00A02ECB">
      <w:pPr>
        <w:autoSpaceDE w:val="0"/>
        <w:autoSpaceDN w:val="0"/>
        <w:adjustRightInd w:val="0"/>
        <w:spacing w:line="240" w:lineRule="auto"/>
        <w:rPr>
          <w:rFonts w:ascii="Times New Roman" w:hAnsi="Times New Roman"/>
          <w:i/>
          <w:iCs/>
          <w:szCs w:val="24"/>
        </w:rPr>
      </w:pPr>
      <w:r w:rsidRPr="00484EFB">
        <w:rPr>
          <w:rFonts w:ascii="Times New Roman" w:hAnsi="Times New Roman"/>
          <w:i/>
          <w:iCs/>
          <w:szCs w:val="24"/>
        </w:rPr>
        <w:t>2.3. Заказчик обязан:</w:t>
      </w:r>
    </w:p>
    <w:p w14:paraId="5BAB798C"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 xml:space="preserve">2.3.1. В течение 3 (трех) рабочих дней с момента получения решения по заявке представить Исполнителю сведения, документы, полномочия, образцы на испытание (при необходимости), в соответствии с письменными или устными запросами уполномоченных представителей Исполнителя, необходимые для выполнения им обязательств по настоящему Договору, или иной срок, согласованный Сторонами в письменной форме. Приемка-передача образцов </w:t>
      </w:r>
      <w:r w:rsidRPr="00484EFB">
        <w:rPr>
          <w:rFonts w:ascii="Times New Roman" w:hAnsi="Times New Roman"/>
          <w:szCs w:val="24"/>
        </w:rPr>
        <w:lastRenderedPageBreak/>
        <w:t>продукции на испытание должна быть оформлена сторонами путем подписания двустороннего документа. Образцы передаются на безвозмездной основе и возврату не подлежат.</w:t>
      </w:r>
    </w:p>
    <w:p w14:paraId="5C62E1D3"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2.3.2. В течение 5 (пяти) рабочих дней с момента передачи результата оказанных/выполненных Исполнителем услуг/работ ознакомиться и принять оказанные услуги/выполненные работы, в соответствии с условиями настоящего Договора. При обнаружении отступлений от настоящего Договора, ухудшающих результат оказанных услуг/выполненных работ или иных видимых недостатков и замечаний, довести их до сведения Исполнителя в течении 5 (пяти) рабочих дней с обязательным письменным составлением соответствующих документов (Актов и т.п.).</w:t>
      </w:r>
    </w:p>
    <w:p w14:paraId="587E400E"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2.3.3. Предоставлять копии документов по сертификации другим лицам, задействованным в процессе сертификации, в соответствии с требованиями схем сертификации.</w:t>
      </w:r>
    </w:p>
    <w:p w14:paraId="7E6C4235"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2.3.4. Оплачивать услуги/работы Исполнителя в порядке, сроки и в размере, установленные настоящим Договором и счетом, в том числе дополнительные расходы Исполнителя в соответствии с условиями настоящего Договора. В рамках настоящего Договора предусмотрена 100% предоплата по каждому выставленному счету. Без получения Исполнителем оплаты по каждому выставленному Заказчику счету услуги/работы не оказываются/не выполняются.</w:t>
      </w:r>
    </w:p>
    <w:p w14:paraId="1A34E564"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2.3.5. Обеспечивать стабильность показателей (характеристик) продукции, которые подтверждены</w:t>
      </w:r>
    </w:p>
    <w:p w14:paraId="7A50E3CC"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сертификатом соответствия, требованиям нормативных документов.</w:t>
      </w:r>
    </w:p>
    <w:p w14:paraId="0C400B57"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2.3.6. Выпускать в обращение продукцию, подлежащую обязательному подтверждению соответствия, только после осуществления такого подтверждения соответствия.</w:t>
      </w:r>
    </w:p>
    <w:p w14:paraId="0FFFB065"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2.3.7. Указывать в сопроводительной документации сведения о сертификате соответствия или декларации о соответствии.</w:t>
      </w:r>
    </w:p>
    <w:p w14:paraId="5F1ED779"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2.3.8. Выполнять установленные требования, требования Исполнителя или схем по сертификации в отношении использования знаков соответствия, ссылок на сертификацию продукции в средствах массовой информации.</w:t>
      </w:r>
    </w:p>
    <w:p w14:paraId="3D3D336B"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2.3.9. Предъявлять в уполномоченные органы государственного контроля (надзора), а также заинтересованным лицам документы, свидетельствующие о подтверждении соответствия продукции установленным требованиям (декларацию о соответствии, сертификат соответствия или их копии).</w:t>
      </w:r>
    </w:p>
    <w:p w14:paraId="6FEA7060"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2.3.10. Приостанавливать или прекращать реализацию продукции, если действие сертификата соответствия или декларации о соответствии приостановлено либо прекращено.</w:t>
      </w:r>
    </w:p>
    <w:p w14:paraId="0FE61148"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2.3.11. Предварительно письменно уведомлять Исполнителя обо всех намечающихся модернизациях (модификациях) продукции, изменениях в ее конструкции (составе), технологии производства, методах испытаний и контроля, правилах приемки. Осуществлять намеченные модернизации (модификации) продукции и другие изменения только при согласии Исполнителя, выдавшего сертификат.</w:t>
      </w:r>
    </w:p>
    <w:p w14:paraId="0831BB1F"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2.3.12. Извещать Исполнителя об изменениях, вносимых в техническую документацию или технологические процессы производства сертифицированной продукции.</w:t>
      </w:r>
    </w:p>
    <w:p w14:paraId="1AC0F2B1" w14:textId="7C7CD59E" w:rsidR="00D76D8F" w:rsidRPr="00D76D8F" w:rsidRDefault="00A02ECB" w:rsidP="00D76D8F">
      <w:pPr>
        <w:autoSpaceDE w:val="0"/>
        <w:autoSpaceDN w:val="0"/>
        <w:adjustRightInd w:val="0"/>
        <w:spacing w:line="240" w:lineRule="auto"/>
        <w:rPr>
          <w:rFonts w:ascii="Times New Roman" w:hAnsi="Times New Roman"/>
          <w:szCs w:val="24"/>
        </w:rPr>
      </w:pPr>
      <w:r w:rsidRPr="00484EFB">
        <w:rPr>
          <w:rFonts w:ascii="Times New Roman" w:hAnsi="Times New Roman"/>
          <w:szCs w:val="24"/>
        </w:rPr>
        <w:t xml:space="preserve">2.3.13. </w:t>
      </w:r>
      <w:r w:rsidR="00D76D8F" w:rsidRPr="00D76D8F">
        <w:rPr>
          <w:rFonts w:ascii="Times New Roman" w:hAnsi="Times New Roman"/>
          <w:szCs w:val="24"/>
        </w:rPr>
        <w:t xml:space="preserve"> Предоставлять Исполнителю, а также наблюдателям при необходимости, возможность для изучения документации и записей, а также доступ к оборудованию, местам, зонам, персоналу и субподрядчикам Заказчика.</w:t>
      </w:r>
    </w:p>
    <w:p w14:paraId="2D2E2004" w14:textId="4DF4105C" w:rsidR="00A02ECB" w:rsidRPr="00484EFB" w:rsidRDefault="00D76D8F" w:rsidP="00D76D8F">
      <w:pPr>
        <w:autoSpaceDE w:val="0"/>
        <w:autoSpaceDN w:val="0"/>
        <w:adjustRightInd w:val="0"/>
        <w:spacing w:line="240" w:lineRule="auto"/>
        <w:rPr>
          <w:rFonts w:ascii="Times New Roman" w:hAnsi="Times New Roman"/>
          <w:szCs w:val="24"/>
        </w:rPr>
      </w:pPr>
      <w:r w:rsidRPr="00484EFB">
        <w:rPr>
          <w:rFonts w:ascii="Times New Roman" w:hAnsi="Times New Roman"/>
          <w:szCs w:val="24"/>
        </w:rPr>
        <w:t xml:space="preserve"> </w:t>
      </w:r>
      <w:r w:rsidR="00A02ECB" w:rsidRPr="00484EFB">
        <w:rPr>
          <w:rFonts w:ascii="Times New Roman" w:hAnsi="Times New Roman"/>
          <w:szCs w:val="24"/>
        </w:rPr>
        <w:t>2.3.14. Осуществлять ведение записей всех жалоб, доведенных до сведения Заказчика и касающихся выполнения требований к объектам подтверждения соответствия, в том числе установленным схемами сертификации, и предоставления их Исполнителю по его запросу.</w:t>
      </w:r>
    </w:p>
    <w:p w14:paraId="5D8F0D72"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2.3.15. Принимать меры для рассмотрения жалоб, меры в отношении любых недостатков, обнаруженных в объектах подтверждения соответствия, которые влияют на соответствие сертификационным требованиям, документирование предпринятых действий.</w:t>
      </w:r>
    </w:p>
    <w:p w14:paraId="5403C001"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2.3.16. Выступать с заявлениями, касающимися сертификации, исключительно в ее рамках.</w:t>
      </w:r>
    </w:p>
    <w:p w14:paraId="2EE9CE4A"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lastRenderedPageBreak/>
        <w:t xml:space="preserve">2.3.17. Информировать Исполнителя об изменениях, которые могут повлиять на выполнение требований к объектам подтверждения соответствия, в </w:t>
      </w:r>
      <w:proofErr w:type="spellStart"/>
      <w:r w:rsidRPr="00484EFB">
        <w:rPr>
          <w:rFonts w:ascii="Times New Roman" w:hAnsi="Times New Roman"/>
          <w:szCs w:val="24"/>
        </w:rPr>
        <w:t>т.ч</w:t>
      </w:r>
      <w:proofErr w:type="spellEnd"/>
      <w:r w:rsidRPr="00484EFB">
        <w:rPr>
          <w:rFonts w:ascii="Times New Roman" w:hAnsi="Times New Roman"/>
          <w:szCs w:val="24"/>
        </w:rPr>
        <w:t>. уведомлять Исполнителя об изменении сведений, указанных в выданном сертификате соответствия.</w:t>
      </w:r>
    </w:p>
    <w:p w14:paraId="5A9BC43F"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2.3.18. Приостанавливать производство продукции, которая не прошла подтверждение соответствия и не соответствует требованиям нормативных документов, на основании решений уполномоченных органов государственного контроля (надзора).</w:t>
      </w:r>
    </w:p>
    <w:p w14:paraId="24C49D26"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 xml:space="preserve">2.3.19. В случае приостановки действия или отмены сертификатов соответствия прекратить использовать все рекламные материалы, которые содержат любые ссылки на сертификацию, и вернуть по требованию Исполнителя все документы из сертификации. </w:t>
      </w:r>
    </w:p>
    <w:p w14:paraId="25CD82BD"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2.3.20. Не использовать информацию, полученную в процессе оказания услуг/выполнения работ по настоящему Договору таким образом, чтобы нанести вред репутации Исполнителя и не делать никаких заявлений, которые Исполнитель может рассматривать, как несанкционированные или такие, которые вводят в заблуждение.</w:t>
      </w:r>
    </w:p>
    <w:p w14:paraId="581D4E85"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2.3.21. Вести учет всех рекламаций (претензий) на продукцию, прошедшую процедуру подтверждения соответствия и извещать о них письменно Исполнителя, осуществлять мероприятия по решению Исполнителя по выявлению и установлению опасной продукции.</w:t>
      </w:r>
    </w:p>
    <w:p w14:paraId="775A378E"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2.3.22. Постоянно выполнять сертификационные требования, включая внесение соответствующих изменений, сообщаемых органу по сертификации;</w:t>
      </w:r>
    </w:p>
    <w:p w14:paraId="5B122A5C"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2.3.23. Обеспечивать соответствие сертифицированной продукции требованиям к продукции, если</w:t>
      </w:r>
    </w:p>
    <w:p w14:paraId="62EFFB4A"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 xml:space="preserve">сертификация касается непрерывного производства. </w:t>
      </w:r>
    </w:p>
    <w:p w14:paraId="2B8826FE" w14:textId="77777777" w:rsidR="00A02EC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 xml:space="preserve">2.3.24. При необходимости проведения инспекционного контроля качества продукции, на которую выдан сертификат, инспекционного контроля сертифицированной системы менеджмента качества (производства), проведения испытаний продукции, а также выезда на производство в рамках инспекционного контроля сертифицированной системы менеджмента качества (производства), заключить договор на оказание таких услуг и по требованию сертифицирующего органа оказать содействие такому контролю, предоставив для этого необходимую информацию о конечном получателе услуги и гарантировать оплату таких услуг. В случае отказа и/или уклонения Заказчика от прохождения инспекционного контроля, Исполнитель вправе приостановить действия сертификата соответствия до проведения инспекционного контроля. Если после приостановления сертификата соответствия Заказчик продолжает уклонятся от проведения инспекционного контроля Исполнитель вправе прекратить действие сертификата соответствия с уведомлением уполномоченного органа по аккредитации, а также иных государственных органов по своему усмотрению или требованию законодательства, при этом бланк сертификата соответствия должен быть возвращен Исполнителю в течение десяти календарных дней с момента получения соответствующего уведомления. </w:t>
      </w:r>
    </w:p>
    <w:p w14:paraId="214CA156" w14:textId="321572CF" w:rsidR="00551C02" w:rsidRPr="00484EFB" w:rsidRDefault="00551C02" w:rsidP="00A02ECB">
      <w:pPr>
        <w:autoSpaceDE w:val="0"/>
        <w:autoSpaceDN w:val="0"/>
        <w:adjustRightInd w:val="0"/>
        <w:spacing w:line="240" w:lineRule="auto"/>
        <w:rPr>
          <w:rFonts w:ascii="Times New Roman" w:hAnsi="Times New Roman"/>
          <w:szCs w:val="24"/>
        </w:rPr>
      </w:pPr>
      <w:r>
        <w:rPr>
          <w:rFonts w:ascii="Times New Roman" w:hAnsi="Times New Roman"/>
          <w:szCs w:val="24"/>
        </w:rPr>
        <w:t>2.3.25. Заказчик в течении 3 рабочих дней после получения информации о привлечении субподрядной организации обязан дать письменный ответ о своем согласии на привлечение субподрядной организации.</w:t>
      </w:r>
    </w:p>
    <w:p w14:paraId="13D62986" w14:textId="77777777" w:rsidR="00A02ECB" w:rsidRPr="00484EFB" w:rsidRDefault="00A02ECB" w:rsidP="00A02ECB">
      <w:pPr>
        <w:autoSpaceDE w:val="0"/>
        <w:autoSpaceDN w:val="0"/>
        <w:adjustRightInd w:val="0"/>
        <w:spacing w:line="240" w:lineRule="auto"/>
        <w:rPr>
          <w:rFonts w:ascii="Times New Roman" w:hAnsi="Times New Roman"/>
          <w:i/>
          <w:iCs/>
          <w:szCs w:val="24"/>
        </w:rPr>
      </w:pPr>
      <w:r w:rsidRPr="00484EFB">
        <w:rPr>
          <w:rFonts w:ascii="Times New Roman" w:hAnsi="Times New Roman"/>
          <w:i/>
          <w:iCs/>
          <w:szCs w:val="24"/>
        </w:rPr>
        <w:t>2.4. Заказчик имеет право:</w:t>
      </w:r>
    </w:p>
    <w:p w14:paraId="1A03C5E2"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2.4.1. Во всякое время проверять ход и качество оказываемых/выполняемых Исполнителем услуг/работ, путем запроса информации у ответственного лица Исполнителя (в разделе 10 Договора), не вмешиваясь в деятельность Исполнителя.</w:t>
      </w:r>
    </w:p>
    <w:p w14:paraId="1DCB3E87"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2.4.2. Отказаться от услуг/работ по заявке/заявлению в любое время до завершения оказания</w:t>
      </w:r>
    </w:p>
    <w:p w14:paraId="192A8934"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услуг/выполнения работ и подписания Акта сдачи-приема услуг/работ, выплатив Исполнителю, часть установленной цены пропорционально части услуг/работ, оказанных/выполненных Исполнителем до получения извещения об отказе Заказчика от исполнения заявки/заявления.</w:t>
      </w:r>
    </w:p>
    <w:p w14:paraId="0FDE404C"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2.4.3. Выбирать форму и схему подтверждения соответствия, предусмотренные для определенных видов продукции соответствующими установленными требованиями.</w:t>
      </w:r>
    </w:p>
    <w:p w14:paraId="5C55641F"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lastRenderedPageBreak/>
        <w:t>2.4.4. Обращаться в государственный орган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Кыргызской Республики.</w:t>
      </w:r>
    </w:p>
    <w:p w14:paraId="52EEE229"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2.4.5. Использовать техническую документацию для подтверждения соответствия продукции установленным требованиям, распространяющимся на данную продукцию.</w:t>
      </w:r>
    </w:p>
    <w:p w14:paraId="31672420"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2.4.6. Запросить у Исполнителя предусмотренную форму заявки на оформление сертификата или форму заявления о регистрации декларации, в соответствии утвержденным требованиям по подтверждению соответствия.</w:t>
      </w:r>
    </w:p>
    <w:p w14:paraId="5CE1A24F"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2.5. В пределах общего срока оказания услуг/выполнения работ, Стороны предусматривают возможность досрочного оказания услуг/выполнения работ, как в целом, так и по частям.</w:t>
      </w:r>
    </w:p>
    <w:p w14:paraId="571CA3DD" w14:textId="77777777" w:rsidR="00A02ECB" w:rsidRPr="00484EFB" w:rsidRDefault="00A02ECB" w:rsidP="00A02ECB">
      <w:pPr>
        <w:autoSpaceDE w:val="0"/>
        <w:autoSpaceDN w:val="0"/>
        <w:adjustRightInd w:val="0"/>
        <w:spacing w:line="240" w:lineRule="auto"/>
        <w:rPr>
          <w:rFonts w:ascii="Times New Roman" w:hAnsi="Times New Roman"/>
          <w:b/>
          <w:bCs/>
          <w:szCs w:val="24"/>
        </w:rPr>
      </w:pPr>
      <w:r w:rsidRPr="00484EFB">
        <w:rPr>
          <w:rFonts w:ascii="Times New Roman" w:hAnsi="Times New Roman"/>
          <w:b/>
          <w:bCs/>
          <w:szCs w:val="24"/>
        </w:rPr>
        <w:t>3.Стоимость услуг/работ и порядок расчетов.</w:t>
      </w:r>
    </w:p>
    <w:p w14:paraId="00C73619"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3.1. Стоимость, конкретный перечень (вид) услуг/работ определяются в счете, выставляемом Исполнителем на основании заявки/заявления Заказчика.</w:t>
      </w:r>
    </w:p>
    <w:p w14:paraId="75730444"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3.2. Заказчик обязан произвести 100% предоплату оказываемых/выполняемых Исполнителем услуг/работ в течение 3 (трех) банковских дней, исчисляемых от даты получения счета Исполнителя, если иное не предусмотрено дополнительным соглашением сторон. Исполнитель имеет право осуществлять отправку счетов на электронный адрес (e-</w:t>
      </w:r>
      <w:proofErr w:type="spellStart"/>
      <w:r w:rsidRPr="00484EFB">
        <w:rPr>
          <w:rFonts w:ascii="Times New Roman" w:hAnsi="Times New Roman"/>
          <w:szCs w:val="24"/>
        </w:rPr>
        <w:t>mail</w:t>
      </w:r>
      <w:proofErr w:type="spellEnd"/>
      <w:r w:rsidRPr="00484EFB">
        <w:rPr>
          <w:rFonts w:ascii="Times New Roman" w:hAnsi="Times New Roman"/>
          <w:szCs w:val="24"/>
        </w:rPr>
        <w:t>) или факс Заказчика, указанные в разделе 10 настоящего Договора. Дата отправки Исполнителем электронного сообщения является датой получения Заказчиком счета.</w:t>
      </w:r>
    </w:p>
    <w:p w14:paraId="5877A4D5"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3.3. Оплата Заказчиком услуг/работ Исполнителя осуществляется путем перечисления денежных средств на расчетный счет Исполнителя.</w:t>
      </w:r>
    </w:p>
    <w:p w14:paraId="00FB55A0"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3.4. Моментом исполнения обязательств Заказчика по оплате услуг/работ, оказываемых/выполняемых Исполнителем, будет считаться дата зачисления денежных средств на расчетный счет Исполнителя.</w:t>
      </w:r>
    </w:p>
    <w:p w14:paraId="45109139"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3.5. При поступлении заявок/заявлений на определенный перечень услуг/работ, оказываемых/выполняемых Исполнителем, допускается предоставление скидки Заказчику, что оформляется дополнительным соглашением к Договору.</w:t>
      </w:r>
    </w:p>
    <w:p w14:paraId="27A01718"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3.6. Стороны договорились, что в отношении сумм платежей по настоящему Договору, проценты на сумму долга не начисляются.</w:t>
      </w:r>
    </w:p>
    <w:p w14:paraId="43A2BB6D" w14:textId="77777777" w:rsidR="00A02ECB" w:rsidRPr="00484EFB" w:rsidRDefault="00A02ECB" w:rsidP="00A02ECB">
      <w:pPr>
        <w:autoSpaceDE w:val="0"/>
        <w:autoSpaceDN w:val="0"/>
        <w:adjustRightInd w:val="0"/>
        <w:spacing w:line="240" w:lineRule="auto"/>
        <w:rPr>
          <w:rFonts w:ascii="Times New Roman" w:hAnsi="Times New Roman"/>
          <w:szCs w:val="24"/>
        </w:rPr>
      </w:pPr>
    </w:p>
    <w:p w14:paraId="54FD17EB" w14:textId="77777777" w:rsidR="00A02ECB" w:rsidRPr="00484EFB" w:rsidRDefault="00A02ECB" w:rsidP="00A02ECB">
      <w:pPr>
        <w:autoSpaceDE w:val="0"/>
        <w:autoSpaceDN w:val="0"/>
        <w:adjustRightInd w:val="0"/>
        <w:spacing w:line="240" w:lineRule="auto"/>
        <w:rPr>
          <w:rFonts w:ascii="Times New Roman" w:hAnsi="Times New Roman"/>
          <w:b/>
          <w:bCs/>
          <w:szCs w:val="24"/>
        </w:rPr>
      </w:pPr>
      <w:r w:rsidRPr="00484EFB">
        <w:rPr>
          <w:rFonts w:ascii="Times New Roman" w:hAnsi="Times New Roman"/>
          <w:b/>
          <w:bCs/>
          <w:szCs w:val="24"/>
        </w:rPr>
        <w:t>4. Взаимодействие сторон при заключении сделки и порядок передачи и приема услуг/работ.</w:t>
      </w:r>
    </w:p>
    <w:p w14:paraId="0C8B6B9D"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4.1. При возникновении потребности в услугах/работах по подтверждению соответствия, Заказчик направляет Исполнителю заявку на оформление сертификата, либо заявление на регистрацию декларации (с досылкой на бумажном носителе) с требуемым пакетом документов, образцами на испытания (при необходимости), любым доступным способом (путем передачи посредством использования информационно-телекоммуникационной системы Интернет направления на электронную почту (далее – e-</w:t>
      </w:r>
      <w:proofErr w:type="spellStart"/>
      <w:r w:rsidRPr="00484EFB">
        <w:rPr>
          <w:rFonts w:ascii="Times New Roman" w:hAnsi="Times New Roman"/>
          <w:szCs w:val="24"/>
        </w:rPr>
        <w:t>mail</w:t>
      </w:r>
      <w:proofErr w:type="spellEnd"/>
      <w:r w:rsidRPr="00484EFB">
        <w:rPr>
          <w:rFonts w:ascii="Times New Roman" w:hAnsi="Times New Roman"/>
          <w:szCs w:val="24"/>
        </w:rPr>
        <w:t>), корреспондентской почтой, нарочно или лично), в соответствии утвержденными требованиями по подтверждению соответствия.</w:t>
      </w:r>
    </w:p>
    <w:p w14:paraId="5BAC2653"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4.2. Исполнитель осуществляет проверку заявки/заявления и всех приложенных документов на соответствие требованиям настоящего Договора и требованиям действующего законодательства Таможенного союза и Кыргызской Республики.</w:t>
      </w:r>
    </w:p>
    <w:p w14:paraId="76471225"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4.3. На основании полученной заявки/заявления Заказчика, Исполнитель выставляет Заказчику счет за оказываемые услуги/выполняемые работы. При этом направленный Исполнителем Заказчику счет, будет считаться офертой, а оплата по нему Заказчиком Исполнителю безоговорочным акцептом на заключение сделки.</w:t>
      </w:r>
    </w:p>
    <w:p w14:paraId="1F900709"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 xml:space="preserve">4.4. При необходимости Заказчик (его уполномоченный представитель) осуществляет передачу образца товара Исполнителю/в испытательную лабораторию для подтверждения его соответствия/испытания в испытательной лаборатории. Отправление и доставка </w:t>
      </w:r>
      <w:r w:rsidRPr="00484EFB">
        <w:rPr>
          <w:rFonts w:ascii="Times New Roman" w:hAnsi="Times New Roman"/>
          <w:szCs w:val="24"/>
        </w:rPr>
        <w:lastRenderedPageBreak/>
        <w:t>испытательного образца в испытательную лабораторию осуществляется Заказчиком за его счет.</w:t>
      </w:r>
    </w:p>
    <w:p w14:paraId="736AA5D4"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4.5. Приемка, оказанных/выполненных Исполнителем услуг/работ, осуществляется Сторонами по Акту сдачи-приема услуг/работ, являющегося неотъемлемой частью настоящего Договора, который составляется сторонами в течение 5 (пяти) календарных дней с момента окончания оказания услуги/выполнения работы.</w:t>
      </w:r>
    </w:p>
    <w:p w14:paraId="5D68B3BE"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4.6. Услуги/работы считаются оказанными/выполненными Исполнителем после подписания Заказчиком Акта сдачи-приема услуг/работ. Заказчик обязан в течение 5 (пяти) рабочих дней, исчисляемых со дня передачи Акта сдачи-приема услуг/работ подписать его, либо предоставить Исполнителю письменный мотивированный отказ от приема оказанных/выполненных Исполнителем услуг/работ. Исполнитель имеет право осуществлять отправку сканированных копий Актов сдачи-приема и результата, оказанных/выполненных Исполнителем услуг/работ, на электронный адрес (e-</w:t>
      </w:r>
      <w:proofErr w:type="spellStart"/>
      <w:r w:rsidRPr="00484EFB">
        <w:rPr>
          <w:rFonts w:ascii="Times New Roman" w:hAnsi="Times New Roman"/>
          <w:szCs w:val="24"/>
        </w:rPr>
        <w:t>mail</w:t>
      </w:r>
      <w:proofErr w:type="spellEnd"/>
      <w:r w:rsidRPr="00484EFB">
        <w:rPr>
          <w:rFonts w:ascii="Times New Roman" w:hAnsi="Times New Roman"/>
          <w:szCs w:val="24"/>
        </w:rPr>
        <w:t>) или факс Заказчика, отраженные соответственно в разделе 10 настоящего Договора, с обязательным последующим направлением (передачей) оригиналов документов. В данном случае моментом передачи Акта сдачи-приема и результата услуг/работ, будет считаться дата отправки документов, указанная в электронном письме Исполнителя.</w:t>
      </w:r>
    </w:p>
    <w:p w14:paraId="14C47870"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4.7. В случае если Заказчик уклоняется от подписания Акта сдачи-приема оказанных/выполненных</w:t>
      </w:r>
    </w:p>
    <w:p w14:paraId="504D1031" w14:textId="77777777" w:rsidR="00A02ECB" w:rsidRPr="00484EFB" w:rsidRDefault="00A02ECB" w:rsidP="00A02ECB">
      <w:pPr>
        <w:autoSpaceDE w:val="0"/>
        <w:autoSpaceDN w:val="0"/>
        <w:adjustRightInd w:val="0"/>
        <w:spacing w:line="240" w:lineRule="auto"/>
        <w:rPr>
          <w:rFonts w:ascii="Times New Roman" w:hAnsi="Times New Roman"/>
          <w:szCs w:val="24"/>
        </w:rPr>
      </w:pPr>
      <w:r w:rsidRPr="00484EFB">
        <w:rPr>
          <w:rFonts w:ascii="Times New Roman" w:hAnsi="Times New Roman"/>
          <w:szCs w:val="24"/>
        </w:rPr>
        <w:t>Исполнителем услуг/работ, не предоставив Исполнителю мотивированных возражений в письменной форме, услуга/работа считается принятой Заказчиком через 5 (пять) рабочих дней, исчисляемых со дня передачи Акта сдачи-приема услуг/работ.</w:t>
      </w:r>
    </w:p>
    <w:p w14:paraId="52FE77A5" w14:textId="3B41FBE8" w:rsidR="00A02ECB" w:rsidRPr="00CB5742" w:rsidRDefault="00A02ECB" w:rsidP="00CB5742">
      <w:pPr>
        <w:autoSpaceDE w:val="0"/>
        <w:autoSpaceDN w:val="0"/>
        <w:adjustRightInd w:val="0"/>
        <w:spacing w:line="240" w:lineRule="auto"/>
        <w:rPr>
          <w:rFonts w:ascii="Times New Roman" w:hAnsi="Times New Roman"/>
          <w:szCs w:val="24"/>
        </w:rPr>
      </w:pPr>
      <w:r w:rsidRPr="00484EFB">
        <w:rPr>
          <w:rFonts w:ascii="Times New Roman" w:hAnsi="Times New Roman"/>
          <w:szCs w:val="24"/>
        </w:rPr>
        <w:t>4.8. Если схемой сертификации предусмотрен инспекционный контроль, Исполнитель должен инициировать его проведение. Для проведения инспекционного контроля Стороны заключают отдельный договор, в котором изложены права, обязанности сторон и условия проведения инспекционного контроля. Инспекционный контроль проводится с целью установления, продолжает ли выпускаемая продукция</w:t>
      </w:r>
      <w:r w:rsidR="00CB5742" w:rsidRPr="00CB5742">
        <w:rPr>
          <w:rFonts w:ascii="Times New Roman" w:hAnsi="Times New Roman"/>
          <w:szCs w:val="24"/>
        </w:rPr>
        <w:t xml:space="preserve"> </w:t>
      </w:r>
      <w:r w:rsidRPr="00484EFB">
        <w:t>соответствовать требованиям, на соответствие которым она была сертифицирована, и применяется ли должным образом маркировка продукции знаком соответствия или знаком обращения на рынке. Инспекционный контроль осуществляется в случае, если он предусмотрен схемой сертификации, на протяжении всего срока действия сертификата соответствия. Также Исполнителем может быть назначен внеочередной / внеплановый инспекционный контроль за сертифицированной продукцией.</w:t>
      </w:r>
    </w:p>
    <w:p w14:paraId="0740D5AD" w14:textId="77777777" w:rsidR="00A02ECB" w:rsidRPr="00484EFB" w:rsidRDefault="00A02ECB" w:rsidP="00A02ECB">
      <w:pPr>
        <w:autoSpaceDE w:val="0"/>
        <w:autoSpaceDN w:val="0"/>
        <w:adjustRightInd w:val="0"/>
        <w:spacing w:line="240" w:lineRule="auto"/>
        <w:rPr>
          <w:rFonts w:ascii="Times New Roman" w:hAnsi="Times New Roman"/>
          <w:szCs w:val="24"/>
        </w:rPr>
      </w:pPr>
    </w:p>
    <w:p w14:paraId="5D52146E" w14:textId="77777777" w:rsidR="00A02ECB" w:rsidRPr="00484EFB" w:rsidRDefault="00A02ECB" w:rsidP="00A02ECB">
      <w:pPr>
        <w:autoSpaceDE w:val="0"/>
        <w:autoSpaceDN w:val="0"/>
        <w:adjustRightInd w:val="0"/>
        <w:spacing w:line="240" w:lineRule="auto"/>
        <w:rPr>
          <w:rFonts w:ascii="Times New Roman" w:hAnsi="Times New Roman"/>
          <w:b/>
          <w:bCs/>
          <w:szCs w:val="24"/>
        </w:rPr>
      </w:pPr>
      <w:r w:rsidRPr="00484EFB">
        <w:rPr>
          <w:rFonts w:ascii="Times New Roman" w:hAnsi="Times New Roman"/>
          <w:b/>
          <w:bCs/>
          <w:szCs w:val="24"/>
        </w:rPr>
        <w:t>5. Ответственность сторон.</w:t>
      </w:r>
    </w:p>
    <w:p w14:paraId="30E69DD9"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5.1.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w:t>
      </w:r>
    </w:p>
    <w:p w14:paraId="1A42582A"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5.2. Заказчик не вправе использовать в своей деятельности любую, полученную от Исполнителя информацию и/или материалы до оплаты услуг/работ Исполнителя. В случае нарушения настоящего условия, Заказчик обязуется выплатить по требованию Исполнителя штраф в размере 0,1% от стоимости услуг/работ по сделке, в рамках которой была предоставлена информация и/или материалы, даже если эта сделка не будет считаться заключенной.</w:t>
      </w:r>
    </w:p>
    <w:p w14:paraId="7E3CFDEC"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5.3. В случае нарушения сроков оплаты услуг/работ, Заказчик выплачивает Исполнителю пеню за каждый календарный день нарушения срока в размере 0,1% от стоимости услуг/работ по сделке, отраженных в счете Исполнителя, но не более 10% от общей стоимости сделки. Пени начисляются и оплачиваются при наличии письменной претензии со стороны Исполнителя, в противном случае штрафные санкции (пеня) равны нулю.</w:t>
      </w:r>
    </w:p>
    <w:p w14:paraId="04E64F8F"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 xml:space="preserve">5.4. В случае нарушения Исполнителем срока оказания услуг/выполнения работ более чем на 10 (десять) банковских дней, Исполнитель выплачивает Заказчику пеню за каждый календарный день нарушения срока в размере 0,1% от стоимости услуг/работ по сделке, </w:t>
      </w:r>
      <w:r w:rsidRPr="00484EFB">
        <w:rPr>
          <w:rFonts w:ascii="Times New Roman" w:hAnsi="Times New Roman"/>
          <w:bCs/>
          <w:szCs w:val="24"/>
        </w:rPr>
        <w:lastRenderedPageBreak/>
        <w:t>отраженных в счете, в рамках которого идет нарушение сроков, но не более 10% от общей стоимости сделки. Пени начисляются и оплачиваются при наличии письменной претензии со стороны Заказчика, в противном случае штрафные санкции (пеня) равны нулю. Исполнитель освобождается от ответственности за несвоевременное исполнение своих обязательств в случае не оплаты Заказчиком выставленного счета в течение 3 (трех) банковских дней с даты его выставления.</w:t>
      </w:r>
    </w:p>
    <w:p w14:paraId="1286C824"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5.5. В случае нарушения Заказчиком срока отправки Исполнителю оригиналов подписанных документов, установленного п. 9.4. настоящего Договора, Заказчик выплачивает Исполнителю пеню за каждый календарный день нарушения срока в размере 0,1% от стоимости услуг/работ по сделке, отраженной в счете Исполнителя. Пени начисляются и оплачиваются при наличии письменной претензии со стороны Исполнителя, в противном случае штрафные санкции (пеня) равны нулю.</w:t>
      </w:r>
    </w:p>
    <w:p w14:paraId="57B8C07A"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5.6. Оплата неустойки не освобождает Стороны от исполнения своих обязательств по настоящему Договору.</w:t>
      </w:r>
    </w:p>
    <w:p w14:paraId="65BCF963"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5.7. Исполнитель не несет ответственности за достоверность представленной Заказчиком информации, документации и сведений, а также за возникшие в связи с этим юридические и экономические последствия (включая возможные убытки, в том числе упущенную выгоду).</w:t>
      </w:r>
    </w:p>
    <w:p w14:paraId="1DB8287A" w14:textId="77777777" w:rsidR="00A02EC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5.8. Сторона, право которой в рамках исполнения Договора было нарушено недобросовестной Стороной, вправе требовать возмещения причиненных ей убытков. Стороны настоящим определили, что максимальный размер убытков, возмещаемых в таком порядке, не может превышать размер стоимости услуг/работ по каждой конкретной заявке/заявлению и отраженной в соответствующем счете.</w:t>
      </w:r>
    </w:p>
    <w:p w14:paraId="3CF59E2C" w14:textId="77777777" w:rsidR="0088592E" w:rsidRPr="00484EFB" w:rsidRDefault="0088592E" w:rsidP="00A02ECB">
      <w:pPr>
        <w:autoSpaceDE w:val="0"/>
        <w:autoSpaceDN w:val="0"/>
        <w:adjustRightInd w:val="0"/>
        <w:spacing w:line="240" w:lineRule="auto"/>
        <w:rPr>
          <w:rFonts w:ascii="Times New Roman" w:hAnsi="Times New Roman"/>
          <w:bCs/>
          <w:szCs w:val="24"/>
        </w:rPr>
      </w:pPr>
      <w:r>
        <w:rPr>
          <w:rFonts w:ascii="Times New Roman" w:hAnsi="Times New Roman"/>
          <w:bCs/>
          <w:szCs w:val="24"/>
        </w:rPr>
        <w:t xml:space="preserve">5.9. </w:t>
      </w:r>
      <w:r>
        <w:rPr>
          <w:rFonts w:ascii="Times New Roman" w:hAnsi="Times New Roman"/>
          <w:szCs w:val="24"/>
        </w:rPr>
        <w:t>Исполнитель</w:t>
      </w:r>
      <w:r w:rsidRPr="00986978">
        <w:rPr>
          <w:rFonts w:ascii="Times New Roman" w:hAnsi="Times New Roman"/>
          <w:szCs w:val="24"/>
        </w:rPr>
        <w:t xml:space="preserve"> несет ответственность посредством юридически закрепленных обязательств за менеджмент всей информации, полученной или созданной в ходе осуществления деятель</w:t>
      </w:r>
      <w:r w:rsidRPr="00986978">
        <w:rPr>
          <w:rFonts w:ascii="Times New Roman" w:hAnsi="Times New Roman"/>
          <w:szCs w:val="24"/>
        </w:rPr>
        <w:softHyphen/>
        <w:t xml:space="preserve">ности по сертификации. Вся информация, за исключением той, что опубликована заказчиком для общего пользования или по согласованию между органом по сертификации и заказчиком (например, с целью реагирования на жалобы), считается частной и должна расцениваться как конфиденциальная. </w:t>
      </w:r>
      <w:r>
        <w:rPr>
          <w:rFonts w:ascii="Times New Roman" w:hAnsi="Times New Roman"/>
          <w:szCs w:val="24"/>
        </w:rPr>
        <w:t>Исполнитель</w:t>
      </w:r>
      <w:r w:rsidRPr="00986978">
        <w:rPr>
          <w:rFonts w:ascii="Times New Roman" w:hAnsi="Times New Roman"/>
          <w:szCs w:val="24"/>
        </w:rPr>
        <w:t xml:space="preserve"> должен заблаговременно сообщать заказчику об информации, которую намерен сделать доступной для общего пользования.</w:t>
      </w:r>
    </w:p>
    <w:p w14:paraId="35C1CD42" w14:textId="77777777" w:rsidR="00A02ECB" w:rsidRPr="00484EFB" w:rsidRDefault="00A02ECB" w:rsidP="00A02ECB">
      <w:pPr>
        <w:autoSpaceDE w:val="0"/>
        <w:autoSpaceDN w:val="0"/>
        <w:adjustRightInd w:val="0"/>
        <w:spacing w:line="240" w:lineRule="auto"/>
        <w:rPr>
          <w:rFonts w:ascii="Times New Roman" w:hAnsi="Times New Roman"/>
          <w:b/>
          <w:bCs/>
          <w:sz w:val="20"/>
          <w:szCs w:val="20"/>
        </w:rPr>
      </w:pPr>
    </w:p>
    <w:p w14:paraId="66EC3D8F" w14:textId="77777777" w:rsidR="00A02ECB" w:rsidRPr="00484EFB" w:rsidRDefault="00A02ECB" w:rsidP="00A02ECB">
      <w:pPr>
        <w:autoSpaceDE w:val="0"/>
        <w:autoSpaceDN w:val="0"/>
        <w:adjustRightInd w:val="0"/>
        <w:spacing w:line="240" w:lineRule="auto"/>
        <w:rPr>
          <w:rFonts w:ascii="Times New Roman" w:hAnsi="Times New Roman"/>
          <w:b/>
          <w:bCs/>
          <w:szCs w:val="24"/>
        </w:rPr>
      </w:pPr>
      <w:r w:rsidRPr="00484EFB">
        <w:rPr>
          <w:rFonts w:ascii="Times New Roman" w:hAnsi="Times New Roman"/>
          <w:b/>
          <w:bCs/>
          <w:szCs w:val="24"/>
        </w:rPr>
        <w:t>6. Разрешение споров.</w:t>
      </w:r>
    </w:p>
    <w:p w14:paraId="100275F6"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6.1. Стороны примут все необходимые меры к разрешению споров и разногласий, возникших в отношении настоящего Договора и в связи с ним, дружественным путем. Соблюдение претензионного порядка урегулирования споров является обязательным для Сторон. Стороны определили максимальный срок ответа на претензию – 10 (десять) рабочих дней с момента</w:t>
      </w:r>
    </w:p>
    <w:p w14:paraId="49741E22"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 xml:space="preserve">получения претензии. </w:t>
      </w:r>
    </w:p>
    <w:p w14:paraId="06B4C7EF"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6.2. В случае если стороны не придут к соглашению по спорным вопросам, споры передаются на</w:t>
      </w:r>
    </w:p>
    <w:p w14:paraId="6066DD89"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рассмотрение в суд, в порядке, предусмотренном действующим законодательством Кыргызской Республики.</w:t>
      </w:r>
    </w:p>
    <w:p w14:paraId="654DB612" w14:textId="77777777" w:rsidR="00A02ECB" w:rsidRPr="00484EFB" w:rsidRDefault="00A02ECB" w:rsidP="00A02ECB">
      <w:pPr>
        <w:autoSpaceDE w:val="0"/>
        <w:autoSpaceDN w:val="0"/>
        <w:adjustRightInd w:val="0"/>
        <w:spacing w:line="240" w:lineRule="auto"/>
        <w:rPr>
          <w:rFonts w:ascii="Times New Roman" w:hAnsi="Times New Roman"/>
          <w:bCs/>
          <w:szCs w:val="24"/>
        </w:rPr>
      </w:pPr>
    </w:p>
    <w:p w14:paraId="714EC08E" w14:textId="77777777" w:rsidR="00A02ECB" w:rsidRPr="00484EFB" w:rsidRDefault="00A02ECB" w:rsidP="00A02ECB">
      <w:pPr>
        <w:autoSpaceDE w:val="0"/>
        <w:autoSpaceDN w:val="0"/>
        <w:adjustRightInd w:val="0"/>
        <w:spacing w:line="240" w:lineRule="auto"/>
        <w:rPr>
          <w:rFonts w:ascii="Times New Roman" w:hAnsi="Times New Roman"/>
          <w:b/>
          <w:bCs/>
          <w:szCs w:val="24"/>
        </w:rPr>
      </w:pPr>
      <w:r w:rsidRPr="00484EFB">
        <w:rPr>
          <w:rFonts w:ascii="Times New Roman" w:hAnsi="Times New Roman"/>
          <w:b/>
          <w:bCs/>
          <w:szCs w:val="24"/>
        </w:rPr>
        <w:t>7. Форс-мажор.</w:t>
      </w:r>
    </w:p>
    <w:p w14:paraId="753DF6A0"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7.1. Ни одна из Сторон не несет ответственности за частичное или полное неисполнение обязательств по настоящему Договору, если такое исполнение вызвано обстоятельствами непреодолимой силы или непредвиденных обстоятельств, возникших во время действия Договора и на течение которых Стороны не могут повлиять. Такие обстоятельства включают: стихийные бедствия, наводнения, землетрясения, неблагоприятные погодные условия, взрывы, война или военные действия, постановления (акты и т.п.) государственных органов и др.</w:t>
      </w:r>
    </w:p>
    <w:p w14:paraId="652B5FD1"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lastRenderedPageBreak/>
        <w:t>7.2. Если любое из обстоятельств, указанных в п. 7.1., повлияло на исполнение обязательств и сроки, установленные настоящим Договором, то эти сроки отодвигаются на время действия соответствующего обстоятельства.</w:t>
      </w:r>
    </w:p>
    <w:p w14:paraId="4C07D354" w14:textId="77777777" w:rsidR="00A02ECB" w:rsidRPr="00484EFB" w:rsidRDefault="00A02ECB" w:rsidP="00A02ECB">
      <w:pPr>
        <w:autoSpaceDE w:val="0"/>
        <w:autoSpaceDN w:val="0"/>
        <w:adjustRightInd w:val="0"/>
        <w:spacing w:line="240" w:lineRule="auto"/>
        <w:rPr>
          <w:rFonts w:ascii="Times New Roman" w:hAnsi="Times New Roman"/>
          <w:bCs/>
          <w:szCs w:val="24"/>
        </w:rPr>
      </w:pPr>
    </w:p>
    <w:p w14:paraId="634327C3" w14:textId="77777777" w:rsidR="00A02ECB" w:rsidRPr="00484EFB" w:rsidRDefault="00A02ECB" w:rsidP="00A02ECB">
      <w:pPr>
        <w:autoSpaceDE w:val="0"/>
        <w:autoSpaceDN w:val="0"/>
        <w:adjustRightInd w:val="0"/>
        <w:spacing w:line="240" w:lineRule="auto"/>
        <w:rPr>
          <w:rFonts w:ascii="Times New Roman" w:hAnsi="Times New Roman"/>
          <w:b/>
          <w:bCs/>
          <w:szCs w:val="24"/>
        </w:rPr>
      </w:pPr>
      <w:r w:rsidRPr="00484EFB">
        <w:rPr>
          <w:rFonts w:ascii="Times New Roman" w:hAnsi="Times New Roman"/>
          <w:b/>
          <w:bCs/>
          <w:szCs w:val="24"/>
        </w:rPr>
        <w:t>8. Конфиденциальность.</w:t>
      </w:r>
    </w:p>
    <w:p w14:paraId="22595369"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8.1. Стороны обязуются не распространять третьим лицам никакие сведения, относящиеся к деловой или коммерческой тайне другой Стороны, или использовать их для целей, не связанных с исполнением настоящего Договора.</w:t>
      </w:r>
    </w:p>
    <w:p w14:paraId="57E1A861"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8.2. Исполнитель не несёт ответственности за сохранность конфиденциальной информации Заказчика в случае передачи данной конфиденциальной информации государственным органам и организациям, имеющем в соответствии с законодательством КР запрашивать такую информацию.</w:t>
      </w:r>
    </w:p>
    <w:p w14:paraId="070564CA" w14:textId="77777777" w:rsidR="00A02ECB" w:rsidRPr="00484EFB" w:rsidRDefault="00A02ECB" w:rsidP="00A02ECB">
      <w:pPr>
        <w:autoSpaceDE w:val="0"/>
        <w:autoSpaceDN w:val="0"/>
        <w:adjustRightInd w:val="0"/>
        <w:spacing w:line="240" w:lineRule="auto"/>
        <w:rPr>
          <w:rFonts w:ascii="Times New Roman" w:hAnsi="Times New Roman"/>
          <w:bCs/>
          <w:szCs w:val="24"/>
        </w:rPr>
      </w:pPr>
    </w:p>
    <w:p w14:paraId="74F83ACC" w14:textId="77777777" w:rsidR="00A02ECB" w:rsidRPr="00484EFB" w:rsidRDefault="00A02ECB" w:rsidP="00A02ECB">
      <w:pPr>
        <w:autoSpaceDE w:val="0"/>
        <w:autoSpaceDN w:val="0"/>
        <w:adjustRightInd w:val="0"/>
        <w:spacing w:line="240" w:lineRule="auto"/>
        <w:rPr>
          <w:rFonts w:ascii="Times New Roman" w:hAnsi="Times New Roman"/>
          <w:b/>
          <w:bCs/>
          <w:szCs w:val="24"/>
        </w:rPr>
      </w:pPr>
      <w:r w:rsidRPr="00484EFB">
        <w:rPr>
          <w:rFonts w:ascii="Times New Roman" w:hAnsi="Times New Roman"/>
          <w:b/>
          <w:bCs/>
          <w:szCs w:val="24"/>
        </w:rPr>
        <w:t>9. Заключительные положения.</w:t>
      </w:r>
    </w:p>
    <w:p w14:paraId="71F4A4C2"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9.1. Настоящий Договор вступает в силу с момента его подписания и действует в течение неопределенного срока.</w:t>
      </w:r>
    </w:p>
    <w:p w14:paraId="5161A208"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 xml:space="preserve">9.2. Договор будет считаться действующим до тех пор, пока ни одна из Сторон не менее чем за 30 (тридцать) календарных дней не известит другую Сторону о своем желании расторгнуть настоящий Договор. </w:t>
      </w:r>
    </w:p>
    <w:p w14:paraId="2991FAFA"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9.3.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14:paraId="60561C24"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9.4. Настоящий Договор, приложения к нему, дополнительные соглашения, подписанные собственноручно уполномоченными на то представителями Сторон и переданные по факсимильной связи, электронной почте, признаются имеющими юридическую силу до получения оригиналов соответствующих документов. Подписанные оригиналы указанных документов должны быть направлены другой стороне не позднее 5 (пяти) календарных дней.</w:t>
      </w:r>
    </w:p>
    <w:p w14:paraId="62826A51"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9.5. Настоящий Договор может быть расторгнут по соглашению Сторон, по решению суда, а также в одностороннем порядке в случаях, предусмотренных настоящим Договором и/или законодательством Кыргызской Республики.</w:t>
      </w:r>
    </w:p>
    <w:p w14:paraId="40358C14"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9.6. Любая из Сторон вправе в одностороннем порядке расторгнуть настоящего Договора, предупредив о таком расторжении другую Сторону не менее чем за 15 (пятнадцать) календарных дней до предполагаемой даты расторжения.</w:t>
      </w:r>
    </w:p>
    <w:p w14:paraId="614BAF42"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9.7. Во всем остальном, не предусмотренном настоящим Договором, Стороны будут руководствоваться действующим законодательством Кыргызской Республики.</w:t>
      </w:r>
    </w:p>
    <w:p w14:paraId="2F8F6892"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9.8. В случае изменения банковских и почтовых реквизитов Стороны обязуются уведомить друг друга в течение 3 (трех) рабочих дней с момента таких изменений.</w:t>
      </w:r>
    </w:p>
    <w:p w14:paraId="2BAB6A9A"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9.9. Настоящий Договор составлен в 2-х (Двух) экземплярах, имеющих одинаковую юридическую силу. Один экземпляр хранится у Исполнителя, другой у Заказчика.</w:t>
      </w:r>
    </w:p>
    <w:p w14:paraId="6A256D4F"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9.10. В настоящем Договоре имеются следующие Приложения:</w:t>
      </w:r>
    </w:p>
    <w:p w14:paraId="38DF67F6" w14:textId="77777777" w:rsidR="00A02ECB" w:rsidRPr="00484EFB" w:rsidRDefault="00A02ECB" w:rsidP="00A02ECB">
      <w:pPr>
        <w:autoSpaceDE w:val="0"/>
        <w:autoSpaceDN w:val="0"/>
        <w:adjustRightInd w:val="0"/>
        <w:spacing w:line="240" w:lineRule="auto"/>
        <w:rPr>
          <w:rFonts w:ascii="Times New Roman" w:hAnsi="Times New Roman"/>
          <w:bCs/>
          <w:szCs w:val="24"/>
        </w:rPr>
      </w:pPr>
      <w:r w:rsidRPr="00484EFB">
        <w:rPr>
          <w:rFonts w:ascii="Times New Roman" w:hAnsi="Times New Roman"/>
          <w:bCs/>
          <w:szCs w:val="24"/>
        </w:rPr>
        <w:t>Приложение № 1 - Наименование услуг/работ по подтверждению соответствия.</w:t>
      </w:r>
    </w:p>
    <w:p w14:paraId="6DA4104C" w14:textId="77777777" w:rsidR="00A02ECB" w:rsidRPr="00484EFB" w:rsidRDefault="00A02ECB" w:rsidP="00A02ECB">
      <w:pPr>
        <w:autoSpaceDE w:val="0"/>
        <w:autoSpaceDN w:val="0"/>
        <w:adjustRightInd w:val="0"/>
        <w:spacing w:line="240" w:lineRule="auto"/>
        <w:rPr>
          <w:rFonts w:ascii="Times New Roman" w:hAnsi="Times New Roman"/>
          <w:b/>
          <w:bCs/>
          <w:szCs w:val="24"/>
        </w:rPr>
      </w:pPr>
    </w:p>
    <w:p w14:paraId="4A121BD6" w14:textId="77777777" w:rsidR="00A02ECB" w:rsidRPr="00484EFB" w:rsidRDefault="00A02ECB" w:rsidP="00A02ECB">
      <w:pPr>
        <w:autoSpaceDE w:val="0"/>
        <w:autoSpaceDN w:val="0"/>
        <w:adjustRightInd w:val="0"/>
        <w:spacing w:line="240" w:lineRule="auto"/>
        <w:rPr>
          <w:rFonts w:ascii="Times New Roman" w:hAnsi="Times New Roman"/>
          <w:b/>
          <w:bCs/>
          <w:szCs w:val="24"/>
        </w:rPr>
      </w:pPr>
      <w:r w:rsidRPr="00484EFB">
        <w:rPr>
          <w:rFonts w:ascii="Times New Roman" w:hAnsi="Times New Roman"/>
          <w:b/>
          <w:bCs/>
          <w:szCs w:val="24"/>
        </w:rPr>
        <w:t>10. Адреса и банковские реквизиты сторон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02ECB" w:rsidRPr="00484EFB" w14:paraId="18C1F8A6" w14:textId="77777777" w:rsidTr="00551C02">
        <w:tc>
          <w:tcPr>
            <w:tcW w:w="4785" w:type="dxa"/>
          </w:tcPr>
          <w:p w14:paraId="33C2ADB2"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Исполнитель:</w:t>
            </w:r>
          </w:p>
          <w:p w14:paraId="4E8E4E0B" w14:textId="77777777" w:rsidR="00A02ECB" w:rsidRPr="00484EFB" w:rsidRDefault="00A02ECB" w:rsidP="00551C02">
            <w:pPr>
              <w:autoSpaceDE w:val="0"/>
              <w:autoSpaceDN w:val="0"/>
              <w:adjustRightInd w:val="0"/>
              <w:rPr>
                <w:rFonts w:ascii="Times New Roman" w:hAnsi="Times New Roman"/>
                <w:bCs/>
                <w:szCs w:val="24"/>
              </w:rPr>
            </w:pPr>
            <w:proofErr w:type="spellStart"/>
            <w:r w:rsidRPr="00484EFB">
              <w:rPr>
                <w:rFonts w:ascii="Times New Roman" w:hAnsi="Times New Roman"/>
                <w:bCs/>
                <w:szCs w:val="24"/>
              </w:rPr>
              <w:t>ОсОО</w:t>
            </w:r>
            <w:proofErr w:type="spellEnd"/>
            <w:r w:rsidRPr="00484EFB">
              <w:rPr>
                <w:rFonts w:ascii="Times New Roman" w:hAnsi="Times New Roman"/>
                <w:bCs/>
                <w:szCs w:val="24"/>
              </w:rPr>
              <w:t xml:space="preserve"> « »</w:t>
            </w:r>
          </w:p>
          <w:p w14:paraId="4454E7AB" w14:textId="77777777" w:rsidR="00A02ECB" w:rsidRPr="00484EFB" w:rsidRDefault="00A02ECB" w:rsidP="00551C02">
            <w:pPr>
              <w:autoSpaceDE w:val="0"/>
              <w:autoSpaceDN w:val="0"/>
              <w:adjustRightInd w:val="0"/>
              <w:rPr>
                <w:rFonts w:ascii="Times New Roman" w:hAnsi="Times New Roman"/>
                <w:bCs/>
                <w:szCs w:val="24"/>
              </w:rPr>
            </w:pPr>
          </w:p>
          <w:p w14:paraId="084865A3"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Адрес местонахождения</w:t>
            </w:r>
          </w:p>
          <w:p w14:paraId="5C6FE1E0"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Рег.№</w:t>
            </w:r>
          </w:p>
          <w:p w14:paraId="4B39290A"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ИНН</w:t>
            </w:r>
          </w:p>
          <w:p w14:paraId="6AE8363A"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Р/с</w:t>
            </w:r>
          </w:p>
          <w:p w14:paraId="697547DA"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Банк</w:t>
            </w:r>
          </w:p>
          <w:p w14:paraId="53526EE7"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lastRenderedPageBreak/>
              <w:t>Тел.</w:t>
            </w:r>
          </w:p>
          <w:p w14:paraId="1C7585A9"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e-</w:t>
            </w:r>
            <w:proofErr w:type="spellStart"/>
            <w:r w:rsidRPr="00484EFB">
              <w:rPr>
                <w:rFonts w:ascii="Times New Roman" w:hAnsi="Times New Roman"/>
                <w:bCs/>
                <w:szCs w:val="24"/>
              </w:rPr>
              <w:t>mail</w:t>
            </w:r>
            <w:proofErr w:type="spellEnd"/>
            <w:r w:rsidRPr="00484EFB">
              <w:rPr>
                <w:rFonts w:ascii="Times New Roman" w:hAnsi="Times New Roman"/>
                <w:bCs/>
                <w:szCs w:val="24"/>
              </w:rPr>
              <w:t>:</w:t>
            </w:r>
          </w:p>
          <w:p w14:paraId="639573E4" w14:textId="77777777" w:rsidR="00A02ECB" w:rsidRPr="00484EFB" w:rsidRDefault="00A02ECB" w:rsidP="00551C02">
            <w:pPr>
              <w:autoSpaceDE w:val="0"/>
              <w:autoSpaceDN w:val="0"/>
              <w:adjustRightInd w:val="0"/>
              <w:rPr>
                <w:rFonts w:ascii="Times New Roman" w:hAnsi="Times New Roman"/>
                <w:bCs/>
                <w:szCs w:val="24"/>
              </w:rPr>
            </w:pPr>
          </w:p>
          <w:p w14:paraId="778BE750"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Генеральный директор</w:t>
            </w:r>
          </w:p>
          <w:p w14:paraId="4D35E112" w14:textId="77777777" w:rsidR="00A02ECB" w:rsidRPr="00484EFB" w:rsidRDefault="00A02ECB" w:rsidP="00551C02">
            <w:pPr>
              <w:autoSpaceDE w:val="0"/>
              <w:autoSpaceDN w:val="0"/>
              <w:adjustRightInd w:val="0"/>
              <w:rPr>
                <w:rFonts w:ascii="Times New Roman" w:hAnsi="Times New Roman"/>
                <w:bCs/>
                <w:szCs w:val="24"/>
              </w:rPr>
            </w:pPr>
            <w:proofErr w:type="spellStart"/>
            <w:r w:rsidRPr="00484EFB">
              <w:rPr>
                <w:rFonts w:ascii="Times New Roman" w:hAnsi="Times New Roman"/>
                <w:bCs/>
                <w:szCs w:val="24"/>
              </w:rPr>
              <w:t>ОсОО</w:t>
            </w:r>
            <w:proofErr w:type="spellEnd"/>
            <w:r w:rsidRPr="00484EFB">
              <w:rPr>
                <w:rFonts w:ascii="Times New Roman" w:hAnsi="Times New Roman"/>
                <w:bCs/>
                <w:szCs w:val="24"/>
              </w:rPr>
              <w:t xml:space="preserve"> « »</w:t>
            </w:r>
          </w:p>
          <w:p w14:paraId="270856DE"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__________________ /                        /</w:t>
            </w:r>
          </w:p>
          <w:p w14:paraId="05F948A3"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М.П.</w:t>
            </w:r>
          </w:p>
          <w:p w14:paraId="47643B5A" w14:textId="77777777" w:rsidR="00A02ECB" w:rsidRPr="00484EFB" w:rsidRDefault="00A02ECB" w:rsidP="00551C02">
            <w:pPr>
              <w:autoSpaceDE w:val="0"/>
              <w:autoSpaceDN w:val="0"/>
              <w:adjustRightInd w:val="0"/>
              <w:rPr>
                <w:rFonts w:ascii="Times New Roman" w:hAnsi="Times New Roman"/>
                <w:b/>
                <w:bCs/>
                <w:szCs w:val="24"/>
              </w:rPr>
            </w:pPr>
          </w:p>
        </w:tc>
        <w:tc>
          <w:tcPr>
            <w:tcW w:w="4786" w:type="dxa"/>
          </w:tcPr>
          <w:p w14:paraId="6B45D6FE"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lastRenderedPageBreak/>
              <w:t>Заказчик:</w:t>
            </w:r>
          </w:p>
          <w:p w14:paraId="7155AC4E"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Заказчик:</w:t>
            </w:r>
          </w:p>
          <w:p w14:paraId="7EC02B09"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Адрес местонахождения</w:t>
            </w:r>
          </w:p>
          <w:p w14:paraId="2D3FFE78"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Рег.№</w:t>
            </w:r>
          </w:p>
          <w:p w14:paraId="0B12015C"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ИНН</w:t>
            </w:r>
          </w:p>
          <w:p w14:paraId="4CCAF000"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Р/с</w:t>
            </w:r>
          </w:p>
          <w:p w14:paraId="20661814"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Банк</w:t>
            </w:r>
          </w:p>
          <w:p w14:paraId="07B67636"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Тел.</w:t>
            </w:r>
          </w:p>
          <w:p w14:paraId="7DE198E8"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lastRenderedPageBreak/>
              <w:t>e-</w:t>
            </w:r>
            <w:proofErr w:type="spellStart"/>
            <w:r w:rsidRPr="00484EFB">
              <w:rPr>
                <w:rFonts w:ascii="Times New Roman" w:hAnsi="Times New Roman"/>
                <w:bCs/>
                <w:szCs w:val="24"/>
              </w:rPr>
              <w:t>mail</w:t>
            </w:r>
            <w:proofErr w:type="spellEnd"/>
            <w:r w:rsidRPr="00484EFB">
              <w:rPr>
                <w:rFonts w:ascii="Times New Roman" w:hAnsi="Times New Roman"/>
                <w:bCs/>
                <w:szCs w:val="24"/>
              </w:rPr>
              <w:t>:</w:t>
            </w:r>
          </w:p>
          <w:p w14:paraId="52B3EB53" w14:textId="77777777" w:rsidR="00A02ECB" w:rsidRPr="00484EFB" w:rsidRDefault="00A02ECB" w:rsidP="00551C02">
            <w:pPr>
              <w:autoSpaceDE w:val="0"/>
              <w:autoSpaceDN w:val="0"/>
              <w:adjustRightInd w:val="0"/>
              <w:rPr>
                <w:rFonts w:ascii="Times New Roman" w:hAnsi="Times New Roman"/>
                <w:bCs/>
                <w:szCs w:val="24"/>
              </w:rPr>
            </w:pPr>
          </w:p>
          <w:p w14:paraId="5B57B07C" w14:textId="77777777" w:rsidR="00A02ECB" w:rsidRPr="00484EFB" w:rsidRDefault="00A02ECB" w:rsidP="00551C02">
            <w:pPr>
              <w:autoSpaceDE w:val="0"/>
              <w:autoSpaceDN w:val="0"/>
              <w:adjustRightInd w:val="0"/>
              <w:rPr>
                <w:rFonts w:ascii="Times New Roman" w:hAnsi="Times New Roman"/>
                <w:bCs/>
                <w:szCs w:val="24"/>
              </w:rPr>
            </w:pPr>
          </w:p>
          <w:p w14:paraId="4E1A5D03" w14:textId="77777777" w:rsidR="00A02ECB" w:rsidRPr="00484EFB" w:rsidRDefault="00A02ECB" w:rsidP="00551C02">
            <w:pPr>
              <w:autoSpaceDE w:val="0"/>
              <w:autoSpaceDN w:val="0"/>
              <w:adjustRightInd w:val="0"/>
              <w:rPr>
                <w:rFonts w:ascii="Times New Roman" w:hAnsi="Times New Roman"/>
                <w:bCs/>
                <w:szCs w:val="24"/>
              </w:rPr>
            </w:pPr>
          </w:p>
          <w:p w14:paraId="646F1F5E" w14:textId="77777777" w:rsidR="00A02ECB" w:rsidRPr="00484EFB" w:rsidRDefault="00A02ECB" w:rsidP="00551C02">
            <w:pPr>
              <w:autoSpaceDE w:val="0"/>
              <w:autoSpaceDN w:val="0"/>
              <w:adjustRightInd w:val="0"/>
              <w:rPr>
                <w:rFonts w:ascii="Times New Roman" w:hAnsi="Times New Roman"/>
                <w:bCs/>
                <w:szCs w:val="24"/>
              </w:rPr>
            </w:pPr>
          </w:p>
          <w:p w14:paraId="16134CD7"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_______________/                                  /</w:t>
            </w:r>
          </w:p>
          <w:p w14:paraId="7D7798F6"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М.П.</w:t>
            </w:r>
          </w:p>
          <w:p w14:paraId="703412CB" w14:textId="77777777" w:rsidR="00A02ECB" w:rsidRPr="00484EFB" w:rsidRDefault="00A02ECB" w:rsidP="00551C02">
            <w:pPr>
              <w:autoSpaceDE w:val="0"/>
              <w:autoSpaceDN w:val="0"/>
              <w:adjustRightInd w:val="0"/>
              <w:rPr>
                <w:rFonts w:ascii="Times New Roman" w:hAnsi="Times New Roman"/>
                <w:b/>
                <w:bCs/>
                <w:szCs w:val="24"/>
              </w:rPr>
            </w:pPr>
          </w:p>
        </w:tc>
      </w:tr>
    </w:tbl>
    <w:p w14:paraId="646CB85E" w14:textId="77777777" w:rsidR="00A02ECB" w:rsidRPr="00484EFB" w:rsidRDefault="00A02ECB" w:rsidP="00A02ECB">
      <w:pPr>
        <w:autoSpaceDE w:val="0"/>
        <w:autoSpaceDN w:val="0"/>
        <w:adjustRightInd w:val="0"/>
        <w:spacing w:line="240" w:lineRule="auto"/>
        <w:rPr>
          <w:rFonts w:ascii="Times New Roman" w:hAnsi="Times New Roman"/>
          <w:b/>
          <w:bCs/>
          <w:sz w:val="20"/>
          <w:szCs w:val="20"/>
        </w:rPr>
      </w:pPr>
    </w:p>
    <w:p w14:paraId="39E9D39A" w14:textId="77777777" w:rsidR="00A02ECB" w:rsidRPr="00484EFB" w:rsidRDefault="00A02ECB" w:rsidP="00A02ECB">
      <w:pPr>
        <w:autoSpaceDE w:val="0"/>
        <w:autoSpaceDN w:val="0"/>
        <w:adjustRightInd w:val="0"/>
        <w:spacing w:line="240" w:lineRule="auto"/>
        <w:jc w:val="right"/>
        <w:rPr>
          <w:rFonts w:ascii="Times New Roman" w:hAnsi="Times New Roman"/>
          <w:b/>
          <w:bCs/>
          <w:szCs w:val="24"/>
        </w:rPr>
      </w:pPr>
      <w:r w:rsidRPr="00484EFB">
        <w:rPr>
          <w:rFonts w:ascii="Times New Roman" w:hAnsi="Times New Roman"/>
          <w:b/>
          <w:bCs/>
          <w:szCs w:val="24"/>
        </w:rPr>
        <w:t>Приложение № 1</w:t>
      </w:r>
    </w:p>
    <w:p w14:paraId="5A679289" w14:textId="2D3D8B77" w:rsidR="00A02ECB" w:rsidRPr="00484EFB" w:rsidRDefault="00A02ECB" w:rsidP="00A02ECB">
      <w:pPr>
        <w:autoSpaceDE w:val="0"/>
        <w:autoSpaceDN w:val="0"/>
        <w:adjustRightInd w:val="0"/>
        <w:spacing w:line="240" w:lineRule="auto"/>
        <w:jc w:val="right"/>
        <w:rPr>
          <w:rFonts w:ascii="Times New Roman" w:hAnsi="Times New Roman"/>
          <w:b/>
          <w:bCs/>
          <w:szCs w:val="24"/>
        </w:rPr>
      </w:pPr>
      <w:r w:rsidRPr="00484EFB">
        <w:rPr>
          <w:rFonts w:ascii="Times New Roman" w:hAnsi="Times New Roman"/>
          <w:b/>
          <w:bCs/>
          <w:szCs w:val="24"/>
        </w:rPr>
        <w:t>к Договору № от « » 20</w:t>
      </w:r>
      <w:r w:rsidR="00962C2E">
        <w:rPr>
          <w:rFonts w:ascii="Times New Roman" w:hAnsi="Times New Roman"/>
          <w:b/>
          <w:bCs/>
          <w:szCs w:val="24"/>
        </w:rPr>
        <w:t xml:space="preserve">  </w:t>
      </w:r>
      <w:r w:rsidRPr="00484EFB">
        <w:rPr>
          <w:rFonts w:ascii="Times New Roman" w:hAnsi="Times New Roman"/>
          <w:b/>
          <w:bCs/>
          <w:szCs w:val="24"/>
        </w:rPr>
        <w:t xml:space="preserve"> г.</w:t>
      </w:r>
    </w:p>
    <w:p w14:paraId="526D7892" w14:textId="77777777" w:rsidR="00A02ECB" w:rsidRPr="00484EFB" w:rsidRDefault="00A02ECB" w:rsidP="00A02ECB">
      <w:pPr>
        <w:autoSpaceDE w:val="0"/>
        <w:autoSpaceDN w:val="0"/>
        <w:adjustRightInd w:val="0"/>
        <w:spacing w:line="240" w:lineRule="auto"/>
        <w:jc w:val="right"/>
        <w:rPr>
          <w:rFonts w:ascii="Times New Roman" w:hAnsi="Times New Roman"/>
          <w:b/>
          <w:bCs/>
          <w:szCs w:val="24"/>
        </w:rPr>
      </w:pPr>
      <w:r w:rsidRPr="00484EFB">
        <w:rPr>
          <w:rFonts w:ascii="Times New Roman" w:hAnsi="Times New Roman"/>
          <w:b/>
          <w:bCs/>
          <w:szCs w:val="24"/>
        </w:rPr>
        <w:t>на оказание услуг/выполнение работ по подтверждению соответствия</w:t>
      </w:r>
    </w:p>
    <w:p w14:paraId="4CB75AF8" w14:textId="77777777" w:rsidR="00A02ECB" w:rsidRPr="00484EFB" w:rsidRDefault="00A02ECB" w:rsidP="00A02ECB">
      <w:pPr>
        <w:autoSpaceDE w:val="0"/>
        <w:autoSpaceDN w:val="0"/>
        <w:adjustRightInd w:val="0"/>
        <w:spacing w:line="240" w:lineRule="auto"/>
        <w:rPr>
          <w:rFonts w:ascii="Times New Roman" w:hAnsi="Times New Roman"/>
          <w:bCs/>
          <w:szCs w:val="24"/>
        </w:rPr>
      </w:pPr>
    </w:p>
    <w:p w14:paraId="3129C572" w14:textId="77777777" w:rsidR="00A02ECB" w:rsidRPr="00484EFB" w:rsidRDefault="00A02ECB" w:rsidP="00A02ECB">
      <w:pPr>
        <w:autoSpaceDE w:val="0"/>
        <w:autoSpaceDN w:val="0"/>
        <w:adjustRightInd w:val="0"/>
        <w:spacing w:line="240" w:lineRule="auto"/>
        <w:rPr>
          <w:rFonts w:ascii="Times New Roman" w:hAnsi="Times New Roman"/>
          <w:bCs/>
          <w:szCs w:val="24"/>
        </w:rPr>
      </w:pPr>
    </w:p>
    <w:p w14:paraId="2A8868BA" w14:textId="77777777" w:rsidR="00A02ECB" w:rsidRPr="00484EFB" w:rsidRDefault="00A02ECB" w:rsidP="00A02ECB">
      <w:pPr>
        <w:autoSpaceDE w:val="0"/>
        <w:autoSpaceDN w:val="0"/>
        <w:adjustRightInd w:val="0"/>
        <w:spacing w:line="240" w:lineRule="auto"/>
        <w:jc w:val="center"/>
        <w:rPr>
          <w:rFonts w:ascii="Times New Roman" w:hAnsi="Times New Roman"/>
          <w:b/>
          <w:bCs/>
          <w:szCs w:val="24"/>
        </w:rPr>
      </w:pPr>
      <w:r w:rsidRPr="00484EFB">
        <w:rPr>
          <w:rFonts w:ascii="Times New Roman" w:hAnsi="Times New Roman"/>
          <w:b/>
          <w:bCs/>
          <w:szCs w:val="24"/>
        </w:rPr>
        <w:t>Наименование услуг/работ по подтверждению соответствия,</w:t>
      </w:r>
    </w:p>
    <w:p w14:paraId="4E2677E5" w14:textId="77777777" w:rsidR="00A02ECB" w:rsidRPr="00484EFB" w:rsidRDefault="00A02ECB" w:rsidP="00A02ECB">
      <w:pPr>
        <w:autoSpaceDE w:val="0"/>
        <w:autoSpaceDN w:val="0"/>
        <w:adjustRightInd w:val="0"/>
        <w:spacing w:line="240" w:lineRule="auto"/>
        <w:jc w:val="center"/>
        <w:rPr>
          <w:rFonts w:ascii="Times New Roman" w:hAnsi="Times New Roman"/>
          <w:b/>
          <w:bCs/>
          <w:szCs w:val="24"/>
        </w:rPr>
      </w:pPr>
      <w:r w:rsidRPr="00484EFB">
        <w:rPr>
          <w:rFonts w:ascii="Times New Roman" w:hAnsi="Times New Roman"/>
          <w:b/>
          <w:bCs/>
          <w:szCs w:val="24"/>
        </w:rPr>
        <w:t>оказание/выполнение которых осуществляется Исполнителем</w:t>
      </w:r>
    </w:p>
    <w:p w14:paraId="34D25B3E" w14:textId="77777777" w:rsidR="00A02ECB" w:rsidRPr="00484EFB" w:rsidRDefault="00A02ECB" w:rsidP="00A02ECB">
      <w:pPr>
        <w:autoSpaceDE w:val="0"/>
        <w:autoSpaceDN w:val="0"/>
        <w:adjustRightInd w:val="0"/>
        <w:spacing w:line="240" w:lineRule="auto"/>
        <w:rPr>
          <w:rFonts w:ascii="Times New Roman" w:hAnsi="Times New Roman"/>
          <w:bCs/>
          <w:szCs w:val="24"/>
        </w:rPr>
      </w:pPr>
    </w:p>
    <w:p w14:paraId="05032534" w14:textId="77777777" w:rsidR="00A02ECB" w:rsidRPr="00484EFB" w:rsidRDefault="00A02ECB" w:rsidP="00A02ECB">
      <w:pPr>
        <w:autoSpaceDE w:val="0"/>
        <w:autoSpaceDN w:val="0"/>
        <w:adjustRightInd w:val="0"/>
        <w:spacing w:line="240" w:lineRule="auto"/>
        <w:rPr>
          <w:rFonts w:ascii="Times New Roman" w:hAnsi="Times New Roman"/>
          <w:bCs/>
          <w:szCs w:val="24"/>
        </w:rPr>
      </w:pPr>
    </w:p>
    <w:tbl>
      <w:tblPr>
        <w:tblStyle w:val="TableGrid"/>
        <w:tblW w:w="0" w:type="auto"/>
        <w:tblLook w:val="04A0" w:firstRow="1" w:lastRow="0" w:firstColumn="1" w:lastColumn="0" w:noHBand="0" w:noVBand="1"/>
      </w:tblPr>
      <w:tblGrid>
        <w:gridCol w:w="540"/>
        <w:gridCol w:w="9037"/>
      </w:tblGrid>
      <w:tr w:rsidR="00A02ECB" w:rsidRPr="00484EFB" w14:paraId="6EFCA7E2" w14:textId="77777777" w:rsidTr="00551C02">
        <w:tc>
          <w:tcPr>
            <w:tcW w:w="534" w:type="dxa"/>
          </w:tcPr>
          <w:p w14:paraId="64B700E6"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w:t>
            </w:r>
          </w:p>
          <w:p w14:paraId="5BAA5C8F"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п/п</w:t>
            </w:r>
          </w:p>
        </w:tc>
        <w:tc>
          <w:tcPr>
            <w:tcW w:w="9037" w:type="dxa"/>
          </w:tcPr>
          <w:p w14:paraId="31ADAE18"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Наименование услуг/работ</w:t>
            </w:r>
          </w:p>
        </w:tc>
      </w:tr>
      <w:tr w:rsidR="00A02ECB" w:rsidRPr="00484EFB" w14:paraId="1DD0957B" w14:textId="77777777" w:rsidTr="00551C02">
        <w:tc>
          <w:tcPr>
            <w:tcW w:w="534" w:type="dxa"/>
          </w:tcPr>
          <w:p w14:paraId="6DC168C8"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1</w:t>
            </w:r>
          </w:p>
        </w:tc>
        <w:tc>
          <w:tcPr>
            <w:tcW w:w="9037" w:type="dxa"/>
          </w:tcPr>
          <w:p w14:paraId="2FDDBF36"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Подтверждение соответствия продукции в форме сертификации (результатом оказания услуги/выполнения работы</w:t>
            </w:r>
          </w:p>
          <w:p w14:paraId="68FD4C83"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может являться выдача сертификата соответствия или решение об отказе в выдаче сертификата соответствия).</w:t>
            </w:r>
          </w:p>
          <w:p w14:paraId="586D2BE2"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Этапы оказания услуги/выполнения работы:</w:t>
            </w:r>
          </w:p>
          <w:p w14:paraId="6F396553"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1. Анализ заявки, регистрация заявки – 10 % от стоимости услуг/работ, указанной в счете;</w:t>
            </w:r>
          </w:p>
          <w:p w14:paraId="07F11465"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2. Анализ технической документации – 15% от стоимости услуг/работ, указанной в счете;</w:t>
            </w:r>
          </w:p>
          <w:p w14:paraId="46A82841"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3. Отбор и идентификации образцов – 30% от стоимости услуг/работ, указанной в счете;</w:t>
            </w:r>
          </w:p>
          <w:p w14:paraId="3C1D1CFB"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4. Направление образцов на испытания в испытательную лабораторию – 15 % от стоимости</w:t>
            </w:r>
          </w:p>
          <w:p w14:paraId="43ED9B15"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услуг/работ, указанной в счете;</w:t>
            </w:r>
          </w:p>
          <w:p w14:paraId="0D633C90"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5. Экспертизы протоколов испытаний, принятие решения по заявке по результатам экспертизы – 25 %</w:t>
            </w:r>
          </w:p>
          <w:p w14:paraId="3317222D"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от стоимости услуг/работ, указанной в счете;</w:t>
            </w:r>
          </w:p>
          <w:p w14:paraId="1986E53A"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6. Оформление результата оказания услуги/выполнения работы - 5% от стоимости услуг/работ,</w:t>
            </w:r>
          </w:p>
          <w:p w14:paraId="6714A37B" w14:textId="77777777" w:rsidR="00A02ECB" w:rsidRPr="00484EFB" w:rsidRDefault="00A02ECB" w:rsidP="00551C02">
            <w:pPr>
              <w:autoSpaceDE w:val="0"/>
              <w:autoSpaceDN w:val="0"/>
              <w:adjustRightInd w:val="0"/>
              <w:rPr>
                <w:rFonts w:ascii="Times New Roman" w:hAnsi="Times New Roman"/>
                <w:bCs/>
                <w:szCs w:val="24"/>
              </w:rPr>
            </w:pPr>
            <w:r>
              <w:rPr>
                <w:rFonts w:ascii="Times New Roman" w:hAnsi="Times New Roman"/>
                <w:bCs/>
                <w:szCs w:val="24"/>
              </w:rPr>
              <w:t>указанной в счете.</w:t>
            </w:r>
          </w:p>
        </w:tc>
      </w:tr>
      <w:tr w:rsidR="00A02ECB" w:rsidRPr="00484EFB" w14:paraId="78AA34A0" w14:textId="77777777" w:rsidTr="00551C02">
        <w:tc>
          <w:tcPr>
            <w:tcW w:w="534" w:type="dxa"/>
          </w:tcPr>
          <w:p w14:paraId="66034375"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2</w:t>
            </w:r>
          </w:p>
        </w:tc>
        <w:tc>
          <w:tcPr>
            <w:tcW w:w="9037" w:type="dxa"/>
          </w:tcPr>
          <w:p w14:paraId="263FCD0D"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Информационное письмо</w:t>
            </w:r>
          </w:p>
        </w:tc>
      </w:tr>
    </w:tbl>
    <w:p w14:paraId="34B1D437" w14:textId="77777777" w:rsidR="00A02ECB" w:rsidRPr="00484EFB" w:rsidRDefault="00A02ECB" w:rsidP="00A02ECB">
      <w:pPr>
        <w:autoSpaceDE w:val="0"/>
        <w:autoSpaceDN w:val="0"/>
        <w:adjustRightInd w:val="0"/>
        <w:spacing w:line="240" w:lineRule="auto"/>
        <w:rPr>
          <w:rFonts w:ascii="Times New Roman" w:hAnsi="Times New Roman"/>
          <w:bCs/>
          <w:sz w:val="19"/>
          <w:szCs w:val="19"/>
        </w:rPr>
      </w:pPr>
    </w:p>
    <w:p w14:paraId="2526FFA6" w14:textId="77777777" w:rsidR="00A02ECB" w:rsidRPr="00484EFB" w:rsidRDefault="00A02ECB" w:rsidP="00A02ECB">
      <w:pPr>
        <w:autoSpaceDE w:val="0"/>
        <w:autoSpaceDN w:val="0"/>
        <w:adjustRightInd w:val="0"/>
        <w:spacing w:line="240" w:lineRule="auto"/>
        <w:rPr>
          <w:rFonts w:ascii="Times New Roman" w:hAnsi="Times New Roman"/>
          <w:bCs/>
          <w:sz w:val="19"/>
          <w:szCs w:val="19"/>
        </w:rPr>
      </w:pPr>
    </w:p>
    <w:p w14:paraId="642A4996" w14:textId="77777777" w:rsidR="00A02ECB" w:rsidRPr="00484EFB" w:rsidRDefault="00A02ECB" w:rsidP="00A02ECB">
      <w:pPr>
        <w:rPr>
          <w:rFonts w:ascii="Times New Roman" w:hAnsi="Times New Roman"/>
          <w:bCs/>
          <w:sz w:val="19"/>
          <w:szCs w:val="19"/>
        </w:rPr>
      </w:pPr>
    </w:p>
    <w:p w14:paraId="4555E7DE" w14:textId="77777777" w:rsidR="00A02ECB" w:rsidRPr="00484EFB" w:rsidRDefault="00A02ECB" w:rsidP="00A02ECB">
      <w:pPr>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02ECB" w:rsidRPr="00484EFB" w14:paraId="4C8690E4" w14:textId="77777777" w:rsidTr="00551C02">
        <w:tc>
          <w:tcPr>
            <w:tcW w:w="4785" w:type="dxa"/>
          </w:tcPr>
          <w:p w14:paraId="0BAD0A77"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Исполнитель:</w:t>
            </w:r>
          </w:p>
          <w:p w14:paraId="08773068"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Генеральный директор</w:t>
            </w:r>
          </w:p>
          <w:p w14:paraId="5F88A998" w14:textId="77777777" w:rsidR="00A02ECB" w:rsidRPr="00484EFB" w:rsidRDefault="00A02ECB" w:rsidP="00551C02">
            <w:pPr>
              <w:autoSpaceDE w:val="0"/>
              <w:autoSpaceDN w:val="0"/>
              <w:adjustRightInd w:val="0"/>
              <w:rPr>
                <w:rFonts w:ascii="Times New Roman" w:hAnsi="Times New Roman"/>
                <w:bCs/>
                <w:szCs w:val="24"/>
              </w:rPr>
            </w:pPr>
            <w:proofErr w:type="spellStart"/>
            <w:r w:rsidRPr="00484EFB">
              <w:rPr>
                <w:rFonts w:ascii="Times New Roman" w:hAnsi="Times New Roman"/>
                <w:bCs/>
                <w:szCs w:val="24"/>
              </w:rPr>
              <w:t>ОсОО</w:t>
            </w:r>
            <w:proofErr w:type="spellEnd"/>
            <w:r w:rsidRPr="00484EFB">
              <w:rPr>
                <w:rFonts w:ascii="Times New Roman" w:hAnsi="Times New Roman"/>
                <w:bCs/>
                <w:szCs w:val="24"/>
              </w:rPr>
              <w:t xml:space="preserve"> « »</w:t>
            </w:r>
          </w:p>
          <w:p w14:paraId="18DF25AE"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 xml:space="preserve">__________________ / </w:t>
            </w:r>
            <w:r>
              <w:rPr>
                <w:rFonts w:ascii="Times New Roman" w:hAnsi="Times New Roman"/>
                <w:bCs/>
                <w:szCs w:val="24"/>
              </w:rPr>
              <w:t xml:space="preserve">                 </w:t>
            </w:r>
            <w:r w:rsidRPr="00484EFB">
              <w:rPr>
                <w:rFonts w:ascii="Times New Roman" w:hAnsi="Times New Roman"/>
                <w:bCs/>
                <w:szCs w:val="24"/>
              </w:rPr>
              <w:t>/</w:t>
            </w:r>
          </w:p>
          <w:p w14:paraId="43B5488C" w14:textId="77777777" w:rsidR="00A02ECB" w:rsidRPr="00484EFB" w:rsidRDefault="00A02ECB" w:rsidP="00551C02">
            <w:pPr>
              <w:autoSpaceDE w:val="0"/>
              <w:autoSpaceDN w:val="0"/>
              <w:adjustRightInd w:val="0"/>
              <w:rPr>
                <w:rFonts w:ascii="Times New Roman" w:hAnsi="Times New Roman"/>
                <w:b/>
                <w:bCs/>
                <w:szCs w:val="24"/>
              </w:rPr>
            </w:pPr>
          </w:p>
        </w:tc>
        <w:tc>
          <w:tcPr>
            <w:tcW w:w="4786" w:type="dxa"/>
          </w:tcPr>
          <w:p w14:paraId="1CACEF83"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Заказчик:</w:t>
            </w:r>
          </w:p>
          <w:p w14:paraId="316D4776" w14:textId="77777777" w:rsidR="00A02ECB" w:rsidRPr="00484EFB" w:rsidRDefault="00A02ECB" w:rsidP="00551C02">
            <w:pPr>
              <w:autoSpaceDE w:val="0"/>
              <w:autoSpaceDN w:val="0"/>
              <w:adjustRightInd w:val="0"/>
              <w:rPr>
                <w:rFonts w:ascii="Times New Roman" w:hAnsi="Times New Roman"/>
                <w:bCs/>
                <w:szCs w:val="24"/>
              </w:rPr>
            </w:pPr>
          </w:p>
          <w:p w14:paraId="485B4FA9" w14:textId="77777777" w:rsidR="00A02ECB" w:rsidRPr="00484EFB" w:rsidRDefault="00A02ECB" w:rsidP="00551C02">
            <w:pPr>
              <w:autoSpaceDE w:val="0"/>
              <w:autoSpaceDN w:val="0"/>
              <w:adjustRightInd w:val="0"/>
              <w:rPr>
                <w:rFonts w:ascii="Times New Roman" w:hAnsi="Times New Roman"/>
                <w:bCs/>
                <w:szCs w:val="24"/>
              </w:rPr>
            </w:pPr>
            <w:r w:rsidRPr="00484EFB">
              <w:rPr>
                <w:rFonts w:ascii="Times New Roman" w:hAnsi="Times New Roman"/>
                <w:bCs/>
                <w:szCs w:val="24"/>
              </w:rPr>
              <w:t>_______________/</w:t>
            </w:r>
            <w:r>
              <w:rPr>
                <w:rFonts w:ascii="Times New Roman" w:hAnsi="Times New Roman"/>
                <w:bCs/>
                <w:szCs w:val="24"/>
              </w:rPr>
              <w:t xml:space="preserve">                         </w:t>
            </w:r>
            <w:r w:rsidRPr="00484EFB">
              <w:rPr>
                <w:rFonts w:ascii="Times New Roman" w:hAnsi="Times New Roman"/>
                <w:bCs/>
                <w:szCs w:val="24"/>
              </w:rPr>
              <w:t xml:space="preserve"> /</w:t>
            </w:r>
          </w:p>
          <w:p w14:paraId="720BDF68" w14:textId="77777777" w:rsidR="00A02ECB" w:rsidRPr="00484EFB" w:rsidRDefault="00A02ECB" w:rsidP="0088592E">
            <w:pPr>
              <w:autoSpaceDE w:val="0"/>
              <w:autoSpaceDN w:val="0"/>
              <w:adjustRightInd w:val="0"/>
              <w:rPr>
                <w:rFonts w:ascii="Times New Roman" w:hAnsi="Times New Roman"/>
                <w:b/>
                <w:bCs/>
                <w:szCs w:val="24"/>
              </w:rPr>
            </w:pPr>
            <w:r w:rsidRPr="00484EFB">
              <w:rPr>
                <w:rFonts w:ascii="Times New Roman" w:hAnsi="Times New Roman"/>
                <w:bCs/>
                <w:szCs w:val="24"/>
              </w:rPr>
              <w:t>М.П.</w:t>
            </w:r>
          </w:p>
        </w:tc>
      </w:tr>
    </w:tbl>
    <w:p w14:paraId="54C6EA69" w14:textId="77777777" w:rsidR="001C5D27" w:rsidRPr="00BE72B6" w:rsidRDefault="001C5D27" w:rsidP="00E43F8F">
      <w:pPr>
        <w:contextualSpacing w:val="0"/>
        <w:rPr>
          <w:rFonts w:cs="Arial"/>
          <w:strike/>
          <w:lang w:eastAsia="ru-RU"/>
        </w:rPr>
        <w:sectPr w:rsidR="001C5D27" w:rsidRPr="00BE72B6">
          <w:pgSz w:w="11906" w:h="16838"/>
          <w:pgMar w:top="539" w:right="709" w:bottom="1134" w:left="1418" w:header="709" w:footer="709" w:gutter="0"/>
          <w:cols w:space="720"/>
        </w:sectPr>
      </w:pPr>
    </w:p>
    <w:bookmarkEnd w:id="164"/>
    <w:bookmarkEnd w:id="165"/>
    <w:bookmarkEnd w:id="166"/>
    <w:bookmarkEnd w:id="286"/>
    <w:p w14:paraId="5FCE6FB1" w14:textId="77777777" w:rsidR="00531067" w:rsidRDefault="00531067" w:rsidP="00E43F8F">
      <w:pPr>
        <w:spacing w:line="360" w:lineRule="auto"/>
        <w:rPr>
          <w:rFonts w:cs="Arial"/>
          <w:szCs w:val="24"/>
        </w:rPr>
      </w:pPr>
    </w:p>
    <w:tbl>
      <w:tblPr>
        <w:tblW w:w="0" w:type="auto"/>
        <w:tblCellMar>
          <w:left w:w="0" w:type="dxa"/>
          <w:right w:w="0" w:type="dxa"/>
        </w:tblCellMar>
        <w:tblLook w:val="04A0" w:firstRow="1" w:lastRow="0" w:firstColumn="1" w:lastColumn="0" w:noHBand="0" w:noVBand="1"/>
      </w:tblPr>
      <w:tblGrid>
        <w:gridCol w:w="11"/>
        <w:gridCol w:w="9"/>
        <w:gridCol w:w="1039"/>
        <w:gridCol w:w="191"/>
        <w:gridCol w:w="1653"/>
        <w:gridCol w:w="754"/>
        <w:gridCol w:w="176"/>
        <w:gridCol w:w="343"/>
        <w:gridCol w:w="1756"/>
        <w:gridCol w:w="4308"/>
      </w:tblGrid>
      <w:tr w:rsidR="00B10552" w14:paraId="31B22877" w14:textId="77777777" w:rsidTr="00B10552">
        <w:trPr>
          <w:trHeight w:hRule="exact" w:val="87"/>
        </w:trPr>
        <w:tc>
          <w:tcPr>
            <w:tcW w:w="11" w:type="dxa"/>
          </w:tcPr>
          <w:p w14:paraId="5D9ECCB7" w14:textId="77777777" w:rsidR="00B10552" w:rsidRDefault="00B10552" w:rsidP="00E43F8F">
            <w:pPr>
              <w:spacing w:after="200"/>
              <w:contextualSpacing w:val="0"/>
              <w:jc w:val="left"/>
              <w:rPr>
                <w:sz w:val="1"/>
                <w:szCs w:val="1"/>
              </w:rPr>
            </w:pPr>
          </w:p>
        </w:tc>
        <w:tc>
          <w:tcPr>
            <w:tcW w:w="9" w:type="dxa"/>
          </w:tcPr>
          <w:p w14:paraId="3020665E" w14:textId="77777777" w:rsidR="00B10552" w:rsidRDefault="00B10552" w:rsidP="00E60EC7">
            <w:pPr>
              <w:spacing w:line="0" w:lineRule="auto"/>
              <w:rPr>
                <w:sz w:val="1"/>
                <w:szCs w:val="1"/>
              </w:rPr>
            </w:pPr>
          </w:p>
        </w:tc>
        <w:tc>
          <w:tcPr>
            <w:tcW w:w="1039" w:type="dxa"/>
          </w:tcPr>
          <w:p w14:paraId="6603EE7A" w14:textId="77777777" w:rsidR="00B10552" w:rsidRDefault="00B10552" w:rsidP="00E60EC7">
            <w:pPr>
              <w:spacing w:line="0" w:lineRule="auto"/>
              <w:rPr>
                <w:sz w:val="1"/>
                <w:szCs w:val="1"/>
              </w:rPr>
            </w:pPr>
          </w:p>
        </w:tc>
        <w:tc>
          <w:tcPr>
            <w:tcW w:w="191" w:type="dxa"/>
          </w:tcPr>
          <w:p w14:paraId="3FE09F5A" w14:textId="77777777" w:rsidR="00B10552" w:rsidRDefault="00B10552" w:rsidP="00E60EC7">
            <w:pPr>
              <w:spacing w:line="0" w:lineRule="auto"/>
              <w:rPr>
                <w:sz w:val="1"/>
                <w:szCs w:val="1"/>
              </w:rPr>
            </w:pPr>
          </w:p>
        </w:tc>
        <w:tc>
          <w:tcPr>
            <w:tcW w:w="1653" w:type="dxa"/>
          </w:tcPr>
          <w:p w14:paraId="274E2227" w14:textId="77777777" w:rsidR="00B10552" w:rsidRDefault="00B10552" w:rsidP="00E60EC7">
            <w:pPr>
              <w:spacing w:line="0" w:lineRule="auto"/>
              <w:rPr>
                <w:sz w:val="1"/>
                <w:szCs w:val="1"/>
              </w:rPr>
            </w:pPr>
          </w:p>
        </w:tc>
        <w:tc>
          <w:tcPr>
            <w:tcW w:w="754" w:type="dxa"/>
          </w:tcPr>
          <w:p w14:paraId="7B80FF91" w14:textId="77777777" w:rsidR="00B10552" w:rsidRDefault="00B10552" w:rsidP="00E60EC7">
            <w:pPr>
              <w:spacing w:line="0" w:lineRule="auto"/>
              <w:rPr>
                <w:sz w:val="1"/>
                <w:szCs w:val="1"/>
              </w:rPr>
            </w:pPr>
          </w:p>
        </w:tc>
        <w:tc>
          <w:tcPr>
            <w:tcW w:w="176" w:type="dxa"/>
          </w:tcPr>
          <w:p w14:paraId="1ED94FDE" w14:textId="77777777" w:rsidR="00B10552" w:rsidRDefault="00B10552" w:rsidP="00E60EC7">
            <w:pPr>
              <w:spacing w:line="0" w:lineRule="auto"/>
              <w:rPr>
                <w:sz w:val="1"/>
                <w:szCs w:val="1"/>
              </w:rPr>
            </w:pPr>
          </w:p>
        </w:tc>
        <w:tc>
          <w:tcPr>
            <w:tcW w:w="343" w:type="dxa"/>
          </w:tcPr>
          <w:p w14:paraId="11D9CA99" w14:textId="77777777" w:rsidR="00B10552" w:rsidRDefault="00B10552" w:rsidP="00E60EC7">
            <w:pPr>
              <w:spacing w:line="0" w:lineRule="auto"/>
              <w:rPr>
                <w:sz w:val="1"/>
                <w:szCs w:val="1"/>
              </w:rPr>
            </w:pPr>
          </w:p>
        </w:tc>
        <w:tc>
          <w:tcPr>
            <w:tcW w:w="1756" w:type="dxa"/>
          </w:tcPr>
          <w:p w14:paraId="6B3E05FA" w14:textId="77777777" w:rsidR="00B10552" w:rsidRDefault="00B10552" w:rsidP="00E60EC7">
            <w:pPr>
              <w:spacing w:line="0" w:lineRule="auto"/>
              <w:rPr>
                <w:sz w:val="1"/>
                <w:szCs w:val="1"/>
              </w:rPr>
            </w:pPr>
          </w:p>
        </w:tc>
        <w:tc>
          <w:tcPr>
            <w:tcW w:w="4308" w:type="dxa"/>
            <w:shd w:val="clear" w:color="000000" w:fill="FFFFFF"/>
            <w:tcMar>
              <w:left w:w="34" w:type="dxa"/>
              <w:right w:w="34" w:type="dxa"/>
            </w:tcMar>
          </w:tcPr>
          <w:p w14:paraId="45784314" w14:textId="77777777" w:rsidR="00B10552" w:rsidRDefault="00B10552" w:rsidP="00E60EC7">
            <w:pPr>
              <w:spacing w:line="238" w:lineRule="auto"/>
              <w:ind w:left="30" w:right="30"/>
              <w:jc w:val="right"/>
              <w:rPr>
                <w:sz w:val="19"/>
                <w:szCs w:val="19"/>
              </w:rPr>
            </w:pPr>
          </w:p>
        </w:tc>
      </w:tr>
    </w:tbl>
    <w:p w14:paraId="6C3D8DAC" w14:textId="1A1997C7" w:rsidR="00B10552" w:rsidRDefault="00B10552" w:rsidP="00E37FAA">
      <w:pPr>
        <w:pStyle w:val="Heading1"/>
        <w:ind w:firstLine="0"/>
        <w:jc w:val="right"/>
        <w:rPr>
          <w:rFonts w:ascii="Arial" w:hAnsi="Arial" w:cs="Arial"/>
          <w:lang w:eastAsia="ru-RU"/>
        </w:rPr>
      </w:pPr>
      <w:r w:rsidRPr="00BE72B6">
        <w:rPr>
          <w:rFonts w:ascii="Arial" w:hAnsi="Arial" w:cs="Arial"/>
          <w:lang w:eastAsia="ru-RU"/>
        </w:rPr>
        <w:t xml:space="preserve">Приложение </w:t>
      </w:r>
      <w:r>
        <w:rPr>
          <w:rFonts w:ascii="Arial" w:hAnsi="Arial" w:cs="Arial"/>
          <w:lang w:eastAsia="ru-RU"/>
        </w:rPr>
        <w:t>2</w:t>
      </w:r>
      <w:r w:rsidR="00E43F8F" w:rsidRPr="00E43F8F">
        <w:rPr>
          <w:rFonts w:ascii="Arial" w:hAnsi="Arial" w:cs="Arial"/>
          <w:lang w:eastAsia="ru-RU"/>
        </w:rPr>
        <w:t>0</w:t>
      </w:r>
      <w:r w:rsidRPr="00BE72B6">
        <w:rPr>
          <w:rFonts w:ascii="Arial" w:hAnsi="Arial" w:cs="Arial"/>
          <w:lang w:eastAsia="ru-RU"/>
        </w:rPr>
        <w:t xml:space="preserve"> Форма </w:t>
      </w:r>
      <w:r w:rsidR="00DF4D53">
        <w:rPr>
          <w:rFonts w:ascii="Arial" w:hAnsi="Arial" w:cs="Arial"/>
          <w:lang w:eastAsia="ru-RU"/>
        </w:rPr>
        <w:t>решения об отказе в регистрации декларации о соответствии</w:t>
      </w:r>
      <w:r>
        <w:rPr>
          <w:rFonts w:ascii="Arial" w:hAnsi="Arial" w:cs="Arial"/>
          <w:lang w:eastAsia="ru-RU"/>
        </w:rPr>
        <w:t xml:space="preserve">. </w:t>
      </w:r>
    </w:p>
    <w:p w14:paraId="3011420D" w14:textId="77777777" w:rsidR="00DF4D53" w:rsidRPr="00DF4D53" w:rsidRDefault="00DF4D53" w:rsidP="00DF4D53">
      <w:pPr>
        <w:rPr>
          <w:lang w:eastAsia="ru-RU"/>
        </w:rPr>
      </w:pPr>
    </w:p>
    <w:tbl>
      <w:tblPr>
        <w:tblW w:w="10402" w:type="dxa"/>
        <w:tblCellMar>
          <w:left w:w="0" w:type="dxa"/>
          <w:right w:w="0" w:type="dxa"/>
        </w:tblCellMar>
        <w:tblLook w:val="04A0" w:firstRow="1" w:lastRow="0" w:firstColumn="1" w:lastColumn="0" w:noHBand="0" w:noVBand="1"/>
      </w:tblPr>
      <w:tblGrid>
        <w:gridCol w:w="20"/>
        <w:gridCol w:w="1530"/>
        <w:gridCol w:w="49"/>
        <w:gridCol w:w="647"/>
        <w:gridCol w:w="446"/>
        <w:gridCol w:w="1149"/>
        <w:gridCol w:w="20"/>
        <w:gridCol w:w="20"/>
        <w:gridCol w:w="461"/>
        <w:gridCol w:w="374"/>
        <w:gridCol w:w="719"/>
        <w:gridCol w:w="374"/>
        <w:gridCol w:w="180"/>
        <w:gridCol w:w="20"/>
        <w:gridCol w:w="238"/>
        <w:gridCol w:w="194"/>
        <w:gridCol w:w="899"/>
        <w:gridCol w:w="194"/>
        <w:gridCol w:w="933"/>
        <w:gridCol w:w="390"/>
        <w:gridCol w:w="16"/>
        <w:gridCol w:w="1077"/>
        <w:gridCol w:w="16"/>
        <w:gridCol w:w="141"/>
        <w:gridCol w:w="275"/>
        <w:gridCol w:w="20"/>
      </w:tblGrid>
      <w:tr w:rsidR="00DF4D53" w14:paraId="61B7906B" w14:textId="77777777" w:rsidTr="0058161E">
        <w:trPr>
          <w:gridAfter w:val="1"/>
          <w:wAfter w:w="20" w:type="dxa"/>
          <w:trHeight w:hRule="exact" w:val="239"/>
        </w:trPr>
        <w:tc>
          <w:tcPr>
            <w:tcW w:w="10382" w:type="dxa"/>
            <w:gridSpan w:val="25"/>
            <w:shd w:val="clear" w:color="000000" w:fill="FFFFFF"/>
            <w:tcMar>
              <w:left w:w="34" w:type="dxa"/>
              <w:right w:w="34" w:type="dxa"/>
            </w:tcMar>
          </w:tcPr>
          <w:p w14:paraId="65113F55" w14:textId="77777777" w:rsidR="00DF4D53" w:rsidRDefault="00DF4D53" w:rsidP="00DF4D53">
            <w:pPr>
              <w:spacing w:line="238" w:lineRule="auto"/>
              <w:ind w:left="30" w:right="30"/>
              <w:jc w:val="right"/>
              <w:rPr>
                <w:sz w:val="19"/>
                <w:szCs w:val="19"/>
              </w:rPr>
            </w:pPr>
            <w:r w:rsidRPr="009058CD">
              <w:rPr>
                <w:rFonts w:ascii="Times New Roman" w:hAnsi="Times New Roman"/>
                <w:color w:val="000000"/>
                <w:sz w:val="19"/>
                <w:szCs w:val="19"/>
              </w:rPr>
              <w:t>Орган</w:t>
            </w:r>
            <w:r w:rsidRPr="009058CD">
              <w:t xml:space="preserve"> </w:t>
            </w:r>
            <w:r w:rsidRPr="009058CD">
              <w:rPr>
                <w:rFonts w:ascii="Times New Roman" w:hAnsi="Times New Roman"/>
                <w:color w:val="000000"/>
                <w:sz w:val="19"/>
                <w:szCs w:val="19"/>
              </w:rPr>
              <w:t>по</w:t>
            </w:r>
            <w:r w:rsidRPr="009058CD">
              <w:t xml:space="preserve"> </w:t>
            </w:r>
            <w:r w:rsidRPr="009058CD">
              <w:rPr>
                <w:rFonts w:ascii="Times New Roman" w:hAnsi="Times New Roman"/>
                <w:color w:val="000000"/>
                <w:sz w:val="19"/>
                <w:szCs w:val="19"/>
              </w:rPr>
              <w:t>сертификации</w:t>
            </w:r>
            <w:r w:rsidRPr="009058CD">
              <w:t xml:space="preserve"> </w:t>
            </w:r>
            <w:r w:rsidRPr="009058CD">
              <w:rPr>
                <w:rFonts w:ascii="Times New Roman" w:hAnsi="Times New Roman"/>
                <w:color w:val="000000"/>
                <w:sz w:val="19"/>
                <w:szCs w:val="19"/>
              </w:rPr>
              <w:t>Общества</w:t>
            </w:r>
            <w:r w:rsidRPr="009058CD">
              <w:t xml:space="preserve"> </w:t>
            </w:r>
            <w:r w:rsidRPr="009058CD">
              <w:rPr>
                <w:rFonts w:ascii="Times New Roman" w:hAnsi="Times New Roman"/>
                <w:color w:val="000000"/>
                <w:sz w:val="19"/>
                <w:szCs w:val="19"/>
              </w:rPr>
              <w:t>с</w:t>
            </w:r>
            <w:r w:rsidRPr="009058CD">
              <w:t xml:space="preserve"> </w:t>
            </w:r>
            <w:r w:rsidRPr="009058CD">
              <w:rPr>
                <w:rFonts w:ascii="Times New Roman" w:hAnsi="Times New Roman"/>
                <w:color w:val="000000"/>
                <w:sz w:val="19"/>
                <w:szCs w:val="19"/>
              </w:rPr>
              <w:t>ограниченной</w:t>
            </w:r>
            <w:r w:rsidRPr="009058CD">
              <w:t xml:space="preserve"> </w:t>
            </w:r>
            <w:r w:rsidRPr="009058CD">
              <w:rPr>
                <w:rFonts w:ascii="Times New Roman" w:hAnsi="Times New Roman"/>
                <w:color w:val="000000"/>
                <w:sz w:val="19"/>
                <w:szCs w:val="19"/>
              </w:rPr>
              <w:t>ответственностью</w:t>
            </w:r>
            <w:r w:rsidRPr="009058CD">
              <w:t xml:space="preserve"> </w:t>
            </w:r>
            <w:r w:rsidRPr="009058CD">
              <w:rPr>
                <w:rFonts w:ascii="Times New Roman" w:hAnsi="Times New Roman"/>
                <w:color w:val="000000"/>
                <w:sz w:val="19"/>
                <w:szCs w:val="19"/>
              </w:rPr>
              <w:t>" Эксперт-</w:t>
            </w:r>
            <w:proofErr w:type="spellStart"/>
            <w:r w:rsidRPr="009058CD">
              <w:rPr>
                <w:rFonts w:ascii="Times New Roman" w:hAnsi="Times New Roman"/>
                <w:color w:val="000000"/>
                <w:sz w:val="19"/>
                <w:szCs w:val="19"/>
              </w:rPr>
              <w:t>Лайн</w:t>
            </w:r>
            <w:proofErr w:type="spellEnd"/>
            <w:r w:rsidRPr="009058CD">
              <w:rPr>
                <w:rFonts w:ascii="Times New Roman" w:hAnsi="Times New Roman"/>
                <w:color w:val="000000"/>
                <w:sz w:val="19"/>
                <w:szCs w:val="19"/>
              </w:rPr>
              <w:t xml:space="preserve"> "</w:t>
            </w:r>
          </w:p>
        </w:tc>
      </w:tr>
      <w:tr w:rsidR="00DF4D53" w:rsidRPr="009058CD" w14:paraId="715F4B36" w14:textId="77777777" w:rsidTr="0058161E">
        <w:trPr>
          <w:gridAfter w:val="1"/>
          <w:wAfter w:w="20" w:type="dxa"/>
          <w:trHeight w:hRule="exact" w:val="153"/>
        </w:trPr>
        <w:tc>
          <w:tcPr>
            <w:tcW w:w="10382" w:type="dxa"/>
            <w:gridSpan w:val="25"/>
            <w:tcBorders>
              <w:top w:val="single" w:sz="8" w:space="0" w:color="000000"/>
            </w:tcBorders>
            <w:shd w:val="clear" w:color="000000" w:fill="FFFFFF"/>
            <w:tcMar>
              <w:left w:w="34" w:type="dxa"/>
              <w:right w:w="34" w:type="dxa"/>
            </w:tcMar>
          </w:tcPr>
          <w:p w14:paraId="5A2C5254" w14:textId="77777777" w:rsidR="00DF4D53" w:rsidRPr="009058CD" w:rsidRDefault="00DF4D53" w:rsidP="00DF4D53">
            <w:pPr>
              <w:spacing w:line="238" w:lineRule="auto"/>
              <w:ind w:left="30" w:right="30"/>
              <w:jc w:val="right"/>
              <w:rPr>
                <w:sz w:val="12"/>
                <w:szCs w:val="12"/>
              </w:rPr>
            </w:pPr>
            <w:r w:rsidRPr="009058CD">
              <w:rPr>
                <w:rFonts w:ascii="Times New Roman" w:hAnsi="Times New Roman"/>
                <w:color w:val="000000"/>
                <w:sz w:val="12"/>
                <w:szCs w:val="12"/>
              </w:rPr>
              <w:t>наименование органа по сертификации, включая организационно-правовую форму</w:t>
            </w:r>
          </w:p>
        </w:tc>
      </w:tr>
      <w:tr w:rsidR="00DF4D53" w:rsidRPr="009058CD" w14:paraId="35B6D4F2" w14:textId="77777777" w:rsidTr="0058161E">
        <w:trPr>
          <w:gridAfter w:val="1"/>
          <w:wAfter w:w="20" w:type="dxa"/>
          <w:trHeight w:hRule="exact" w:val="1007"/>
        </w:trPr>
        <w:tc>
          <w:tcPr>
            <w:tcW w:w="10382" w:type="dxa"/>
            <w:gridSpan w:val="25"/>
            <w:shd w:val="clear" w:color="000000" w:fill="FFFFFF"/>
            <w:tcMar>
              <w:left w:w="34" w:type="dxa"/>
              <w:right w:w="34" w:type="dxa"/>
            </w:tcMar>
          </w:tcPr>
          <w:p w14:paraId="6FD549A1" w14:textId="77777777" w:rsidR="00DF4D53" w:rsidRPr="009058CD" w:rsidRDefault="00DF4D53" w:rsidP="00DF4D53">
            <w:pPr>
              <w:spacing w:line="238" w:lineRule="auto"/>
              <w:ind w:left="30" w:right="30"/>
              <w:jc w:val="right"/>
              <w:rPr>
                <w:rFonts w:ascii="Times New Roman" w:hAnsi="Times New Roman"/>
                <w:color w:val="000000"/>
                <w:sz w:val="19"/>
                <w:szCs w:val="19"/>
              </w:rPr>
            </w:pPr>
            <w:r w:rsidRPr="009058CD">
              <w:rPr>
                <w:rFonts w:ascii="Times New Roman" w:hAnsi="Times New Roman"/>
                <w:color w:val="000000"/>
                <w:sz w:val="19"/>
                <w:szCs w:val="19"/>
              </w:rPr>
              <w:t xml:space="preserve">Место нахождения: 720040 Кыргызская Республика, г. Бишкек, ул. </w:t>
            </w:r>
            <w:proofErr w:type="spellStart"/>
            <w:r w:rsidRPr="009058CD">
              <w:rPr>
                <w:rFonts w:ascii="Times New Roman" w:hAnsi="Times New Roman"/>
                <w:color w:val="000000"/>
                <w:sz w:val="19"/>
                <w:szCs w:val="19"/>
              </w:rPr>
              <w:t>Раззакова</w:t>
            </w:r>
            <w:proofErr w:type="spellEnd"/>
            <w:r w:rsidRPr="009058CD">
              <w:rPr>
                <w:rFonts w:ascii="Times New Roman" w:hAnsi="Times New Roman"/>
                <w:color w:val="000000"/>
                <w:sz w:val="19"/>
                <w:szCs w:val="19"/>
              </w:rPr>
              <w:t xml:space="preserve">, д.19, оф 902Адрес места осуществления деятельности: 720040 Кыргызская Республика, г. Бишкек, ул. </w:t>
            </w:r>
            <w:proofErr w:type="spellStart"/>
            <w:r w:rsidRPr="009058CD">
              <w:rPr>
                <w:rFonts w:ascii="Times New Roman" w:hAnsi="Times New Roman"/>
                <w:color w:val="000000"/>
                <w:sz w:val="19"/>
                <w:szCs w:val="19"/>
              </w:rPr>
              <w:t>Раззакова</w:t>
            </w:r>
            <w:proofErr w:type="spellEnd"/>
            <w:r w:rsidRPr="009058CD">
              <w:rPr>
                <w:rFonts w:ascii="Times New Roman" w:hAnsi="Times New Roman"/>
                <w:color w:val="000000"/>
                <w:sz w:val="19"/>
                <w:szCs w:val="19"/>
              </w:rPr>
              <w:t>, д.19, оф 902</w:t>
            </w:r>
          </w:p>
          <w:p w14:paraId="64769ECC" w14:textId="77777777" w:rsidR="00DF4D53" w:rsidRPr="009058CD" w:rsidRDefault="00DF4D53" w:rsidP="00DF4D53">
            <w:pPr>
              <w:spacing w:line="238" w:lineRule="auto"/>
              <w:ind w:left="30" w:right="30"/>
              <w:jc w:val="right"/>
              <w:rPr>
                <w:sz w:val="19"/>
                <w:szCs w:val="19"/>
              </w:rPr>
            </w:pPr>
            <w:r w:rsidRPr="009058CD">
              <w:rPr>
                <w:rFonts w:ascii="Times New Roman" w:hAnsi="Times New Roman"/>
                <w:color w:val="000000"/>
                <w:sz w:val="19"/>
                <w:szCs w:val="19"/>
              </w:rPr>
              <w:t xml:space="preserve">                             Телефон: +996708803093, адрес электронной почты: Ekspert.line@yandex.ru</w:t>
            </w:r>
          </w:p>
        </w:tc>
      </w:tr>
      <w:tr w:rsidR="00DF4D53" w:rsidRPr="009058CD" w14:paraId="19AD574C" w14:textId="77777777" w:rsidTr="0058161E">
        <w:trPr>
          <w:gridAfter w:val="1"/>
          <w:wAfter w:w="20" w:type="dxa"/>
          <w:trHeight w:hRule="exact" w:val="153"/>
        </w:trPr>
        <w:tc>
          <w:tcPr>
            <w:tcW w:w="10382" w:type="dxa"/>
            <w:gridSpan w:val="25"/>
            <w:tcBorders>
              <w:top w:val="single" w:sz="8" w:space="0" w:color="000000"/>
            </w:tcBorders>
            <w:shd w:val="clear" w:color="000000" w:fill="FFFFFF"/>
            <w:tcMar>
              <w:left w:w="34" w:type="dxa"/>
              <w:right w:w="34" w:type="dxa"/>
            </w:tcMar>
          </w:tcPr>
          <w:p w14:paraId="421423C7" w14:textId="77777777" w:rsidR="00DF4D53" w:rsidRPr="009058CD" w:rsidRDefault="00DF4D53" w:rsidP="00DF4D53">
            <w:pPr>
              <w:spacing w:line="238" w:lineRule="auto"/>
              <w:ind w:left="30" w:right="30"/>
              <w:jc w:val="right"/>
              <w:rPr>
                <w:sz w:val="12"/>
                <w:szCs w:val="12"/>
              </w:rPr>
            </w:pPr>
            <w:r w:rsidRPr="009058CD">
              <w:rPr>
                <w:rFonts w:ascii="Times New Roman" w:hAnsi="Times New Roman"/>
                <w:color w:val="000000"/>
                <w:sz w:val="12"/>
                <w:szCs w:val="12"/>
              </w:rPr>
              <w:t>адрес, телефон, факс, ОГРН(ИП)</w:t>
            </w:r>
          </w:p>
        </w:tc>
      </w:tr>
      <w:tr w:rsidR="00DF4D53" w:rsidRPr="009058CD" w14:paraId="121021D9" w14:textId="77777777" w:rsidTr="0058161E">
        <w:trPr>
          <w:gridAfter w:val="1"/>
          <w:wAfter w:w="20" w:type="dxa"/>
          <w:trHeight w:hRule="exact" w:val="239"/>
        </w:trPr>
        <w:tc>
          <w:tcPr>
            <w:tcW w:w="10382" w:type="dxa"/>
            <w:gridSpan w:val="25"/>
            <w:shd w:val="clear" w:color="000000" w:fill="FFFFFF"/>
            <w:tcMar>
              <w:left w:w="34" w:type="dxa"/>
              <w:right w:w="34" w:type="dxa"/>
            </w:tcMar>
          </w:tcPr>
          <w:p w14:paraId="29FAB575" w14:textId="0376C0E8" w:rsidR="00DF4D53" w:rsidRPr="009058CD" w:rsidRDefault="00DF4D53" w:rsidP="00DF4D53">
            <w:pPr>
              <w:spacing w:line="238" w:lineRule="auto"/>
              <w:ind w:left="30" w:right="30"/>
              <w:jc w:val="right"/>
              <w:rPr>
                <w:sz w:val="19"/>
                <w:szCs w:val="19"/>
              </w:rPr>
            </w:pPr>
            <w:r w:rsidRPr="009058CD">
              <w:rPr>
                <w:rFonts w:ascii="Times New Roman" w:hAnsi="Times New Roman"/>
                <w:color w:val="000000"/>
                <w:sz w:val="19"/>
                <w:szCs w:val="19"/>
              </w:rPr>
              <w:t>Аттестат</w:t>
            </w:r>
            <w:r w:rsidRPr="009058CD">
              <w:t xml:space="preserve"> </w:t>
            </w:r>
            <w:r w:rsidRPr="009058CD">
              <w:rPr>
                <w:rFonts w:ascii="Times New Roman" w:hAnsi="Times New Roman"/>
                <w:color w:val="000000"/>
                <w:sz w:val="19"/>
                <w:szCs w:val="19"/>
              </w:rPr>
              <w:t>аккредитации</w:t>
            </w:r>
            <w:r w:rsidRPr="009058CD">
              <w:t xml:space="preserve"> </w:t>
            </w:r>
            <w:r w:rsidRPr="009058CD">
              <w:rPr>
                <w:rFonts w:ascii="Times New Roman" w:hAnsi="Times New Roman"/>
                <w:color w:val="000000"/>
                <w:sz w:val="19"/>
                <w:szCs w:val="19"/>
              </w:rPr>
              <w:t>№</w:t>
            </w:r>
            <w:r w:rsidRPr="009058CD">
              <w:t xml:space="preserve"> </w:t>
            </w:r>
            <w:r>
              <w:rPr>
                <w:rFonts w:ascii="Times New Roman" w:hAnsi="Times New Roman"/>
                <w:color w:val="000000"/>
                <w:sz w:val="19"/>
                <w:szCs w:val="19"/>
              </w:rPr>
              <w:t>KG</w:t>
            </w:r>
            <w:r w:rsidRPr="009058CD">
              <w:t xml:space="preserve"> </w:t>
            </w:r>
            <w:r w:rsidRPr="009058CD">
              <w:rPr>
                <w:rFonts w:ascii="Times New Roman" w:hAnsi="Times New Roman"/>
                <w:color w:val="000000"/>
                <w:sz w:val="19"/>
                <w:szCs w:val="19"/>
              </w:rPr>
              <w:t>417/КЦА.ОСП.0</w:t>
            </w:r>
            <w:r w:rsidR="00767676">
              <w:rPr>
                <w:rFonts w:ascii="Times New Roman" w:hAnsi="Times New Roman"/>
                <w:color w:val="000000"/>
                <w:sz w:val="19"/>
                <w:szCs w:val="19"/>
              </w:rPr>
              <w:t>53</w:t>
            </w:r>
            <w:r w:rsidRPr="009058CD">
              <w:t xml:space="preserve"> </w:t>
            </w:r>
          </w:p>
        </w:tc>
      </w:tr>
      <w:tr w:rsidR="00DF4D53" w:rsidRPr="009058CD" w14:paraId="67BFFF27" w14:textId="77777777" w:rsidTr="0058161E">
        <w:trPr>
          <w:gridAfter w:val="1"/>
          <w:wAfter w:w="20" w:type="dxa"/>
          <w:trHeight w:hRule="exact" w:val="153"/>
        </w:trPr>
        <w:tc>
          <w:tcPr>
            <w:tcW w:w="10382" w:type="dxa"/>
            <w:gridSpan w:val="25"/>
            <w:tcBorders>
              <w:top w:val="single" w:sz="8" w:space="0" w:color="000000"/>
            </w:tcBorders>
            <w:shd w:val="clear" w:color="000000" w:fill="FFFFFF"/>
            <w:tcMar>
              <w:left w:w="34" w:type="dxa"/>
              <w:right w:w="34" w:type="dxa"/>
            </w:tcMar>
          </w:tcPr>
          <w:p w14:paraId="0FEF3B3B" w14:textId="77777777" w:rsidR="00DF4D53" w:rsidRPr="009058CD" w:rsidRDefault="00DF4D53" w:rsidP="00DF4D53">
            <w:pPr>
              <w:spacing w:line="238" w:lineRule="auto"/>
              <w:ind w:left="30" w:right="30"/>
              <w:jc w:val="right"/>
              <w:rPr>
                <w:sz w:val="12"/>
                <w:szCs w:val="12"/>
              </w:rPr>
            </w:pPr>
            <w:r w:rsidRPr="009058CD">
              <w:rPr>
                <w:rFonts w:ascii="Times New Roman" w:hAnsi="Times New Roman"/>
                <w:color w:val="000000"/>
                <w:sz w:val="12"/>
                <w:szCs w:val="12"/>
              </w:rPr>
              <w:t>регистрационный номер аттестата аккредитации, когда и кем выдан</w:t>
            </w:r>
          </w:p>
        </w:tc>
      </w:tr>
      <w:tr w:rsidR="00DF4D53" w:rsidRPr="009058CD" w14:paraId="6697DD22" w14:textId="77777777" w:rsidTr="0058161E">
        <w:trPr>
          <w:gridAfter w:val="1"/>
          <w:wAfter w:w="20" w:type="dxa"/>
          <w:trHeight w:hRule="exact" w:val="259"/>
        </w:trPr>
        <w:tc>
          <w:tcPr>
            <w:tcW w:w="20" w:type="dxa"/>
          </w:tcPr>
          <w:p w14:paraId="4BAC6843" w14:textId="77777777" w:rsidR="00DF4D53" w:rsidRPr="009058CD" w:rsidRDefault="00DF4D53" w:rsidP="00E60EC7">
            <w:pPr>
              <w:spacing w:line="0" w:lineRule="auto"/>
              <w:rPr>
                <w:sz w:val="1"/>
                <w:szCs w:val="1"/>
              </w:rPr>
            </w:pPr>
          </w:p>
        </w:tc>
        <w:tc>
          <w:tcPr>
            <w:tcW w:w="2226" w:type="dxa"/>
            <w:gridSpan w:val="3"/>
          </w:tcPr>
          <w:p w14:paraId="3028BE2A" w14:textId="77777777" w:rsidR="00DF4D53" w:rsidRPr="009058CD" w:rsidRDefault="00DF4D53" w:rsidP="00E60EC7">
            <w:pPr>
              <w:spacing w:line="0" w:lineRule="auto"/>
              <w:rPr>
                <w:sz w:val="1"/>
                <w:szCs w:val="1"/>
              </w:rPr>
            </w:pPr>
          </w:p>
        </w:tc>
        <w:tc>
          <w:tcPr>
            <w:tcW w:w="1595" w:type="dxa"/>
            <w:gridSpan w:val="2"/>
          </w:tcPr>
          <w:p w14:paraId="26141359" w14:textId="77777777" w:rsidR="00DF4D53" w:rsidRPr="009058CD" w:rsidRDefault="00DF4D53" w:rsidP="00E60EC7">
            <w:pPr>
              <w:spacing w:line="0" w:lineRule="auto"/>
              <w:rPr>
                <w:sz w:val="1"/>
                <w:szCs w:val="1"/>
              </w:rPr>
            </w:pPr>
          </w:p>
        </w:tc>
        <w:tc>
          <w:tcPr>
            <w:tcW w:w="20" w:type="dxa"/>
          </w:tcPr>
          <w:p w14:paraId="6B36F8BF" w14:textId="77777777" w:rsidR="00DF4D53" w:rsidRPr="009058CD" w:rsidRDefault="00DF4D53" w:rsidP="00E60EC7">
            <w:pPr>
              <w:spacing w:line="0" w:lineRule="auto"/>
              <w:rPr>
                <w:sz w:val="1"/>
                <w:szCs w:val="1"/>
              </w:rPr>
            </w:pPr>
          </w:p>
        </w:tc>
        <w:tc>
          <w:tcPr>
            <w:tcW w:w="2128" w:type="dxa"/>
            <w:gridSpan w:val="6"/>
          </w:tcPr>
          <w:p w14:paraId="36F1B92A" w14:textId="77777777" w:rsidR="00DF4D53" w:rsidRPr="009058CD" w:rsidRDefault="00DF4D53" w:rsidP="00E60EC7">
            <w:pPr>
              <w:spacing w:line="0" w:lineRule="auto"/>
              <w:rPr>
                <w:sz w:val="1"/>
                <w:szCs w:val="1"/>
              </w:rPr>
            </w:pPr>
          </w:p>
        </w:tc>
        <w:tc>
          <w:tcPr>
            <w:tcW w:w="4393" w:type="dxa"/>
            <w:gridSpan w:val="12"/>
          </w:tcPr>
          <w:p w14:paraId="72594ACF" w14:textId="77777777" w:rsidR="00DF4D53" w:rsidRPr="009058CD" w:rsidRDefault="00DF4D53" w:rsidP="00E60EC7">
            <w:pPr>
              <w:spacing w:line="0" w:lineRule="auto"/>
              <w:rPr>
                <w:sz w:val="1"/>
                <w:szCs w:val="1"/>
              </w:rPr>
            </w:pPr>
          </w:p>
        </w:tc>
      </w:tr>
      <w:tr w:rsidR="00DF4D53" w14:paraId="27D62762" w14:textId="77777777" w:rsidTr="0058161E">
        <w:trPr>
          <w:gridAfter w:val="1"/>
          <w:wAfter w:w="20" w:type="dxa"/>
          <w:trHeight w:hRule="exact" w:val="1119"/>
        </w:trPr>
        <w:tc>
          <w:tcPr>
            <w:tcW w:w="20" w:type="dxa"/>
          </w:tcPr>
          <w:p w14:paraId="6B0B5DF4" w14:textId="77777777" w:rsidR="00DF4D53" w:rsidRPr="009058CD" w:rsidRDefault="00DF4D53" w:rsidP="00E60EC7">
            <w:pPr>
              <w:spacing w:line="0" w:lineRule="auto"/>
              <w:rPr>
                <w:sz w:val="1"/>
                <w:szCs w:val="1"/>
              </w:rPr>
            </w:pPr>
          </w:p>
        </w:tc>
        <w:tc>
          <w:tcPr>
            <w:tcW w:w="2226" w:type="dxa"/>
            <w:gridSpan w:val="3"/>
          </w:tcPr>
          <w:p w14:paraId="2E205C78" w14:textId="77777777" w:rsidR="00DF4D53" w:rsidRPr="009058CD" w:rsidRDefault="00DF4D53" w:rsidP="00E60EC7">
            <w:pPr>
              <w:spacing w:line="0" w:lineRule="auto"/>
              <w:rPr>
                <w:sz w:val="1"/>
                <w:szCs w:val="1"/>
              </w:rPr>
            </w:pPr>
          </w:p>
        </w:tc>
        <w:tc>
          <w:tcPr>
            <w:tcW w:w="1595" w:type="dxa"/>
            <w:gridSpan w:val="2"/>
          </w:tcPr>
          <w:p w14:paraId="2A8820C4" w14:textId="77777777" w:rsidR="00DF4D53" w:rsidRPr="009058CD" w:rsidRDefault="00DF4D53" w:rsidP="00E60EC7">
            <w:pPr>
              <w:spacing w:line="0" w:lineRule="auto"/>
              <w:rPr>
                <w:sz w:val="1"/>
                <w:szCs w:val="1"/>
              </w:rPr>
            </w:pPr>
          </w:p>
        </w:tc>
        <w:tc>
          <w:tcPr>
            <w:tcW w:w="20" w:type="dxa"/>
          </w:tcPr>
          <w:p w14:paraId="435DC962" w14:textId="77777777" w:rsidR="00DF4D53" w:rsidRPr="009058CD" w:rsidRDefault="00DF4D53" w:rsidP="00E60EC7">
            <w:pPr>
              <w:spacing w:line="0" w:lineRule="auto"/>
              <w:rPr>
                <w:sz w:val="1"/>
                <w:szCs w:val="1"/>
              </w:rPr>
            </w:pPr>
          </w:p>
        </w:tc>
        <w:tc>
          <w:tcPr>
            <w:tcW w:w="6521" w:type="dxa"/>
            <w:gridSpan w:val="18"/>
            <w:shd w:val="clear" w:color="000000" w:fill="FFFFFF"/>
            <w:tcMar>
              <w:left w:w="34" w:type="dxa"/>
              <w:right w:w="34" w:type="dxa"/>
            </w:tcMar>
          </w:tcPr>
          <w:p w14:paraId="000387B4" w14:textId="43950B37" w:rsidR="00DF4D53" w:rsidRPr="009058CD" w:rsidRDefault="00DF4D53" w:rsidP="0058161E">
            <w:pPr>
              <w:spacing w:line="238" w:lineRule="auto"/>
              <w:ind w:left="30" w:right="30"/>
              <w:jc w:val="center"/>
              <w:rPr>
                <w:szCs w:val="24"/>
              </w:rPr>
            </w:pPr>
            <w:r w:rsidRPr="009058CD">
              <w:rPr>
                <w:rFonts w:ascii="Times New Roman" w:hAnsi="Times New Roman"/>
                <w:b/>
                <w:color w:val="000000"/>
                <w:szCs w:val="24"/>
              </w:rPr>
              <w:t>УТВЕРЖДАЮ</w:t>
            </w:r>
          </w:p>
          <w:p w14:paraId="2279A25D" w14:textId="47DC1FF6" w:rsidR="00DF4D53" w:rsidRPr="009058CD" w:rsidRDefault="00DF4D53" w:rsidP="0058161E">
            <w:pPr>
              <w:spacing w:line="238" w:lineRule="auto"/>
              <w:ind w:left="30" w:right="30"/>
              <w:jc w:val="center"/>
              <w:rPr>
                <w:szCs w:val="24"/>
              </w:rPr>
            </w:pPr>
            <w:r w:rsidRPr="009058CD">
              <w:rPr>
                <w:rFonts w:ascii="Times New Roman" w:hAnsi="Times New Roman"/>
                <w:color w:val="000000"/>
                <w:szCs w:val="24"/>
              </w:rPr>
              <w:t>Руководитель</w:t>
            </w:r>
            <w:r w:rsidRPr="009058CD">
              <w:t xml:space="preserve"> </w:t>
            </w:r>
            <w:r w:rsidRPr="009058CD">
              <w:rPr>
                <w:rFonts w:ascii="Times New Roman" w:hAnsi="Times New Roman"/>
                <w:color w:val="000000"/>
                <w:szCs w:val="24"/>
              </w:rPr>
              <w:t>органа</w:t>
            </w:r>
            <w:r w:rsidRPr="009058CD">
              <w:t xml:space="preserve"> </w:t>
            </w:r>
            <w:r w:rsidRPr="009058CD">
              <w:rPr>
                <w:rFonts w:ascii="Times New Roman" w:hAnsi="Times New Roman"/>
                <w:color w:val="000000"/>
                <w:szCs w:val="24"/>
              </w:rPr>
              <w:t>по</w:t>
            </w:r>
            <w:r w:rsidRPr="009058CD">
              <w:t xml:space="preserve"> </w:t>
            </w:r>
            <w:r w:rsidRPr="009058CD">
              <w:rPr>
                <w:rFonts w:ascii="Times New Roman" w:hAnsi="Times New Roman"/>
                <w:color w:val="000000"/>
                <w:szCs w:val="24"/>
              </w:rPr>
              <w:t>сертификации</w:t>
            </w:r>
            <w:r w:rsidRPr="009058CD">
              <w:t xml:space="preserve"> </w:t>
            </w:r>
            <w:r w:rsidRPr="009058CD">
              <w:rPr>
                <w:rFonts w:ascii="Times New Roman" w:hAnsi="Times New Roman"/>
                <w:color w:val="000000"/>
                <w:szCs w:val="24"/>
              </w:rPr>
              <w:t>продукции</w:t>
            </w:r>
          </w:p>
          <w:p w14:paraId="2F569671" w14:textId="77777777" w:rsidR="00DF4D53" w:rsidRDefault="00DF4D53" w:rsidP="00E60EC7">
            <w:pPr>
              <w:spacing w:line="238" w:lineRule="auto"/>
              <w:ind w:left="30" w:right="30"/>
              <w:jc w:val="center"/>
              <w:rPr>
                <w:szCs w:val="24"/>
              </w:rPr>
            </w:pPr>
          </w:p>
        </w:tc>
      </w:tr>
      <w:tr w:rsidR="00DF4D53" w14:paraId="1ABBA586" w14:textId="77777777" w:rsidTr="0058161E">
        <w:trPr>
          <w:gridAfter w:val="1"/>
          <w:wAfter w:w="20" w:type="dxa"/>
          <w:trHeight w:hRule="exact" w:val="28"/>
        </w:trPr>
        <w:tc>
          <w:tcPr>
            <w:tcW w:w="20" w:type="dxa"/>
          </w:tcPr>
          <w:p w14:paraId="5DB1B0E1" w14:textId="77777777" w:rsidR="00DF4D53" w:rsidRDefault="00DF4D53" w:rsidP="00E60EC7">
            <w:pPr>
              <w:spacing w:line="0" w:lineRule="auto"/>
              <w:rPr>
                <w:sz w:val="1"/>
                <w:szCs w:val="1"/>
              </w:rPr>
            </w:pPr>
          </w:p>
        </w:tc>
        <w:tc>
          <w:tcPr>
            <w:tcW w:w="2226" w:type="dxa"/>
            <w:gridSpan w:val="3"/>
          </w:tcPr>
          <w:p w14:paraId="04DB9ADF" w14:textId="77777777" w:rsidR="00DF4D53" w:rsidRDefault="00DF4D53" w:rsidP="00E60EC7">
            <w:pPr>
              <w:spacing w:line="0" w:lineRule="auto"/>
              <w:rPr>
                <w:sz w:val="1"/>
                <w:szCs w:val="1"/>
              </w:rPr>
            </w:pPr>
          </w:p>
        </w:tc>
        <w:tc>
          <w:tcPr>
            <w:tcW w:w="1595" w:type="dxa"/>
            <w:gridSpan w:val="2"/>
          </w:tcPr>
          <w:p w14:paraId="77D100D3" w14:textId="77777777" w:rsidR="00DF4D53" w:rsidRDefault="00DF4D53" w:rsidP="00E60EC7">
            <w:pPr>
              <w:spacing w:line="0" w:lineRule="auto"/>
              <w:rPr>
                <w:sz w:val="1"/>
                <w:szCs w:val="1"/>
              </w:rPr>
            </w:pPr>
          </w:p>
        </w:tc>
        <w:tc>
          <w:tcPr>
            <w:tcW w:w="20" w:type="dxa"/>
          </w:tcPr>
          <w:p w14:paraId="2819981D" w14:textId="77777777" w:rsidR="00DF4D53" w:rsidRDefault="00DF4D53" w:rsidP="00E60EC7">
            <w:pPr>
              <w:spacing w:line="0" w:lineRule="auto"/>
              <w:rPr>
                <w:sz w:val="1"/>
                <w:szCs w:val="1"/>
              </w:rPr>
            </w:pPr>
          </w:p>
        </w:tc>
        <w:tc>
          <w:tcPr>
            <w:tcW w:w="2128" w:type="dxa"/>
            <w:gridSpan w:val="6"/>
          </w:tcPr>
          <w:p w14:paraId="78ED54F1" w14:textId="77777777" w:rsidR="00DF4D53" w:rsidRDefault="00DF4D53" w:rsidP="00E60EC7">
            <w:pPr>
              <w:spacing w:line="0" w:lineRule="auto"/>
              <w:rPr>
                <w:sz w:val="1"/>
                <w:szCs w:val="1"/>
              </w:rPr>
            </w:pPr>
          </w:p>
        </w:tc>
        <w:tc>
          <w:tcPr>
            <w:tcW w:w="4393" w:type="dxa"/>
            <w:gridSpan w:val="12"/>
          </w:tcPr>
          <w:p w14:paraId="43E09B89" w14:textId="77777777" w:rsidR="00DF4D53" w:rsidRDefault="00DF4D53" w:rsidP="00E60EC7">
            <w:pPr>
              <w:spacing w:line="0" w:lineRule="auto"/>
              <w:rPr>
                <w:sz w:val="1"/>
                <w:szCs w:val="1"/>
              </w:rPr>
            </w:pPr>
          </w:p>
        </w:tc>
      </w:tr>
      <w:tr w:rsidR="00DF4D53" w14:paraId="3DBA5759" w14:textId="77777777" w:rsidTr="0058161E">
        <w:trPr>
          <w:gridAfter w:val="7"/>
          <w:wAfter w:w="1935" w:type="dxa"/>
          <w:trHeight w:hRule="exact" w:val="205"/>
        </w:trPr>
        <w:tc>
          <w:tcPr>
            <w:tcW w:w="20" w:type="dxa"/>
          </w:tcPr>
          <w:p w14:paraId="2BC9B57C" w14:textId="77777777" w:rsidR="00DF4D53" w:rsidRDefault="00DF4D53" w:rsidP="00E60EC7">
            <w:pPr>
              <w:spacing w:line="0" w:lineRule="auto"/>
              <w:rPr>
                <w:sz w:val="1"/>
                <w:szCs w:val="1"/>
              </w:rPr>
            </w:pPr>
          </w:p>
        </w:tc>
        <w:tc>
          <w:tcPr>
            <w:tcW w:w="2226" w:type="dxa"/>
            <w:gridSpan w:val="3"/>
            <w:tcBorders>
              <w:top w:val="single" w:sz="8" w:space="0" w:color="000000"/>
            </w:tcBorders>
            <w:shd w:val="clear" w:color="000000" w:fill="FFFFFF"/>
            <w:tcMar>
              <w:left w:w="34" w:type="dxa"/>
              <w:right w:w="34" w:type="dxa"/>
            </w:tcMar>
          </w:tcPr>
          <w:p w14:paraId="74442B8A" w14:textId="77777777" w:rsidR="00DF4D53" w:rsidRDefault="00DF4D53" w:rsidP="00E60EC7">
            <w:pPr>
              <w:spacing w:line="238" w:lineRule="auto"/>
              <w:ind w:left="30" w:right="30"/>
              <w:jc w:val="center"/>
              <w:rPr>
                <w:sz w:val="16"/>
                <w:szCs w:val="16"/>
              </w:rPr>
            </w:pPr>
            <w:r>
              <w:rPr>
                <w:rFonts w:ascii="Times New Roman" w:hAnsi="Times New Roman"/>
                <w:color w:val="000000"/>
                <w:sz w:val="16"/>
                <w:szCs w:val="16"/>
              </w:rPr>
              <w:t>Подпись</w:t>
            </w:r>
          </w:p>
        </w:tc>
        <w:tc>
          <w:tcPr>
            <w:tcW w:w="1615" w:type="dxa"/>
            <w:gridSpan w:val="3"/>
          </w:tcPr>
          <w:p w14:paraId="764730A2" w14:textId="77777777" w:rsidR="00DF4D53" w:rsidRDefault="00DF4D53" w:rsidP="00E60EC7">
            <w:pPr>
              <w:spacing w:line="0" w:lineRule="auto"/>
              <w:rPr>
                <w:sz w:val="1"/>
                <w:szCs w:val="1"/>
              </w:rPr>
            </w:pPr>
          </w:p>
        </w:tc>
        <w:tc>
          <w:tcPr>
            <w:tcW w:w="4606" w:type="dxa"/>
            <w:gridSpan w:val="12"/>
            <w:shd w:val="clear" w:color="000000" w:fill="FFFFFF"/>
            <w:tcMar>
              <w:left w:w="34" w:type="dxa"/>
              <w:right w:w="34" w:type="dxa"/>
            </w:tcMar>
          </w:tcPr>
          <w:p w14:paraId="2421BF73" w14:textId="77777777" w:rsidR="00DF4D53" w:rsidRDefault="00DF4D53" w:rsidP="00E60EC7">
            <w:pPr>
              <w:spacing w:line="238" w:lineRule="auto"/>
              <w:ind w:left="30" w:right="30"/>
              <w:jc w:val="center"/>
              <w:rPr>
                <w:sz w:val="16"/>
                <w:szCs w:val="16"/>
              </w:rPr>
            </w:pPr>
            <w:r>
              <w:rPr>
                <w:rFonts w:ascii="Times New Roman" w:hAnsi="Times New Roman"/>
                <w:color w:val="000000"/>
                <w:sz w:val="16"/>
                <w:szCs w:val="16"/>
              </w:rPr>
              <w:t>инициалы, фамилия</w:t>
            </w:r>
          </w:p>
        </w:tc>
      </w:tr>
      <w:tr w:rsidR="00DF4D53" w14:paraId="6344EA95" w14:textId="77777777" w:rsidTr="0058161E">
        <w:trPr>
          <w:trHeight w:hRule="exact" w:val="564"/>
        </w:trPr>
        <w:tc>
          <w:tcPr>
            <w:tcW w:w="20" w:type="dxa"/>
          </w:tcPr>
          <w:p w14:paraId="30B5D07E" w14:textId="77777777" w:rsidR="00DF4D53" w:rsidRDefault="00DF4D53" w:rsidP="00E60EC7">
            <w:pPr>
              <w:spacing w:line="0" w:lineRule="auto"/>
              <w:rPr>
                <w:sz w:val="1"/>
                <w:szCs w:val="1"/>
              </w:rPr>
            </w:pPr>
          </w:p>
        </w:tc>
        <w:tc>
          <w:tcPr>
            <w:tcW w:w="2226" w:type="dxa"/>
            <w:gridSpan w:val="3"/>
          </w:tcPr>
          <w:p w14:paraId="4A0C3F79" w14:textId="77777777" w:rsidR="00DF4D53" w:rsidRDefault="00DF4D53" w:rsidP="00E60EC7">
            <w:pPr>
              <w:spacing w:line="0" w:lineRule="auto"/>
              <w:rPr>
                <w:sz w:val="1"/>
                <w:szCs w:val="1"/>
              </w:rPr>
            </w:pPr>
          </w:p>
        </w:tc>
        <w:tc>
          <w:tcPr>
            <w:tcW w:w="1615" w:type="dxa"/>
            <w:gridSpan w:val="3"/>
          </w:tcPr>
          <w:p w14:paraId="52EBECA8" w14:textId="77777777" w:rsidR="00DF4D53" w:rsidRDefault="00DF4D53" w:rsidP="00E60EC7">
            <w:pPr>
              <w:spacing w:line="0" w:lineRule="auto"/>
              <w:rPr>
                <w:sz w:val="1"/>
                <w:szCs w:val="1"/>
              </w:rPr>
            </w:pPr>
          </w:p>
        </w:tc>
        <w:tc>
          <w:tcPr>
            <w:tcW w:w="20" w:type="dxa"/>
          </w:tcPr>
          <w:p w14:paraId="3FE2D1DB" w14:textId="77777777" w:rsidR="00DF4D53" w:rsidRDefault="00DF4D53" w:rsidP="00E60EC7">
            <w:pPr>
              <w:spacing w:line="0" w:lineRule="auto"/>
              <w:rPr>
                <w:sz w:val="1"/>
                <w:szCs w:val="1"/>
              </w:rPr>
            </w:pPr>
          </w:p>
        </w:tc>
        <w:tc>
          <w:tcPr>
            <w:tcW w:w="2128" w:type="dxa"/>
            <w:gridSpan w:val="6"/>
          </w:tcPr>
          <w:p w14:paraId="7B999CD1" w14:textId="77777777" w:rsidR="00DF4D53" w:rsidRDefault="00DF4D53" w:rsidP="00E60EC7">
            <w:pPr>
              <w:spacing w:line="0" w:lineRule="auto"/>
              <w:rPr>
                <w:sz w:val="1"/>
                <w:szCs w:val="1"/>
              </w:rPr>
            </w:pPr>
          </w:p>
        </w:tc>
        <w:tc>
          <w:tcPr>
            <w:tcW w:w="4393" w:type="dxa"/>
            <w:gridSpan w:val="12"/>
          </w:tcPr>
          <w:p w14:paraId="4F21EB19" w14:textId="77777777" w:rsidR="00DF4D53" w:rsidRDefault="00DF4D53" w:rsidP="00E60EC7">
            <w:pPr>
              <w:spacing w:line="0" w:lineRule="auto"/>
              <w:rPr>
                <w:sz w:val="1"/>
                <w:szCs w:val="1"/>
              </w:rPr>
            </w:pPr>
          </w:p>
        </w:tc>
      </w:tr>
      <w:tr w:rsidR="00DF4D53" w:rsidRPr="009058CD" w14:paraId="44AAAF1E" w14:textId="77777777" w:rsidTr="0058161E">
        <w:trPr>
          <w:gridAfter w:val="2"/>
          <w:wAfter w:w="295" w:type="dxa"/>
          <w:trHeight w:hRule="exact" w:val="567"/>
        </w:trPr>
        <w:tc>
          <w:tcPr>
            <w:tcW w:w="10107" w:type="dxa"/>
            <w:gridSpan w:val="24"/>
            <w:shd w:val="clear" w:color="000000" w:fill="FFFFFF"/>
            <w:tcMar>
              <w:left w:w="34" w:type="dxa"/>
              <w:right w:w="34" w:type="dxa"/>
            </w:tcMar>
          </w:tcPr>
          <w:p w14:paraId="65E8416D" w14:textId="77777777" w:rsidR="00DF4D53" w:rsidRPr="009058CD" w:rsidRDefault="00DF4D53" w:rsidP="00E60EC7">
            <w:pPr>
              <w:spacing w:line="238" w:lineRule="auto"/>
              <w:ind w:left="30" w:right="30"/>
              <w:jc w:val="center"/>
              <w:rPr>
                <w:szCs w:val="24"/>
              </w:rPr>
            </w:pPr>
            <w:r w:rsidRPr="009058CD">
              <w:rPr>
                <w:rFonts w:cs="Arial"/>
                <w:b/>
                <w:color w:val="000000"/>
                <w:szCs w:val="24"/>
              </w:rPr>
              <w:t>РЕШЕНИЕ ПО ЗАЯВЛЕНИЮ</w:t>
            </w:r>
          </w:p>
          <w:p w14:paraId="1A22D0A3" w14:textId="77777777" w:rsidR="00DF4D53" w:rsidRPr="009058CD" w:rsidRDefault="00DF4D53" w:rsidP="00E60EC7">
            <w:pPr>
              <w:spacing w:line="238" w:lineRule="auto"/>
              <w:ind w:left="30" w:right="30"/>
              <w:jc w:val="center"/>
              <w:rPr>
                <w:szCs w:val="24"/>
              </w:rPr>
            </w:pPr>
            <w:r w:rsidRPr="009058CD">
              <w:rPr>
                <w:rFonts w:cs="Arial"/>
                <w:b/>
                <w:color w:val="000000"/>
                <w:szCs w:val="24"/>
              </w:rPr>
              <w:t xml:space="preserve">№  от </w:t>
            </w:r>
          </w:p>
        </w:tc>
      </w:tr>
      <w:tr w:rsidR="00DF4D53" w:rsidRPr="009058CD" w14:paraId="50E809B1" w14:textId="77777777" w:rsidTr="0058161E">
        <w:trPr>
          <w:trHeight w:hRule="exact" w:val="92"/>
        </w:trPr>
        <w:tc>
          <w:tcPr>
            <w:tcW w:w="20" w:type="dxa"/>
          </w:tcPr>
          <w:p w14:paraId="630CEAB0" w14:textId="77777777" w:rsidR="00DF4D53" w:rsidRPr="009058CD" w:rsidRDefault="00DF4D53" w:rsidP="00E60EC7">
            <w:pPr>
              <w:spacing w:line="0" w:lineRule="auto"/>
              <w:rPr>
                <w:sz w:val="1"/>
                <w:szCs w:val="1"/>
              </w:rPr>
            </w:pPr>
          </w:p>
        </w:tc>
        <w:tc>
          <w:tcPr>
            <w:tcW w:w="2226" w:type="dxa"/>
            <w:gridSpan w:val="3"/>
          </w:tcPr>
          <w:p w14:paraId="01944526" w14:textId="77777777" w:rsidR="00DF4D53" w:rsidRPr="009058CD" w:rsidRDefault="00DF4D53" w:rsidP="00E60EC7">
            <w:pPr>
              <w:spacing w:line="0" w:lineRule="auto"/>
              <w:rPr>
                <w:sz w:val="1"/>
                <w:szCs w:val="1"/>
              </w:rPr>
            </w:pPr>
          </w:p>
        </w:tc>
        <w:tc>
          <w:tcPr>
            <w:tcW w:w="1615" w:type="dxa"/>
            <w:gridSpan w:val="3"/>
          </w:tcPr>
          <w:p w14:paraId="302D62CD" w14:textId="77777777" w:rsidR="00DF4D53" w:rsidRPr="009058CD" w:rsidRDefault="00DF4D53" w:rsidP="00E60EC7">
            <w:pPr>
              <w:spacing w:line="0" w:lineRule="auto"/>
              <w:rPr>
                <w:sz w:val="1"/>
                <w:szCs w:val="1"/>
              </w:rPr>
            </w:pPr>
          </w:p>
        </w:tc>
        <w:tc>
          <w:tcPr>
            <w:tcW w:w="20" w:type="dxa"/>
          </w:tcPr>
          <w:p w14:paraId="58341B74" w14:textId="77777777" w:rsidR="00DF4D53" w:rsidRPr="009058CD" w:rsidRDefault="00DF4D53" w:rsidP="00E60EC7">
            <w:pPr>
              <w:spacing w:line="0" w:lineRule="auto"/>
              <w:rPr>
                <w:sz w:val="1"/>
                <w:szCs w:val="1"/>
              </w:rPr>
            </w:pPr>
          </w:p>
        </w:tc>
        <w:tc>
          <w:tcPr>
            <w:tcW w:w="2128" w:type="dxa"/>
            <w:gridSpan w:val="6"/>
          </w:tcPr>
          <w:p w14:paraId="620E1355" w14:textId="77777777" w:rsidR="00DF4D53" w:rsidRPr="009058CD" w:rsidRDefault="00DF4D53" w:rsidP="00E60EC7">
            <w:pPr>
              <w:spacing w:line="0" w:lineRule="auto"/>
              <w:rPr>
                <w:sz w:val="1"/>
                <w:szCs w:val="1"/>
              </w:rPr>
            </w:pPr>
          </w:p>
        </w:tc>
        <w:tc>
          <w:tcPr>
            <w:tcW w:w="4393" w:type="dxa"/>
            <w:gridSpan w:val="12"/>
          </w:tcPr>
          <w:p w14:paraId="51089279" w14:textId="77777777" w:rsidR="00DF4D53" w:rsidRPr="009058CD" w:rsidRDefault="00DF4D53" w:rsidP="00E60EC7">
            <w:pPr>
              <w:spacing w:line="0" w:lineRule="auto"/>
              <w:rPr>
                <w:sz w:val="1"/>
                <w:szCs w:val="1"/>
              </w:rPr>
            </w:pPr>
          </w:p>
        </w:tc>
      </w:tr>
      <w:tr w:rsidR="00DF4D53" w:rsidRPr="009058CD" w14:paraId="5DCA385C" w14:textId="77777777" w:rsidTr="0058161E">
        <w:trPr>
          <w:gridAfter w:val="2"/>
          <w:wAfter w:w="295" w:type="dxa"/>
          <w:trHeight w:hRule="exact" w:val="291"/>
        </w:trPr>
        <w:tc>
          <w:tcPr>
            <w:tcW w:w="10107" w:type="dxa"/>
            <w:gridSpan w:val="24"/>
            <w:shd w:val="clear" w:color="000000" w:fill="FFFFFF"/>
            <w:tcMar>
              <w:left w:w="34" w:type="dxa"/>
              <w:right w:w="34" w:type="dxa"/>
            </w:tcMar>
          </w:tcPr>
          <w:p w14:paraId="70C8AE0E" w14:textId="77777777" w:rsidR="00DF4D53" w:rsidRPr="009058CD" w:rsidRDefault="00DF4D53" w:rsidP="00E60EC7">
            <w:pPr>
              <w:spacing w:line="238" w:lineRule="auto"/>
              <w:ind w:left="30" w:right="30"/>
              <w:rPr>
                <w:szCs w:val="24"/>
              </w:rPr>
            </w:pPr>
            <w:r w:rsidRPr="009058CD">
              <w:rPr>
                <w:rFonts w:ascii="Times New Roman" w:hAnsi="Times New Roman"/>
                <w:b/>
                <w:color w:val="000000"/>
                <w:szCs w:val="24"/>
              </w:rPr>
              <w:t>В</w:t>
            </w:r>
            <w:r w:rsidRPr="009058CD">
              <w:t xml:space="preserve"> </w:t>
            </w:r>
            <w:r w:rsidRPr="009058CD">
              <w:rPr>
                <w:rFonts w:ascii="Times New Roman" w:hAnsi="Times New Roman"/>
                <w:b/>
                <w:color w:val="000000"/>
                <w:szCs w:val="24"/>
              </w:rPr>
              <w:t>результате</w:t>
            </w:r>
            <w:r w:rsidRPr="009058CD">
              <w:t xml:space="preserve"> </w:t>
            </w:r>
            <w:r w:rsidRPr="009058CD">
              <w:rPr>
                <w:rFonts w:ascii="Times New Roman" w:hAnsi="Times New Roman"/>
                <w:b/>
                <w:color w:val="000000"/>
                <w:szCs w:val="24"/>
              </w:rPr>
              <w:t>рассмотрения</w:t>
            </w:r>
            <w:r w:rsidRPr="009058CD">
              <w:t xml:space="preserve"> </w:t>
            </w:r>
            <w:r w:rsidRPr="009058CD">
              <w:rPr>
                <w:rFonts w:ascii="Times New Roman" w:hAnsi="Times New Roman"/>
                <w:b/>
                <w:color w:val="000000"/>
                <w:szCs w:val="24"/>
              </w:rPr>
              <w:t>заявления</w:t>
            </w:r>
            <w:r w:rsidRPr="009058CD">
              <w:t xml:space="preserve"> </w:t>
            </w:r>
            <w:r w:rsidRPr="009058CD">
              <w:rPr>
                <w:rFonts w:ascii="Times New Roman" w:hAnsi="Times New Roman"/>
                <w:b/>
                <w:color w:val="000000"/>
                <w:szCs w:val="24"/>
              </w:rPr>
              <w:t>№</w:t>
            </w:r>
            <w:r w:rsidRPr="009058CD">
              <w:t xml:space="preserve"> </w:t>
            </w:r>
            <w:r w:rsidRPr="009058CD">
              <w:rPr>
                <w:rFonts w:ascii="Times New Roman" w:hAnsi="Times New Roman"/>
                <w:b/>
                <w:color w:val="000000"/>
                <w:szCs w:val="24"/>
              </w:rPr>
              <w:t>от.</w:t>
            </w:r>
            <w:r w:rsidRPr="009058CD">
              <w:t xml:space="preserve"> </w:t>
            </w:r>
          </w:p>
        </w:tc>
      </w:tr>
      <w:tr w:rsidR="00DF4D53" w:rsidRPr="009058CD" w14:paraId="2044BD4E" w14:textId="77777777" w:rsidTr="0058161E">
        <w:trPr>
          <w:gridAfter w:val="2"/>
          <w:wAfter w:w="295" w:type="dxa"/>
          <w:trHeight w:hRule="exact" w:val="213"/>
        </w:trPr>
        <w:tc>
          <w:tcPr>
            <w:tcW w:w="10107" w:type="dxa"/>
            <w:gridSpan w:val="24"/>
            <w:shd w:val="clear" w:color="000000" w:fill="FFFFFF"/>
            <w:tcMar>
              <w:left w:w="34" w:type="dxa"/>
              <w:right w:w="34" w:type="dxa"/>
            </w:tcMar>
          </w:tcPr>
          <w:p w14:paraId="31E10334" w14:textId="77777777" w:rsidR="00DF4D53" w:rsidRPr="009058CD" w:rsidRDefault="00DF4D53" w:rsidP="00E60EC7">
            <w:pPr>
              <w:spacing w:line="238" w:lineRule="auto"/>
              <w:ind w:left="30" w:right="30"/>
              <w:rPr>
                <w:szCs w:val="24"/>
              </w:rPr>
            </w:pPr>
          </w:p>
        </w:tc>
      </w:tr>
      <w:tr w:rsidR="00DF4D53" w:rsidRPr="009058CD" w14:paraId="2DB0B167" w14:textId="77777777" w:rsidTr="0058161E">
        <w:trPr>
          <w:gridAfter w:val="2"/>
          <w:wAfter w:w="295" w:type="dxa"/>
          <w:trHeight w:hRule="exact" w:val="153"/>
        </w:trPr>
        <w:tc>
          <w:tcPr>
            <w:tcW w:w="10107" w:type="dxa"/>
            <w:gridSpan w:val="24"/>
            <w:tcBorders>
              <w:top w:val="single" w:sz="8" w:space="0" w:color="000000"/>
            </w:tcBorders>
            <w:shd w:val="clear" w:color="000000" w:fill="FFFFFF"/>
            <w:tcMar>
              <w:left w:w="34" w:type="dxa"/>
              <w:right w:w="34" w:type="dxa"/>
            </w:tcMar>
          </w:tcPr>
          <w:p w14:paraId="081F23E5" w14:textId="77777777" w:rsidR="00DF4D53" w:rsidRPr="009058CD" w:rsidRDefault="00DF4D53" w:rsidP="00E60EC7">
            <w:pPr>
              <w:spacing w:line="238" w:lineRule="auto"/>
              <w:ind w:left="30" w:right="30"/>
              <w:jc w:val="center"/>
              <w:rPr>
                <w:sz w:val="12"/>
                <w:szCs w:val="12"/>
              </w:rPr>
            </w:pPr>
            <w:r w:rsidRPr="009058CD">
              <w:rPr>
                <w:rFonts w:ascii="Times New Roman" w:hAnsi="Times New Roman"/>
                <w:color w:val="000000"/>
                <w:sz w:val="12"/>
                <w:szCs w:val="12"/>
              </w:rPr>
              <w:t>наименование заявителя - юридического лица, ФИО индивидуального предпринимателя</w:t>
            </w:r>
          </w:p>
        </w:tc>
      </w:tr>
      <w:tr w:rsidR="00DF4D53" w:rsidRPr="009058CD" w14:paraId="080B7A1E" w14:textId="77777777" w:rsidTr="0058161E">
        <w:trPr>
          <w:gridAfter w:val="2"/>
          <w:wAfter w:w="295" w:type="dxa"/>
          <w:trHeight w:hRule="exact" w:val="213"/>
        </w:trPr>
        <w:tc>
          <w:tcPr>
            <w:tcW w:w="10107" w:type="dxa"/>
            <w:gridSpan w:val="24"/>
            <w:shd w:val="clear" w:color="000000" w:fill="FFFFFF"/>
            <w:tcMar>
              <w:left w:w="34" w:type="dxa"/>
              <w:right w:w="34" w:type="dxa"/>
            </w:tcMar>
          </w:tcPr>
          <w:p w14:paraId="6E929282" w14:textId="77777777" w:rsidR="00DF4D53" w:rsidRPr="009058CD" w:rsidRDefault="00DF4D53" w:rsidP="00E60EC7">
            <w:pPr>
              <w:spacing w:line="238" w:lineRule="auto"/>
              <w:ind w:left="30" w:right="30"/>
              <w:rPr>
                <w:szCs w:val="24"/>
              </w:rPr>
            </w:pPr>
          </w:p>
        </w:tc>
      </w:tr>
      <w:tr w:rsidR="00DF4D53" w:rsidRPr="009058CD" w14:paraId="4FEC10C0" w14:textId="77777777" w:rsidTr="0058161E">
        <w:trPr>
          <w:gridAfter w:val="2"/>
          <w:wAfter w:w="295" w:type="dxa"/>
          <w:trHeight w:hRule="exact" w:val="162"/>
        </w:trPr>
        <w:tc>
          <w:tcPr>
            <w:tcW w:w="10107" w:type="dxa"/>
            <w:gridSpan w:val="24"/>
            <w:tcBorders>
              <w:top w:val="single" w:sz="8" w:space="0" w:color="000000"/>
            </w:tcBorders>
            <w:shd w:val="clear" w:color="000000" w:fill="FFFFFF"/>
            <w:tcMar>
              <w:left w:w="34" w:type="dxa"/>
              <w:right w:w="34" w:type="dxa"/>
            </w:tcMar>
          </w:tcPr>
          <w:p w14:paraId="3B589229" w14:textId="77777777" w:rsidR="00DF4D53" w:rsidRPr="009058CD" w:rsidRDefault="00DF4D53" w:rsidP="00E60EC7">
            <w:pPr>
              <w:spacing w:line="238" w:lineRule="auto"/>
              <w:ind w:left="30" w:right="30"/>
              <w:jc w:val="center"/>
              <w:rPr>
                <w:sz w:val="12"/>
                <w:szCs w:val="12"/>
              </w:rPr>
            </w:pPr>
            <w:r w:rsidRPr="009058CD">
              <w:rPr>
                <w:rFonts w:ascii="Times New Roman" w:hAnsi="Times New Roman"/>
                <w:color w:val="000000"/>
                <w:sz w:val="12"/>
                <w:szCs w:val="12"/>
              </w:rPr>
              <w:t>сведения о регистрации организации или индивидуального предпринимателя</w:t>
            </w:r>
          </w:p>
        </w:tc>
      </w:tr>
      <w:tr w:rsidR="00DF4D53" w14:paraId="204C76C9" w14:textId="77777777" w:rsidTr="0058161E">
        <w:trPr>
          <w:gridAfter w:val="2"/>
          <w:wAfter w:w="295" w:type="dxa"/>
          <w:trHeight w:hRule="exact" w:val="291"/>
        </w:trPr>
        <w:tc>
          <w:tcPr>
            <w:tcW w:w="10107" w:type="dxa"/>
            <w:gridSpan w:val="24"/>
            <w:shd w:val="clear" w:color="000000" w:fill="FFFFFF"/>
            <w:tcMar>
              <w:left w:w="34" w:type="dxa"/>
              <w:right w:w="34" w:type="dxa"/>
            </w:tcMar>
          </w:tcPr>
          <w:p w14:paraId="2E4B7822" w14:textId="77777777" w:rsidR="00DF4D53" w:rsidRDefault="00DF4D53" w:rsidP="00E60EC7">
            <w:pPr>
              <w:spacing w:line="238" w:lineRule="auto"/>
              <w:ind w:left="30" w:right="30"/>
              <w:rPr>
                <w:szCs w:val="24"/>
              </w:rPr>
            </w:pPr>
            <w:r>
              <w:rPr>
                <w:rFonts w:ascii="Times New Roman" w:hAnsi="Times New Roman"/>
                <w:color w:val="000000"/>
                <w:szCs w:val="24"/>
              </w:rPr>
              <w:t>Место</w:t>
            </w:r>
            <w:r>
              <w:t xml:space="preserve"> </w:t>
            </w:r>
            <w:r>
              <w:rPr>
                <w:rFonts w:ascii="Times New Roman" w:hAnsi="Times New Roman"/>
                <w:color w:val="000000"/>
                <w:szCs w:val="24"/>
              </w:rPr>
              <w:t>нахождения:</w:t>
            </w:r>
            <w:r>
              <w:t xml:space="preserve"> </w:t>
            </w:r>
            <w:r>
              <w:rPr>
                <w:rFonts w:ascii="Times New Roman" w:hAnsi="Times New Roman"/>
                <w:color w:val="000000"/>
                <w:szCs w:val="24"/>
              </w:rPr>
              <w:t>не</w:t>
            </w:r>
            <w:r>
              <w:t xml:space="preserve"> </w:t>
            </w:r>
            <w:r>
              <w:rPr>
                <w:rFonts w:ascii="Times New Roman" w:hAnsi="Times New Roman"/>
                <w:color w:val="000000"/>
                <w:szCs w:val="24"/>
              </w:rPr>
              <w:t>указано</w:t>
            </w:r>
            <w:r>
              <w:t xml:space="preserve"> </w:t>
            </w:r>
          </w:p>
        </w:tc>
      </w:tr>
      <w:tr w:rsidR="00DF4D53" w14:paraId="324518AA" w14:textId="77777777" w:rsidTr="0058161E">
        <w:trPr>
          <w:gridAfter w:val="2"/>
          <w:wAfter w:w="295" w:type="dxa"/>
          <w:trHeight w:hRule="exact" w:val="291"/>
        </w:trPr>
        <w:tc>
          <w:tcPr>
            <w:tcW w:w="10107" w:type="dxa"/>
            <w:gridSpan w:val="24"/>
            <w:shd w:val="clear" w:color="000000" w:fill="FFFFFF"/>
            <w:tcMar>
              <w:left w:w="34" w:type="dxa"/>
              <w:right w:w="34" w:type="dxa"/>
            </w:tcMar>
          </w:tcPr>
          <w:p w14:paraId="3075CCF8" w14:textId="77777777" w:rsidR="00DF4D53" w:rsidRDefault="00DF4D53" w:rsidP="00E60EC7">
            <w:pPr>
              <w:spacing w:line="238" w:lineRule="auto"/>
              <w:ind w:left="30" w:right="30"/>
              <w:rPr>
                <w:szCs w:val="24"/>
              </w:rPr>
            </w:pPr>
            <w:r>
              <w:t xml:space="preserve"> </w:t>
            </w:r>
          </w:p>
        </w:tc>
      </w:tr>
      <w:tr w:rsidR="00DF4D53" w:rsidRPr="009058CD" w14:paraId="0C50F323" w14:textId="77777777" w:rsidTr="0058161E">
        <w:trPr>
          <w:gridAfter w:val="2"/>
          <w:wAfter w:w="295" w:type="dxa"/>
          <w:trHeight w:hRule="exact" w:val="202"/>
        </w:trPr>
        <w:tc>
          <w:tcPr>
            <w:tcW w:w="10107" w:type="dxa"/>
            <w:gridSpan w:val="24"/>
            <w:tcBorders>
              <w:top w:val="single" w:sz="8" w:space="0" w:color="000000"/>
            </w:tcBorders>
            <w:shd w:val="clear" w:color="000000" w:fill="FFFFFF"/>
            <w:tcMar>
              <w:left w:w="34" w:type="dxa"/>
              <w:right w:w="34" w:type="dxa"/>
            </w:tcMar>
          </w:tcPr>
          <w:p w14:paraId="1FD0120B" w14:textId="77777777" w:rsidR="00DF4D53" w:rsidRPr="009058CD" w:rsidRDefault="00DF4D53" w:rsidP="00E60EC7">
            <w:pPr>
              <w:spacing w:line="238" w:lineRule="auto"/>
              <w:ind w:left="30" w:right="30"/>
              <w:jc w:val="center"/>
              <w:rPr>
                <w:sz w:val="12"/>
                <w:szCs w:val="12"/>
              </w:rPr>
            </w:pPr>
            <w:r w:rsidRPr="009058CD">
              <w:rPr>
                <w:rFonts w:ascii="Times New Roman" w:hAnsi="Times New Roman"/>
                <w:color w:val="000000"/>
                <w:sz w:val="12"/>
                <w:szCs w:val="12"/>
              </w:rPr>
              <w:t>место нахождения (юридический адрес) и фактический адрес (включая наименование страны), телефон, факс, адрес электронной почты</w:t>
            </w:r>
          </w:p>
        </w:tc>
      </w:tr>
      <w:tr w:rsidR="00DF4D53" w:rsidRPr="009058CD" w14:paraId="38115A43" w14:textId="77777777" w:rsidTr="0058161E">
        <w:trPr>
          <w:trHeight w:hRule="exact" w:val="32"/>
        </w:trPr>
        <w:tc>
          <w:tcPr>
            <w:tcW w:w="20" w:type="dxa"/>
          </w:tcPr>
          <w:p w14:paraId="188C2F9A" w14:textId="77777777" w:rsidR="00DF4D53" w:rsidRPr="009058CD" w:rsidRDefault="00DF4D53" w:rsidP="00E60EC7">
            <w:pPr>
              <w:spacing w:line="0" w:lineRule="auto"/>
              <w:rPr>
                <w:sz w:val="1"/>
                <w:szCs w:val="1"/>
              </w:rPr>
            </w:pPr>
          </w:p>
        </w:tc>
        <w:tc>
          <w:tcPr>
            <w:tcW w:w="2226" w:type="dxa"/>
            <w:gridSpan w:val="3"/>
          </w:tcPr>
          <w:p w14:paraId="550AEF06" w14:textId="77777777" w:rsidR="00DF4D53" w:rsidRPr="009058CD" w:rsidRDefault="00DF4D53" w:rsidP="00E60EC7">
            <w:pPr>
              <w:spacing w:line="0" w:lineRule="auto"/>
              <w:rPr>
                <w:sz w:val="1"/>
                <w:szCs w:val="1"/>
              </w:rPr>
            </w:pPr>
          </w:p>
        </w:tc>
        <w:tc>
          <w:tcPr>
            <w:tcW w:w="1615" w:type="dxa"/>
            <w:gridSpan w:val="3"/>
          </w:tcPr>
          <w:p w14:paraId="1F80AF58" w14:textId="77777777" w:rsidR="00DF4D53" w:rsidRPr="009058CD" w:rsidRDefault="00DF4D53" w:rsidP="00E60EC7">
            <w:pPr>
              <w:spacing w:line="0" w:lineRule="auto"/>
              <w:rPr>
                <w:sz w:val="1"/>
                <w:szCs w:val="1"/>
              </w:rPr>
            </w:pPr>
          </w:p>
        </w:tc>
        <w:tc>
          <w:tcPr>
            <w:tcW w:w="20" w:type="dxa"/>
          </w:tcPr>
          <w:p w14:paraId="26D3879B" w14:textId="77777777" w:rsidR="00DF4D53" w:rsidRPr="009058CD" w:rsidRDefault="00DF4D53" w:rsidP="00E60EC7">
            <w:pPr>
              <w:spacing w:line="0" w:lineRule="auto"/>
              <w:rPr>
                <w:sz w:val="1"/>
                <w:szCs w:val="1"/>
              </w:rPr>
            </w:pPr>
          </w:p>
        </w:tc>
        <w:tc>
          <w:tcPr>
            <w:tcW w:w="2128" w:type="dxa"/>
            <w:gridSpan w:val="6"/>
          </w:tcPr>
          <w:p w14:paraId="1C060779" w14:textId="77777777" w:rsidR="00DF4D53" w:rsidRPr="009058CD" w:rsidRDefault="00DF4D53" w:rsidP="00E60EC7">
            <w:pPr>
              <w:spacing w:line="0" w:lineRule="auto"/>
              <w:rPr>
                <w:sz w:val="1"/>
                <w:szCs w:val="1"/>
              </w:rPr>
            </w:pPr>
          </w:p>
        </w:tc>
        <w:tc>
          <w:tcPr>
            <w:tcW w:w="4393" w:type="dxa"/>
            <w:gridSpan w:val="12"/>
          </w:tcPr>
          <w:p w14:paraId="2E596F58" w14:textId="77777777" w:rsidR="00DF4D53" w:rsidRPr="009058CD" w:rsidRDefault="00DF4D53" w:rsidP="00E60EC7">
            <w:pPr>
              <w:spacing w:line="0" w:lineRule="auto"/>
              <w:rPr>
                <w:sz w:val="1"/>
                <w:szCs w:val="1"/>
              </w:rPr>
            </w:pPr>
          </w:p>
        </w:tc>
      </w:tr>
      <w:tr w:rsidR="00DF4D53" w:rsidRPr="009058CD" w14:paraId="51122E1E" w14:textId="77777777" w:rsidTr="0058161E">
        <w:trPr>
          <w:gridAfter w:val="2"/>
          <w:wAfter w:w="295" w:type="dxa"/>
          <w:trHeight w:hRule="exact" w:val="567"/>
        </w:trPr>
        <w:tc>
          <w:tcPr>
            <w:tcW w:w="10107" w:type="dxa"/>
            <w:gridSpan w:val="24"/>
            <w:shd w:val="clear" w:color="000000" w:fill="FFFFFF"/>
            <w:tcMar>
              <w:left w:w="34" w:type="dxa"/>
              <w:right w:w="34" w:type="dxa"/>
            </w:tcMar>
          </w:tcPr>
          <w:p w14:paraId="0CC08746" w14:textId="77777777" w:rsidR="00DF4D53" w:rsidRPr="009058CD" w:rsidRDefault="00DF4D53" w:rsidP="00E60EC7">
            <w:pPr>
              <w:spacing w:line="238" w:lineRule="auto"/>
              <w:ind w:left="30" w:right="30"/>
              <w:rPr>
                <w:szCs w:val="24"/>
              </w:rPr>
            </w:pPr>
            <w:r w:rsidRPr="009058CD">
              <w:rPr>
                <w:rFonts w:ascii="Times New Roman" w:hAnsi="Times New Roman"/>
                <w:b/>
                <w:color w:val="000000"/>
                <w:szCs w:val="24"/>
              </w:rPr>
              <w:t>о</w:t>
            </w:r>
            <w:r w:rsidRPr="009058CD">
              <w:t xml:space="preserve"> </w:t>
            </w:r>
            <w:r w:rsidRPr="009058CD">
              <w:rPr>
                <w:rFonts w:ascii="Times New Roman" w:hAnsi="Times New Roman"/>
                <w:b/>
                <w:color w:val="000000"/>
                <w:szCs w:val="24"/>
              </w:rPr>
              <w:t>регистрации</w:t>
            </w:r>
            <w:r w:rsidRPr="009058CD">
              <w:t xml:space="preserve"> </w:t>
            </w:r>
            <w:r w:rsidRPr="009058CD">
              <w:rPr>
                <w:rFonts w:ascii="Times New Roman" w:hAnsi="Times New Roman"/>
                <w:b/>
                <w:color w:val="000000"/>
                <w:szCs w:val="24"/>
              </w:rPr>
              <w:t>декларации</w:t>
            </w:r>
            <w:r w:rsidRPr="009058CD">
              <w:t xml:space="preserve"> </w:t>
            </w:r>
            <w:r w:rsidRPr="009058CD">
              <w:rPr>
                <w:rFonts w:ascii="Times New Roman" w:hAnsi="Times New Roman"/>
                <w:b/>
                <w:color w:val="000000"/>
                <w:szCs w:val="24"/>
              </w:rPr>
              <w:t>о</w:t>
            </w:r>
            <w:r w:rsidRPr="009058CD">
              <w:t xml:space="preserve"> </w:t>
            </w:r>
            <w:r w:rsidRPr="009058CD">
              <w:rPr>
                <w:rFonts w:ascii="Times New Roman" w:hAnsi="Times New Roman"/>
                <w:b/>
                <w:color w:val="000000"/>
                <w:szCs w:val="24"/>
              </w:rPr>
              <w:t>соответствии</w:t>
            </w:r>
            <w:r w:rsidRPr="009058CD">
              <w:t xml:space="preserve"> </w:t>
            </w:r>
            <w:r w:rsidRPr="009058CD">
              <w:rPr>
                <w:rFonts w:ascii="Times New Roman" w:hAnsi="Times New Roman"/>
                <w:b/>
                <w:color w:val="000000"/>
                <w:szCs w:val="24"/>
              </w:rPr>
              <w:t>продукции</w:t>
            </w:r>
            <w:r w:rsidRPr="009058CD">
              <w:t xml:space="preserve"> </w:t>
            </w:r>
            <w:r w:rsidRPr="009058CD">
              <w:rPr>
                <w:rFonts w:ascii="Times New Roman" w:hAnsi="Times New Roman"/>
                <w:b/>
                <w:color w:val="000000"/>
                <w:szCs w:val="24"/>
              </w:rPr>
              <w:t>требованиям</w:t>
            </w:r>
            <w:r w:rsidRPr="009058CD">
              <w:t xml:space="preserve"> </w:t>
            </w:r>
            <w:r w:rsidRPr="009058CD">
              <w:rPr>
                <w:rFonts w:ascii="Times New Roman" w:hAnsi="Times New Roman"/>
                <w:b/>
                <w:color w:val="000000"/>
                <w:szCs w:val="24"/>
              </w:rPr>
              <w:t>технического(-их)</w:t>
            </w:r>
            <w:r w:rsidRPr="009058CD">
              <w:t xml:space="preserve"> </w:t>
            </w:r>
            <w:r w:rsidRPr="009058CD">
              <w:rPr>
                <w:rFonts w:ascii="Times New Roman" w:hAnsi="Times New Roman"/>
                <w:b/>
                <w:color w:val="000000"/>
                <w:szCs w:val="24"/>
              </w:rPr>
              <w:t>регламента(-</w:t>
            </w:r>
            <w:proofErr w:type="spellStart"/>
            <w:r w:rsidRPr="009058CD">
              <w:rPr>
                <w:rFonts w:ascii="Times New Roman" w:hAnsi="Times New Roman"/>
                <w:b/>
                <w:color w:val="000000"/>
                <w:szCs w:val="24"/>
              </w:rPr>
              <w:t>ов</w:t>
            </w:r>
            <w:proofErr w:type="spellEnd"/>
            <w:r w:rsidRPr="009058CD">
              <w:rPr>
                <w:rFonts w:ascii="Times New Roman" w:hAnsi="Times New Roman"/>
                <w:b/>
                <w:color w:val="000000"/>
                <w:szCs w:val="24"/>
              </w:rPr>
              <w:t>)</w:t>
            </w:r>
            <w:r w:rsidRPr="009058CD">
              <w:t xml:space="preserve"> </w:t>
            </w:r>
            <w:r w:rsidRPr="009058CD">
              <w:rPr>
                <w:rFonts w:ascii="Times New Roman" w:hAnsi="Times New Roman"/>
                <w:b/>
                <w:color w:val="000000"/>
                <w:szCs w:val="24"/>
              </w:rPr>
              <w:t>Таможенного</w:t>
            </w:r>
            <w:r w:rsidRPr="009058CD">
              <w:t xml:space="preserve"> </w:t>
            </w:r>
            <w:r w:rsidRPr="009058CD">
              <w:rPr>
                <w:rFonts w:ascii="Times New Roman" w:hAnsi="Times New Roman"/>
                <w:b/>
                <w:color w:val="000000"/>
                <w:szCs w:val="24"/>
              </w:rPr>
              <w:t>союза</w:t>
            </w:r>
            <w:r w:rsidRPr="009058CD">
              <w:t xml:space="preserve"> </w:t>
            </w:r>
            <w:r w:rsidRPr="009058CD">
              <w:rPr>
                <w:rFonts w:ascii="Times New Roman" w:hAnsi="Times New Roman"/>
                <w:b/>
                <w:color w:val="000000"/>
                <w:szCs w:val="24"/>
              </w:rPr>
              <w:t>(ЕАЭС):</w:t>
            </w:r>
            <w:r w:rsidRPr="009058CD">
              <w:t xml:space="preserve"> </w:t>
            </w:r>
          </w:p>
        </w:tc>
      </w:tr>
      <w:tr w:rsidR="00DF4D53" w:rsidRPr="009058CD" w14:paraId="6ADBC225" w14:textId="77777777" w:rsidTr="0058161E">
        <w:trPr>
          <w:gridAfter w:val="2"/>
          <w:wAfter w:w="295" w:type="dxa"/>
          <w:trHeight w:hRule="exact" w:val="291"/>
        </w:trPr>
        <w:tc>
          <w:tcPr>
            <w:tcW w:w="10107" w:type="dxa"/>
            <w:gridSpan w:val="24"/>
            <w:shd w:val="clear" w:color="000000" w:fill="FFFFFF"/>
            <w:tcMar>
              <w:left w:w="34" w:type="dxa"/>
              <w:right w:w="34" w:type="dxa"/>
            </w:tcMar>
          </w:tcPr>
          <w:p w14:paraId="41801CC0" w14:textId="77777777" w:rsidR="00DF4D53" w:rsidRPr="009058CD" w:rsidRDefault="00DF4D53" w:rsidP="00E60EC7">
            <w:pPr>
              <w:spacing w:line="238" w:lineRule="auto"/>
              <w:ind w:left="30" w:right="30"/>
              <w:rPr>
                <w:szCs w:val="24"/>
              </w:rPr>
            </w:pPr>
            <w:r w:rsidRPr="009058CD">
              <w:rPr>
                <w:rFonts w:ascii="Times New Roman" w:hAnsi="Times New Roman"/>
                <w:color w:val="000000"/>
                <w:szCs w:val="24"/>
              </w:rPr>
              <w:t>. Продукция изготовлена в соответствии с</w:t>
            </w:r>
          </w:p>
        </w:tc>
      </w:tr>
      <w:tr w:rsidR="00DF4D53" w:rsidRPr="009058CD" w14:paraId="13B6C336" w14:textId="77777777" w:rsidTr="0058161E">
        <w:trPr>
          <w:gridAfter w:val="2"/>
          <w:wAfter w:w="295" w:type="dxa"/>
          <w:trHeight w:hRule="exact" w:val="291"/>
        </w:trPr>
        <w:tc>
          <w:tcPr>
            <w:tcW w:w="10107" w:type="dxa"/>
            <w:gridSpan w:val="24"/>
            <w:tcBorders>
              <w:top w:val="single" w:sz="8" w:space="0" w:color="000000"/>
            </w:tcBorders>
            <w:shd w:val="clear" w:color="000000" w:fill="FFFFFF"/>
            <w:tcMar>
              <w:left w:w="34" w:type="dxa"/>
              <w:right w:w="34" w:type="dxa"/>
            </w:tcMar>
          </w:tcPr>
          <w:p w14:paraId="0BB401D3" w14:textId="77777777" w:rsidR="00DF4D53" w:rsidRPr="009058CD" w:rsidRDefault="00DF4D53" w:rsidP="00E60EC7">
            <w:pPr>
              <w:spacing w:line="238" w:lineRule="auto"/>
              <w:ind w:left="30" w:right="30"/>
              <w:jc w:val="center"/>
              <w:rPr>
                <w:sz w:val="12"/>
                <w:szCs w:val="12"/>
              </w:rPr>
            </w:pPr>
            <w:r w:rsidRPr="009058CD">
              <w:rPr>
                <w:rFonts w:ascii="Times New Roman" w:hAnsi="Times New Roman"/>
                <w:color w:val="000000"/>
                <w:sz w:val="12"/>
                <w:szCs w:val="12"/>
              </w:rPr>
              <w:t>полное наименование продукции, включая сведения, обеспечивающие её идентификацию, а также наименование и реквизиты документа, в соответствии с которыми изготовлена</w:t>
            </w:r>
            <w:r w:rsidRPr="009058CD">
              <w:br/>
            </w:r>
            <w:r w:rsidRPr="009058CD">
              <w:rPr>
                <w:rFonts w:ascii="Times New Roman" w:hAnsi="Times New Roman"/>
                <w:color w:val="000000"/>
                <w:sz w:val="12"/>
                <w:szCs w:val="12"/>
              </w:rPr>
              <w:t>продукция</w:t>
            </w:r>
          </w:p>
        </w:tc>
      </w:tr>
      <w:tr w:rsidR="00DF4D53" w:rsidRPr="009058CD" w14:paraId="6FE5457B" w14:textId="77777777" w:rsidTr="0058161E">
        <w:trPr>
          <w:gridAfter w:val="2"/>
          <w:wAfter w:w="295" w:type="dxa"/>
          <w:trHeight w:hRule="exact" w:val="264"/>
        </w:trPr>
        <w:tc>
          <w:tcPr>
            <w:tcW w:w="10107" w:type="dxa"/>
            <w:gridSpan w:val="24"/>
            <w:shd w:val="clear" w:color="000000" w:fill="FFFFFF"/>
            <w:tcMar>
              <w:left w:w="34" w:type="dxa"/>
              <w:right w:w="34" w:type="dxa"/>
            </w:tcMar>
          </w:tcPr>
          <w:p w14:paraId="656BB400" w14:textId="77777777" w:rsidR="00DF4D53" w:rsidRPr="009058CD" w:rsidRDefault="00DF4D53" w:rsidP="00E60EC7">
            <w:pPr>
              <w:spacing w:line="238" w:lineRule="auto"/>
              <w:ind w:left="30" w:right="30"/>
              <w:rPr>
                <w:szCs w:val="24"/>
              </w:rPr>
            </w:pPr>
          </w:p>
        </w:tc>
      </w:tr>
      <w:tr w:rsidR="00DF4D53" w:rsidRPr="009058CD" w14:paraId="35F10688" w14:textId="77777777" w:rsidTr="0058161E">
        <w:trPr>
          <w:gridAfter w:val="2"/>
          <w:wAfter w:w="295" w:type="dxa"/>
          <w:trHeight w:hRule="exact" w:val="213"/>
        </w:trPr>
        <w:tc>
          <w:tcPr>
            <w:tcW w:w="10107" w:type="dxa"/>
            <w:gridSpan w:val="24"/>
            <w:tcBorders>
              <w:top w:val="single" w:sz="8" w:space="0" w:color="000000"/>
            </w:tcBorders>
            <w:shd w:val="clear" w:color="000000" w:fill="FFFFFF"/>
            <w:tcMar>
              <w:left w:w="34" w:type="dxa"/>
              <w:right w:w="34" w:type="dxa"/>
            </w:tcMar>
          </w:tcPr>
          <w:p w14:paraId="49A76596" w14:textId="77777777" w:rsidR="00DF4D53" w:rsidRPr="009058CD" w:rsidRDefault="00DF4D53" w:rsidP="00E60EC7">
            <w:pPr>
              <w:spacing w:line="238" w:lineRule="auto"/>
              <w:ind w:left="30" w:right="30"/>
              <w:jc w:val="center"/>
              <w:rPr>
                <w:sz w:val="12"/>
                <w:szCs w:val="12"/>
              </w:rPr>
            </w:pPr>
            <w:r w:rsidRPr="009058CD">
              <w:rPr>
                <w:rFonts w:ascii="Times New Roman" w:hAnsi="Times New Roman"/>
                <w:color w:val="000000"/>
                <w:sz w:val="12"/>
                <w:szCs w:val="12"/>
              </w:rPr>
              <w:t>наименование ТР ТС (ЕАЭС), на соответствие требованиям которого проводится подтверждение соответствия в форме декларирования</w:t>
            </w:r>
          </w:p>
        </w:tc>
      </w:tr>
      <w:tr w:rsidR="00DF4D53" w:rsidRPr="009058CD" w14:paraId="28D31BDD" w14:textId="77777777" w:rsidTr="0058161E">
        <w:trPr>
          <w:gridAfter w:val="2"/>
          <w:wAfter w:w="295" w:type="dxa"/>
          <w:trHeight w:hRule="exact" w:val="291"/>
        </w:trPr>
        <w:tc>
          <w:tcPr>
            <w:tcW w:w="10107" w:type="dxa"/>
            <w:gridSpan w:val="24"/>
            <w:shd w:val="clear" w:color="000000" w:fill="FFFFFF"/>
            <w:tcMar>
              <w:left w:w="34" w:type="dxa"/>
              <w:right w:w="34" w:type="dxa"/>
            </w:tcMar>
          </w:tcPr>
          <w:p w14:paraId="7A945D7A" w14:textId="77777777" w:rsidR="00DF4D53" w:rsidRPr="009058CD" w:rsidRDefault="00DF4D53" w:rsidP="00E60EC7">
            <w:pPr>
              <w:spacing w:line="238" w:lineRule="auto"/>
              <w:ind w:left="30" w:right="30"/>
              <w:rPr>
                <w:szCs w:val="24"/>
              </w:rPr>
            </w:pPr>
            <w:r w:rsidRPr="009058CD">
              <w:rPr>
                <w:rFonts w:ascii="Times New Roman" w:hAnsi="Times New Roman"/>
                <w:color w:val="000000"/>
                <w:szCs w:val="24"/>
              </w:rPr>
              <w:t>Код(ы)</w:t>
            </w:r>
            <w:r w:rsidRPr="009058CD">
              <w:t xml:space="preserve"> </w:t>
            </w:r>
            <w:r w:rsidRPr="009058CD">
              <w:rPr>
                <w:rFonts w:ascii="Times New Roman" w:hAnsi="Times New Roman"/>
                <w:color w:val="000000"/>
                <w:szCs w:val="24"/>
              </w:rPr>
              <w:t>ТН</w:t>
            </w:r>
            <w:r w:rsidRPr="009058CD">
              <w:t xml:space="preserve"> </w:t>
            </w:r>
            <w:r w:rsidRPr="009058CD">
              <w:rPr>
                <w:rFonts w:ascii="Times New Roman" w:hAnsi="Times New Roman"/>
                <w:color w:val="000000"/>
                <w:szCs w:val="24"/>
              </w:rPr>
              <w:t>ВЭД</w:t>
            </w:r>
            <w:r w:rsidRPr="009058CD">
              <w:t xml:space="preserve"> </w:t>
            </w:r>
            <w:r w:rsidRPr="009058CD">
              <w:rPr>
                <w:rFonts w:ascii="Times New Roman" w:hAnsi="Times New Roman"/>
                <w:color w:val="000000"/>
                <w:szCs w:val="24"/>
              </w:rPr>
              <w:t>ЕАЭС</w:t>
            </w:r>
            <w:r w:rsidRPr="009058CD">
              <w:t xml:space="preserve"> </w:t>
            </w:r>
            <w:r w:rsidRPr="009058CD">
              <w:rPr>
                <w:rFonts w:ascii="Times New Roman" w:hAnsi="Times New Roman"/>
                <w:color w:val="000000"/>
                <w:szCs w:val="24"/>
              </w:rPr>
              <w:t>(ТС)</w:t>
            </w:r>
            <w:r w:rsidRPr="009058CD">
              <w:t xml:space="preserve"> </w:t>
            </w:r>
          </w:p>
        </w:tc>
      </w:tr>
      <w:tr w:rsidR="00DF4D53" w14:paraId="5A6F31DE" w14:textId="77777777" w:rsidTr="00E43F8F">
        <w:trPr>
          <w:gridAfter w:val="2"/>
          <w:wAfter w:w="295" w:type="dxa"/>
          <w:trHeight w:hRule="exact" w:val="91"/>
        </w:trPr>
        <w:tc>
          <w:tcPr>
            <w:tcW w:w="10107" w:type="dxa"/>
            <w:gridSpan w:val="24"/>
            <w:shd w:val="clear" w:color="000000" w:fill="FFFFFF"/>
            <w:tcMar>
              <w:left w:w="34" w:type="dxa"/>
              <w:right w:w="34" w:type="dxa"/>
            </w:tcMar>
          </w:tcPr>
          <w:p w14:paraId="45E0C194" w14:textId="77777777" w:rsidR="00DF4D53" w:rsidRDefault="00DF4D53" w:rsidP="00E60EC7">
            <w:pPr>
              <w:spacing w:line="238" w:lineRule="auto"/>
              <w:ind w:left="30" w:right="30"/>
              <w:rPr>
                <w:szCs w:val="24"/>
              </w:rPr>
            </w:pPr>
          </w:p>
        </w:tc>
      </w:tr>
      <w:tr w:rsidR="00DF4D53" w:rsidRPr="009058CD" w14:paraId="7A72F038" w14:textId="77777777" w:rsidTr="0058161E">
        <w:trPr>
          <w:gridAfter w:val="2"/>
          <w:wAfter w:w="295" w:type="dxa"/>
          <w:trHeight w:hRule="exact" w:val="291"/>
        </w:trPr>
        <w:tc>
          <w:tcPr>
            <w:tcW w:w="10107" w:type="dxa"/>
            <w:gridSpan w:val="24"/>
            <w:tcBorders>
              <w:top w:val="single" w:sz="8" w:space="0" w:color="000000"/>
            </w:tcBorders>
            <w:shd w:val="clear" w:color="000000" w:fill="FFFFFF"/>
            <w:tcMar>
              <w:left w:w="34" w:type="dxa"/>
              <w:right w:w="34" w:type="dxa"/>
            </w:tcMar>
          </w:tcPr>
          <w:p w14:paraId="76D8E916" w14:textId="77777777" w:rsidR="00DF4D53" w:rsidRPr="009058CD" w:rsidRDefault="00DF4D53" w:rsidP="00E60EC7">
            <w:pPr>
              <w:spacing w:line="238" w:lineRule="auto"/>
              <w:ind w:left="30" w:right="30"/>
              <w:jc w:val="center"/>
              <w:rPr>
                <w:sz w:val="12"/>
                <w:szCs w:val="12"/>
              </w:rPr>
            </w:pPr>
            <w:r w:rsidRPr="009058CD">
              <w:rPr>
                <w:rFonts w:ascii="Times New Roman" w:hAnsi="Times New Roman"/>
                <w:color w:val="000000"/>
                <w:sz w:val="12"/>
                <w:szCs w:val="12"/>
              </w:rPr>
              <w:t>наименование объекта декларирования – серийный выпуск (с указанием срока действия) / партия (с указанием размера партии) / единичное изделия (с указанием заводского № изделия),</w:t>
            </w:r>
            <w:r w:rsidRPr="009058CD">
              <w:br/>
            </w:r>
            <w:r w:rsidRPr="009058CD">
              <w:rPr>
                <w:rFonts w:ascii="Times New Roman" w:hAnsi="Times New Roman"/>
                <w:color w:val="000000"/>
                <w:sz w:val="12"/>
                <w:szCs w:val="12"/>
              </w:rPr>
              <w:t>а также реквизиты товаросопроводительной документации (при наличии), с указанием № и даты заключения контракта/договора, инвойса/спецификации и др.</w:t>
            </w:r>
          </w:p>
        </w:tc>
      </w:tr>
      <w:tr w:rsidR="00DF4D53" w14:paraId="2AE6365F" w14:textId="77777777" w:rsidTr="00E43F8F">
        <w:trPr>
          <w:gridAfter w:val="2"/>
          <w:wAfter w:w="295" w:type="dxa"/>
          <w:trHeight w:hRule="exact" w:val="353"/>
        </w:trPr>
        <w:tc>
          <w:tcPr>
            <w:tcW w:w="10107" w:type="dxa"/>
            <w:gridSpan w:val="24"/>
            <w:shd w:val="clear" w:color="000000" w:fill="FFFFFF"/>
            <w:tcMar>
              <w:left w:w="34" w:type="dxa"/>
              <w:right w:w="34" w:type="dxa"/>
            </w:tcMar>
          </w:tcPr>
          <w:p w14:paraId="26767EAB" w14:textId="77777777" w:rsidR="00DF4D53" w:rsidRDefault="00DF4D53" w:rsidP="00E60EC7">
            <w:pPr>
              <w:spacing w:line="238" w:lineRule="auto"/>
              <w:ind w:left="30" w:right="30"/>
              <w:rPr>
                <w:szCs w:val="24"/>
              </w:rPr>
            </w:pPr>
            <w:r>
              <w:rPr>
                <w:rFonts w:ascii="Times New Roman" w:hAnsi="Times New Roman"/>
                <w:b/>
                <w:color w:val="000000"/>
                <w:szCs w:val="24"/>
              </w:rPr>
              <w:t>Изготовитель</w:t>
            </w:r>
            <w:r>
              <w:t xml:space="preserve"> </w:t>
            </w:r>
            <w:r>
              <w:rPr>
                <w:rFonts w:ascii="Times New Roman" w:hAnsi="Times New Roman"/>
                <w:b/>
                <w:color w:val="000000"/>
                <w:szCs w:val="24"/>
              </w:rPr>
              <w:t>продукции:</w:t>
            </w:r>
            <w:r>
              <w:t xml:space="preserve">  </w:t>
            </w:r>
          </w:p>
        </w:tc>
      </w:tr>
      <w:tr w:rsidR="00DF4D53" w14:paraId="652A7104" w14:textId="77777777" w:rsidTr="0058161E">
        <w:trPr>
          <w:gridAfter w:val="2"/>
          <w:wAfter w:w="295" w:type="dxa"/>
          <w:trHeight w:hRule="exact" w:val="213"/>
        </w:trPr>
        <w:tc>
          <w:tcPr>
            <w:tcW w:w="10107" w:type="dxa"/>
            <w:gridSpan w:val="24"/>
            <w:tcBorders>
              <w:top w:val="single" w:sz="8" w:space="0" w:color="000000"/>
            </w:tcBorders>
            <w:shd w:val="clear" w:color="000000" w:fill="FFFFFF"/>
            <w:tcMar>
              <w:left w:w="34" w:type="dxa"/>
              <w:right w:w="34" w:type="dxa"/>
            </w:tcMar>
          </w:tcPr>
          <w:p w14:paraId="5CC0A297" w14:textId="77777777" w:rsidR="00DF4D53" w:rsidRDefault="00DF4D53" w:rsidP="00E60EC7">
            <w:pPr>
              <w:spacing w:line="238" w:lineRule="auto"/>
              <w:ind w:left="30" w:right="30"/>
              <w:jc w:val="center"/>
              <w:rPr>
                <w:sz w:val="12"/>
                <w:szCs w:val="12"/>
              </w:rPr>
            </w:pPr>
            <w:r>
              <w:rPr>
                <w:rFonts w:ascii="Times New Roman" w:hAnsi="Times New Roman"/>
                <w:color w:val="000000"/>
                <w:sz w:val="12"/>
                <w:szCs w:val="12"/>
              </w:rPr>
              <w:t>полное наименование изготовителя</w:t>
            </w:r>
          </w:p>
        </w:tc>
      </w:tr>
      <w:tr w:rsidR="00DF4D53" w14:paraId="035ED14E" w14:textId="77777777" w:rsidTr="0058161E">
        <w:trPr>
          <w:gridAfter w:val="2"/>
          <w:wAfter w:w="295" w:type="dxa"/>
          <w:trHeight w:hRule="exact" w:val="291"/>
        </w:trPr>
        <w:tc>
          <w:tcPr>
            <w:tcW w:w="10107" w:type="dxa"/>
            <w:gridSpan w:val="24"/>
            <w:shd w:val="clear" w:color="000000" w:fill="FFFFFF"/>
            <w:tcMar>
              <w:left w:w="34" w:type="dxa"/>
              <w:right w:w="34" w:type="dxa"/>
            </w:tcMar>
          </w:tcPr>
          <w:p w14:paraId="283E9174" w14:textId="77777777" w:rsidR="00DF4D53" w:rsidRDefault="00DF4D53" w:rsidP="00E60EC7">
            <w:pPr>
              <w:spacing w:line="238" w:lineRule="auto"/>
              <w:ind w:left="30" w:right="30"/>
              <w:rPr>
                <w:szCs w:val="24"/>
              </w:rPr>
            </w:pPr>
            <w:r>
              <w:rPr>
                <w:rFonts w:ascii="Times New Roman" w:hAnsi="Times New Roman"/>
                <w:color w:val="000000"/>
                <w:szCs w:val="24"/>
              </w:rPr>
              <w:t>Место</w:t>
            </w:r>
            <w:r>
              <w:t xml:space="preserve"> </w:t>
            </w:r>
            <w:r>
              <w:rPr>
                <w:rFonts w:ascii="Times New Roman" w:hAnsi="Times New Roman"/>
                <w:color w:val="000000"/>
                <w:szCs w:val="24"/>
              </w:rPr>
              <w:t>нахождения:</w:t>
            </w:r>
            <w:r>
              <w:t xml:space="preserve"> </w:t>
            </w:r>
            <w:r>
              <w:rPr>
                <w:rFonts w:ascii="Times New Roman" w:hAnsi="Times New Roman"/>
                <w:color w:val="000000"/>
                <w:szCs w:val="24"/>
              </w:rPr>
              <w:t>не</w:t>
            </w:r>
            <w:r>
              <w:t xml:space="preserve"> </w:t>
            </w:r>
            <w:r>
              <w:rPr>
                <w:rFonts w:ascii="Times New Roman" w:hAnsi="Times New Roman"/>
                <w:color w:val="000000"/>
                <w:szCs w:val="24"/>
              </w:rPr>
              <w:t>указано</w:t>
            </w:r>
            <w:r>
              <w:t xml:space="preserve"> </w:t>
            </w:r>
          </w:p>
        </w:tc>
      </w:tr>
      <w:tr w:rsidR="00DF4D53" w:rsidRPr="009058CD" w14:paraId="28B51380" w14:textId="77777777" w:rsidTr="0058161E">
        <w:trPr>
          <w:gridAfter w:val="2"/>
          <w:wAfter w:w="295" w:type="dxa"/>
          <w:trHeight w:hRule="exact" w:val="291"/>
        </w:trPr>
        <w:tc>
          <w:tcPr>
            <w:tcW w:w="10107" w:type="dxa"/>
            <w:gridSpan w:val="24"/>
            <w:tcBorders>
              <w:top w:val="single" w:sz="8" w:space="0" w:color="000000"/>
            </w:tcBorders>
            <w:shd w:val="clear" w:color="000000" w:fill="FFFFFF"/>
            <w:tcMar>
              <w:left w:w="34" w:type="dxa"/>
              <w:right w:w="34" w:type="dxa"/>
            </w:tcMar>
          </w:tcPr>
          <w:p w14:paraId="67905FB8" w14:textId="77777777" w:rsidR="00DF4D53" w:rsidRPr="009058CD" w:rsidRDefault="00DF4D53" w:rsidP="00E60EC7">
            <w:pPr>
              <w:spacing w:line="238" w:lineRule="auto"/>
              <w:ind w:left="30" w:right="30"/>
              <w:jc w:val="center"/>
              <w:rPr>
                <w:sz w:val="12"/>
                <w:szCs w:val="12"/>
              </w:rPr>
            </w:pPr>
            <w:r w:rsidRPr="009058CD">
              <w:rPr>
                <w:rFonts w:ascii="Times New Roman" w:hAnsi="Times New Roman"/>
                <w:color w:val="000000"/>
                <w:sz w:val="12"/>
                <w:szCs w:val="12"/>
              </w:rPr>
              <w:t>место нахождения (юридический адрес) и фактический адрес, - для юридического лица и его филиалов, которые производят продукцию, или место жительства – для физического лица,</w:t>
            </w:r>
            <w:r w:rsidRPr="009058CD">
              <w:br/>
            </w:r>
            <w:r w:rsidRPr="009058CD">
              <w:rPr>
                <w:rFonts w:ascii="Times New Roman" w:hAnsi="Times New Roman"/>
                <w:color w:val="000000"/>
                <w:sz w:val="12"/>
                <w:szCs w:val="12"/>
              </w:rPr>
              <w:t>зарегистрированного в качестве индивидуального предпринимателя</w:t>
            </w:r>
          </w:p>
        </w:tc>
      </w:tr>
      <w:tr w:rsidR="00DF4D53" w:rsidRPr="009058CD" w14:paraId="0C83B915" w14:textId="77777777" w:rsidTr="0058161E">
        <w:trPr>
          <w:trHeight w:hRule="exact" w:val="25"/>
        </w:trPr>
        <w:tc>
          <w:tcPr>
            <w:tcW w:w="20" w:type="dxa"/>
          </w:tcPr>
          <w:p w14:paraId="45B9E06E" w14:textId="77777777" w:rsidR="00DF4D53" w:rsidRPr="009058CD" w:rsidRDefault="00DF4D53" w:rsidP="00E60EC7">
            <w:pPr>
              <w:spacing w:line="0" w:lineRule="auto"/>
              <w:rPr>
                <w:sz w:val="1"/>
                <w:szCs w:val="1"/>
              </w:rPr>
            </w:pPr>
          </w:p>
        </w:tc>
        <w:tc>
          <w:tcPr>
            <w:tcW w:w="2226" w:type="dxa"/>
            <w:gridSpan w:val="3"/>
          </w:tcPr>
          <w:p w14:paraId="06E3A804" w14:textId="77777777" w:rsidR="00DF4D53" w:rsidRPr="009058CD" w:rsidRDefault="00DF4D53" w:rsidP="00E60EC7">
            <w:pPr>
              <w:spacing w:line="0" w:lineRule="auto"/>
              <w:rPr>
                <w:sz w:val="1"/>
                <w:szCs w:val="1"/>
              </w:rPr>
            </w:pPr>
          </w:p>
        </w:tc>
        <w:tc>
          <w:tcPr>
            <w:tcW w:w="1615" w:type="dxa"/>
            <w:gridSpan w:val="3"/>
          </w:tcPr>
          <w:p w14:paraId="66B162F0" w14:textId="77777777" w:rsidR="00DF4D53" w:rsidRPr="009058CD" w:rsidRDefault="00DF4D53" w:rsidP="00E60EC7">
            <w:pPr>
              <w:spacing w:line="0" w:lineRule="auto"/>
              <w:rPr>
                <w:sz w:val="1"/>
                <w:szCs w:val="1"/>
              </w:rPr>
            </w:pPr>
          </w:p>
        </w:tc>
        <w:tc>
          <w:tcPr>
            <w:tcW w:w="20" w:type="dxa"/>
          </w:tcPr>
          <w:p w14:paraId="3E2D87F3" w14:textId="77777777" w:rsidR="00DF4D53" w:rsidRPr="009058CD" w:rsidRDefault="00DF4D53" w:rsidP="00E60EC7">
            <w:pPr>
              <w:spacing w:line="0" w:lineRule="auto"/>
              <w:rPr>
                <w:sz w:val="1"/>
                <w:szCs w:val="1"/>
              </w:rPr>
            </w:pPr>
          </w:p>
        </w:tc>
        <w:tc>
          <w:tcPr>
            <w:tcW w:w="2128" w:type="dxa"/>
            <w:gridSpan w:val="6"/>
          </w:tcPr>
          <w:p w14:paraId="73C54B4B" w14:textId="77777777" w:rsidR="00DF4D53" w:rsidRPr="009058CD" w:rsidRDefault="00DF4D53" w:rsidP="00E60EC7">
            <w:pPr>
              <w:spacing w:line="0" w:lineRule="auto"/>
              <w:rPr>
                <w:sz w:val="1"/>
                <w:szCs w:val="1"/>
              </w:rPr>
            </w:pPr>
          </w:p>
        </w:tc>
        <w:tc>
          <w:tcPr>
            <w:tcW w:w="4393" w:type="dxa"/>
            <w:gridSpan w:val="12"/>
          </w:tcPr>
          <w:p w14:paraId="72E66A2A" w14:textId="77777777" w:rsidR="00DF4D53" w:rsidRPr="009058CD" w:rsidRDefault="00DF4D53" w:rsidP="00E60EC7">
            <w:pPr>
              <w:spacing w:line="0" w:lineRule="auto"/>
              <w:rPr>
                <w:sz w:val="1"/>
                <w:szCs w:val="1"/>
              </w:rPr>
            </w:pPr>
          </w:p>
        </w:tc>
      </w:tr>
      <w:tr w:rsidR="00DF4D53" w:rsidRPr="009058CD" w14:paraId="663D5A21" w14:textId="77777777" w:rsidTr="0058161E">
        <w:trPr>
          <w:gridAfter w:val="2"/>
          <w:wAfter w:w="295" w:type="dxa"/>
          <w:trHeight w:hRule="exact" w:val="286"/>
        </w:trPr>
        <w:tc>
          <w:tcPr>
            <w:tcW w:w="10107" w:type="dxa"/>
            <w:gridSpan w:val="24"/>
            <w:shd w:val="clear" w:color="000000" w:fill="FFFFFF"/>
            <w:tcMar>
              <w:left w:w="34" w:type="dxa"/>
              <w:right w:w="34" w:type="dxa"/>
            </w:tcMar>
          </w:tcPr>
          <w:p w14:paraId="34601CCB" w14:textId="77777777" w:rsidR="00DF4D53" w:rsidRPr="009058CD" w:rsidRDefault="00DF4D53" w:rsidP="00E60EC7">
            <w:pPr>
              <w:spacing w:line="238" w:lineRule="auto"/>
              <w:ind w:left="30" w:right="30"/>
              <w:jc w:val="center"/>
              <w:rPr>
                <w:szCs w:val="24"/>
              </w:rPr>
            </w:pPr>
            <w:r w:rsidRPr="009058CD">
              <w:rPr>
                <w:rFonts w:ascii="Times New Roman" w:hAnsi="Times New Roman"/>
                <w:b/>
                <w:color w:val="000000"/>
                <w:szCs w:val="24"/>
              </w:rPr>
              <w:t>ОРГАНОМ</w:t>
            </w:r>
            <w:r w:rsidRPr="009058CD">
              <w:t xml:space="preserve"> </w:t>
            </w:r>
            <w:r w:rsidRPr="009058CD">
              <w:rPr>
                <w:rFonts w:ascii="Times New Roman" w:hAnsi="Times New Roman"/>
                <w:b/>
                <w:color w:val="000000"/>
                <w:szCs w:val="24"/>
              </w:rPr>
              <w:t>ПО</w:t>
            </w:r>
            <w:r w:rsidRPr="009058CD">
              <w:t xml:space="preserve"> </w:t>
            </w:r>
            <w:r w:rsidRPr="009058CD">
              <w:rPr>
                <w:rFonts w:ascii="Times New Roman" w:hAnsi="Times New Roman"/>
                <w:b/>
                <w:color w:val="000000"/>
                <w:szCs w:val="24"/>
              </w:rPr>
              <w:t>СЕРТИФИКАЦИИ</w:t>
            </w:r>
            <w:r w:rsidRPr="009058CD">
              <w:t xml:space="preserve"> </w:t>
            </w:r>
            <w:r w:rsidRPr="009058CD">
              <w:rPr>
                <w:rFonts w:ascii="Times New Roman" w:hAnsi="Times New Roman"/>
                <w:b/>
                <w:color w:val="000000"/>
                <w:szCs w:val="24"/>
              </w:rPr>
              <w:t>ПРОДУКЦИИ</w:t>
            </w:r>
            <w:r w:rsidRPr="009058CD">
              <w:t xml:space="preserve"> </w:t>
            </w:r>
            <w:r w:rsidRPr="009058CD">
              <w:rPr>
                <w:rFonts w:ascii="Times New Roman" w:hAnsi="Times New Roman"/>
                <w:b/>
                <w:color w:val="000000"/>
                <w:szCs w:val="24"/>
              </w:rPr>
              <w:t>ПРИНЯТО</w:t>
            </w:r>
            <w:r w:rsidRPr="009058CD">
              <w:t xml:space="preserve"> </w:t>
            </w:r>
            <w:r w:rsidRPr="009058CD">
              <w:rPr>
                <w:rFonts w:ascii="Times New Roman" w:hAnsi="Times New Roman"/>
                <w:b/>
                <w:color w:val="000000"/>
                <w:szCs w:val="24"/>
              </w:rPr>
              <w:t>РЕШЕНИЕ:</w:t>
            </w:r>
            <w:r w:rsidRPr="009058CD">
              <w:t xml:space="preserve">  </w:t>
            </w:r>
          </w:p>
        </w:tc>
      </w:tr>
      <w:tr w:rsidR="00DF4D53" w:rsidRPr="009058CD" w14:paraId="51C101DE" w14:textId="77777777" w:rsidTr="0058161E">
        <w:trPr>
          <w:gridAfter w:val="2"/>
          <w:wAfter w:w="295" w:type="dxa"/>
          <w:trHeight w:hRule="exact" w:val="19"/>
        </w:trPr>
        <w:tc>
          <w:tcPr>
            <w:tcW w:w="10107" w:type="dxa"/>
            <w:gridSpan w:val="24"/>
            <w:vMerge w:val="restart"/>
            <w:shd w:val="clear" w:color="000000" w:fill="FFFFFF"/>
            <w:tcMar>
              <w:left w:w="34" w:type="dxa"/>
              <w:right w:w="34" w:type="dxa"/>
            </w:tcMar>
          </w:tcPr>
          <w:p w14:paraId="5AB7A1A4" w14:textId="77777777" w:rsidR="00DF4D53" w:rsidRPr="009058CD" w:rsidRDefault="00DF4D53" w:rsidP="00E60EC7">
            <w:pPr>
              <w:spacing w:line="238" w:lineRule="auto"/>
              <w:ind w:left="30" w:right="30"/>
              <w:rPr>
                <w:szCs w:val="24"/>
              </w:rPr>
            </w:pPr>
            <w:r w:rsidRPr="009058CD">
              <w:rPr>
                <w:rFonts w:ascii="Times New Roman" w:hAnsi="Times New Roman"/>
                <w:b/>
                <w:color w:val="000000"/>
                <w:szCs w:val="24"/>
              </w:rPr>
              <w:t>1.</w:t>
            </w:r>
            <w:r w:rsidRPr="009058CD">
              <w:t xml:space="preserve"> </w:t>
            </w:r>
            <w:r w:rsidRPr="009058CD">
              <w:rPr>
                <w:rFonts w:ascii="Times New Roman" w:hAnsi="Times New Roman"/>
                <w:b/>
                <w:color w:val="000000"/>
                <w:szCs w:val="24"/>
              </w:rPr>
              <w:t>Отказать</w:t>
            </w:r>
            <w:r w:rsidRPr="009058CD">
              <w:t xml:space="preserve"> </w:t>
            </w:r>
            <w:r w:rsidRPr="009058CD">
              <w:rPr>
                <w:rFonts w:ascii="Times New Roman" w:hAnsi="Times New Roman"/>
                <w:b/>
                <w:color w:val="000000"/>
                <w:szCs w:val="24"/>
              </w:rPr>
              <w:t>в</w:t>
            </w:r>
            <w:r w:rsidRPr="009058CD">
              <w:t xml:space="preserve"> </w:t>
            </w:r>
            <w:r w:rsidRPr="009058CD">
              <w:rPr>
                <w:rFonts w:ascii="Times New Roman" w:hAnsi="Times New Roman"/>
                <w:b/>
                <w:color w:val="000000"/>
                <w:szCs w:val="24"/>
              </w:rPr>
              <w:t>регистрации</w:t>
            </w:r>
            <w:r w:rsidRPr="009058CD">
              <w:t xml:space="preserve"> </w:t>
            </w:r>
            <w:r w:rsidRPr="009058CD">
              <w:rPr>
                <w:rFonts w:ascii="Times New Roman" w:hAnsi="Times New Roman"/>
                <w:b/>
                <w:color w:val="000000"/>
                <w:szCs w:val="24"/>
              </w:rPr>
              <w:t>декларации</w:t>
            </w:r>
            <w:r w:rsidRPr="009058CD">
              <w:t xml:space="preserve"> </w:t>
            </w:r>
            <w:r w:rsidRPr="009058CD">
              <w:rPr>
                <w:rFonts w:ascii="Times New Roman" w:hAnsi="Times New Roman"/>
                <w:b/>
                <w:color w:val="000000"/>
                <w:szCs w:val="24"/>
              </w:rPr>
              <w:t>о</w:t>
            </w:r>
            <w:r w:rsidRPr="009058CD">
              <w:t xml:space="preserve"> </w:t>
            </w:r>
            <w:r w:rsidRPr="009058CD">
              <w:rPr>
                <w:rFonts w:ascii="Times New Roman" w:hAnsi="Times New Roman"/>
                <w:b/>
                <w:color w:val="000000"/>
                <w:szCs w:val="24"/>
              </w:rPr>
              <w:t>соответствии</w:t>
            </w:r>
            <w:r w:rsidRPr="009058CD">
              <w:t xml:space="preserve"> </w:t>
            </w:r>
            <w:r w:rsidRPr="009058CD">
              <w:rPr>
                <w:rFonts w:ascii="Times New Roman" w:hAnsi="Times New Roman"/>
                <w:b/>
                <w:color w:val="000000"/>
                <w:szCs w:val="24"/>
              </w:rPr>
              <w:t>заявленной</w:t>
            </w:r>
            <w:r w:rsidRPr="009058CD">
              <w:t xml:space="preserve"> </w:t>
            </w:r>
            <w:r w:rsidRPr="009058CD">
              <w:rPr>
                <w:rFonts w:ascii="Times New Roman" w:hAnsi="Times New Roman"/>
                <w:b/>
                <w:color w:val="000000"/>
                <w:szCs w:val="24"/>
              </w:rPr>
              <w:t>продукции</w:t>
            </w:r>
            <w:r w:rsidRPr="009058CD">
              <w:t xml:space="preserve"> </w:t>
            </w:r>
            <w:r w:rsidRPr="009058CD">
              <w:rPr>
                <w:rFonts w:ascii="Times New Roman" w:hAnsi="Times New Roman"/>
                <w:b/>
                <w:color w:val="000000"/>
                <w:szCs w:val="24"/>
              </w:rPr>
              <w:t>требованиям:</w:t>
            </w:r>
            <w:r w:rsidRPr="009058CD">
              <w:t xml:space="preserve"> </w:t>
            </w:r>
          </w:p>
        </w:tc>
      </w:tr>
      <w:tr w:rsidR="00DF4D53" w:rsidRPr="009058CD" w14:paraId="444A11AA" w14:textId="77777777" w:rsidTr="0058161E">
        <w:trPr>
          <w:gridAfter w:val="2"/>
          <w:wAfter w:w="295" w:type="dxa"/>
          <w:trHeight w:hRule="exact" w:val="548"/>
        </w:trPr>
        <w:tc>
          <w:tcPr>
            <w:tcW w:w="10107" w:type="dxa"/>
            <w:gridSpan w:val="24"/>
            <w:vMerge/>
            <w:shd w:val="clear" w:color="000000" w:fill="FFFFFF"/>
            <w:tcMar>
              <w:left w:w="34" w:type="dxa"/>
              <w:right w:w="34" w:type="dxa"/>
            </w:tcMar>
          </w:tcPr>
          <w:p w14:paraId="74719410" w14:textId="77777777" w:rsidR="00DF4D53" w:rsidRPr="009058CD" w:rsidRDefault="00DF4D53" w:rsidP="00E60EC7">
            <w:pPr>
              <w:spacing w:line="0" w:lineRule="auto"/>
              <w:rPr>
                <w:sz w:val="1"/>
                <w:szCs w:val="1"/>
              </w:rPr>
            </w:pPr>
          </w:p>
        </w:tc>
      </w:tr>
      <w:tr w:rsidR="00DF4D53" w:rsidRPr="009058CD" w14:paraId="22B1CF4B" w14:textId="77777777" w:rsidTr="0058161E">
        <w:trPr>
          <w:gridAfter w:val="2"/>
          <w:wAfter w:w="295" w:type="dxa"/>
          <w:trHeight w:hRule="exact" w:val="213"/>
        </w:trPr>
        <w:tc>
          <w:tcPr>
            <w:tcW w:w="10107" w:type="dxa"/>
            <w:gridSpan w:val="24"/>
            <w:tcBorders>
              <w:top w:val="single" w:sz="8" w:space="0" w:color="000000"/>
            </w:tcBorders>
            <w:shd w:val="clear" w:color="000000" w:fill="FFFFFF"/>
            <w:tcMar>
              <w:left w:w="34" w:type="dxa"/>
              <w:right w:w="34" w:type="dxa"/>
            </w:tcMar>
          </w:tcPr>
          <w:p w14:paraId="6894774E" w14:textId="77777777" w:rsidR="00DF4D53" w:rsidRPr="009058CD" w:rsidRDefault="00DF4D53" w:rsidP="00E60EC7">
            <w:pPr>
              <w:spacing w:line="238" w:lineRule="auto"/>
              <w:ind w:left="30" w:right="30"/>
              <w:jc w:val="center"/>
              <w:rPr>
                <w:sz w:val="12"/>
                <w:szCs w:val="12"/>
              </w:rPr>
            </w:pPr>
            <w:r w:rsidRPr="009058CD">
              <w:rPr>
                <w:rFonts w:ascii="Times New Roman" w:hAnsi="Times New Roman"/>
                <w:color w:val="000000"/>
                <w:sz w:val="12"/>
                <w:szCs w:val="12"/>
              </w:rPr>
              <w:t>наименование ТР ТС (ЕАЭС), нормативных документов с указанием разделов (пунктов, подпунктов), предусмотренных данным (-ми) ТР ТС (ЕАЭС), иных документов</w:t>
            </w:r>
          </w:p>
        </w:tc>
      </w:tr>
      <w:tr w:rsidR="00DF4D53" w:rsidRPr="009058CD" w14:paraId="76AF6D71" w14:textId="77777777" w:rsidTr="0058161E">
        <w:trPr>
          <w:gridAfter w:val="2"/>
          <w:wAfter w:w="295" w:type="dxa"/>
          <w:trHeight w:hRule="exact" w:val="912"/>
        </w:trPr>
        <w:tc>
          <w:tcPr>
            <w:tcW w:w="10107" w:type="dxa"/>
            <w:gridSpan w:val="24"/>
            <w:shd w:val="clear" w:color="000000" w:fill="FFFFFF"/>
            <w:tcMar>
              <w:left w:w="4" w:type="dxa"/>
              <w:right w:w="34" w:type="dxa"/>
            </w:tcMar>
          </w:tcPr>
          <w:p w14:paraId="1A6A2F90" w14:textId="77777777" w:rsidR="00DF4D53" w:rsidRPr="009058CD" w:rsidRDefault="00DF4D53" w:rsidP="00E60EC7">
            <w:pPr>
              <w:spacing w:line="238" w:lineRule="auto"/>
              <w:ind w:right="30"/>
              <w:rPr>
                <w:sz w:val="19"/>
                <w:szCs w:val="19"/>
              </w:rPr>
            </w:pPr>
            <w:r w:rsidRPr="009058CD">
              <w:rPr>
                <w:rFonts w:ascii="Times New Roman" w:hAnsi="Times New Roman"/>
                <w:b/>
                <w:color w:val="000000"/>
                <w:sz w:val="19"/>
                <w:szCs w:val="19"/>
              </w:rPr>
              <w:t>на</w:t>
            </w:r>
            <w:r w:rsidRPr="009058CD">
              <w:t xml:space="preserve"> </w:t>
            </w:r>
            <w:r w:rsidRPr="009058CD">
              <w:rPr>
                <w:rFonts w:ascii="Times New Roman" w:hAnsi="Times New Roman"/>
                <w:b/>
                <w:color w:val="000000"/>
                <w:sz w:val="19"/>
                <w:szCs w:val="19"/>
              </w:rPr>
              <w:t>основании:</w:t>
            </w:r>
            <w:r w:rsidRPr="009058CD">
              <w:t xml:space="preserve"> </w:t>
            </w:r>
            <w:r w:rsidRPr="009058CD">
              <w:rPr>
                <w:rFonts w:ascii="Times New Roman" w:hAnsi="Times New Roman"/>
                <w:b/>
                <w:color w:val="000000"/>
                <w:sz w:val="19"/>
                <w:szCs w:val="19"/>
              </w:rPr>
              <w:t>п.7,</w:t>
            </w:r>
            <w:r w:rsidRPr="009058CD">
              <w:t xml:space="preserve"> </w:t>
            </w:r>
            <w:r w:rsidRPr="009058CD">
              <w:rPr>
                <w:rFonts w:ascii="Times New Roman" w:hAnsi="Times New Roman"/>
                <w:b/>
                <w:color w:val="000000"/>
                <w:sz w:val="19"/>
                <w:szCs w:val="19"/>
              </w:rPr>
              <w:t>8</w:t>
            </w:r>
            <w:r w:rsidRPr="009058CD">
              <w:t xml:space="preserve"> </w:t>
            </w:r>
            <w:r w:rsidRPr="009058CD">
              <w:rPr>
                <w:rFonts w:ascii="Times New Roman" w:hAnsi="Times New Roman"/>
                <w:b/>
                <w:color w:val="000000"/>
                <w:sz w:val="19"/>
                <w:szCs w:val="19"/>
              </w:rPr>
              <w:t>«Положения</w:t>
            </w:r>
            <w:r w:rsidRPr="009058CD">
              <w:t xml:space="preserve"> </w:t>
            </w:r>
            <w:r w:rsidRPr="009058CD">
              <w:rPr>
                <w:rFonts w:ascii="Times New Roman" w:hAnsi="Times New Roman"/>
                <w:b/>
                <w:color w:val="000000"/>
                <w:sz w:val="19"/>
                <w:szCs w:val="19"/>
              </w:rPr>
              <w:t>о</w:t>
            </w:r>
            <w:r w:rsidRPr="009058CD">
              <w:t xml:space="preserve"> </w:t>
            </w:r>
            <w:r w:rsidRPr="009058CD">
              <w:rPr>
                <w:rFonts w:ascii="Times New Roman" w:hAnsi="Times New Roman"/>
                <w:b/>
                <w:color w:val="000000"/>
                <w:sz w:val="19"/>
                <w:szCs w:val="19"/>
              </w:rPr>
              <w:t>регистрации</w:t>
            </w:r>
            <w:r w:rsidRPr="009058CD">
              <w:t xml:space="preserve"> </w:t>
            </w:r>
            <w:r w:rsidRPr="009058CD">
              <w:rPr>
                <w:rFonts w:ascii="Times New Roman" w:hAnsi="Times New Roman"/>
                <w:b/>
                <w:color w:val="000000"/>
                <w:sz w:val="19"/>
                <w:szCs w:val="19"/>
              </w:rPr>
              <w:t>деклараций</w:t>
            </w:r>
            <w:r w:rsidRPr="009058CD">
              <w:t xml:space="preserve"> </w:t>
            </w:r>
            <w:r w:rsidRPr="009058CD">
              <w:rPr>
                <w:rFonts w:ascii="Times New Roman" w:hAnsi="Times New Roman"/>
                <w:b/>
                <w:color w:val="000000"/>
                <w:sz w:val="19"/>
                <w:szCs w:val="19"/>
              </w:rPr>
              <w:t>о</w:t>
            </w:r>
            <w:r w:rsidRPr="009058CD">
              <w:t xml:space="preserve"> </w:t>
            </w:r>
            <w:r w:rsidRPr="009058CD">
              <w:rPr>
                <w:rFonts w:ascii="Times New Roman" w:hAnsi="Times New Roman"/>
                <w:b/>
                <w:color w:val="000000"/>
                <w:sz w:val="19"/>
                <w:szCs w:val="19"/>
              </w:rPr>
              <w:t>соответствии</w:t>
            </w:r>
            <w:r w:rsidRPr="009058CD">
              <w:t xml:space="preserve"> </w:t>
            </w:r>
            <w:r w:rsidRPr="009058CD">
              <w:rPr>
                <w:rFonts w:ascii="Times New Roman" w:hAnsi="Times New Roman"/>
                <w:b/>
                <w:color w:val="000000"/>
                <w:sz w:val="19"/>
                <w:szCs w:val="19"/>
              </w:rPr>
              <w:t>продукции</w:t>
            </w:r>
            <w:r w:rsidRPr="009058CD">
              <w:t xml:space="preserve"> </w:t>
            </w:r>
            <w:r w:rsidRPr="009058CD">
              <w:rPr>
                <w:rFonts w:ascii="Times New Roman" w:hAnsi="Times New Roman"/>
                <w:b/>
                <w:color w:val="000000"/>
                <w:sz w:val="19"/>
                <w:szCs w:val="19"/>
              </w:rPr>
              <w:t>требованиям</w:t>
            </w:r>
            <w:r w:rsidRPr="009058CD">
              <w:t xml:space="preserve"> </w:t>
            </w:r>
            <w:r w:rsidRPr="009058CD">
              <w:rPr>
                <w:rFonts w:ascii="Times New Roman" w:hAnsi="Times New Roman"/>
                <w:b/>
                <w:color w:val="000000"/>
                <w:sz w:val="19"/>
                <w:szCs w:val="19"/>
              </w:rPr>
              <w:t>технических</w:t>
            </w:r>
            <w:r w:rsidRPr="009058CD">
              <w:t xml:space="preserve"> </w:t>
            </w:r>
            <w:r w:rsidRPr="009058CD">
              <w:rPr>
                <w:rFonts w:ascii="Times New Roman" w:hAnsi="Times New Roman"/>
                <w:b/>
                <w:color w:val="000000"/>
                <w:sz w:val="19"/>
                <w:szCs w:val="19"/>
              </w:rPr>
              <w:t>регламентов</w:t>
            </w:r>
            <w:r w:rsidRPr="009058CD">
              <w:t xml:space="preserve"> </w:t>
            </w:r>
            <w:r w:rsidRPr="009058CD">
              <w:rPr>
                <w:rFonts w:ascii="Times New Roman" w:hAnsi="Times New Roman"/>
                <w:b/>
                <w:color w:val="000000"/>
                <w:sz w:val="19"/>
                <w:szCs w:val="19"/>
              </w:rPr>
              <w:t>Таможенного</w:t>
            </w:r>
            <w:r w:rsidRPr="009058CD">
              <w:t xml:space="preserve"> </w:t>
            </w:r>
            <w:r w:rsidRPr="009058CD">
              <w:rPr>
                <w:rFonts w:ascii="Times New Roman" w:hAnsi="Times New Roman"/>
                <w:b/>
                <w:color w:val="000000"/>
                <w:sz w:val="19"/>
                <w:szCs w:val="19"/>
              </w:rPr>
              <w:t>союза»,</w:t>
            </w:r>
            <w:r w:rsidRPr="009058CD">
              <w:t xml:space="preserve"> </w:t>
            </w:r>
            <w:r w:rsidRPr="009058CD">
              <w:rPr>
                <w:rFonts w:ascii="Times New Roman" w:hAnsi="Times New Roman"/>
                <w:b/>
                <w:color w:val="000000"/>
                <w:sz w:val="19"/>
                <w:szCs w:val="19"/>
              </w:rPr>
              <w:t>утв.</w:t>
            </w:r>
            <w:r w:rsidRPr="009058CD">
              <w:t xml:space="preserve"> </w:t>
            </w:r>
            <w:r w:rsidRPr="009058CD">
              <w:rPr>
                <w:rFonts w:ascii="Times New Roman" w:hAnsi="Times New Roman"/>
                <w:b/>
                <w:color w:val="000000"/>
                <w:sz w:val="19"/>
                <w:szCs w:val="19"/>
              </w:rPr>
              <w:t>Решением</w:t>
            </w:r>
            <w:r w:rsidRPr="009058CD">
              <w:t xml:space="preserve"> </w:t>
            </w:r>
            <w:r w:rsidRPr="009058CD">
              <w:rPr>
                <w:rFonts w:ascii="Times New Roman" w:hAnsi="Times New Roman"/>
                <w:b/>
                <w:color w:val="000000"/>
                <w:sz w:val="19"/>
                <w:szCs w:val="19"/>
              </w:rPr>
              <w:t>Коллегии</w:t>
            </w:r>
            <w:r w:rsidRPr="009058CD">
              <w:t xml:space="preserve"> </w:t>
            </w:r>
            <w:r w:rsidRPr="009058CD">
              <w:rPr>
                <w:rFonts w:ascii="Times New Roman" w:hAnsi="Times New Roman"/>
                <w:b/>
                <w:color w:val="000000"/>
                <w:sz w:val="19"/>
                <w:szCs w:val="19"/>
              </w:rPr>
              <w:t>Евразийской</w:t>
            </w:r>
            <w:r w:rsidRPr="009058CD">
              <w:t xml:space="preserve"> </w:t>
            </w:r>
            <w:r w:rsidRPr="009058CD">
              <w:rPr>
                <w:rFonts w:ascii="Times New Roman" w:hAnsi="Times New Roman"/>
                <w:b/>
                <w:color w:val="000000"/>
                <w:sz w:val="19"/>
                <w:szCs w:val="19"/>
              </w:rPr>
              <w:t>экономической</w:t>
            </w:r>
            <w:r w:rsidRPr="009058CD">
              <w:t xml:space="preserve"> </w:t>
            </w:r>
            <w:r w:rsidRPr="009058CD">
              <w:rPr>
                <w:rFonts w:ascii="Times New Roman" w:hAnsi="Times New Roman"/>
                <w:b/>
                <w:color w:val="000000"/>
                <w:sz w:val="19"/>
                <w:szCs w:val="19"/>
              </w:rPr>
              <w:t>комиссии</w:t>
            </w:r>
            <w:r w:rsidRPr="009058CD">
              <w:t xml:space="preserve"> </w:t>
            </w:r>
            <w:r w:rsidRPr="009058CD">
              <w:rPr>
                <w:rFonts w:ascii="Times New Roman" w:hAnsi="Times New Roman"/>
                <w:b/>
                <w:color w:val="000000"/>
                <w:sz w:val="19"/>
                <w:szCs w:val="19"/>
              </w:rPr>
              <w:t>от</w:t>
            </w:r>
            <w:r w:rsidRPr="009058CD">
              <w:t xml:space="preserve"> </w:t>
            </w:r>
            <w:r w:rsidRPr="009058CD">
              <w:rPr>
                <w:rFonts w:ascii="Times New Roman" w:hAnsi="Times New Roman"/>
                <w:b/>
                <w:color w:val="000000"/>
                <w:sz w:val="19"/>
                <w:szCs w:val="19"/>
              </w:rPr>
              <w:t>09.04.2013</w:t>
            </w:r>
            <w:r w:rsidRPr="009058CD">
              <w:t xml:space="preserve"> </w:t>
            </w:r>
            <w:r w:rsidRPr="009058CD">
              <w:rPr>
                <w:rFonts w:ascii="Times New Roman" w:hAnsi="Times New Roman"/>
                <w:b/>
                <w:color w:val="000000"/>
                <w:sz w:val="19"/>
                <w:szCs w:val="19"/>
              </w:rPr>
              <w:t>№</w:t>
            </w:r>
            <w:r w:rsidRPr="009058CD">
              <w:t xml:space="preserve"> </w:t>
            </w:r>
            <w:r w:rsidRPr="009058CD">
              <w:rPr>
                <w:rFonts w:ascii="Times New Roman" w:hAnsi="Times New Roman"/>
                <w:b/>
                <w:color w:val="000000"/>
                <w:sz w:val="19"/>
                <w:szCs w:val="19"/>
              </w:rPr>
              <w:t>76</w:t>
            </w:r>
            <w:r w:rsidRPr="009058CD">
              <w:t xml:space="preserve"> </w:t>
            </w:r>
            <w:r w:rsidRPr="009058CD">
              <w:rPr>
                <w:rFonts w:ascii="Times New Roman" w:hAnsi="Times New Roman"/>
                <w:b/>
                <w:color w:val="000000"/>
                <w:sz w:val="19"/>
                <w:szCs w:val="19"/>
              </w:rPr>
              <w:t>(далее</w:t>
            </w:r>
            <w:r w:rsidRPr="009058CD">
              <w:t xml:space="preserve"> </w:t>
            </w:r>
            <w:r w:rsidRPr="009058CD">
              <w:rPr>
                <w:rFonts w:ascii="Times New Roman" w:hAnsi="Times New Roman"/>
                <w:b/>
                <w:color w:val="000000"/>
                <w:sz w:val="19"/>
                <w:szCs w:val="19"/>
              </w:rPr>
              <w:t>–</w:t>
            </w:r>
            <w:r w:rsidRPr="009058CD">
              <w:t xml:space="preserve"> </w:t>
            </w:r>
            <w:r w:rsidRPr="009058CD">
              <w:rPr>
                <w:rFonts w:ascii="Times New Roman" w:hAnsi="Times New Roman"/>
                <w:b/>
                <w:color w:val="000000"/>
                <w:sz w:val="19"/>
                <w:szCs w:val="19"/>
              </w:rPr>
              <w:t>«Положение…76»),</w:t>
            </w:r>
            <w:r w:rsidRPr="009058CD">
              <w:t xml:space="preserve"> </w:t>
            </w:r>
            <w:r w:rsidRPr="009058CD">
              <w:rPr>
                <w:rFonts w:ascii="Times New Roman" w:hAnsi="Times New Roman"/>
                <w:b/>
                <w:color w:val="000000"/>
                <w:sz w:val="19"/>
                <w:szCs w:val="19"/>
              </w:rPr>
              <w:t>на</w:t>
            </w:r>
            <w:r w:rsidRPr="009058CD">
              <w:t xml:space="preserve"> </w:t>
            </w:r>
            <w:r w:rsidRPr="009058CD">
              <w:rPr>
                <w:rFonts w:ascii="Times New Roman" w:hAnsi="Times New Roman"/>
                <w:b/>
                <w:color w:val="000000"/>
                <w:sz w:val="19"/>
                <w:szCs w:val="19"/>
              </w:rPr>
              <w:t>основании</w:t>
            </w:r>
            <w:r w:rsidRPr="009058CD">
              <w:t xml:space="preserve"> </w:t>
            </w:r>
            <w:r w:rsidRPr="009058CD">
              <w:rPr>
                <w:rFonts w:ascii="Times New Roman" w:hAnsi="Times New Roman"/>
                <w:b/>
                <w:color w:val="000000"/>
                <w:sz w:val="19"/>
                <w:szCs w:val="19"/>
              </w:rPr>
              <w:t>подпунктов</w:t>
            </w:r>
            <w:r w:rsidRPr="009058CD">
              <w:t xml:space="preserve"> </w:t>
            </w:r>
            <w:r w:rsidRPr="009058CD">
              <w:rPr>
                <w:rFonts w:ascii="Times New Roman" w:hAnsi="Times New Roman"/>
                <w:b/>
                <w:color w:val="000000"/>
                <w:sz w:val="19"/>
                <w:szCs w:val="19"/>
              </w:rPr>
              <w:t>п.8</w:t>
            </w:r>
            <w:r w:rsidRPr="009058CD">
              <w:t xml:space="preserve"> </w:t>
            </w:r>
            <w:r w:rsidRPr="009058CD">
              <w:rPr>
                <w:rFonts w:ascii="Times New Roman" w:hAnsi="Times New Roman"/>
                <w:b/>
                <w:color w:val="000000"/>
                <w:sz w:val="19"/>
                <w:szCs w:val="19"/>
              </w:rPr>
              <w:t>настоящего</w:t>
            </w:r>
            <w:r w:rsidRPr="009058CD">
              <w:t xml:space="preserve"> </w:t>
            </w:r>
            <w:r w:rsidRPr="009058CD">
              <w:rPr>
                <w:rFonts w:ascii="Times New Roman" w:hAnsi="Times New Roman"/>
                <w:b/>
                <w:color w:val="000000"/>
                <w:sz w:val="19"/>
                <w:szCs w:val="19"/>
              </w:rPr>
              <w:t>«Положения…76»,</w:t>
            </w:r>
            <w:r w:rsidRPr="009058CD">
              <w:t xml:space="preserve"> </w:t>
            </w:r>
            <w:r w:rsidRPr="009058CD">
              <w:rPr>
                <w:rFonts w:ascii="Times New Roman" w:hAnsi="Times New Roman"/>
                <w:b/>
                <w:color w:val="000000"/>
                <w:sz w:val="19"/>
                <w:szCs w:val="19"/>
              </w:rPr>
              <w:t>или</w:t>
            </w:r>
            <w:r w:rsidRPr="009058CD">
              <w:t xml:space="preserve"> </w:t>
            </w:r>
            <w:r w:rsidRPr="009058CD">
              <w:rPr>
                <w:rFonts w:ascii="Times New Roman" w:hAnsi="Times New Roman"/>
                <w:b/>
                <w:color w:val="000000"/>
                <w:sz w:val="19"/>
                <w:szCs w:val="19"/>
              </w:rPr>
              <w:t>иных</w:t>
            </w:r>
            <w:r w:rsidRPr="009058CD">
              <w:t xml:space="preserve"> </w:t>
            </w:r>
            <w:r w:rsidRPr="009058CD">
              <w:rPr>
                <w:rFonts w:ascii="Times New Roman" w:hAnsi="Times New Roman"/>
                <w:b/>
                <w:color w:val="000000"/>
                <w:sz w:val="19"/>
                <w:szCs w:val="19"/>
              </w:rPr>
              <w:t>документов</w:t>
            </w:r>
            <w:r w:rsidRPr="009058CD">
              <w:t xml:space="preserve"> </w:t>
            </w:r>
            <w:r w:rsidRPr="009058CD">
              <w:rPr>
                <w:rFonts w:ascii="Times New Roman" w:hAnsi="Times New Roman"/>
                <w:b/>
                <w:color w:val="000000"/>
                <w:sz w:val="19"/>
                <w:szCs w:val="19"/>
              </w:rPr>
              <w:t>а</w:t>
            </w:r>
            <w:r w:rsidRPr="009058CD">
              <w:t xml:space="preserve"> </w:t>
            </w:r>
            <w:r w:rsidRPr="009058CD">
              <w:rPr>
                <w:rFonts w:ascii="Times New Roman" w:hAnsi="Times New Roman"/>
                <w:b/>
                <w:color w:val="000000"/>
                <w:sz w:val="19"/>
                <w:szCs w:val="19"/>
              </w:rPr>
              <w:t>именно:</w:t>
            </w:r>
            <w:r w:rsidRPr="009058CD">
              <w:t xml:space="preserve"> </w:t>
            </w:r>
          </w:p>
        </w:tc>
      </w:tr>
      <w:tr w:rsidR="00DF4D53" w14:paraId="1B1CE759" w14:textId="77777777" w:rsidTr="0058161E">
        <w:trPr>
          <w:gridAfter w:val="3"/>
          <w:wAfter w:w="436" w:type="dxa"/>
          <w:trHeight w:hRule="exact" w:val="283"/>
        </w:trPr>
        <w:tc>
          <w:tcPr>
            <w:tcW w:w="2692" w:type="dxa"/>
            <w:gridSpan w:val="5"/>
            <w:vMerge w:val="restart"/>
            <w:shd w:val="clear" w:color="000000" w:fill="FFFFFF"/>
            <w:tcMar>
              <w:left w:w="34" w:type="dxa"/>
              <w:right w:w="34" w:type="dxa"/>
            </w:tcMar>
          </w:tcPr>
          <w:p w14:paraId="302A2FB7" w14:textId="77777777" w:rsidR="00DF4D53" w:rsidRDefault="00DF4D53" w:rsidP="00E60EC7">
            <w:pPr>
              <w:spacing w:line="238" w:lineRule="auto"/>
              <w:ind w:left="30" w:right="30"/>
              <w:rPr>
                <w:szCs w:val="24"/>
              </w:rPr>
            </w:pPr>
            <w:r>
              <w:rPr>
                <w:rFonts w:ascii="Times New Roman" w:hAnsi="Times New Roman"/>
                <w:color w:val="000000"/>
                <w:szCs w:val="24"/>
              </w:rPr>
              <w:t>Эксперт</w:t>
            </w:r>
          </w:p>
        </w:tc>
        <w:tc>
          <w:tcPr>
            <w:tcW w:w="2743" w:type="dxa"/>
            <w:gridSpan w:val="6"/>
          </w:tcPr>
          <w:p w14:paraId="5D75525A" w14:textId="77777777" w:rsidR="00DF4D53" w:rsidRDefault="00DF4D53" w:rsidP="00E60EC7">
            <w:pPr>
              <w:spacing w:line="0" w:lineRule="auto"/>
              <w:rPr>
                <w:sz w:val="1"/>
                <w:szCs w:val="1"/>
              </w:rPr>
            </w:pPr>
          </w:p>
        </w:tc>
        <w:tc>
          <w:tcPr>
            <w:tcW w:w="374" w:type="dxa"/>
          </w:tcPr>
          <w:p w14:paraId="78E51C7C" w14:textId="77777777" w:rsidR="00DF4D53" w:rsidRDefault="00DF4D53" w:rsidP="00E60EC7">
            <w:pPr>
              <w:spacing w:line="0" w:lineRule="auto"/>
              <w:rPr>
                <w:sz w:val="1"/>
                <w:szCs w:val="1"/>
              </w:rPr>
            </w:pPr>
          </w:p>
        </w:tc>
        <w:tc>
          <w:tcPr>
            <w:tcW w:w="4157" w:type="dxa"/>
            <w:gridSpan w:val="11"/>
            <w:shd w:val="clear" w:color="000000" w:fill="FFFFFF"/>
            <w:tcMar>
              <w:left w:w="34" w:type="dxa"/>
              <w:right w:w="34" w:type="dxa"/>
            </w:tcMar>
          </w:tcPr>
          <w:p w14:paraId="0882C06E" w14:textId="77777777" w:rsidR="00DF4D53" w:rsidRDefault="00DF4D53" w:rsidP="00E60EC7">
            <w:pPr>
              <w:spacing w:line="238" w:lineRule="auto"/>
              <w:ind w:left="30" w:right="30"/>
              <w:jc w:val="center"/>
              <w:rPr>
                <w:szCs w:val="24"/>
              </w:rPr>
            </w:pPr>
          </w:p>
        </w:tc>
      </w:tr>
      <w:tr w:rsidR="00DF4D53" w14:paraId="7E966DE5" w14:textId="77777777" w:rsidTr="0058161E">
        <w:trPr>
          <w:gridAfter w:val="4"/>
          <w:wAfter w:w="452" w:type="dxa"/>
          <w:trHeight w:hRule="exact" w:val="8"/>
        </w:trPr>
        <w:tc>
          <w:tcPr>
            <w:tcW w:w="2692" w:type="dxa"/>
            <w:gridSpan w:val="5"/>
            <w:vMerge/>
            <w:shd w:val="clear" w:color="000000" w:fill="FFFFFF"/>
            <w:tcMar>
              <w:left w:w="34" w:type="dxa"/>
              <w:right w:w="34" w:type="dxa"/>
            </w:tcMar>
          </w:tcPr>
          <w:p w14:paraId="3EE3FB54" w14:textId="77777777" w:rsidR="00DF4D53" w:rsidRDefault="00DF4D53" w:rsidP="00E60EC7">
            <w:pPr>
              <w:spacing w:line="0" w:lineRule="auto"/>
              <w:rPr>
                <w:sz w:val="1"/>
                <w:szCs w:val="1"/>
              </w:rPr>
            </w:pPr>
          </w:p>
        </w:tc>
        <w:tc>
          <w:tcPr>
            <w:tcW w:w="2743" w:type="dxa"/>
            <w:gridSpan w:val="6"/>
          </w:tcPr>
          <w:p w14:paraId="4B2D8F9F" w14:textId="77777777" w:rsidR="00DF4D53" w:rsidRDefault="00DF4D53" w:rsidP="00E60EC7">
            <w:pPr>
              <w:spacing w:line="0" w:lineRule="auto"/>
              <w:rPr>
                <w:sz w:val="1"/>
                <w:szCs w:val="1"/>
              </w:rPr>
            </w:pPr>
          </w:p>
        </w:tc>
        <w:tc>
          <w:tcPr>
            <w:tcW w:w="374" w:type="dxa"/>
          </w:tcPr>
          <w:p w14:paraId="2DEB92E4" w14:textId="77777777" w:rsidR="00DF4D53" w:rsidRDefault="00DF4D53" w:rsidP="00E60EC7">
            <w:pPr>
              <w:spacing w:line="0" w:lineRule="auto"/>
              <w:rPr>
                <w:sz w:val="1"/>
                <w:szCs w:val="1"/>
              </w:rPr>
            </w:pPr>
          </w:p>
        </w:tc>
        <w:tc>
          <w:tcPr>
            <w:tcW w:w="1531" w:type="dxa"/>
            <w:gridSpan w:val="5"/>
          </w:tcPr>
          <w:p w14:paraId="416EFD49" w14:textId="77777777" w:rsidR="00DF4D53" w:rsidRDefault="00DF4D53" w:rsidP="00E60EC7">
            <w:pPr>
              <w:spacing w:line="0" w:lineRule="auto"/>
              <w:rPr>
                <w:sz w:val="1"/>
                <w:szCs w:val="1"/>
              </w:rPr>
            </w:pPr>
          </w:p>
        </w:tc>
        <w:tc>
          <w:tcPr>
            <w:tcW w:w="194" w:type="dxa"/>
          </w:tcPr>
          <w:p w14:paraId="59F7A5CC" w14:textId="77777777" w:rsidR="00DF4D53" w:rsidRDefault="00DF4D53" w:rsidP="00E60EC7">
            <w:pPr>
              <w:spacing w:line="0" w:lineRule="auto"/>
              <w:rPr>
                <w:sz w:val="1"/>
                <w:szCs w:val="1"/>
              </w:rPr>
            </w:pPr>
          </w:p>
        </w:tc>
        <w:tc>
          <w:tcPr>
            <w:tcW w:w="2416" w:type="dxa"/>
            <w:gridSpan w:val="4"/>
          </w:tcPr>
          <w:p w14:paraId="0CA05981" w14:textId="77777777" w:rsidR="00DF4D53" w:rsidRDefault="00DF4D53" w:rsidP="00E60EC7">
            <w:pPr>
              <w:spacing w:line="0" w:lineRule="auto"/>
              <w:rPr>
                <w:sz w:val="1"/>
                <w:szCs w:val="1"/>
              </w:rPr>
            </w:pPr>
          </w:p>
        </w:tc>
      </w:tr>
      <w:tr w:rsidR="00DF4D53" w14:paraId="31494485" w14:textId="77777777" w:rsidTr="0058161E">
        <w:trPr>
          <w:gridAfter w:val="6"/>
          <w:wAfter w:w="1545" w:type="dxa"/>
          <w:trHeight w:hRule="exact" w:val="123"/>
        </w:trPr>
        <w:tc>
          <w:tcPr>
            <w:tcW w:w="1550" w:type="dxa"/>
            <w:gridSpan w:val="2"/>
          </w:tcPr>
          <w:p w14:paraId="6C02E7B2" w14:textId="77777777" w:rsidR="00DF4D53" w:rsidRDefault="00DF4D53" w:rsidP="00E60EC7">
            <w:pPr>
              <w:spacing w:line="0" w:lineRule="auto"/>
              <w:rPr>
                <w:sz w:val="1"/>
                <w:szCs w:val="1"/>
              </w:rPr>
            </w:pPr>
          </w:p>
        </w:tc>
        <w:tc>
          <w:tcPr>
            <w:tcW w:w="49" w:type="dxa"/>
          </w:tcPr>
          <w:p w14:paraId="467F7B18" w14:textId="77777777" w:rsidR="00DF4D53" w:rsidRDefault="00DF4D53" w:rsidP="00E60EC7">
            <w:pPr>
              <w:spacing w:line="0" w:lineRule="auto"/>
              <w:rPr>
                <w:sz w:val="1"/>
                <w:szCs w:val="1"/>
              </w:rPr>
            </w:pPr>
          </w:p>
        </w:tc>
        <w:tc>
          <w:tcPr>
            <w:tcW w:w="2743" w:type="dxa"/>
            <w:gridSpan w:val="6"/>
          </w:tcPr>
          <w:p w14:paraId="23A2230F" w14:textId="77777777" w:rsidR="00DF4D53" w:rsidRDefault="00DF4D53" w:rsidP="00E60EC7">
            <w:pPr>
              <w:spacing w:line="0" w:lineRule="auto"/>
              <w:rPr>
                <w:sz w:val="1"/>
                <w:szCs w:val="1"/>
              </w:rPr>
            </w:pPr>
          </w:p>
        </w:tc>
        <w:tc>
          <w:tcPr>
            <w:tcW w:w="374" w:type="dxa"/>
          </w:tcPr>
          <w:p w14:paraId="1E27BA09" w14:textId="77777777" w:rsidR="00DF4D53" w:rsidRDefault="00DF4D53" w:rsidP="00E60EC7">
            <w:pPr>
              <w:spacing w:line="0" w:lineRule="auto"/>
              <w:rPr>
                <w:sz w:val="1"/>
                <w:szCs w:val="1"/>
              </w:rPr>
            </w:pPr>
          </w:p>
        </w:tc>
        <w:tc>
          <w:tcPr>
            <w:tcW w:w="1531" w:type="dxa"/>
            <w:gridSpan w:val="5"/>
          </w:tcPr>
          <w:p w14:paraId="7518BEF6" w14:textId="77777777" w:rsidR="00DF4D53" w:rsidRDefault="00DF4D53" w:rsidP="00E60EC7">
            <w:pPr>
              <w:spacing w:line="0" w:lineRule="auto"/>
              <w:rPr>
                <w:sz w:val="1"/>
                <w:szCs w:val="1"/>
              </w:rPr>
            </w:pPr>
          </w:p>
        </w:tc>
        <w:tc>
          <w:tcPr>
            <w:tcW w:w="194" w:type="dxa"/>
          </w:tcPr>
          <w:p w14:paraId="5162DF73" w14:textId="77777777" w:rsidR="00DF4D53" w:rsidRDefault="00DF4D53" w:rsidP="00E60EC7">
            <w:pPr>
              <w:spacing w:line="0" w:lineRule="auto"/>
              <w:rPr>
                <w:sz w:val="1"/>
                <w:szCs w:val="1"/>
              </w:rPr>
            </w:pPr>
          </w:p>
        </w:tc>
        <w:tc>
          <w:tcPr>
            <w:tcW w:w="2416" w:type="dxa"/>
            <w:gridSpan w:val="4"/>
          </w:tcPr>
          <w:p w14:paraId="592310D3" w14:textId="77777777" w:rsidR="00DF4D53" w:rsidRDefault="00DF4D53" w:rsidP="00E60EC7">
            <w:pPr>
              <w:spacing w:line="0" w:lineRule="auto"/>
              <w:rPr>
                <w:sz w:val="1"/>
                <w:szCs w:val="1"/>
              </w:rPr>
            </w:pPr>
          </w:p>
        </w:tc>
      </w:tr>
      <w:tr w:rsidR="00DF4D53" w14:paraId="15E8BF9D" w14:textId="77777777" w:rsidTr="0058161E">
        <w:trPr>
          <w:gridAfter w:val="5"/>
          <w:wAfter w:w="1529" w:type="dxa"/>
          <w:trHeight w:hRule="exact" w:val="213"/>
        </w:trPr>
        <w:tc>
          <w:tcPr>
            <w:tcW w:w="1550" w:type="dxa"/>
            <w:gridSpan w:val="2"/>
          </w:tcPr>
          <w:p w14:paraId="62D6824C" w14:textId="77777777" w:rsidR="00DF4D53" w:rsidRDefault="00DF4D53" w:rsidP="00E60EC7">
            <w:pPr>
              <w:spacing w:line="0" w:lineRule="auto"/>
              <w:rPr>
                <w:sz w:val="1"/>
                <w:szCs w:val="1"/>
              </w:rPr>
            </w:pPr>
          </w:p>
        </w:tc>
        <w:tc>
          <w:tcPr>
            <w:tcW w:w="2792" w:type="dxa"/>
            <w:gridSpan w:val="7"/>
            <w:tcBorders>
              <w:top w:val="single" w:sz="8" w:space="0" w:color="000000"/>
            </w:tcBorders>
            <w:shd w:val="clear" w:color="000000" w:fill="FFFFFF"/>
            <w:tcMar>
              <w:left w:w="34" w:type="dxa"/>
              <w:right w:w="34" w:type="dxa"/>
            </w:tcMar>
          </w:tcPr>
          <w:p w14:paraId="5A519199" w14:textId="77777777" w:rsidR="00DF4D53" w:rsidRDefault="00DF4D53" w:rsidP="00E60EC7">
            <w:pPr>
              <w:spacing w:line="238" w:lineRule="auto"/>
              <w:ind w:left="30" w:right="30"/>
              <w:jc w:val="center"/>
              <w:rPr>
                <w:sz w:val="16"/>
                <w:szCs w:val="16"/>
              </w:rPr>
            </w:pPr>
            <w:r>
              <w:rPr>
                <w:rFonts w:ascii="Times New Roman" w:hAnsi="Times New Roman"/>
                <w:color w:val="000000"/>
                <w:sz w:val="16"/>
                <w:szCs w:val="16"/>
              </w:rPr>
              <w:t>подпись</w:t>
            </w:r>
          </w:p>
        </w:tc>
        <w:tc>
          <w:tcPr>
            <w:tcW w:w="374" w:type="dxa"/>
          </w:tcPr>
          <w:p w14:paraId="064B7B51" w14:textId="77777777" w:rsidR="00DF4D53" w:rsidRDefault="00DF4D53" w:rsidP="00E60EC7">
            <w:pPr>
              <w:spacing w:line="0" w:lineRule="auto"/>
              <w:rPr>
                <w:sz w:val="1"/>
                <w:szCs w:val="1"/>
              </w:rPr>
            </w:pPr>
          </w:p>
        </w:tc>
        <w:tc>
          <w:tcPr>
            <w:tcW w:w="4157" w:type="dxa"/>
            <w:gridSpan w:val="11"/>
            <w:tcBorders>
              <w:top w:val="single" w:sz="8" w:space="0" w:color="000000"/>
            </w:tcBorders>
            <w:shd w:val="clear" w:color="000000" w:fill="FFFFFF"/>
            <w:tcMar>
              <w:left w:w="34" w:type="dxa"/>
              <w:right w:w="34" w:type="dxa"/>
            </w:tcMar>
          </w:tcPr>
          <w:p w14:paraId="18C69903" w14:textId="77777777" w:rsidR="00DF4D53" w:rsidRDefault="00DF4D53" w:rsidP="00E60EC7">
            <w:pPr>
              <w:spacing w:line="238" w:lineRule="auto"/>
              <w:ind w:left="30" w:right="30"/>
              <w:jc w:val="center"/>
              <w:rPr>
                <w:sz w:val="16"/>
                <w:szCs w:val="16"/>
              </w:rPr>
            </w:pPr>
            <w:r>
              <w:rPr>
                <w:rFonts w:ascii="Times New Roman" w:hAnsi="Times New Roman"/>
                <w:color w:val="000000"/>
                <w:sz w:val="16"/>
                <w:szCs w:val="16"/>
              </w:rPr>
              <w:t>инициалы, фамилия</w:t>
            </w:r>
          </w:p>
        </w:tc>
      </w:tr>
    </w:tbl>
    <w:p w14:paraId="1667D326" w14:textId="77777777" w:rsidR="00E43F8F" w:rsidRDefault="00E43F8F" w:rsidP="00E43F8F">
      <w:pPr>
        <w:spacing w:line="360" w:lineRule="auto"/>
        <w:jc w:val="center"/>
        <w:rPr>
          <w:rFonts w:cs="Arial"/>
          <w:szCs w:val="24"/>
        </w:rPr>
      </w:pPr>
    </w:p>
    <w:p w14:paraId="5A79D083" w14:textId="77777777" w:rsidR="00E43F8F" w:rsidRDefault="00E43F8F" w:rsidP="00E43F8F">
      <w:pPr>
        <w:spacing w:line="360" w:lineRule="auto"/>
        <w:jc w:val="center"/>
        <w:rPr>
          <w:rFonts w:cs="Arial"/>
          <w:szCs w:val="24"/>
        </w:rPr>
      </w:pPr>
    </w:p>
    <w:p w14:paraId="62E07333" w14:textId="281C230F" w:rsidR="00E43F8F" w:rsidRPr="00BE72B6" w:rsidRDefault="00E43F8F" w:rsidP="00E43F8F">
      <w:pPr>
        <w:spacing w:line="360" w:lineRule="auto"/>
        <w:jc w:val="center"/>
        <w:rPr>
          <w:rFonts w:cs="Arial"/>
          <w:szCs w:val="24"/>
        </w:rPr>
      </w:pPr>
      <w:r w:rsidRPr="00BE72B6">
        <w:rPr>
          <w:rFonts w:cs="Arial"/>
          <w:szCs w:val="24"/>
        </w:rPr>
        <w:t>Лист регистрации изменений</w:t>
      </w:r>
    </w:p>
    <w:tbl>
      <w:tblPr>
        <w:tblStyle w:val="112"/>
        <w:tblW w:w="5126" w:type="pct"/>
        <w:jc w:val="center"/>
        <w:tblLook w:val="04A0" w:firstRow="1" w:lastRow="0" w:firstColumn="1" w:lastColumn="0" w:noHBand="0" w:noVBand="1"/>
      </w:tblPr>
      <w:tblGrid>
        <w:gridCol w:w="484"/>
        <w:gridCol w:w="1217"/>
        <w:gridCol w:w="1817"/>
        <w:gridCol w:w="2336"/>
        <w:gridCol w:w="2625"/>
        <w:gridCol w:w="1206"/>
        <w:gridCol w:w="1000"/>
      </w:tblGrid>
      <w:tr w:rsidR="00E43F8F" w:rsidRPr="00BE72B6" w14:paraId="578FAA95" w14:textId="77777777" w:rsidTr="008476ED">
        <w:trPr>
          <w:trHeight w:val="776"/>
          <w:tblHeader/>
          <w:jc w:val="center"/>
        </w:trPr>
        <w:tc>
          <w:tcPr>
            <w:tcW w:w="226" w:type="pct"/>
            <w:tcBorders>
              <w:top w:val="single" w:sz="4" w:space="0" w:color="auto"/>
              <w:left w:val="single" w:sz="4" w:space="0" w:color="auto"/>
              <w:bottom w:val="single" w:sz="4" w:space="0" w:color="auto"/>
              <w:right w:val="single" w:sz="4" w:space="0" w:color="auto"/>
            </w:tcBorders>
            <w:vAlign w:val="center"/>
            <w:hideMark/>
          </w:tcPr>
          <w:p w14:paraId="57B0576C" w14:textId="77777777" w:rsidR="00E43F8F" w:rsidRPr="00BE72B6" w:rsidRDefault="00E43F8F" w:rsidP="00E013DB">
            <w:pPr>
              <w:tabs>
                <w:tab w:val="left" w:pos="2985"/>
              </w:tabs>
              <w:jc w:val="center"/>
              <w:rPr>
                <w:rFonts w:cs="Arial"/>
                <w:b/>
                <w:color w:val="000000"/>
                <w:sz w:val="18"/>
                <w:szCs w:val="18"/>
                <w:lang w:eastAsia="en-US"/>
              </w:rPr>
            </w:pPr>
            <w:r w:rsidRPr="00BE72B6">
              <w:rPr>
                <w:rFonts w:cs="Arial"/>
                <w:b/>
                <w:color w:val="000000"/>
                <w:sz w:val="18"/>
                <w:szCs w:val="18"/>
              </w:rPr>
              <w:t>№ п/п</w:t>
            </w:r>
          </w:p>
        </w:tc>
        <w:tc>
          <w:tcPr>
            <w:tcW w:w="569" w:type="pct"/>
            <w:tcBorders>
              <w:top w:val="single" w:sz="4" w:space="0" w:color="auto"/>
              <w:left w:val="single" w:sz="4" w:space="0" w:color="auto"/>
              <w:bottom w:val="single" w:sz="4" w:space="0" w:color="auto"/>
              <w:right w:val="single" w:sz="4" w:space="0" w:color="auto"/>
            </w:tcBorders>
            <w:vAlign w:val="center"/>
            <w:hideMark/>
          </w:tcPr>
          <w:p w14:paraId="2316B9A8" w14:textId="77777777" w:rsidR="00E43F8F" w:rsidRPr="00BE72B6" w:rsidRDefault="00E43F8F" w:rsidP="00E013DB">
            <w:pPr>
              <w:tabs>
                <w:tab w:val="left" w:pos="2985"/>
              </w:tabs>
              <w:jc w:val="center"/>
              <w:rPr>
                <w:rFonts w:cs="Arial"/>
                <w:b/>
                <w:color w:val="000000"/>
                <w:sz w:val="18"/>
                <w:szCs w:val="18"/>
                <w:lang w:eastAsia="en-US"/>
              </w:rPr>
            </w:pPr>
            <w:r w:rsidRPr="00BE72B6">
              <w:rPr>
                <w:rFonts w:cs="Arial"/>
                <w:b/>
                <w:color w:val="000000"/>
                <w:sz w:val="18"/>
                <w:szCs w:val="18"/>
              </w:rPr>
              <w:t>Дата внесения изменений</w:t>
            </w:r>
          </w:p>
        </w:tc>
        <w:tc>
          <w:tcPr>
            <w:tcW w:w="850" w:type="pct"/>
            <w:tcBorders>
              <w:top w:val="single" w:sz="4" w:space="0" w:color="auto"/>
              <w:left w:val="single" w:sz="4" w:space="0" w:color="auto"/>
              <w:bottom w:val="single" w:sz="4" w:space="0" w:color="auto"/>
              <w:right w:val="single" w:sz="4" w:space="0" w:color="auto"/>
            </w:tcBorders>
            <w:vAlign w:val="center"/>
            <w:hideMark/>
          </w:tcPr>
          <w:p w14:paraId="39DD1954" w14:textId="77777777" w:rsidR="00E43F8F" w:rsidRPr="00BE72B6" w:rsidRDefault="00E43F8F" w:rsidP="00E013DB">
            <w:pPr>
              <w:tabs>
                <w:tab w:val="left" w:pos="2985"/>
              </w:tabs>
              <w:jc w:val="center"/>
              <w:rPr>
                <w:rFonts w:cs="Arial"/>
                <w:b/>
                <w:color w:val="000000"/>
                <w:sz w:val="18"/>
                <w:szCs w:val="18"/>
                <w:lang w:eastAsia="en-US"/>
              </w:rPr>
            </w:pPr>
            <w:r w:rsidRPr="00BE72B6">
              <w:rPr>
                <w:rFonts w:cs="Arial"/>
                <w:b/>
                <w:color w:val="000000"/>
                <w:sz w:val="18"/>
                <w:szCs w:val="18"/>
              </w:rPr>
              <w:t>Основание для внесения изменений</w:t>
            </w:r>
          </w:p>
        </w:tc>
        <w:tc>
          <w:tcPr>
            <w:tcW w:w="1093" w:type="pct"/>
            <w:tcBorders>
              <w:top w:val="single" w:sz="4" w:space="0" w:color="auto"/>
              <w:left w:val="single" w:sz="4" w:space="0" w:color="auto"/>
              <w:bottom w:val="single" w:sz="4" w:space="0" w:color="auto"/>
              <w:right w:val="single" w:sz="4" w:space="0" w:color="auto"/>
            </w:tcBorders>
            <w:vAlign w:val="center"/>
            <w:hideMark/>
          </w:tcPr>
          <w:p w14:paraId="7221874D" w14:textId="77777777" w:rsidR="00E43F8F" w:rsidRPr="00BE72B6" w:rsidRDefault="00E43F8F" w:rsidP="00E013DB">
            <w:pPr>
              <w:tabs>
                <w:tab w:val="left" w:pos="2985"/>
              </w:tabs>
              <w:jc w:val="center"/>
              <w:rPr>
                <w:rFonts w:cs="Arial"/>
                <w:b/>
                <w:color w:val="000000"/>
                <w:sz w:val="18"/>
                <w:szCs w:val="18"/>
                <w:lang w:eastAsia="en-US"/>
              </w:rPr>
            </w:pPr>
            <w:r w:rsidRPr="00BE72B6">
              <w:rPr>
                <w:rFonts w:cs="Arial"/>
                <w:b/>
                <w:color w:val="000000"/>
                <w:sz w:val="18"/>
                <w:szCs w:val="18"/>
              </w:rPr>
              <w:t>Предыдущая версия</w:t>
            </w:r>
          </w:p>
        </w:tc>
        <w:tc>
          <w:tcPr>
            <w:tcW w:w="1228" w:type="pct"/>
            <w:tcBorders>
              <w:top w:val="single" w:sz="4" w:space="0" w:color="auto"/>
              <w:left w:val="single" w:sz="4" w:space="0" w:color="auto"/>
              <w:bottom w:val="single" w:sz="4" w:space="0" w:color="auto"/>
              <w:right w:val="single" w:sz="4" w:space="0" w:color="auto"/>
            </w:tcBorders>
            <w:vAlign w:val="center"/>
            <w:hideMark/>
          </w:tcPr>
          <w:p w14:paraId="0B50825F" w14:textId="77777777" w:rsidR="00E43F8F" w:rsidRPr="00BE72B6" w:rsidRDefault="00E43F8F" w:rsidP="00E013DB">
            <w:pPr>
              <w:tabs>
                <w:tab w:val="left" w:pos="2985"/>
              </w:tabs>
              <w:jc w:val="center"/>
              <w:rPr>
                <w:rFonts w:cs="Arial"/>
                <w:b/>
                <w:color w:val="000000"/>
                <w:sz w:val="18"/>
                <w:szCs w:val="18"/>
                <w:lang w:eastAsia="en-US"/>
              </w:rPr>
            </w:pPr>
            <w:r w:rsidRPr="00BE72B6">
              <w:rPr>
                <w:rFonts w:cs="Arial"/>
                <w:b/>
                <w:color w:val="000000"/>
                <w:sz w:val="18"/>
                <w:szCs w:val="18"/>
              </w:rPr>
              <w:t>Измененная версия</w:t>
            </w:r>
          </w:p>
        </w:tc>
        <w:tc>
          <w:tcPr>
            <w:tcW w:w="564" w:type="pct"/>
            <w:tcBorders>
              <w:top w:val="single" w:sz="4" w:space="0" w:color="auto"/>
              <w:left w:val="single" w:sz="4" w:space="0" w:color="auto"/>
              <w:bottom w:val="single" w:sz="4" w:space="0" w:color="auto"/>
              <w:right w:val="single" w:sz="4" w:space="0" w:color="auto"/>
            </w:tcBorders>
            <w:vAlign w:val="center"/>
            <w:hideMark/>
          </w:tcPr>
          <w:p w14:paraId="2AA6317B" w14:textId="77777777" w:rsidR="00E43F8F" w:rsidRPr="00BE72B6" w:rsidRDefault="00E43F8F" w:rsidP="00E013DB">
            <w:pPr>
              <w:tabs>
                <w:tab w:val="left" w:pos="2985"/>
              </w:tabs>
              <w:jc w:val="center"/>
              <w:rPr>
                <w:rFonts w:cs="Arial"/>
                <w:b/>
                <w:color w:val="000000"/>
                <w:sz w:val="18"/>
                <w:szCs w:val="18"/>
                <w:lang w:eastAsia="en-US"/>
              </w:rPr>
            </w:pPr>
            <w:r w:rsidRPr="00BE72B6">
              <w:rPr>
                <w:rFonts w:cs="Arial"/>
                <w:b/>
                <w:color w:val="000000"/>
                <w:sz w:val="18"/>
                <w:szCs w:val="18"/>
              </w:rPr>
              <w:t>ФИО, должность работника, внесшего изменения</w:t>
            </w:r>
          </w:p>
        </w:tc>
        <w:tc>
          <w:tcPr>
            <w:tcW w:w="468" w:type="pct"/>
            <w:tcBorders>
              <w:top w:val="single" w:sz="4" w:space="0" w:color="auto"/>
              <w:left w:val="single" w:sz="4" w:space="0" w:color="auto"/>
              <w:bottom w:val="single" w:sz="4" w:space="0" w:color="auto"/>
              <w:right w:val="single" w:sz="4" w:space="0" w:color="auto"/>
            </w:tcBorders>
            <w:vAlign w:val="center"/>
            <w:hideMark/>
          </w:tcPr>
          <w:p w14:paraId="44C513A6" w14:textId="77777777" w:rsidR="00E43F8F" w:rsidRPr="00BE72B6" w:rsidRDefault="00E43F8F" w:rsidP="00E013DB">
            <w:pPr>
              <w:tabs>
                <w:tab w:val="left" w:pos="2985"/>
              </w:tabs>
              <w:jc w:val="center"/>
              <w:rPr>
                <w:rFonts w:cs="Arial"/>
                <w:b/>
                <w:color w:val="000000"/>
                <w:sz w:val="18"/>
                <w:szCs w:val="18"/>
                <w:lang w:eastAsia="en-US"/>
              </w:rPr>
            </w:pPr>
            <w:r w:rsidRPr="00BE72B6">
              <w:rPr>
                <w:rFonts w:cs="Arial"/>
                <w:b/>
                <w:color w:val="000000"/>
                <w:sz w:val="18"/>
                <w:szCs w:val="18"/>
              </w:rPr>
              <w:t>Подпись</w:t>
            </w:r>
          </w:p>
        </w:tc>
      </w:tr>
      <w:tr w:rsidR="00E43F8F" w:rsidRPr="00BE72B6" w14:paraId="3138BF6D" w14:textId="77777777" w:rsidTr="008476ED">
        <w:trPr>
          <w:trHeight w:val="414"/>
          <w:jc w:val="center"/>
        </w:trPr>
        <w:tc>
          <w:tcPr>
            <w:tcW w:w="226" w:type="pct"/>
            <w:tcBorders>
              <w:top w:val="single" w:sz="4" w:space="0" w:color="auto"/>
              <w:left w:val="single" w:sz="4" w:space="0" w:color="auto"/>
              <w:right w:val="single" w:sz="4" w:space="0" w:color="auto"/>
            </w:tcBorders>
          </w:tcPr>
          <w:p w14:paraId="3D9009D2" w14:textId="77777777" w:rsidR="00E43F8F" w:rsidRPr="00BE72B6" w:rsidRDefault="00E43F8F" w:rsidP="00E013DB">
            <w:pPr>
              <w:spacing w:before="120"/>
              <w:jc w:val="center"/>
              <w:rPr>
                <w:rFonts w:cs="Arial"/>
                <w:sz w:val="18"/>
                <w:szCs w:val="18"/>
                <w:lang w:eastAsia="en-US"/>
              </w:rPr>
            </w:pPr>
          </w:p>
        </w:tc>
        <w:tc>
          <w:tcPr>
            <w:tcW w:w="569" w:type="pct"/>
            <w:tcBorders>
              <w:top w:val="single" w:sz="4" w:space="0" w:color="auto"/>
              <w:left w:val="single" w:sz="4" w:space="0" w:color="auto"/>
              <w:right w:val="single" w:sz="4" w:space="0" w:color="auto"/>
            </w:tcBorders>
          </w:tcPr>
          <w:p w14:paraId="59D58226" w14:textId="333FE828" w:rsidR="00E43F8F" w:rsidRPr="008476ED" w:rsidRDefault="008476ED" w:rsidP="00E013DB">
            <w:pPr>
              <w:jc w:val="center"/>
              <w:rPr>
                <w:rFonts w:cs="Arial"/>
                <w:sz w:val="20"/>
                <w:lang w:val="en-GB" w:eastAsia="en-US"/>
              </w:rPr>
            </w:pPr>
            <w:r>
              <w:rPr>
                <w:rFonts w:cs="Arial"/>
                <w:sz w:val="20"/>
                <w:lang w:val="en-GB" w:eastAsia="en-US"/>
              </w:rPr>
              <w:t>10.10.2023</w:t>
            </w:r>
          </w:p>
        </w:tc>
        <w:tc>
          <w:tcPr>
            <w:tcW w:w="850" w:type="pct"/>
            <w:tcBorders>
              <w:top w:val="single" w:sz="4" w:space="0" w:color="auto"/>
              <w:left w:val="single" w:sz="4" w:space="0" w:color="auto"/>
              <w:right w:val="single" w:sz="4" w:space="0" w:color="auto"/>
            </w:tcBorders>
          </w:tcPr>
          <w:p w14:paraId="6EEEC2DE" w14:textId="69F73855" w:rsidR="00E43F8F" w:rsidRPr="008476ED" w:rsidRDefault="008476ED" w:rsidP="00E013DB">
            <w:pPr>
              <w:rPr>
                <w:rFonts w:cs="Arial"/>
                <w:sz w:val="20"/>
              </w:rPr>
            </w:pPr>
            <w:r>
              <w:rPr>
                <w:rFonts w:cs="Arial"/>
                <w:sz w:val="20"/>
              </w:rPr>
              <w:t xml:space="preserve">Корректирующие мероприятия </w:t>
            </w:r>
          </w:p>
        </w:tc>
        <w:tc>
          <w:tcPr>
            <w:tcW w:w="1093" w:type="pct"/>
            <w:tcBorders>
              <w:top w:val="single" w:sz="4" w:space="0" w:color="auto"/>
              <w:left w:val="single" w:sz="4" w:space="0" w:color="auto"/>
              <w:bottom w:val="single" w:sz="4" w:space="0" w:color="auto"/>
              <w:right w:val="single" w:sz="4" w:space="0" w:color="auto"/>
            </w:tcBorders>
          </w:tcPr>
          <w:p w14:paraId="58B6C166" w14:textId="0F12150F" w:rsidR="00E43F8F" w:rsidRPr="00B25AB7" w:rsidRDefault="008476ED" w:rsidP="00E013DB">
            <w:pPr>
              <w:jc w:val="center"/>
              <w:rPr>
                <w:rFonts w:cs="Arial"/>
                <w:sz w:val="20"/>
              </w:rPr>
            </w:pPr>
            <w:r>
              <w:rPr>
                <w:rFonts w:cs="Arial"/>
                <w:sz w:val="20"/>
              </w:rPr>
              <w:t xml:space="preserve">Добавление к существующей </w:t>
            </w:r>
          </w:p>
        </w:tc>
        <w:tc>
          <w:tcPr>
            <w:tcW w:w="1228" w:type="pct"/>
            <w:tcBorders>
              <w:top w:val="single" w:sz="4" w:space="0" w:color="auto"/>
              <w:left w:val="single" w:sz="4" w:space="0" w:color="auto"/>
              <w:bottom w:val="single" w:sz="4" w:space="0" w:color="auto"/>
              <w:right w:val="single" w:sz="4" w:space="0" w:color="auto"/>
            </w:tcBorders>
          </w:tcPr>
          <w:p w14:paraId="56192CDA" w14:textId="350C13CE" w:rsidR="008476ED" w:rsidRPr="008476ED" w:rsidRDefault="008476ED" w:rsidP="008476ED">
            <w:pPr>
              <w:jc w:val="left"/>
              <w:rPr>
                <w:rFonts w:cs="Arial"/>
                <w:sz w:val="20"/>
              </w:rPr>
            </w:pPr>
            <w:r>
              <w:rPr>
                <w:rFonts w:cs="Arial"/>
                <w:sz w:val="20"/>
              </w:rPr>
              <w:t xml:space="preserve">В приложении №16 внесена форма </w:t>
            </w:r>
            <w:r w:rsidRPr="008476ED">
              <w:rPr>
                <w:rFonts w:cs="Arial"/>
                <w:sz w:val="20"/>
              </w:rPr>
              <w:t xml:space="preserve">№08 ЖУРНАЛ УЧЕТА ИНСПЕКЦИОННОГО КОНТРОЛЯ  ЗА СЕРТИФИЦИРОВАННОЙ ПРОДУКЦИЕЙ </w:t>
            </w:r>
          </w:p>
          <w:p w14:paraId="76263E8B" w14:textId="1EDA8E73" w:rsidR="00E43F8F" w:rsidRPr="00B25AB7" w:rsidRDefault="00E43F8F" w:rsidP="00E013DB">
            <w:pPr>
              <w:jc w:val="center"/>
              <w:rPr>
                <w:rFonts w:cs="Arial"/>
                <w:sz w:val="20"/>
              </w:rPr>
            </w:pPr>
          </w:p>
        </w:tc>
        <w:tc>
          <w:tcPr>
            <w:tcW w:w="564" w:type="pct"/>
            <w:tcBorders>
              <w:top w:val="single" w:sz="4" w:space="0" w:color="auto"/>
              <w:left w:val="single" w:sz="4" w:space="0" w:color="auto"/>
              <w:right w:val="single" w:sz="4" w:space="0" w:color="auto"/>
            </w:tcBorders>
          </w:tcPr>
          <w:p w14:paraId="343A4831" w14:textId="3F56BD6B" w:rsidR="00E43F8F" w:rsidRPr="00B25AB7" w:rsidRDefault="008476ED" w:rsidP="00E013DB">
            <w:pPr>
              <w:jc w:val="center"/>
              <w:rPr>
                <w:rFonts w:cs="Arial"/>
                <w:sz w:val="20"/>
              </w:rPr>
            </w:pPr>
            <w:r>
              <w:rPr>
                <w:rFonts w:cs="Arial"/>
                <w:sz w:val="20"/>
              </w:rPr>
              <w:t>Менеджер по качеству</w:t>
            </w:r>
            <w:r>
              <w:rPr>
                <w:rFonts w:cs="Arial"/>
                <w:sz w:val="20"/>
              </w:rPr>
              <w:br/>
            </w:r>
            <w:proofErr w:type="spellStart"/>
            <w:r>
              <w:rPr>
                <w:rFonts w:cs="Arial"/>
                <w:sz w:val="20"/>
              </w:rPr>
              <w:t>Баяхунова</w:t>
            </w:r>
            <w:proofErr w:type="spellEnd"/>
            <w:r>
              <w:rPr>
                <w:rFonts w:cs="Arial"/>
                <w:sz w:val="20"/>
              </w:rPr>
              <w:t xml:space="preserve"> Т.М.</w:t>
            </w:r>
          </w:p>
        </w:tc>
        <w:tc>
          <w:tcPr>
            <w:tcW w:w="468" w:type="pct"/>
            <w:tcBorders>
              <w:top w:val="single" w:sz="4" w:space="0" w:color="auto"/>
              <w:left w:val="single" w:sz="4" w:space="0" w:color="auto"/>
              <w:right w:val="single" w:sz="4" w:space="0" w:color="auto"/>
            </w:tcBorders>
          </w:tcPr>
          <w:p w14:paraId="3AF056A5" w14:textId="77777777" w:rsidR="00E43F8F" w:rsidRPr="00BE72B6" w:rsidRDefault="00E43F8F" w:rsidP="00E013DB">
            <w:pPr>
              <w:spacing w:before="120"/>
              <w:jc w:val="center"/>
              <w:rPr>
                <w:rFonts w:cs="Arial"/>
                <w:sz w:val="18"/>
                <w:szCs w:val="18"/>
                <w:lang w:eastAsia="en-US"/>
              </w:rPr>
            </w:pPr>
          </w:p>
        </w:tc>
      </w:tr>
      <w:tr w:rsidR="00E43F8F" w:rsidRPr="00BE72B6" w14:paraId="296786BD" w14:textId="77777777" w:rsidTr="008476ED">
        <w:trPr>
          <w:trHeight w:val="85"/>
          <w:jc w:val="center"/>
        </w:trPr>
        <w:tc>
          <w:tcPr>
            <w:tcW w:w="226" w:type="pct"/>
            <w:tcBorders>
              <w:top w:val="single" w:sz="4" w:space="0" w:color="auto"/>
              <w:left w:val="single" w:sz="4" w:space="0" w:color="auto"/>
              <w:bottom w:val="single" w:sz="4" w:space="0" w:color="auto"/>
              <w:right w:val="single" w:sz="4" w:space="0" w:color="auto"/>
            </w:tcBorders>
          </w:tcPr>
          <w:p w14:paraId="69147703" w14:textId="77777777" w:rsidR="00E43F8F" w:rsidRPr="00BE72B6" w:rsidRDefault="00E43F8F" w:rsidP="00E013DB">
            <w:pPr>
              <w:spacing w:before="120"/>
              <w:jc w:val="center"/>
              <w:rPr>
                <w:rFonts w:cs="Arial"/>
                <w:sz w:val="18"/>
                <w:szCs w:val="18"/>
              </w:rPr>
            </w:pPr>
          </w:p>
        </w:tc>
        <w:tc>
          <w:tcPr>
            <w:tcW w:w="569" w:type="pct"/>
            <w:tcBorders>
              <w:top w:val="single" w:sz="4" w:space="0" w:color="auto"/>
              <w:left w:val="single" w:sz="4" w:space="0" w:color="auto"/>
              <w:bottom w:val="single" w:sz="4" w:space="0" w:color="auto"/>
              <w:right w:val="single" w:sz="4" w:space="0" w:color="auto"/>
            </w:tcBorders>
          </w:tcPr>
          <w:p w14:paraId="512693B1" w14:textId="6549EB73" w:rsidR="00E43F8F" w:rsidRPr="00BE72B6" w:rsidRDefault="008476ED" w:rsidP="00E013DB">
            <w:pPr>
              <w:spacing w:before="120"/>
              <w:jc w:val="center"/>
              <w:rPr>
                <w:rFonts w:cs="Arial"/>
                <w:sz w:val="18"/>
                <w:szCs w:val="18"/>
              </w:rPr>
            </w:pPr>
            <w:r>
              <w:rPr>
                <w:rFonts w:cs="Arial"/>
                <w:sz w:val="20"/>
                <w:lang w:val="en-GB" w:eastAsia="en-US"/>
              </w:rPr>
              <w:t>10.10.2023</w:t>
            </w:r>
          </w:p>
        </w:tc>
        <w:tc>
          <w:tcPr>
            <w:tcW w:w="850" w:type="pct"/>
            <w:tcBorders>
              <w:top w:val="single" w:sz="4" w:space="0" w:color="auto"/>
              <w:left w:val="single" w:sz="4" w:space="0" w:color="auto"/>
              <w:bottom w:val="single" w:sz="4" w:space="0" w:color="auto"/>
              <w:right w:val="single" w:sz="4" w:space="0" w:color="auto"/>
            </w:tcBorders>
          </w:tcPr>
          <w:p w14:paraId="4FFCD2D4" w14:textId="689E45E0" w:rsidR="00E43F8F" w:rsidRPr="00BE72B6" w:rsidRDefault="008476ED" w:rsidP="00E013DB">
            <w:pPr>
              <w:spacing w:before="120"/>
              <w:jc w:val="center"/>
              <w:rPr>
                <w:rFonts w:cs="Arial"/>
                <w:sz w:val="18"/>
                <w:szCs w:val="18"/>
              </w:rPr>
            </w:pPr>
            <w:r>
              <w:rPr>
                <w:rFonts w:cs="Arial"/>
                <w:sz w:val="20"/>
              </w:rPr>
              <w:t>Корректирующие мероприятия</w:t>
            </w:r>
          </w:p>
        </w:tc>
        <w:tc>
          <w:tcPr>
            <w:tcW w:w="1093" w:type="pct"/>
            <w:tcBorders>
              <w:top w:val="single" w:sz="4" w:space="0" w:color="auto"/>
              <w:left w:val="single" w:sz="4" w:space="0" w:color="auto"/>
              <w:bottom w:val="single" w:sz="4" w:space="0" w:color="auto"/>
              <w:right w:val="single" w:sz="4" w:space="0" w:color="auto"/>
            </w:tcBorders>
          </w:tcPr>
          <w:p w14:paraId="3130ED94" w14:textId="3E1599BE" w:rsidR="00E43F8F" w:rsidRPr="00BE72B6" w:rsidRDefault="008476ED" w:rsidP="00E013DB">
            <w:pPr>
              <w:spacing w:before="120"/>
              <w:jc w:val="center"/>
              <w:rPr>
                <w:rFonts w:cs="Arial"/>
                <w:sz w:val="18"/>
                <w:szCs w:val="18"/>
              </w:rPr>
            </w:pPr>
            <w:r>
              <w:rPr>
                <w:rFonts w:cs="Arial"/>
                <w:sz w:val="20"/>
              </w:rPr>
              <w:t>Добавление к существующей</w:t>
            </w:r>
          </w:p>
        </w:tc>
        <w:tc>
          <w:tcPr>
            <w:tcW w:w="1228" w:type="pct"/>
            <w:tcBorders>
              <w:top w:val="single" w:sz="4" w:space="0" w:color="auto"/>
              <w:left w:val="single" w:sz="4" w:space="0" w:color="auto"/>
              <w:bottom w:val="single" w:sz="4" w:space="0" w:color="auto"/>
              <w:right w:val="single" w:sz="4" w:space="0" w:color="auto"/>
            </w:tcBorders>
          </w:tcPr>
          <w:p w14:paraId="3D170315" w14:textId="029C6CFF" w:rsidR="00E43F8F" w:rsidRPr="00BE72B6" w:rsidRDefault="008476ED" w:rsidP="00E013DB">
            <w:pPr>
              <w:spacing w:before="120"/>
              <w:jc w:val="center"/>
              <w:rPr>
                <w:rFonts w:cs="Arial"/>
                <w:sz w:val="18"/>
                <w:szCs w:val="18"/>
              </w:rPr>
            </w:pPr>
            <w:r>
              <w:rPr>
                <w:rFonts w:cs="Arial"/>
                <w:sz w:val="20"/>
              </w:rPr>
              <w:t xml:space="preserve">Внесены изменения в ОС-ДП.07-02.Приложение 19. Пункт </w:t>
            </w:r>
            <w:r w:rsidRPr="00484EFB">
              <w:rPr>
                <w:rFonts w:ascii="Times New Roman" w:hAnsi="Times New Roman"/>
                <w:szCs w:val="24"/>
              </w:rPr>
              <w:t xml:space="preserve">2.3.13. </w:t>
            </w:r>
            <w:r w:rsidRPr="00D76D8F">
              <w:rPr>
                <w:rFonts w:ascii="Times New Roman" w:hAnsi="Times New Roman"/>
                <w:szCs w:val="24"/>
              </w:rPr>
              <w:t xml:space="preserve"> </w:t>
            </w:r>
            <w:r>
              <w:rPr>
                <w:rFonts w:ascii="Times New Roman" w:hAnsi="Times New Roman"/>
              </w:rPr>
              <w:t xml:space="preserve">Пункт </w:t>
            </w:r>
            <w:r w:rsidRPr="00D76D8F">
              <w:rPr>
                <w:rFonts w:ascii="Times New Roman" w:hAnsi="Times New Roman"/>
                <w:szCs w:val="24"/>
              </w:rPr>
              <w:t>2.1.9</w:t>
            </w:r>
          </w:p>
        </w:tc>
        <w:tc>
          <w:tcPr>
            <w:tcW w:w="564" w:type="pct"/>
            <w:tcBorders>
              <w:top w:val="single" w:sz="4" w:space="0" w:color="auto"/>
              <w:left w:val="single" w:sz="4" w:space="0" w:color="auto"/>
              <w:bottom w:val="single" w:sz="4" w:space="0" w:color="auto"/>
              <w:right w:val="single" w:sz="4" w:space="0" w:color="auto"/>
            </w:tcBorders>
          </w:tcPr>
          <w:p w14:paraId="36DE1EF0" w14:textId="1983B3C4" w:rsidR="00E43F8F" w:rsidRPr="00BE72B6" w:rsidRDefault="008476ED" w:rsidP="00E013DB">
            <w:pPr>
              <w:spacing w:before="120"/>
              <w:jc w:val="center"/>
              <w:rPr>
                <w:rFonts w:cs="Arial"/>
                <w:sz w:val="18"/>
                <w:szCs w:val="18"/>
              </w:rPr>
            </w:pPr>
            <w:r>
              <w:rPr>
                <w:rFonts w:cs="Arial"/>
                <w:sz w:val="20"/>
              </w:rPr>
              <w:t>Менеджер по качеству</w:t>
            </w:r>
            <w:r>
              <w:rPr>
                <w:rFonts w:cs="Arial"/>
                <w:sz w:val="20"/>
              </w:rPr>
              <w:br/>
            </w:r>
            <w:proofErr w:type="spellStart"/>
            <w:r>
              <w:rPr>
                <w:rFonts w:cs="Arial"/>
                <w:sz w:val="20"/>
              </w:rPr>
              <w:t>Баяхунова</w:t>
            </w:r>
            <w:proofErr w:type="spellEnd"/>
            <w:r>
              <w:rPr>
                <w:rFonts w:cs="Arial"/>
                <w:sz w:val="20"/>
              </w:rPr>
              <w:t xml:space="preserve"> Т.М.</w:t>
            </w:r>
          </w:p>
        </w:tc>
        <w:tc>
          <w:tcPr>
            <w:tcW w:w="468" w:type="pct"/>
            <w:tcBorders>
              <w:top w:val="single" w:sz="4" w:space="0" w:color="auto"/>
              <w:left w:val="single" w:sz="4" w:space="0" w:color="auto"/>
              <w:bottom w:val="single" w:sz="4" w:space="0" w:color="auto"/>
              <w:right w:val="single" w:sz="4" w:space="0" w:color="auto"/>
            </w:tcBorders>
          </w:tcPr>
          <w:p w14:paraId="02559CA8" w14:textId="77777777" w:rsidR="00E43F8F" w:rsidRPr="00BE72B6" w:rsidRDefault="00E43F8F" w:rsidP="00E013DB">
            <w:pPr>
              <w:spacing w:before="120"/>
              <w:jc w:val="center"/>
              <w:rPr>
                <w:rFonts w:cs="Arial"/>
                <w:sz w:val="18"/>
                <w:szCs w:val="18"/>
              </w:rPr>
            </w:pPr>
          </w:p>
        </w:tc>
      </w:tr>
      <w:tr w:rsidR="00E43F8F" w:rsidRPr="00D4527A" w14:paraId="18E7C77D" w14:textId="77777777" w:rsidTr="008476ED">
        <w:trPr>
          <w:trHeight w:val="419"/>
          <w:jc w:val="center"/>
        </w:trPr>
        <w:tc>
          <w:tcPr>
            <w:tcW w:w="226" w:type="pct"/>
            <w:tcBorders>
              <w:top w:val="single" w:sz="4" w:space="0" w:color="auto"/>
              <w:left w:val="single" w:sz="4" w:space="0" w:color="auto"/>
              <w:right w:val="single" w:sz="4" w:space="0" w:color="auto"/>
            </w:tcBorders>
          </w:tcPr>
          <w:p w14:paraId="6CDB300D" w14:textId="77777777" w:rsidR="00E43F8F" w:rsidRPr="00BE72B6" w:rsidRDefault="00E43F8F" w:rsidP="00E013DB">
            <w:pPr>
              <w:spacing w:before="120"/>
              <w:jc w:val="center"/>
              <w:rPr>
                <w:rFonts w:cs="Arial"/>
                <w:sz w:val="18"/>
                <w:szCs w:val="18"/>
              </w:rPr>
            </w:pPr>
          </w:p>
        </w:tc>
        <w:tc>
          <w:tcPr>
            <w:tcW w:w="569" w:type="pct"/>
            <w:tcBorders>
              <w:top w:val="single" w:sz="4" w:space="0" w:color="auto"/>
              <w:left w:val="single" w:sz="4" w:space="0" w:color="auto"/>
              <w:right w:val="single" w:sz="4" w:space="0" w:color="auto"/>
            </w:tcBorders>
          </w:tcPr>
          <w:p w14:paraId="2FCF43FB" w14:textId="77777777" w:rsidR="00E43F8F" w:rsidRPr="00BE72B6" w:rsidRDefault="00E43F8F" w:rsidP="00E013DB">
            <w:pPr>
              <w:jc w:val="center"/>
              <w:rPr>
                <w:rFonts w:cs="Arial"/>
                <w:sz w:val="18"/>
                <w:szCs w:val="18"/>
              </w:rPr>
            </w:pPr>
          </w:p>
        </w:tc>
        <w:tc>
          <w:tcPr>
            <w:tcW w:w="850" w:type="pct"/>
            <w:tcBorders>
              <w:top w:val="single" w:sz="4" w:space="0" w:color="auto"/>
              <w:left w:val="single" w:sz="4" w:space="0" w:color="auto"/>
              <w:right w:val="single" w:sz="4" w:space="0" w:color="auto"/>
            </w:tcBorders>
          </w:tcPr>
          <w:p w14:paraId="3D6FC555" w14:textId="77777777" w:rsidR="00E43F8F" w:rsidRPr="00BE72B6" w:rsidRDefault="00E43F8F" w:rsidP="00E013DB">
            <w:pPr>
              <w:jc w:val="center"/>
              <w:rPr>
                <w:rFonts w:cs="Arial"/>
                <w:sz w:val="18"/>
                <w:szCs w:val="18"/>
              </w:rPr>
            </w:pPr>
          </w:p>
        </w:tc>
        <w:tc>
          <w:tcPr>
            <w:tcW w:w="1093" w:type="pct"/>
            <w:tcBorders>
              <w:top w:val="single" w:sz="4" w:space="0" w:color="auto"/>
              <w:left w:val="single" w:sz="4" w:space="0" w:color="auto"/>
              <w:bottom w:val="single" w:sz="4" w:space="0" w:color="auto"/>
              <w:right w:val="single" w:sz="4" w:space="0" w:color="auto"/>
            </w:tcBorders>
          </w:tcPr>
          <w:p w14:paraId="03F21CDB" w14:textId="77777777" w:rsidR="00E43F8F" w:rsidRPr="00BE72B6" w:rsidRDefault="00E43F8F" w:rsidP="00E013DB">
            <w:pPr>
              <w:spacing w:before="120"/>
              <w:rPr>
                <w:rFonts w:cs="Arial"/>
                <w:sz w:val="18"/>
                <w:szCs w:val="18"/>
              </w:rPr>
            </w:pPr>
          </w:p>
        </w:tc>
        <w:tc>
          <w:tcPr>
            <w:tcW w:w="1228" w:type="pct"/>
            <w:tcBorders>
              <w:top w:val="single" w:sz="4" w:space="0" w:color="auto"/>
              <w:left w:val="single" w:sz="4" w:space="0" w:color="auto"/>
              <w:bottom w:val="single" w:sz="4" w:space="0" w:color="auto"/>
              <w:right w:val="single" w:sz="4" w:space="0" w:color="auto"/>
            </w:tcBorders>
          </w:tcPr>
          <w:p w14:paraId="7A49C244" w14:textId="77777777" w:rsidR="00E43F8F" w:rsidRPr="00BE72B6" w:rsidRDefault="00E43F8F" w:rsidP="00E013DB">
            <w:pPr>
              <w:spacing w:before="120"/>
              <w:rPr>
                <w:rFonts w:cs="Arial"/>
                <w:sz w:val="18"/>
                <w:szCs w:val="18"/>
              </w:rPr>
            </w:pPr>
          </w:p>
        </w:tc>
        <w:tc>
          <w:tcPr>
            <w:tcW w:w="564" w:type="pct"/>
            <w:tcBorders>
              <w:top w:val="single" w:sz="4" w:space="0" w:color="auto"/>
              <w:left w:val="single" w:sz="4" w:space="0" w:color="auto"/>
              <w:right w:val="single" w:sz="4" w:space="0" w:color="auto"/>
            </w:tcBorders>
          </w:tcPr>
          <w:p w14:paraId="7AAE9A31" w14:textId="77777777" w:rsidR="00E43F8F" w:rsidRPr="00D4527A" w:rsidRDefault="00E43F8F" w:rsidP="00E013DB">
            <w:pPr>
              <w:spacing w:before="120"/>
              <w:jc w:val="center"/>
              <w:rPr>
                <w:rFonts w:cs="Arial"/>
                <w:noProof/>
                <w:sz w:val="18"/>
                <w:szCs w:val="18"/>
              </w:rPr>
            </w:pPr>
          </w:p>
        </w:tc>
        <w:tc>
          <w:tcPr>
            <w:tcW w:w="468" w:type="pct"/>
            <w:tcBorders>
              <w:top w:val="single" w:sz="4" w:space="0" w:color="auto"/>
              <w:left w:val="single" w:sz="4" w:space="0" w:color="auto"/>
              <w:right w:val="single" w:sz="4" w:space="0" w:color="auto"/>
            </w:tcBorders>
          </w:tcPr>
          <w:p w14:paraId="175E54CC" w14:textId="77777777" w:rsidR="00E43F8F" w:rsidRPr="00D4527A" w:rsidRDefault="00E43F8F" w:rsidP="00E013DB">
            <w:pPr>
              <w:spacing w:before="120"/>
              <w:jc w:val="center"/>
              <w:rPr>
                <w:rFonts w:cs="Arial"/>
                <w:sz w:val="18"/>
                <w:szCs w:val="18"/>
              </w:rPr>
            </w:pPr>
          </w:p>
        </w:tc>
      </w:tr>
    </w:tbl>
    <w:p w14:paraId="0EDCD4CA" w14:textId="77777777" w:rsidR="00E43F8F" w:rsidRDefault="00E43F8F" w:rsidP="00E43F8F">
      <w:pPr>
        <w:spacing w:line="360" w:lineRule="auto"/>
        <w:jc w:val="center"/>
        <w:rPr>
          <w:rFonts w:cs="Arial"/>
          <w:szCs w:val="24"/>
        </w:rPr>
      </w:pPr>
    </w:p>
    <w:p w14:paraId="20ADA5A4" w14:textId="77777777" w:rsidR="00742BED" w:rsidRPr="00A024EC" w:rsidRDefault="00742BED" w:rsidP="009E7861">
      <w:pPr>
        <w:spacing w:line="360" w:lineRule="auto"/>
        <w:rPr>
          <w:rFonts w:cs="Arial"/>
          <w:szCs w:val="24"/>
        </w:rPr>
      </w:pPr>
    </w:p>
    <w:sectPr w:rsidR="00742BED" w:rsidRPr="00A024EC" w:rsidSect="00531067">
      <w:pgSz w:w="11906" w:h="16838" w:code="9"/>
      <w:pgMar w:top="1134" w:right="851" w:bottom="539" w:left="84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9DE38" w14:textId="77777777" w:rsidR="00083E9F" w:rsidRDefault="00083E9F" w:rsidP="00001129">
      <w:pPr>
        <w:spacing w:line="240" w:lineRule="auto"/>
      </w:pPr>
      <w:r>
        <w:separator/>
      </w:r>
    </w:p>
    <w:p w14:paraId="44EEE41C" w14:textId="77777777" w:rsidR="00083E9F" w:rsidRDefault="00083E9F"/>
  </w:endnote>
  <w:endnote w:type="continuationSeparator" w:id="0">
    <w:p w14:paraId="0FA6FEE4" w14:textId="77777777" w:rsidR="00083E9F" w:rsidRDefault="00083E9F" w:rsidP="00001129">
      <w:pPr>
        <w:spacing w:line="240" w:lineRule="auto"/>
      </w:pPr>
      <w:r>
        <w:continuationSeparator/>
      </w:r>
    </w:p>
    <w:p w14:paraId="148D1851" w14:textId="77777777" w:rsidR="00083E9F" w:rsidRDefault="00083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7E6A0" w14:textId="77777777" w:rsidR="00CB5742" w:rsidRDefault="00CB5742" w:rsidP="008C0D2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0127C" w14:textId="77777777" w:rsidR="00CB5742" w:rsidRPr="007B4F3F" w:rsidRDefault="00CB5742" w:rsidP="007B4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DE5DD" w14:textId="77777777" w:rsidR="00CB5742" w:rsidRPr="007B4F3F" w:rsidRDefault="00CB5742" w:rsidP="007B4F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B3CC0" w14:textId="77777777" w:rsidR="00CB5742" w:rsidRPr="005F5765" w:rsidRDefault="00CB5742" w:rsidP="008C0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1058B" w14:textId="77777777" w:rsidR="00083E9F" w:rsidRDefault="00083E9F" w:rsidP="00001129">
      <w:pPr>
        <w:spacing w:line="240" w:lineRule="auto"/>
      </w:pPr>
      <w:r>
        <w:separator/>
      </w:r>
    </w:p>
    <w:p w14:paraId="0CDE56E1" w14:textId="77777777" w:rsidR="00083E9F" w:rsidRDefault="00083E9F"/>
  </w:footnote>
  <w:footnote w:type="continuationSeparator" w:id="0">
    <w:p w14:paraId="472BA870" w14:textId="77777777" w:rsidR="00083E9F" w:rsidRDefault="00083E9F" w:rsidP="00001129">
      <w:pPr>
        <w:spacing w:line="240" w:lineRule="auto"/>
      </w:pPr>
      <w:r>
        <w:continuationSeparator/>
      </w:r>
    </w:p>
    <w:p w14:paraId="70E9BAC9" w14:textId="77777777" w:rsidR="00083E9F" w:rsidRDefault="00083E9F"/>
  </w:footnote>
  <w:footnote w:id="1">
    <w:p w14:paraId="637D7F09" w14:textId="77777777" w:rsidR="00CB5742" w:rsidRPr="00FC31DC" w:rsidRDefault="00CB5742">
      <w:pPr>
        <w:pStyle w:val="FootnoteText"/>
        <w:rPr>
          <w:rFonts w:cs="Arial"/>
        </w:rPr>
      </w:pPr>
      <w:r w:rsidRPr="00FC31DC">
        <w:rPr>
          <w:rStyle w:val="FootnoteReference"/>
          <w:rFonts w:cs="Arial"/>
        </w:rPr>
        <w:footnoteRef/>
      </w:r>
      <w:r w:rsidRPr="00FC31DC">
        <w:rPr>
          <w:rFonts w:cs="Arial"/>
        </w:rPr>
        <w:t xml:space="preserve"> при анализе состояния производства в целях сертификации продукции указываются сведения о заявке, при анализе состояния производства в рамках инспекционного контроля указываются сведения о сертификате соответствия</w:t>
      </w:r>
    </w:p>
  </w:footnote>
  <w:footnote w:id="2">
    <w:p w14:paraId="607F65FE" w14:textId="77777777" w:rsidR="00CB5742" w:rsidRPr="00B1546B" w:rsidRDefault="00CB5742" w:rsidP="00126262">
      <w:pPr>
        <w:pStyle w:val="FootnoteText"/>
        <w:rPr>
          <w:rFonts w:eastAsiaTheme="minorHAnsi" w:cs="Arial"/>
          <w:vertAlign w:val="superscript"/>
        </w:rPr>
      </w:pPr>
      <w:r w:rsidRPr="00B1546B">
        <w:rPr>
          <w:rStyle w:val="FootnoteReference"/>
          <w:rFonts w:cs="Arial"/>
        </w:rPr>
        <w:footnoteRef/>
      </w:r>
      <w:r w:rsidRPr="00B1546B">
        <w:rPr>
          <w:rFonts w:cs="Arial"/>
          <w:vertAlign w:val="superscript"/>
        </w:rPr>
        <w:t xml:space="preserve"> Согласно требованиям п. 7.9.1 ГОСТ ISO/IEC 17065‒2013 «Оценка соответствия. Требования к органам по сертификации продукции, процессов и услуг» </w:t>
      </w:r>
    </w:p>
  </w:footnote>
  <w:footnote w:id="3">
    <w:p w14:paraId="1278A66E" w14:textId="77777777" w:rsidR="00CB5742" w:rsidRDefault="00CB5742" w:rsidP="00126262">
      <w:pPr>
        <w:pStyle w:val="FootnoteText"/>
        <w:rPr>
          <w:rFonts w:cs="Arial"/>
          <w:sz w:val="24"/>
          <w:szCs w:val="24"/>
          <w:vertAlign w:val="superscript"/>
        </w:rPr>
      </w:pPr>
      <w:r w:rsidRPr="00B1546B">
        <w:rPr>
          <w:rStyle w:val="FootnoteReference"/>
          <w:rFonts w:cs="Arial"/>
        </w:rPr>
        <w:footnoteRef/>
      </w:r>
      <w:r w:rsidRPr="00B1546B">
        <w:rPr>
          <w:rFonts w:cs="Arial"/>
          <w:vertAlign w:val="superscript"/>
        </w:rPr>
        <w:t xml:space="preserve"> В любой удобной форме в письменном виде с обязательным получением подтверждения о получении органом по сертификации обращения, которое должно хранится у держателя сертификата соответствия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3400"/>
      <w:gridCol w:w="1864"/>
    </w:tblGrid>
    <w:tr w:rsidR="00CB5742" w:rsidRPr="00A024EC" w14:paraId="62322C09" w14:textId="77777777" w:rsidTr="00962C2E">
      <w:trPr>
        <w:cantSplit/>
        <w:trHeight w:val="536"/>
        <w:jc w:val="center"/>
      </w:trPr>
      <w:tc>
        <w:tcPr>
          <w:tcW w:w="4723" w:type="dxa"/>
          <w:tcBorders>
            <w:top w:val="single" w:sz="4" w:space="0" w:color="auto"/>
            <w:left w:val="single" w:sz="4" w:space="0" w:color="auto"/>
            <w:bottom w:val="single" w:sz="4" w:space="0" w:color="auto"/>
            <w:right w:val="single" w:sz="4" w:space="0" w:color="auto"/>
          </w:tcBorders>
          <w:vAlign w:val="center"/>
          <w:hideMark/>
        </w:tcPr>
        <w:p w14:paraId="3E3A12CD" w14:textId="77777777" w:rsidR="00CB5742" w:rsidRPr="00A024EC" w:rsidRDefault="00CB5742" w:rsidP="00CE7693">
          <w:pPr>
            <w:tabs>
              <w:tab w:val="right" w:pos="-2977"/>
              <w:tab w:val="center" w:pos="4677"/>
              <w:tab w:val="right" w:pos="9355"/>
            </w:tabs>
            <w:spacing w:line="240" w:lineRule="auto"/>
            <w:jc w:val="center"/>
            <w:rPr>
              <w:rFonts w:eastAsia="MS Mincho" w:cs="Arial"/>
              <w:szCs w:val="20"/>
              <w:lang w:eastAsia="ru-RU"/>
            </w:rPr>
          </w:pPr>
          <w:r w:rsidRPr="00A024EC">
            <w:rPr>
              <w:rFonts w:eastAsia="MS Mincho" w:cs="Arial"/>
              <w:szCs w:val="20"/>
              <w:lang w:eastAsia="ru-RU"/>
            </w:rPr>
            <w:t xml:space="preserve">Документированная процедура </w:t>
          </w:r>
        </w:p>
        <w:p w14:paraId="54F02933" w14:textId="77777777" w:rsidR="00CB5742" w:rsidRPr="00A024EC" w:rsidRDefault="00CB5742" w:rsidP="00CE7693">
          <w:pPr>
            <w:tabs>
              <w:tab w:val="right" w:pos="-2977"/>
              <w:tab w:val="center" w:pos="4677"/>
              <w:tab w:val="right" w:pos="9355"/>
            </w:tabs>
            <w:spacing w:line="240" w:lineRule="auto"/>
            <w:jc w:val="center"/>
            <w:rPr>
              <w:rFonts w:eastAsia="MS Mincho" w:cs="Arial"/>
              <w:szCs w:val="20"/>
              <w:lang w:eastAsia="ru-RU"/>
            </w:rPr>
          </w:pPr>
          <w:r w:rsidRPr="00A024EC">
            <w:rPr>
              <w:rFonts w:eastAsia="MS Mincho" w:cs="Arial"/>
              <w:szCs w:val="20"/>
              <w:lang w:eastAsia="ru-RU"/>
            </w:rPr>
            <w:t>«</w:t>
          </w:r>
          <w:r>
            <w:rPr>
              <w:rFonts w:eastAsia="MS Mincho" w:cs="Arial"/>
              <w:szCs w:val="20"/>
              <w:lang w:eastAsia="ru-RU"/>
            </w:rPr>
            <w:t>Оценка</w:t>
          </w:r>
          <w:r w:rsidRPr="00A024EC">
            <w:rPr>
              <w:rFonts w:eastAsia="MS Mincho" w:cs="Arial"/>
              <w:szCs w:val="20"/>
              <w:lang w:eastAsia="ru-RU"/>
            </w:rPr>
            <w:t xml:space="preserve"> соответствия продукции»</w:t>
          </w:r>
          <w:r>
            <w:rPr>
              <w:rFonts w:eastAsia="MS Mincho" w:cs="Arial"/>
              <w:szCs w:val="20"/>
              <w:lang w:eastAsia="ru-RU"/>
            </w:rPr>
            <w:t xml:space="preserve"> </w:t>
          </w:r>
        </w:p>
      </w:tc>
      <w:tc>
        <w:tcPr>
          <w:tcW w:w="3400" w:type="dxa"/>
          <w:tcBorders>
            <w:top w:val="single" w:sz="4" w:space="0" w:color="auto"/>
            <w:left w:val="single" w:sz="4" w:space="0" w:color="auto"/>
            <w:bottom w:val="single" w:sz="4" w:space="0" w:color="auto"/>
            <w:right w:val="single" w:sz="4" w:space="0" w:color="auto"/>
          </w:tcBorders>
          <w:vAlign w:val="center"/>
          <w:hideMark/>
        </w:tcPr>
        <w:p w14:paraId="1C69647E" w14:textId="736763D6" w:rsidR="00CB5742" w:rsidRPr="00FE43B4" w:rsidRDefault="00CB5742" w:rsidP="00CE7693">
          <w:pPr>
            <w:tabs>
              <w:tab w:val="center" w:pos="4677"/>
              <w:tab w:val="right" w:pos="9355"/>
            </w:tabs>
            <w:spacing w:line="240" w:lineRule="auto"/>
            <w:ind w:right="-6"/>
            <w:jc w:val="center"/>
            <w:rPr>
              <w:rFonts w:eastAsia="MS Mincho" w:cs="Arial"/>
              <w:szCs w:val="20"/>
              <w:lang w:val="en-US" w:eastAsia="ru-RU"/>
            </w:rPr>
          </w:pPr>
          <w:r w:rsidRPr="00A024EC">
            <w:rPr>
              <w:rFonts w:eastAsia="MS Mincho" w:cs="Arial"/>
              <w:szCs w:val="20"/>
              <w:lang w:eastAsia="ru-RU"/>
            </w:rPr>
            <w:t>ОС-</w:t>
          </w:r>
          <w:r>
            <w:rPr>
              <w:rFonts w:eastAsia="MS Mincho" w:cs="Arial"/>
              <w:szCs w:val="20"/>
              <w:lang w:eastAsia="ru-RU"/>
            </w:rPr>
            <w:t>ДП.07-02</w:t>
          </w:r>
        </w:p>
      </w:tc>
      <w:tc>
        <w:tcPr>
          <w:tcW w:w="1864" w:type="dxa"/>
          <w:tcBorders>
            <w:top w:val="single" w:sz="4" w:space="0" w:color="auto"/>
            <w:left w:val="single" w:sz="4" w:space="0" w:color="auto"/>
            <w:bottom w:val="single" w:sz="4" w:space="0" w:color="auto"/>
            <w:right w:val="single" w:sz="4" w:space="0" w:color="auto"/>
          </w:tcBorders>
          <w:vAlign w:val="center"/>
          <w:hideMark/>
        </w:tcPr>
        <w:p w14:paraId="1240FCE2" w14:textId="77777777" w:rsidR="00CB5742" w:rsidRPr="00A024EC" w:rsidRDefault="00CB5742" w:rsidP="00CE7693">
          <w:pPr>
            <w:tabs>
              <w:tab w:val="center" w:pos="4677"/>
              <w:tab w:val="right" w:pos="9355"/>
            </w:tabs>
            <w:spacing w:line="240" w:lineRule="auto"/>
            <w:ind w:right="-113"/>
            <w:jc w:val="center"/>
            <w:rPr>
              <w:rFonts w:eastAsia="MS Mincho" w:cs="Arial"/>
              <w:szCs w:val="20"/>
              <w:lang w:eastAsia="ru-RU"/>
            </w:rPr>
          </w:pPr>
          <w:r w:rsidRPr="00A024EC">
            <w:rPr>
              <w:rFonts w:eastAsia="MS Mincho" w:cs="Arial"/>
              <w:szCs w:val="20"/>
              <w:lang w:eastAsia="ru-RU"/>
            </w:rPr>
            <w:t xml:space="preserve">Стр. </w:t>
          </w:r>
          <w:r w:rsidRPr="00A024EC">
            <w:rPr>
              <w:rFonts w:eastAsia="MS Mincho" w:cs="Arial"/>
              <w:szCs w:val="20"/>
              <w:lang w:eastAsia="ru-RU"/>
            </w:rPr>
            <w:fldChar w:fldCharType="begin"/>
          </w:r>
          <w:r w:rsidRPr="00A024EC">
            <w:rPr>
              <w:rFonts w:eastAsia="MS Mincho" w:cs="Arial"/>
              <w:szCs w:val="20"/>
              <w:lang w:eastAsia="ru-RU"/>
            </w:rPr>
            <w:instrText>PAGE  \* Arabic  \* MERGEFORMAT</w:instrText>
          </w:r>
          <w:r w:rsidRPr="00A024EC">
            <w:rPr>
              <w:rFonts w:eastAsia="MS Mincho" w:cs="Arial"/>
              <w:szCs w:val="20"/>
              <w:lang w:eastAsia="ru-RU"/>
            </w:rPr>
            <w:fldChar w:fldCharType="separate"/>
          </w:r>
          <w:r>
            <w:rPr>
              <w:rFonts w:eastAsia="MS Mincho" w:cs="Arial"/>
              <w:noProof/>
              <w:szCs w:val="20"/>
              <w:lang w:eastAsia="ru-RU"/>
            </w:rPr>
            <w:t>98</w:t>
          </w:r>
          <w:r w:rsidRPr="00A024EC">
            <w:rPr>
              <w:rFonts w:eastAsia="MS Mincho" w:cs="Arial"/>
              <w:szCs w:val="20"/>
              <w:lang w:eastAsia="ru-RU"/>
            </w:rPr>
            <w:fldChar w:fldCharType="end"/>
          </w:r>
          <w:r w:rsidRPr="00A024EC">
            <w:rPr>
              <w:rFonts w:eastAsia="MS Mincho" w:cs="Arial"/>
              <w:szCs w:val="20"/>
              <w:lang w:eastAsia="ru-RU"/>
            </w:rPr>
            <w:t xml:space="preserve"> из </w:t>
          </w:r>
          <w:r w:rsidRPr="00A024EC">
            <w:rPr>
              <w:rFonts w:eastAsia="Times New Roman" w:cs="Arial"/>
              <w:szCs w:val="20"/>
              <w:lang w:eastAsia="ru-RU"/>
            </w:rPr>
            <w:fldChar w:fldCharType="begin"/>
          </w:r>
          <w:r w:rsidRPr="00A024EC">
            <w:rPr>
              <w:rFonts w:eastAsia="Times New Roman" w:cs="Arial"/>
              <w:szCs w:val="20"/>
              <w:lang w:eastAsia="ru-RU"/>
            </w:rPr>
            <w:instrText>NUMPAGES  \* Arabic  \* MERGEFORMAT</w:instrText>
          </w:r>
          <w:r w:rsidRPr="00A024EC">
            <w:rPr>
              <w:rFonts w:eastAsia="Times New Roman" w:cs="Arial"/>
              <w:szCs w:val="20"/>
              <w:lang w:eastAsia="ru-RU"/>
            </w:rPr>
            <w:fldChar w:fldCharType="separate"/>
          </w:r>
          <w:r w:rsidRPr="0088592E">
            <w:rPr>
              <w:rFonts w:eastAsia="MS Mincho" w:cs="Arial"/>
              <w:noProof/>
              <w:szCs w:val="20"/>
              <w:lang w:eastAsia="ru-RU"/>
            </w:rPr>
            <w:t>99</w:t>
          </w:r>
          <w:r w:rsidRPr="00A024EC">
            <w:rPr>
              <w:rFonts w:eastAsia="MS Mincho" w:cs="Arial"/>
              <w:noProof/>
              <w:szCs w:val="20"/>
              <w:lang w:eastAsia="ru-RU"/>
            </w:rPr>
            <w:fldChar w:fldCharType="end"/>
          </w:r>
        </w:p>
      </w:tc>
    </w:tr>
  </w:tbl>
  <w:p w14:paraId="39D04F7A" w14:textId="77777777" w:rsidR="00CB5742" w:rsidRDefault="00CB5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250" w:type="dxa"/>
      <w:tblBorders>
        <w:bottom w:val="double" w:sz="6" w:space="0" w:color="auto"/>
        <w:insideH w:val="double" w:sz="6" w:space="0" w:color="auto"/>
        <w:insideV w:val="double" w:sz="6" w:space="0" w:color="auto"/>
      </w:tblBorders>
      <w:tblLook w:val="04A0" w:firstRow="1" w:lastRow="0" w:firstColumn="1" w:lastColumn="0" w:noHBand="0" w:noVBand="1"/>
    </w:tblPr>
    <w:tblGrid>
      <w:gridCol w:w="9496"/>
    </w:tblGrid>
    <w:tr w:rsidR="00CB5742" w:rsidRPr="00A024EC" w14:paraId="13490983" w14:textId="77777777" w:rsidTr="003C75F0">
      <w:tc>
        <w:tcPr>
          <w:tcW w:w="9496" w:type="dxa"/>
          <w:tcBorders>
            <w:top w:val="nil"/>
            <w:left w:val="nil"/>
            <w:bottom w:val="double" w:sz="6" w:space="0" w:color="auto"/>
            <w:right w:val="nil"/>
          </w:tcBorders>
          <w:hideMark/>
        </w:tcPr>
        <w:p w14:paraId="572A77F6" w14:textId="0DA096A2" w:rsidR="00CB5742" w:rsidRPr="00A024EC" w:rsidRDefault="00CB5742" w:rsidP="003C75F0">
          <w:pPr>
            <w:spacing w:line="300" w:lineRule="auto"/>
            <w:ind w:firstLine="567"/>
            <w:jc w:val="center"/>
            <w:rPr>
              <w:rFonts w:eastAsia="Times New Roman" w:cs="Arial"/>
              <w:b/>
              <w:sz w:val="28"/>
              <w:szCs w:val="24"/>
            </w:rPr>
          </w:pPr>
          <w:r w:rsidRPr="00A024EC">
            <w:rPr>
              <w:rFonts w:eastAsia="Times New Roman" w:cs="Arial"/>
              <w:b/>
            </w:rPr>
            <w:t xml:space="preserve">Общество с ограниченной ответственностью </w:t>
          </w:r>
          <w:r w:rsidRPr="00A024EC">
            <w:rPr>
              <w:rFonts w:eastAsia="Times New Roman" w:cs="Arial"/>
              <w:b/>
            </w:rPr>
            <w:br/>
            <w:t xml:space="preserve">        «</w:t>
          </w:r>
          <w:r w:rsidRPr="00962C2E">
            <w:rPr>
              <w:rFonts w:eastAsia="Times New Roman" w:cs="Arial"/>
              <w:b/>
            </w:rPr>
            <w:t>Эксперт-</w:t>
          </w:r>
          <w:proofErr w:type="spellStart"/>
          <w:r w:rsidRPr="00962C2E">
            <w:rPr>
              <w:rFonts w:eastAsia="Times New Roman" w:cs="Arial"/>
              <w:b/>
            </w:rPr>
            <w:t>Лайн</w:t>
          </w:r>
          <w:proofErr w:type="spellEnd"/>
          <w:r w:rsidRPr="00A024EC">
            <w:rPr>
              <w:rFonts w:eastAsia="Times New Roman" w:cs="Arial"/>
              <w:b/>
            </w:rPr>
            <w:t>»</w:t>
          </w:r>
        </w:p>
      </w:tc>
    </w:tr>
  </w:tbl>
  <w:p w14:paraId="73FEA4B4" w14:textId="77777777" w:rsidR="00CB5742" w:rsidRPr="00A024EC" w:rsidRDefault="00CB5742" w:rsidP="003C75F0">
    <w:pPr>
      <w:spacing w:line="300" w:lineRule="auto"/>
      <w:ind w:firstLine="567"/>
      <w:jc w:val="center"/>
      <w:rPr>
        <w:rFonts w:cs="Arial"/>
        <w:szCs w:val="20"/>
        <w:lang w:eastAsia="ru-RU"/>
      </w:rPr>
    </w:pPr>
    <w:r w:rsidRPr="00A024EC">
      <w:rPr>
        <w:rFonts w:cs="Arial"/>
        <w:b/>
        <w:lang w:eastAsia="ru-RU"/>
      </w:rPr>
      <w:t>Орган по сертификации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3400"/>
      <w:gridCol w:w="1864"/>
    </w:tblGrid>
    <w:tr w:rsidR="00CB5742" w:rsidRPr="00A024EC" w14:paraId="393579D7" w14:textId="77777777" w:rsidTr="00B21A6A">
      <w:trPr>
        <w:cantSplit/>
        <w:trHeight w:val="536"/>
        <w:jc w:val="center"/>
      </w:trPr>
      <w:tc>
        <w:tcPr>
          <w:tcW w:w="4723" w:type="dxa"/>
          <w:tcBorders>
            <w:top w:val="single" w:sz="4" w:space="0" w:color="auto"/>
            <w:left w:val="single" w:sz="4" w:space="0" w:color="auto"/>
            <w:bottom w:val="single" w:sz="4" w:space="0" w:color="auto"/>
            <w:right w:val="single" w:sz="4" w:space="0" w:color="auto"/>
          </w:tcBorders>
          <w:vAlign w:val="center"/>
          <w:hideMark/>
        </w:tcPr>
        <w:p w14:paraId="5337CDB2" w14:textId="77777777" w:rsidR="00CB5742" w:rsidRPr="00A024EC" w:rsidRDefault="00CB5742" w:rsidP="0059253A">
          <w:pPr>
            <w:tabs>
              <w:tab w:val="right" w:pos="-2977"/>
              <w:tab w:val="center" w:pos="4677"/>
              <w:tab w:val="right" w:pos="9355"/>
            </w:tabs>
            <w:spacing w:line="240" w:lineRule="auto"/>
            <w:jc w:val="center"/>
            <w:rPr>
              <w:rFonts w:eastAsia="MS Mincho" w:cs="Arial"/>
              <w:szCs w:val="20"/>
              <w:lang w:eastAsia="ru-RU"/>
            </w:rPr>
          </w:pPr>
          <w:r w:rsidRPr="00A024EC">
            <w:rPr>
              <w:rFonts w:eastAsia="MS Mincho" w:cs="Arial"/>
              <w:szCs w:val="20"/>
              <w:lang w:eastAsia="ru-RU"/>
            </w:rPr>
            <w:t xml:space="preserve">Документированная процедура </w:t>
          </w:r>
        </w:p>
        <w:p w14:paraId="1EDB02BA" w14:textId="77777777" w:rsidR="00CB5742" w:rsidRPr="00A024EC" w:rsidRDefault="00CB5742" w:rsidP="004A5DE8">
          <w:pPr>
            <w:tabs>
              <w:tab w:val="right" w:pos="-2977"/>
              <w:tab w:val="center" w:pos="4677"/>
              <w:tab w:val="right" w:pos="9355"/>
            </w:tabs>
            <w:spacing w:line="240" w:lineRule="auto"/>
            <w:jc w:val="center"/>
            <w:rPr>
              <w:rFonts w:eastAsia="MS Mincho" w:cs="Arial"/>
              <w:szCs w:val="20"/>
              <w:lang w:eastAsia="ru-RU"/>
            </w:rPr>
          </w:pPr>
          <w:r w:rsidRPr="00A024EC">
            <w:rPr>
              <w:rFonts w:eastAsia="MS Mincho" w:cs="Arial"/>
              <w:szCs w:val="20"/>
              <w:lang w:eastAsia="ru-RU"/>
            </w:rPr>
            <w:t>«</w:t>
          </w:r>
          <w:r>
            <w:rPr>
              <w:rFonts w:eastAsia="MS Mincho" w:cs="Arial"/>
              <w:szCs w:val="20"/>
              <w:lang w:eastAsia="ru-RU"/>
            </w:rPr>
            <w:t>Оценка</w:t>
          </w:r>
          <w:r w:rsidRPr="00A024EC">
            <w:rPr>
              <w:rFonts w:eastAsia="MS Mincho" w:cs="Arial"/>
              <w:szCs w:val="20"/>
              <w:lang w:eastAsia="ru-RU"/>
            </w:rPr>
            <w:t xml:space="preserve"> соответствия продукции»</w:t>
          </w:r>
          <w:r>
            <w:rPr>
              <w:rFonts w:eastAsia="MS Mincho" w:cs="Arial"/>
              <w:szCs w:val="20"/>
              <w:lang w:eastAsia="ru-RU"/>
            </w:rPr>
            <w:t xml:space="preserve"> </w:t>
          </w:r>
        </w:p>
      </w:tc>
      <w:tc>
        <w:tcPr>
          <w:tcW w:w="3400" w:type="dxa"/>
          <w:tcBorders>
            <w:top w:val="single" w:sz="4" w:space="0" w:color="auto"/>
            <w:left w:val="single" w:sz="4" w:space="0" w:color="auto"/>
            <w:bottom w:val="single" w:sz="4" w:space="0" w:color="auto"/>
            <w:right w:val="single" w:sz="4" w:space="0" w:color="auto"/>
          </w:tcBorders>
          <w:vAlign w:val="center"/>
          <w:hideMark/>
        </w:tcPr>
        <w:p w14:paraId="530463F9" w14:textId="391DBA9A" w:rsidR="00CB5742" w:rsidRPr="00FE43B4" w:rsidRDefault="00CB5742" w:rsidP="00165F9C">
          <w:pPr>
            <w:tabs>
              <w:tab w:val="center" w:pos="4677"/>
              <w:tab w:val="right" w:pos="9355"/>
            </w:tabs>
            <w:spacing w:line="240" w:lineRule="auto"/>
            <w:ind w:right="-6"/>
            <w:jc w:val="center"/>
            <w:rPr>
              <w:rFonts w:eastAsia="MS Mincho" w:cs="Arial"/>
              <w:szCs w:val="20"/>
              <w:lang w:val="en-US" w:eastAsia="ru-RU"/>
            </w:rPr>
          </w:pPr>
          <w:r w:rsidRPr="00A024EC">
            <w:rPr>
              <w:rFonts w:eastAsia="MS Mincho" w:cs="Arial"/>
              <w:szCs w:val="20"/>
              <w:lang w:eastAsia="ru-RU"/>
            </w:rPr>
            <w:t>ОС-</w:t>
          </w:r>
          <w:r>
            <w:rPr>
              <w:rFonts w:eastAsia="MS Mincho" w:cs="Arial"/>
              <w:szCs w:val="20"/>
              <w:lang w:eastAsia="ru-RU"/>
            </w:rPr>
            <w:t>ДП.07-03</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A7C2F75" w14:textId="77777777" w:rsidR="00CB5742" w:rsidRPr="00A024EC" w:rsidRDefault="00CB5742" w:rsidP="0059253A">
          <w:pPr>
            <w:tabs>
              <w:tab w:val="center" w:pos="4677"/>
              <w:tab w:val="right" w:pos="9355"/>
            </w:tabs>
            <w:spacing w:line="240" w:lineRule="auto"/>
            <w:ind w:right="-113"/>
            <w:jc w:val="center"/>
            <w:rPr>
              <w:rFonts w:eastAsia="MS Mincho" w:cs="Arial"/>
              <w:szCs w:val="20"/>
              <w:lang w:eastAsia="ru-RU"/>
            </w:rPr>
          </w:pPr>
          <w:r w:rsidRPr="00A024EC">
            <w:rPr>
              <w:rFonts w:eastAsia="MS Mincho" w:cs="Arial"/>
              <w:szCs w:val="20"/>
              <w:lang w:eastAsia="ru-RU"/>
            </w:rPr>
            <w:t xml:space="preserve">Стр. </w:t>
          </w:r>
          <w:r w:rsidRPr="00A024EC">
            <w:rPr>
              <w:rFonts w:eastAsia="MS Mincho" w:cs="Arial"/>
              <w:szCs w:val="20"/>
              <w:lang w:eastAsia="ru-RU"/>
            </w:rPr>
            <w:fldChar w:fldCharType="begin"/>
          </w:r>
          <w:r w:rsidRPr="00A024EC">
            <w:rPr>
              <w:rFonts w:eastAsia="MS Mincho" w:cs="Arial"/>
              <w:szCs w:val="20"/>
              <w:lang w:eastAsia="ru-RU"/>
            </w:rPr>
            <w:instrText>PAGE  \* Arabic  \* MERGEFORMAT</w:instrText>
          </w:r>
          <w:r w:rsidRPr="00A024EC">
            <w:rPr>
              <w:rFonts w:eastAsia="MS Mincho" w:cs="Arial"/>
              <w:szCs w:val="20"/>
              <w:lang w:eastAsia="ru-RU"/>
            </w:rPr>
            <w:fldChar w:fldCharType="separate"/>
          </w:r>
          <w:r>
            <w:rPr>
              <w:rFonts w:eastAsia="MS Mincho" w:cs="Arial"/>
              <w:noProof/>
              <w:szCs w:val="20"/>
              <w:lang w:eastAsia="ru-RU"/>
            </w:rPr>
            <w:t>47</w:t>
          </w:r>
          <w:r w:rsidRPr="00A024EC">
            <w:rPr>
              <w:rFonts w:eastAsia="MS Mincho" w:cs="Arial"/>
              <w:szCs w:val="20"/>
              <w:lang w:eastAsia="ru-RU"/>
            </w:rPr>
            <w:fldChar w:fldCharType="end"/>
          </w:r>
          <w:r w:rsidRPr="00A024EC">
            <w:rPr>
              <w:rFonts w:eastAsia="MS Mincho" w:cs="Arial"/>
              <w:szCs w:val="20"/>
              <w:lang w:eastAsia="ru-RU"/>
            </w:rPr>
            <w:t xml:space="preserve"> из </w:t>
          </w:r>
          <w:r w:rsidRPr="00A024EC">
            <w:rPr>
              <w:rFonts w:eastAsia="Times New Roman" w:cs="Arial"/>
              <w:szCs w:val="20"/>
              <w:lang w:eastAsia="ru-RU"/>
            </w:rPr>
            <w:fldChar w:fldCharType="begin"/>
          </w:r>
          <w:r w:rsidRPr="00A024EC">
            <w:rPr>
              <w:rFonts w:eastAsia="Times New Roman" w:cs="Arial"/>
              <w:szCs w:val="20"/>
              <w:lang w:eastAsia="ru-RU"/>
            </w:rPr>
            <w:instrText>NUMPAGES  \* Arabic  \* MERGEFORMAT</w:instrText>
          </w:r>
          <w:r w:rsidRPr="00A024EC">
            <w:rPr>
              <w:rFonts w:eastAsia="Times New Roman" w:cs="Arial"/>
              <w:szCs w:val="20"/>
              <w:lang w:eastAsia="ru-RU"/>
            </w:rPr>
            <w:fldChar w:fldCharType="separate"/>
          </w:r>
          <w:r w:rsidRPr="0088592E">
            <w:rPr>
              <w:rFonts w:eastAsia="MS Mincho" w:cs="Arial"/>
              <w:noProof/>
              <w:szCs w:val="20"/>
              <w:lang w:eastAsia="ru-RU"/>
            </w:rPr>
            <w:t>99</w:t>
          </w:r>
          <w:r w:rsidRPr="00A024EC">
            <w:rPr>
              <w:rFonts w:eastAsia="MS Mincho" w:cs="Arial"/>
              <w:noProof/>
              <w:szCs w:val="20"/>
              <w:lang w:eastAsia="ru-RU"/>
            </w:rPr>
            <w:fldChar w:fldCharType="end"/>
          </w:r>
        </w:p>
      </w:tc>
    </w:tr>
  </w:tbl>
  <w:p w14:paraId="538FFAE1" w14:textId="77777777" w:rsidR="00CB5742" w:rsidRPr="00F83196" w:rsidRDefault="00CB5742" w:rsidP="003C75F0">
    <w:pPr>
      <w:spacing w:line="300" w:lineRule="auto"/>
      <w:ind w:firstLine="567"/>
      <w:jc w:val="center"/>
      <w:rPr>
        <w:rFonts w:cs="Arial"/>
        <w:sz w:val="2"/>
        <w:szCs w:val="2"/>
        <w:lang w:eastAsia="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2A85386"/>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3340B42"/>
    <w:multiLevelType w:val="multilevel"/>
    <w:tmpl w:val="296C7604"/>
    <w:lvl w:ilvl="0">
      <w:start w:val="1"/>
      <w:numFmt w:val="decimal"/>
      <w:lvlText w:val="%1."/>
      <w:lvlJc w:val="left"/>
      <w:pPr>
        <w:ind w:left="375" w:hanging="375"/>
      </w:pPr>
      <w:rPr>
        <w:rFonts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6E1352"/>
    <w:multiLevelType w:val="hybridMultilevel"/>
    <w:tmpl w:val="DBEEED04"/>
    <w:lvl w:ilvl="0" w:tplc="B726B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397188"/>
    <w:multiLevelType w:val="hybridMultilevel"/>
    <w:tmpl w:val="BBE274CC"/>
    <w:lvl w:ilvl="0" w:tplc="0A0A9A4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AC4C1B"/>
    <w:multiLevelType w:val="hybridMultilevel"/>
    <w:tmpl w:val="FF90CDF8"/>
    <w:lvl w:ilvl="0" w:tplc="DAFA2530">
      <w:start w:val="1"/>
      <w:numFmt w:val="decimal"/>
      <w:lvlText w:val="%1)"/>
      <w:lvlJc w:val="left"/>
      <w:pPr>
        <w:ind w:left="1377" w:hanging="81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09DB5313"/>
    <w:multiLevelType w:val="multilevel"/>
    <w:tmpl w:val="72466C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B055B5"/>
    <w:multiLevelType w:val="hybridMultilevel"/>
    <w:tmpl w:val="88023884"/>
    <w:lvl w:ilvl="0" w:tplc="BE6CCB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D15243"/>
    <w:multiLevelType w:val="hybridMultilevel"/>
    <w:tmpl w:val="384650AA"/>
    <w:lvl w:ilvl="0" w:tplc="79DC767C">
      <w:start w:val="1"/>
      <w:numFmt w:val="bullet"/>
      <w:lvlText w:val="–"/>
      <w:lvlJc w:val="left"/>
      <w:pPr>
        <w:ind w:left="1440" w:hanging="360"/>
      </w:pPr>
      <w:rPr>
        <w:rFonts w:ascii="SimSun" w:eastAsia="SimSun" w:hAnsi="SimSun"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2771776"/>
    <w:multiLevelType w:val="hybridMultilevel"/>
    <w:tmpl w:val="226E4ED6"/>
    <w:lvl w:ilvl="0" w:tplc="CD38649C">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FA6A12"/>
    <w:multiLevelType w:val="multilevel"/>
    <w:tmpl w:val="0CC653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86D30B1"/>
    <w:multiLevelType w:val="hybridMultilevel"/>
    <w:tmpl w:val="5E72A6CA"/>
    <w:lvl w:ilvl="0" w:tplc="B726B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D2514C"/>
    <w:multiLevelType w:val="hybridMultilevel"/>
    <w:tmpl w:val="8668D128"/>
    <w:lvl w:ilvl="0" w:tplc="7576BA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4F6C56"/>
    <w:multiLevelType w:val="hybridMultilevel"/>
    <w:tmpl w:val="226E4ED6"/>
    <w:lvl w:ilvl="0" w:tplc="CD38649C">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6261A"/>
    <w:multiLevelType w:val="hybridMultilevel"/>
    <w:tmpl w:val="C5E2E6EA"/>
    <w:lvl w:ilvl="0" w:tplc="79DC767C">
      <w:start w:val="1"/>
      <w:numFmt w:val="bullet"/>
      <w:lvlText w:val="–"/>
      <w:lvlJc w:val="left"/>
      <w:pPr>
        <w:ind w:left="1287" w:hanging="360"/>
      </w:pPr>
      <w:rPr>
        <w:rFonts w:ascii="SimSun" w:eastAsia="SimSun" w:hAnsi="SimSun" w:hint="eastAsi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D4A54F9"/>
    <w:multiLevelType w:val="hybridMultilevel"/>
    <w:tmpl w:val="0F8A7F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D754AFD"/>
    <w:multiLevelType w:val="hybridMultilevel"/>
    <w:tmpl w:val="FF52B46A"/>
    <w:lvl w:ilvl="0" w:tplc="B726B0B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1F250B54"/>
    <w:multiLevelType w:val="hybridMultilevel"/>
    <w:tmpl w:val="74CAC3DC"/>
    <w:lvl w:ilvl="0" w:tplc="79DC767C">
      <w:start w:val="1"/>
      <w:numFmt w:val="bullet"/>
      <w:lvlText w:val="–"/>
      <w:lvlJc w:val="left"/>
      <w:pPr>
        <w:ind w:left="1212" w:hanging="360"/>
      </w:pPr>
      <w:rPr>
        <w:rFonts w:ascii="SimSun" w:eastAsia="SimSun" w:hAnsi="SimSun" w:hint="eastAsia"/>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7" w15:restartNumberingAfterBreak="0">
    <w:nsid w:val="20FF0437"/>
    <w:multiLevelType w:val="multilevel"/>
    <w:tmpl w:val="B7E2D5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856D88"/>
    <w:multiLevelType w:val="hybridMultilevel"/>
    <w:tmpl w:val="5A804F14"/>
    <w:lvl w:ilvl="0" w:tplc="06289A10">
      <w:start w:val="1"/>
      <w:numFmt w:val="decimal"/>
      <w:lvlText w:val="%1."/>
      <w:lvlJc w:val="left"/>
      <w:pPr>
        <w:ind w:left="927" w:hanging="360"/>
      </w:pPr>
      <w:rPr>
        <w:rFonts w:hint="default"/>
        <w:vertAlign w:val="baseli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9333249"/>
    <w:multiLevelType w:val="hybridMultilevel"/>
    <w:tmpl w:val="EC9E23FE"/>
    <w:lvl w:ilvl="0" w:tplc="42726B8C">
      <w:start w:val="1"/>
      <w:numFmt w:val="bullet"/>
      <w:lvlText w:val="–"/>
      <w:lvlJc w:val="left"/>
      <w:pPr>
        <w:ind w:left="502" w:hanging="360"/>
      </w:pPr>
      <w:rPr>
        <w:rFonts w:ascii="SimSun" w:eastAsia="SimSun" w:hAnsi="SimSun" w:hint="eastAsia"/>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61435F"/>
    <w:multiLevelType w:val="hybridMultilevel"/>
    <w:tmpl w:val="D138D144"/>
    <w:lvl w:ilvl="0" w:tplc="BE6CCB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C933794"/>
    <w:multiLevelType w:val="hybridMultilevel"/>
    <w:tmpl w:val="04C8D6EE"/>
    <w:lvl w:ilvl="0" w:tplc="79DC767C">
      <w:start w:val="1"/>
      <w:numFmt w:val="bullet"/>
      <w:lvlText w:val="–"/>
      <w:lvlJc w:val="left"/>
      <w:pPr>
        <w:ind w:left="1287" w:hanging="360"/>
      </w:pPr>
      <w:rPr>
        <w:rFonts w:ascii="SimSun" w:eastAsia="SimSun" w:hAnsi="SimSun" w:hint="eastAsia"/>
      </w:rPr>
    </w:lvl>
    <w:lvl w:ilvl="1" w:tplc="E468FD76">
      <w:start w:val="4"/>
      <w:numFmt w:val="bullet"/>
      <w:lvlText w:val="•"/>
      <w:lvlJc w:val="left"/>
      <w:pPr>
        <w:ind w:left="2367" w:hanging="720"/>
      </w:pPr>
      <w:rPr>
        <w:rFonts w:ascii="Times New Roman" w:eastAsia="Calibr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D2517D0"/>
    <w:multiLevelType w:val="multilevel"/>
    <w:tmpl w:val="ABEE6B0C"/>
    <w:lvl w:ilvl="0">
      <w:start w:val="1"/>
      <w:numFmt w:val="decimal"/>
      <w:lvlText w:val="%1."/>
      <w:lvlJc w:val="left"/>
      <w:pPr>
        <w:tabs>
          <w:tab w:val="num" w:pos="1476"/>
        </w:tabs>
        <w:ind w:left="398" w:firstLine="737"/>
      </w:pPr>
      <w:rPr>
        <w:rFonts w:ascii="Times New Roman" w:eastAsia="Times New Roman" w:hAnsi="Times New Roman" w:cs="Times New Roman" w:hint="default"/>
        <w:b w:val="0"/>
        <w:i w:val="0"/>
        <w:sz w:val="24"/>
        <w:szCs w:val="24"/>
      </w:rPr>
    </w:lvl>
    <w:lvl w:ilvl="1">
      <w:start w:val="1"/>
      <w:numFmt w:val="decimal"/>
      <w:pStyle w:val="Heading2"/>
      <w:lvlText w:val="%1.%2"/>
      <w:lvlJc w:val="left"/>
      <w:pPr>
        <w:tabs>
          <w:tab w:val="num" w:pos="1987"/>
        </w:tabs>
        <w:ind w:left="853" w:firstLine="680"/>
      </w:pPr>
      <w:rPr>
        <w:b w:val="0"/>
        <w:i w:val="0"/>
      </w:rPr>
    </w:lvl>
    <w:lvl w:ilvl="2">
      <w:start w:val="1"/>
      <w:numFmt w:val="decimal"/>
      <w:lvlText w:val="%1.%2.%3"/>
      <w:lvlJc w:val="left"/>
      <w:pPr>
        <w:tabs>
          <w:tab w:val="num" w:pos="1419"/>
        </w:tabs>
        <w:ind w:left="398" w:firstLine="737"/>
      </w:pPr>
    </w:lvl>
    <w:lvl w:ilvl="3">
      <w:start w:val="1"/>
      <w:numFmt w:val="decimal"/>
      <w:pStyle w:val="Heading4"/>
      <w:lvlText w:val="%1.%2.%3.%4"/>
      <w:lvlJc w:val="left"/>
      <w:pPr>
        <w:tabs>
          <w:tab w:val="num" w:pos="1319"/>
        </w:tabs>
        <w:ind w:left="1319" w:hanging="864"/>
      </w:pPr>
    </w:lvl>
    <w:lvl w:ilvl="4">
      <w:start w:val="1"/>
      <w:numFmt w:val="decimal"/>
      <w:pStyle w:val="Heading5"/>
      <w:lvlText w:val="%1.%2.%3.%4.%5"/>
      <w:lvlJc w:val="left"/>
      <w:pPr>
        <w:tabs>
          <w:tab w:val="num" w:pos="1463"/>
        </w:tabs>
        <w:ind w:left="1463" w:hanging="1008"/>
      </w:pPr>
    </w:lvl>
    <w:lvl w:ilvl="5">
      <w:start w:val="1"/>
      <w:numFmt w:val="decimal"/>
      <w:pStyle w:val="Heading6"/>
      <w:lvlText w:val="%1.%2.%3.%4.%5.%6"/>
      <w:lvlJc w:val="left"/>
      <w:pPr>
        <w:tabs>
          <w:tab w:val="num" w:pos="1607"/>
        </w:tabs>
        <w:ind w:left="1607" w:hanging="1152"/>
      </w:pPr>
    </w:lvl>
    <w:lvl w:ilvl="6">
      <w:start w:val="1"/>
      <w:numFmt w:val="decimal"/>
      <w:pStyle w:val="Heading7"/>
      <w:lvlText w:val="%1.%2.%3.%4.%5.%6.%7"/>
      <w:lvlJc w:val="left"/>
      <w:pPr>
        <w:tabs>
          <w:tab w:val="num" w:pos="1751"/>
        </w:tabs>
        <w:ind w:left="1751" w:hanging="1296"/>
      </w:pPr>
    </w:lvl>
    <w:lvl w:ilvl="7">
      <w:start w:val="1"/>
      <w:numFmt w:val="decimal"/>
      <w:pStyle w:val="Heading8"/>
      <w:lvlText w:val="%1.%2.%3.%4.%5.%6.%7.%8"/>
      <w:lvlJc w:val="left"/>
      <w:pPr>
        <w:tabs>
          <w:tab w:val="num" w:pos="1895"/>
        </w:tabs>
        <w:ind w:left="1895" w:hanging="1440"/>
      </w:pPr>
    </w:lvl>
    <w:lvl w:ilvl="8">
      <w:start w:val="1"/>
      <w:numFmt w:val="decimal"/>
      <w:pStyle w:val="Heading9"/>
      <w:lvlText w:val="%1.%2.%3.%4.%5.%6.%7.%8.%9"/>
      <w:lvlJc w:val="left"/>
      <w:pPr>
        <w:tabs>
          <w:tab w:val="num" w:pos="2039"/>
        </w:tabs>
        <w:ind w:left="2039" w:hanging="1584"/>
      </w:pPr>
    </w:lvl>
  </w:abstractNum>
  <w:abstractNum w:abstractNumId="23" w15:restartNumberingAfterBreak="0">
    <w:nsid w:val="30904E3D"/>
    <w:multiLevelType w:val="hybridMultilevel"/>
    <w:tmpl w:val="901C0F14"/>
    <w:lvl w:ilvl="0" w:tplc="35A09A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28962B3"/>
    <w:multiLevelType w:val="multilevel"/>
    <w:tmpl w:val="72466C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8E1CC2"/>
    <w:multiLevelType w:val="hybridMultilevel"/>
    <w:tmpl w:val="D3285512"/>
    <w:lvl w:ilvl="0" w:tplc="930CB6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85014B5"/>
    <w:multiLevelType w:val="multilevel"/>
    <w:tmpl w:val="11DEAF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3F22406D"/>
    <w:multiLevelType w:val="hybridMultilevel"/>
    <w:tmpl w:val="4128EB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4A2B6A"/>
    <w:multiLevelType w:val="hybridMultilevel"/>
    <w:tmpl w:val="894A6458"/>
    <w:lvl w:ilvl="0" w:tplc="62829A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4E94F54"/>
    <w:multiLevelType w:val="hybridMultilevel"/>
    <w:tmpl w:val="1EF6378E"/>
    <w:lvl w:ilvl="0" w:tplc="A4F4D7F4">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D22149"/>
    <w:multiLevelType w:val="hybridMultilevel"/>
    <w:tmpl w:val="4FF04066"/>
    <w:lvl w:ilvl="0" w:tplc="79DC767C">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DB131F4"/>
    <w:multiLevelType w:val="multilevel"/>
    <w:tmpl w:val="72466C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D17A5C"/>
    <w:multiLevelType w:val="multilevel"/>
    <w:tmpl w:val="D30C020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FB79F9"/>
    <w:multiLevelType w:val="hybridMultilevel"/>
    <w:tmpl w:val="010C88CA"/>
    <w:lvl w:ilvl="0" w:tplc="6A40921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CF78DF"/>
    <w:multiLevelType w:val="hybridMultilevel"/>
    <w:tmpl w:val="957AD422"/>
    <w:lvl w:ilvl="0" w:tplc="202E02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50474B"/>
    <w:multiLevelType w:val="multilevel"/>
    <w:tmpl w:val="32BA57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36" w15:restartNumberingAfterBreak="0">
    <w:nsid w:val="5E10610A"/>
    <w:multiLevelType w:val="hybridMultilevel"/>
    <w:tmpl w:val="8ECCCE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EBB7AD7"/>
    <w:multiLevelType w:val="hybridMultilevel"/>
    <w:tmpl w:val="C67E5AC2"/>
    <w:lvl w:ilvl="0" w:tplc="202E02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F9313C"/>
    <w:multiLevelType w:val="hybridMultilevel"/>
    <w:tmpl w:val="A350BE00"/>
    <w:lvl w:ilvl="0" w:tplc="B726B0B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15:restartNumberingAfterBreak="0">
    <w:nsid w:val="61000C1A"/>
    <w:multiLevelType w:val="hybridMultilevel"/>
    <w:tmpl w:val="944CAC18"/>
    <w:lvl w:ilvl="0" w:tplc="1AC8D1D0">
      <w:start w:val="8"/>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0" w15:restartNumberingAfterBreak="0">
    <w:nsid w:val="64530566"/>
    <w:multiLevelType w:val="hybridMultilevel"/>
    <w:tmpl w:val="A75C1DB8"/>
    <w:lvl w:ilvl="0" w:tplc="4DB484FE">
      <w:start w:val="2"/>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5703AEE"/>
    <w:multiLevelType w:val="multilevel"/>
    <w:tmpl w:val="72466C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3A0CAC"/>
    <w:multiLevelType w:val="multilevel"/>
    <w:tmpl w:val="81F61C0A"/>
    <w:lvl w:ilvl="0">
      <w:start w:val="1"/>
      <w:numFmt w:val="decimal"/>
      <w:lvlText w:val="%1."/>
      <w:lvlJc w:val="left"/>
      <w:pPr>
        <w:ind w:left="532" w:hanging="390"/>
      </w:pPr>
      <w:rPr>
        <w:rFonts w:ascii="Arial" w:eastAsia="Times New Roman" w:hAnsi="Arial" w:cs="Arial" w:hint="default"/>
        <w:sz w:val="24"/>
        <w:szCs w:val="24"/>
      </w:rPr>
    </w:lvl>
    <w:lvl w:ilvl="1">
      <w:start w:val="1"/>
      <w:numFmt w:val="decimal"/>
      <w:lvlText w:val="%2."/>
      <w:lvlJc w:val="left"/>
      <w:pPr>
        <w:ind w:left="1571" w:hanging="720"/>
      </w:pPr>
      <w:rPr>
        <w:b w:val="0"/>
        <w:sz w:val="24"/>
        <w:szCs w:val="24"/>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3" w15:restartNumberingAfterBreak="0">
    <w:nsid w:val="6A701453"/>
    <w:multiLevelType w:val="hybridMultilevel"/>
    <w:tmpl w:val="010C88CA"/>
    <w:lvl w:ilvl="0" w:tplc="6A40921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521313"/>
    <w:multiLevelType w:val="hybridMultilevel"/>
    <w:tmpl w:val="D15691C4"/>
    <w:lvl w:ilvl="0" w:tplc="E51AB8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6131AFD"/>
    <w:multiLevelType w:val="hybridMultilevel"/>
    <w:tmpl w:val="ECD07316"/>
    <w:lvl w:ilvl="0" w:tplc="904E9E3C">
      <w:start w:val="1"/>
      <w:numFmt w:val="decimal"/>
      <w:lvlText w:val="%1."/>
      <w:lvlJc w:val="left"/>
      <w:pPr>
        <w:ind w:left="1069" w:hanging="360"/>
      </w:pPr>
      <w:rPr>
        <w:rFonts w:hint="default"/>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6377F59"/>
    <w:multiLevelType w:val="multilevel"/>
    <w:tmpl w:val="72466C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456D1B"/>
    <w:multiLevelType w:val="hybridMultilevel"/>
    <w:tmpl w:val="CE121A64"/>
    <w:lvl w:ilvl="0" w:tplc="35A09A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8CC7096"/>
    <w:multiLevelType w:val="multilevel"/>
    <w:tmpl w:val="296C7604"/>
    <w:lvl w:ilvl="0">
      <w:start w:val="1"/>
      <w:numFmt w:val="decimal"/>
      <w:lvlText w:val="%1."/>
      <w:lvlJc w:val="left"/>
      <w:pPr>
        <w:ind w:left="375" w:hanging="375"/>
      </w:pPr>
      <w:rPr>
        <w:rFonts w:hint="default"/>
      </w:rPr>
    </w:lvl>
    <w:lvl w:ilvl="1">
      <w:start w:val="1"/>
      <w:numFmt w:val="bullet"/>
      <w:lvlText w:val=""/>
      <w:lvlJc w:val="left"/>
      <w:pPr>
        <w:ind w:left="2564" w:hanging="72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9D11E90"/>
    <w:multiLevelType w:val="hybridMultilevel"/>
    <w:tmpl w:val="CC3A766E"/>
    <w:lvl w:ilvl="0" w:tplc="B726B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AF14975"/>
    <w:multiLevelType w:val="hybridMultilevel"/>
    <w:tmpl w:val="A75C1DB8"/>
    <w:lvl w:ilvl="0" w:tplc="4DB484FE">
      <w:start w:val="2"/>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EF60029"/>
    <w:multiLevelType w:val="hybridMultilevel"/>
    <w:tmpl w:val="838ACA3C"/>
    <w:lvl w:ilvl="0" w:tplc="E51AB8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7"/>
  </w:num>
  <w:num w:numId="4">
    <w:abstractNumId w:val="1"/>
  </w:num>
  <w:num w:numId="5">
    <w:abstractNumId w:val="48"/>
  </w:num>
  <w:num w:numId="6">
    <w:abstractNumId w:val="42"/>
  </w:num>
  <w:num w:numId="7">
    <w:abstractNumId w:val="13"/>
  </w:num>
  <w:num w:numId="8">
    <w:abstractNumId w:val="16"/>
  </w:num>
  <w:num w:numId="9">
    <w:abstractNumId w:val="28"/>
  </w:num>
  <w:num w:numId="10">
    <w:abstractNumId w:val="19"/>
  </w:num>
  <w:num w:numId="11">
    <w:abstractNumId w:val="7"/>
  </w:num>
  <w:num w:numId="12">
    <w:abstractNumId w:val="23"/>
  </w:num>
  <w:num w:numId="13">
    <w:abstractNumId w:val="34"/>
  </w:num>
  <w:num w:numId="14">
    <w:abstractNumId w:val="21"/>
  </w:num>
  <w:num w:numId="15">
    <w:abstractNumId w:val="30"/>
  </w:num>
  <w:num w:numId="16">
    <w:abstractNumId w:val="27"/>
  </w:num>
  <w:num w:numId="17">
    <w:abstractNumId w:val="26"/>
  </w:num>
  <w:num w:numId="18">
    <w:abstractNumId w:val="11"/>
  </w:num>
  <w:num w:numId="19">
    <w:abstractNumId w:val="35"/>
  </w:num>
  <w:num w:numId="20">
    <w:abstractNumId w:val="9"/>
  </w:num>
  <w:num w:numId="21">
    <w:abstractNumId w:val="45"/>
  </w:num>
  <w:num w:numId="22">
    <w:abstractNumId w:val="18"/>
  </w:num>
  <w:num w:numId="23">
    <w:abstractNumId w:val="29"/>
  </w:num>
  <w:num w:numId="24">
    <w:abstractNumId w:val="25"/>
  </w:num>
  <w:num w:numId="25">
    <w:abstractNumId w:val="32"/>
  </w:num>
  <w:num w:numId="26">
    <w:abstractNumId w:val="44"/>
  </w:num>
  <w:num w:numId="27">
    <w:abstractNumId w:val="17"/>
  </w:num>
  <w:num w:numId="28">
    <w:abstractNumId w:val="51"/>
  </w:num>
  <w:num w:numId="29">
    <w:abstractNumId w:val="38"/>
  </w:num>
  <w:num w:numId="30">
    <w:abstractNumId w:val="15"/>
  </w:num>
  <w:num w:numId="31">
    <w:abstractNumId w:val="39"/>
  </w:num>
  <w:num w:numId="32">
    <w:abstractNumId w:val="2"/>
  </w:num>
  <w:num w:numId="33">
    <w:abstractNumId w:val="10"/>
  </w:num>
  <w:num w:numId="34">
    <w:abstractNumId w:val="49"/>
  </w:num>
  <w:num w:numId="35">
    <w:abstractNumId w:val="3"/>
  </w:num>
  <w:num w:numId="36">
    <w:abstractNumId w:val="6"/>
  </w:num>
  <w:num w:numId="37">
    <w:abstractNumId w:val="20"/>
  </w:num>
  <w:num w:numId="38">
    <w:abstractNumId w:val="43"/>
  </w:num>
  <w:num w:numId="39">
    <w:abstractNumId w:val="40"/>
  </w:num>
  <w:num w:numId="40">
    <w:abstractNumId w:val="8"/>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33"/>
  </w:num>
  <w:num w:numId="44">
    <w:abstractNumId w:val="31"/>
  </w:num>
  <w:num w:numId="45">
    <w:abstractNumId w:val="50"/>
  </w:num>
  <w:num w:numId="46">
    <w:abstractNumId w:val="12"/>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46"/>
  </w:num>
  <w:num w:numId="53">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isplayBackgroundShape/>
  <w:proofState w:spelling="clean"/>
  <w:defaultTabStop w:val="709"/>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CDA"/>
    <w:rsid w:val="00000573"/>
    <w:rsid w:val="000006DA"/>
    <w:rsid w:val="00000A41"/>
    <w:rsid w:val="00000C55"/>
    <w:rsid w:val="00000F44"/>
    <w:rsid w:val="00001129"/>
    <w:rsid w:val="00003681"/>
    <w:rsid w:val="00004234"/>
    <w:rsid w:val="00004C8D"/>
    <w:rsid w:val="00004E1A"/>
    <w:rsid w:val="00005E4A"/>
    <w:rsid w:val="000071BF"/>
    <w:rsid w:val="0000788F"/>
    <w:rsid w:val="00007ACC"/>
    <w:rsid w:val="0001091A"/>
    <w:rsid w:val="00011FA8"/>
    <w:rsid w:val="000127BB"/>
    <w:rsid w:val="000146DA"/>
    <w:rsid w:val="00014C53"/>
    <w:rsid w:val="0001551F"/>
    <w:rsid w:val="00016955"/>
    <w:rsid w:val="00016961"/>
    <w:rsid w:val="00017781"/>
    <w:rsid w:val="0002022B"/>
    <w:rsid w:val="00020647"/>
    <w:rsid w:val="00020DD6"/>
    <w:rsid w:val="00021201"/>
    <w:rsid w:val="00021431"/>
    <w:rsid w:val="00021E72"/>
    <w:rsid w:val="0002267B"/>
    <w:rsid w:val="00023DC4"/>
    <w:rsid w:val="00024167"/>
    <w:rsid w:val="00024A24"/>
    <w:rsid w:val="00024F15"/>
    <w:rsid w:val="00024F61"/>
    <w:rsid w:val="00026247"/>
    <w:rsid w:val="000269AD"/>
    <w:rsid w:val="00026B47"/>
    <w:rsid w:val="00026D4D"/>
    <w:rsid w:val="00027352"/>
    <w:rsid w:val="00027E41"/>
    <w:rsid w:val="00027ED1"/>
    <w:rsid w:val="00030108"/>
    <w:rsid w:val="00030E23"/>
    <w:rsid w:val="0003113F"/>
    <w:rsid w:val="000312D5"/>
    <w:rsid w:val="00031863"/>
    <w:rsid w:val="00032C8D"/>
    <w:rsid w:val="00032CBD"/>
    <w:rsid w:val="00032CC1"/>
    <w:rsid w:val="00033CC1"/>
    <w:rsid w:val="0003435F"/>
    <w:rsid w:val="00034C13"/>
    <w:rsid w:val="00034F11"/>
    <w:rsid w:val="000356EC"/>
    <w:rsid w:val="00035B0C"/>
    <w:rsid w:val="000364C8"/>
    <w:rsid w:val="000365DC"/>
    <w:rsid w:val="00036974"/>
    <w:rsid w:val="00037281"/>
    <w:rsid w:val="00037604"/>
    <w:rsid w:val="00037D86"/>
    <w:rsid w:val="00037E09"/>
    <w:rsid w:val="00037EE5"/>
    <w:rsid w:val="00040019"/>
    <w:rsid w:val="0004014A"/>
    <w:rsid w:val="00040617"/>
    <w:rsid w:val="00040B63"/>
    <w:rsid w:val="00040B96"/>
    <w:rsid w:val="00040CEE"/>
    <w:rsid w:val="00040EB0"/>
    <w:rsid w:val="00042016"/>
    <w:rsid w:val="00042572"/>
    <w:rsid w:val="0004280F"/>
    <w:rsid w:val="00042842"/>
    <w:rsid w:val="000444BA"/>
    <w:rsid w:val="0004472E"/>
    <w:rsid w:val="0004482F"/>
    <w:rsid w:val="000452F1"/>
    <w:rsid w:val="00045A95"/>
    <w:rsid w:val="00046A0B"/>
    <w:rsid w:val="00046A53"/>
    <w:rsid w:val="00047571"/>
    <w:rsid w:val="0004757F"/>
    <w:rsid w:val="00047601"/>
    <w:rsid w:val="00047B87"/>
    <w:rsid w:val="00047EE9"/>
    <w:rsid w:val="00050AE1"/>
    <w:rsid w:val="000510F1"/>
    <w:rsid w:val="000519A0"/>
    <w:rsid w:val="00051FA2"/>
    <w:rsid w:val="000534E1"/>
    <w:rsid w:val="00054AC4"/>
    <w:rsid w:val="000553B2"/>
    <w:rsid w:val="00055419"/>
    <w:rsid w:val="00056597"/>
    <w:rsid w:val="0005665B"/>
    <w:rsid w:val="00056761"/>
    <w:rsid w:val="00056F50"/>
    <w:rsid w:val="00057233"/>
    <w:rsid w:val="000574C6"/>
    <w:rsid w:val="00057CD7"/>
    <w:rsid w:val="00060912"/>
    <w:rsid w:val="00060BBC"/>
    <w:rsid w:val="000610A8"/>
    <w:rsid w:val="00061C11"/>
    <w:rsid w:val="000626F7"/>
    <w:rsid w:val="000629A5"/>
    <w:rsid w:val="00062EBA"/>
    <w:rsid w:val="000633A3"/>
    <w:rsid w:val="000646CB"/>
    <w:rsid w:val="00064E51"/>
    <w:rsid w:val="0006545D"/>
    <w:rsid w:val="000655A6"/>
    <w:rsid w:val="00065647"/>
    <w:rsid w:val="00066674"/>
    <w:rsid w:val="00070541"/>
    <w:rsid w:val="00070E44"/>
    <w:rsid w:val="00070F6F"/>
    <w:rsid w:val="000720DD"/>
    <w:rsid w:val="0007381B"/>
    <w:rsid w:val="00074548"/>
    <w:rsid w:val="00074625"/>
    <w:rsid w:val="000748A2"/>
    <w:rsid w:val="000760B4"/>
    <w:rsid w:val="00076D36"/>
    <w:rsid w:val="0007776A"/>
    <w:rsid w:val="0007791F"/>
    <w:rsid w:val="00080A10"/>
    <w:rsid w:val="00080EF6"/>
    <w:rsid w:val="00082A0B"/>
    <w:rsid w:val="00082CFD"/>
    <w:rsid w:val="00082D7F"/>
    <w:rsid w:val="000836A1"/>
    <w:rsid w:val="00083E9F"/>
    <w:rsid w:val="00084318"/>
    <w:rsid w:val="0008438D"/>
    <w:rsid w:val="00084718"/>
    <w:rsid w:val="00084FD4"/>
    <w:rsid w:val="000859F1"/>
    <w:rsid w:val="000867AD"/>
    <w:rsid w:val="000878FC"/>
    <w:rsid w:val="000918D1"/>
    <w:rsid w:val="00092191"/>
    <w:rsid w:val="000922BC"/>
    <w:rsid w:val="0009242C"/>
    <w:rsid w:val="000926E0"/>
    <w:rsid w:val="00092C0A"/>
    <w:rsid w:val="00092CC8"/>
    <w:rsid w:val="00092DBF"/>
    <w:rsid w:val="00092F70"/>
    <w:rsid w:val="00093966"/>
    <w:rsid w:val="00093C65"/>
    <w:rsid w:val="00094904"/>
    <w:rsid w:val="00095255"/>
    <w:rsid w:val="000954BB"/>
    <w:rsid w:val="000958E9"/>
    <w:rsid w:val="000966F9"/>
    <w:rsid w:val="000967BC"/>
    <w:rsid w:val="00096F52"/>
    <w:rsid w:val="00097451"/>
    <w:rsid w:val="000A002A"/>
    <w:rsid w:val="000A0224"/>
    <w:rsid w:val="000A0334"/>
    <w:rsid w:val="000A0B0D"/>
    <w:rsid w:val="000A125C"/>
    <w:rsid w:val="000A2ED9"/>
    <w:rsid w:val="000A327A"/>
    <w:rsid w:val="000A3A52"/>
    <w:rsid w:val="000A4028"/>
    <w:rsid w:val="000A4A59"/>
    <w:rsid w:val="000A4B64"/>
    <w:rsid w:val="000A4C80"/>
    <w:rsid w:val="000A61EE"/>
    <w:rsid w:val="000A657C"/>
    <w:rsid w:val="000A66E0"/>
    <w:rsid w:val="000A6B63"/>
    <w:rsid w:val="000A6CF4"/>
    <w:rsid w:val="000A6E93"/>
    <w:rsid w:val="000A71C8"/>
    <w:rsid w:val="000A7334"/>
    <w:rsid w:val="000B0089"/>
    <w:rsid w:val="000B0432"/>
    <w:rsid w:val="000B05A9"/>
    <w:rsid w:val="000B0782"/>
    <w:rsid w:val="000B0827"/>
    <w:rsid w:val="000B09B7"/>
    <w:rsid w:val="000B0D6F"/>
    <w:rsid w:val="000B1069"/>
    <w:rsid w:val="000B1939"/>
    <w:rsid w:val="000B1B9F"/>
    <w:rsid w:val="000B2D91"/>
    <w:rsid w:val="000B3EFB"/>
    <w:rsid w:val="000B54A7"/>
    <w:rsid w:val="000B79A3"/>
    <w:rsid w:val="000B7DF9"/>
    <w:rsid w:val="000C0BF8"/>
    <w:rsid w:val="000C0DDE"/>
    <w:rsid w:val="000C31C6"/>
    <w:rsid w:val="000C4AF7"/>
    <w:rsid w:val="000C6184"/>
    <w:rsid w:val="000C6DBA"/>
    <w:rsid w:val="000C7696"/>
    <w:rsid w:val="000C7A17"/>
    <w:rsid w:val="000C7BE6"/>
    <w:rsid w:val="000D015E"/>
    <w:rsid w:val="000D034F"/>
    <w:rsid w:val="000D03B9"/>
    <w:rsid w:val="000D0A81"/>
    <w:rsid w:val="000D0C49"/>
    <w:rsid w:val="000D1115"/>
    <w:rsid w:val="000D111C"/>
    <w:rsid w:val="000D14E7"/>
    <w:rsid w:val="000D173A"/>
    <w:rsid w:val="000D22E3"/>
    <w:rsid w:val="000D2545"/>
    <w:rsid w:val="000D30FC"/>
    <w:rsid w:val="000D3A6D"/>
    <w:rsid w:val="000D3CE6"/>
    <w:rsid w:val="000D4722"/>
    <w:rsid w:val="000D59EC"/>
    <w:rsid w:val="000D5C20"/>
    <w:rsid w:val="000D60EF"/>
    <w:rsid w:val="000D6136"/>
    <w:rsid w:val="000D628A"/>
    <w:rsid w:val="000D6460"/>
    <w:rsid w:val="000D7858"/>
    <w:rsid w:val="000D7C29"/>
    <w:rsid w:val="000E0C06"/>
    <w:rsid w:val="000E19C1"/>
    <w:rsid w:val="000E1CD8"/>
    <w:rsid w:val="000E26C0"/>
    <w:rsid w:val="000E30C2"/>
    <w:rsid w:val="000E3359"/>
    <w:rsid w:val="000E37DF"/>
    <w:rsid w:val="000E43AB"/>
    <w:rsid w:val="000E4A1D"/>
    <w:rsid w:val="000E4B45"/>
    <w:rsid w:val="000E5763"/>
    <w:rsid w:val="000E6CF8"/>
    <w:rsid w:val="000E749D"/>
    <w:rsid w:val="000E7995"/>
    <w:rsid w:val="000E79C3"/>
    <w:rsid w:val="000E7BAB"/>
    <w:rsid w:val="000F06A1"/>
    <w:rsid w:val="000F0A0D"/>
    <w:rsid w:val="000F0FCA"/>
    <w:rsid w:val="000F1F54"/>
    <w:rsid w:val="000F2135"/>
    <w:rsid w:val="000F21BE"/>
    <w:rsid w:val="000F27E4"/>
    <w:rsid w:val="000F2930"/>
    <w:rsid w:val="000F2BC8"/>
    <w:rsid w:val="000F2F10"/>
    <w:rsid w:val="000F36B4"/>
    <w:rsid w:val="000F39C5"/>
    <w:rsid w:val="000F3F8D"/>
    <w:rsid w:val="000F47C6"/>
    <w:rsid w:val="000F4B51"/>
    <w:rsid w:val="000F5F2F"/>
    <w:rsid w:val="000F651A"/>
    <w:rsid w:val="000F673A"/>
    <w:rsid w:val="000F685B"/>
    <w:rsid w:val="000F694E"/>
    <w:rsid w:val="000F6F79"/>
    <w:rsid w:val="0010031D"/>
    <w:rsid w:val="001005F1"/>
    <w:rsid w:val="0010129B"/>
    <w:rsid w:val="0010149D"/>
    <w:rsid w:val="00101A39"/>
    <w:rsid w:val="00101A6C"/>
    <w:rsid w:val="00101F14"/>
    <w:rsid w:val="00102750"/>
    <w:rsid w:val="001029F2"/>
    <w:rsid w:val="00102C47"/>
    <w:rsid w:val="00102E4D"/>
    <w:rsid w:val="00102F4B"/>
    <w:rsid w:val="00103F76"/>
    <w:rsid w:val="00105443"/>
    <w:rsid w:val="00105BD8"/>
    <w:rsid w:val="00105F22"/>
    <w:rsid w:val="0010602E"/>
    <w:rsid w:val="001065D1"/>
    <w:rsid w:val="001067F8"/>
    <w:rsid w:val="00106D71"/>
    <w:rsid w:val="001073AC"/>
    <w:rsid w:val="00107ECD"/>
    <w:rsid w:val="00107F18"/>
    <w:rsid w:val="00110087"/>
    <w:rsid w:val="00110206"/>
    <w:rsid w:val="0011044C"/>
    <w:rsid w:val="001104D6"/>
    <w:rsid w:val="0011058B"/>
    <w:rsid w:val="00110D01"/>
    <w:rsid w:val="001111D4"/>
    <w:rsid w:val="0011184D"/>
    <w:rsid w:val="00111F0D"/>
    <w:rsid w:val="00112822"/>
    <w:rsid w:val="00112F4D"/>
    <w:rsid w:val="0011338B"/>
    <w:rsid w:val="00115524"/>
    <w:rsid w:val="00115C44"/>
    <w:rsid w:val="00115C87"/>
    <w:rsid w:val="0011712B"/>
    <w:rsid w:val="00117B85"/>
    <w:rsid w:val="00120959"/>
    <w:rsid w:val="00120A88"/>
    <w:rsid w:val="00121012"/>
    <w:rsid w:val="00121676"/>
    <w:rsid w:val="00121807"/>
    <w:rsid w:val="0012219B"/>
    <w:rsid w:val="001225DC"/>
    <w:rsid w:val="001228B3"/>
    <w:rsid w:val="00122AEE"/>
    <w:rsid w:val="00123317"/>
    <w:rsid w:val="001239C3"/>
    <w:rsid w:val="00123EF1"/>
    <w:rsid w:val="001240FB"/>
    <w:rsid w:val="001245E8"/>
    <w:rsid w:val="001249CC"/>
    <w:rsid w:val="0012610B"/>
    <w:rsid w:val="00126262"/>
    <w:rsid w:val="001264F7"/>
    <w:rsid w:val="00126DD7"/>
    <w:rsid w:val="00126F65"/>
    <w:rsid w:val="00127066"/>
    <w:rsid w:val="001275A2"/>
    <w:rsid w:val="00127D00"/>
    <w:rsid w:val="00127D1B"/>
    <w:rsid w:val="001303F8"/>
    <w:rsid w:val="00130AB7"/>
    <w:rsid w:val="0013113F"/>
    <w:rsid w:val="001311C4"/>
    <w:rsid w:val="001319FC"/>
    <w:rsid w:val="00131A83"/>
    <w:rsid w:val="00131B23"/>
    <w:rsid w:val="0013225F"/>
    <w:rsid w:val="00132C96"/>
    <w:rsid w:val="00132DD5"/>
    <w:rsid w:val="0013342D"/>
    <w:rsid w:val="00133947"/>
    <w:rsid w:val="00133A4E"/>
    <w:rsid w:val="00134765"/>
    <w:rsid w:val="00134A47"/>
    <w:rsid w:val="001352CF"/>
    <w:rsid w:val="0013548B"/>
    <w:rsid w:val="0013551A"/>
    <w:rsid w:val="00135DB1"/>
    <w:rsid w:val="00135F9D"/>
    <w:rsid w:val="00136CCE"/>
    <w:rsid w:val="0013754C"/>
    <w:rsid w:val="001403D6"/>
    <w:rsid w:val="0014081D"/>
    <w:rsid w:val="00140EB9"/>
    <w:rsid w:val="001415EA"/>
    <w:rsid w:val="00141C9F"/>
    <w:rsid w:val="00141DB8"/>
    <w:rsid w:val="001426CA"/>
    <w:rsid w:val="001431D2"/>
    <w:rsid w:val="00143DBC"/>
    <w:rsid w:val="001446FB"/>
    <w:rsid w:val="00144F12"/>
    <w:rsid w:val="00145959"/>
    <w:rsid w:val="00145A6C"/>
    <w:rsid w:val="00145FF9"/>
    <w:rsid w:val="00146C57"/>
    <w:rsid w:val="001474ED"/>
    <w:rsid w:val="001505B8"/>
    <w:rsid w:val="00150DA9"/>
    <w:rsid w:val="00151484"/>
    <w:rsid w:val="00151C01"/>
    <w:rsid w:val="001525AB"/>
    <w:rsid w:val="00152A1C"/>
    <w:rsid w:val="001533AB"/>
    <w:rsid w:val="00153440"/>
    <w:rsid w:val="00153A3C"/>
    <w:rsid w:val="001545CC"/>
    <w:rsid w:val="00154716"/>
    <w:rsid w:val="00154A77"/>
    <w:rsid w:val="00154FB4"/>
    <w:rsid w:val="001557E7"/>
    <w:rsid w:val="0015602A"/>
    <w:rsid w:val="0015695F"/>
    <w:rsid w:val="001605B9"/>
    <w:rsid w:val="0016097A"/>
    <w:rsid w:val="00160A49"/>
    <w:rsid w:val="001610BC"/>
    <w:rsid w:val="00161483"/>
    <w:rsid w:val="00161E22"/>
    <w:rsid w:val="001626AE"/>
    <w:rsid w:val="001630D0"/>
    <w:rsid w:val="0016394C"/>
    <w:rsid w:val="00163FD3"/>
    <w:rsid w:val="00165F9C"/>
    <w:rsid w:val="00166218"/>
    <w:rsid w:val="0016634F"/>
    <w:rsid w:val="00166BA8"/>
    <w:rsid w:val="00166F6E"/>
    <w:rsid w:val="0016703D"/>
    <w:rsid w:val="00167D7E"/>
    <w:rsid w:val="00170026"/>
    <w:rsid w:val="00171A47"/>
    <w:rsid w:val="00171BAC"/>
    <w:rsid w:val="001724F6"/>
    <w:rsid w:val="0017328A"/>
    <w:rsid w:val="00173D3C"/>
    <w:rsid w:val="0017412F"/>
    <w:rsid w:val="001744C0"/>
    <w:rsid w:val="00174649"/>
    <w:rsid w:val="00174D75"/>
    <w:rsid w:val="00175127"/>
    <w:rsid w:val="00175AB9"/>
    <w:rsid w:val="0017605A"/>
    <w:rsid w:val="00176BAC"/>
    <w:rsid w:val="0017774B"/>
    <w:rsid w:val="00180011"/>
    <w:rsid w:val="00180094"/>
    <w:rsid w:val="0018013D"/>
    <w:rsid w:val="0018085C"/>
    <w:rsid w:val="00180B4E"/>
    <w:rsid w:val="00181042"/>
    <w:rsid w:val="00181797"/>
    <w:rsid w:val="00181B24"/>
    <w:rsid w:val="0018248B"/>
    <w:rsid w:val="00182EC1"/>
    <w:rsid w:val="00183340"/>
    <w:rsid w:val="0018397B"/>
    <w:rsid w:val="001846A5"/>
    <w:rsid w:val="00184A12"/>
    <w:rsid w:val="00185D86"/>
    <w:rsid w:val="001863C4"/>
    <w:rsid w:val="001864B0"/>
    <w:rsid w:val="00186B15"/>
    <w:rsid w:val="00186C40"/>
    <w:rsid w:val="00186F4B"/>
    <w:rsid w:val="001874AC"/>
    <w:rsid w:val="00187EE7"/>
    <w:rsid w:val="0019100A"/>
    <w:rsid w:val="001919F1"/>
    <w:rsid w:val="0019223B"/>
    <w:rsid w:val="00193260"/>
    <w:rsid w:val="00194972"/>
    <w:rsid w:val="00194A10"/>
    <w:rsid w:val="00194B2D"/>
    <w:rsid w:val="00194C18"/>
    <w:rsid w:val="00195B78"/>
    <w:rsid w:val="00195CBC"/>
    <w:rsid w:val="00195E11"/>
    <w:rsid w:val="001962A7"/>
    <w:rsid w:val="0019641B"/>
    <w:rsid w:val="00196AE2"/>
    <w:rsid w:val="0019762C"/>
    <w:rsid w:val="00197A63"/>
    <w:rsid w:val="001A053B"/>
    <w:rsid w:val="001A090C"/>
    <w:rsid w:val="001A0CC2"/>
    <w:rsid w:val="001A0EDB"/>
    <w:rsid w:val="001A1049"/>
    <w:rsid w:val="001A222C"/>
    <w:rsid w:val="001A22A6"/>
    <w:rsid w:val="001A26FC"/>
    <w:rsid w:val="001A278B"/>
    <w:rsid w:val="001A2D71"/>
    <w:rsid w:val="001A3A22"/>
    <w:rsid w:val="001A4279"/>
    <w:rsid w:val="001A458C"/>
    <w:rsid w:val="001A47E2"/>
    <w:rsid w:val="001A49D6"/>
    <w:rsid w:val="001A54A6"/>
    <w:rsid w:val="001A6480"/>
    <w:rsid w:val="001A6781"/>
    <w:rsid w:val="001A6936"/>
    <w:rsid w:val="001A6CE0"/>
    <w:rsid w:val="001A6CF6"/>
    <w:rsid w:val="001A715C"/>
    <w:rsid w:val="001A7374"/>
    <w:rsid w:val="001A76D0"/>
    <w:rsid w:val="001A7A10"/>
    <w:rsid w:val="001B0235"/>
    <w:rsid w:val="001B1453"/>
    <w:rsid w:val="001B1746"/>
    <w:rsid w:val="001B17D0"/>
    <w:rsid w:val="001B21FC"/>
    <w:rsid w:val="001B230B"/>
    <w:rsid w:val="001B247F"/>
    <w:rsid w:val="001B29A9"/>
    <w:rsid w:val="001B2A8F"/>
    <w:rsid w:val="001B35E4"/>
    <w:rsid w:val="001B3B9E"/>
    <w:rsid w:val="001B3D03"/>
    <w:rsid w:val="001B502A"/>
    <w:rsid w:val="001B5392"/>
    <w:rsid w:val="001B56CA"/>
    <w:rsid w:val="001B6635"/>
    <w:rsid w:val="001B67C9"/>
    <w:rsid w:val="001B6ADB"/>
    <w:rsid w:val="001B6EC6"/>
    <w:rsid w:val="001B6F2B"/>
    <w:rsid w:val="001C10EF"/>
    <w:rsid w:val="001C116E"/>
    <w:rsid w:val="001C1594"/>
    <w:rsid w:val="001C1A5B"/>
    <w:rsid w:val="001C2E77"/>
    <w:rsid w:val="001C2FEC"/>
    <w:rsid w:val="001C30D7"/>
    <w:rsid w:val="001C3207"/>
    <w:rsid w:val="001C36C2"/>
    <w:rsid w:val="001C3933"/>
    <w:rsid w:val="001C3D19"/>
    <w:rsid w:val="001C429A"/>
    <w:rsid w:val="001C467C"/>
    <w:rsid w:val="001C47AD"/>
    <w:rsid w:val="001C4BB5"/>
    <w:rsid w:val="001C4E3F"/>
    <w:rsid w:val="001C5D27"/>
    <w:rsid w:val="001C5E40"/>
    <w:rsid w:val="001C6A24"/>
    <w:rsid w:val="001C6B20"/>
    <w:rsid w:val="001C7617"/>
    <w:rsid w:val="001D009F"/>
    <w:rsid w:val="001D098C"/>
    <w:rsid w:val="001D0D25"/>
    <w:rsid w:val="001D0EC4"/>
    <w:rsid w:val="001D1022"/>
    <w:rsid w:val="001D2503"/>
    <w:rsid w:val="001D2E03"/>
    <w:rsid w:val="001D3A16"/>
    <w:rsid w:val="001D3DD5"/>
    <w:rsid w:val="001D3FA0"/>
    <w:rsid w:val="001D40CB"/>
    <w:rsid w:val="001D40D2"/>
    <w:rsid w:val="001D54A1"/>
    <w:rsid w:val="001D596C"/>
    <w:rsid w:val="001D5DFB"/>
    <w:rsid w:val="001D5EF0"/>
    <w:rsid w:val="001D61A0"/>
    <w:rsid w:val="001D790D"/>
    <w:rsid w:val="001D7B36"/>
    <w:rsid w:val="001D7FDB"/>
    <w:rsid w:val="001E01D4"/>
    <w:rsid w:val="001E0281"/>
    <w:rsid w:val="001E0567"/>
    <w:rsid w:val="001E058E"/>
    <w:rsid w:val="001E0B98"/>
    <w:rsid w:val="001E1357"/>
    <w:rsid w:val="001E15B2"/>
    <w:rsid w:val="001E282D"/>
    <w:rsid w:val="001E2E59"/>
    <w:rsid w:val="001E33E3"/>
    <w:rsid w:val="001E3425"/>
    <w:rsid w:val="001E3F87"/>
    <w:rsid w:val="001E43A2"/>
    <w:rsid w:val="001E44A5"/>
    <w:rsid w:val="001E4538"/>
    <w:rsid w:val="001E47FD"/>
    <w:rsid w:val="001E494D"/>
    <w:rsid w:val="001E4C43"/>
    <w:rsid w:val="001E5673"/>
    <w:rsid w:val="001E58DE"/>
    <w:rsid w:val="001E61AD"/>
    <w:rsid w:val="001E649E"/>
    <w:rsid w:val="001E6E0E"/>
    <w:rsid w:val="001E77AE"/>
    <w:rsid w:val="001F0BCB"/>
    <w:rsid w:val="001F10EF"/>
    <w:rsid w:val="001F254C"/>
    <w:rsid w:val="001F2B89"/>
    <w:rsid w:val="001F2CE8"/>
    <w:rsid w:val="001F2FF0"/>
    <w:rsid w:val="001F32EA"/>
    <w:rsid w:val="001F3C58"/>
    <w:rsid w:val="001F3C91"/>
    <w:rsid w:val="001F404D"/>
    <w:rsid w:val="001F4899"/>
    <w:rsid w:val="001F4D44"/>
    <w:rsid w:val="001F56BA"/>
    <w:rsid w:val="001F5820"/>
    <w:rsid w:val="001F6C4D"/>
    <w:rsid w:val="001F7B14"/>
    <w:rsid w:val="00201346"/>
    <w:rsid w:val="002021CE"/>
    <w:rsid w:val="0020283B"/>
    <w:rsid w:val="002038A1"/>
    <w:rsid w:val="00203B7C"/>
    <w:rsid w:val="00204623"/>
    <w:rsid w:val="00205277"/>
    <w:rsid w:val="00205691"/>
    <w:rsid w:val="00205844"/>
    <w:rsid w:val="00205A17"/>
    <w:rsid w:val="00205FAA"/>
    <w:rsid w:val="00206236"/>
    <w:rsid w:val="00206325"/>
    <w:rsid w:val="0020713F"/>
    <w:rsid w:val="0020759E"/>
    <w:rsid w:val="002075E4"/>
    <w:rsid w:val="00207EF2"/>
    <w:rsid w:val="00210BDC"/>
    <w:rsid w:val="00210E18"/>
    <w:rsid w:val="00210FC6"/>
    <w:rsid w:val="00211CA0"/>
    <w:rsid w:val="00211F9E"/>
    <w:rsid w:val="002120E6"/>
    <w:rsid w:val="002121C2"/>
    <w:rsid w:val="0021267D"/>
    <w:rsid w:val="002127FD"/>
    <w:rsid w:val="00212C97"/>
    <w:rsid w:val="0021327A"/>
    <w:rsid w:val="002136CF"/>
    <w:rsid w:val="0021380F"/>
    <w:rsid w:val="00214000"/>
    <w:rsid w:val="0021420C"/>
    <w:rsid w:val="00214492"/>
    <w:rsid w:val="002149BF"/>
    <w:rsid w:val="00214B5B"/>
    <w:rsid w:val="00214F61"/>
    <w:rsid w:val="002151E2"/>
    <w:rsid w:val="00215A72"/>
    <w:rsid w:val="00216A46"/>
    <w:rsid w:val="00216AE2"/>
    <w:rsid w:val="002176DE"/>
    <w:rsid w:val="00217ACE"/>
    <w:rsid w:val="0022037B"/>
    <w:rsid w:val="00220B22"/>
    <w:rsid w:val="00220C15"/>
    <w:rsid w:val="00220EC2"/>
    <w:rsid w:val="00221831"/>
    <w:rsid w:val="00221BCE"/>
    <w:rsid w:val="00221F96"/>
    <w:rsid w:val="00222ADB"/>
    <w:rsid w:val="00223D16"/>
    <w:rsid w:val="00223EC6"/>
    <w:rsid w:val="002250BE"/>
    <w:rsid w:val="0022579E"/>
    <w:rsid w:val="00225A43"/>
    <w:rsid w:val="00225E14"/>
    <w:rsid w:val="00227EDC"/>
    <w:rsid w:val="002305E8"/>
    <w:rsid w:val="00230A9F"/>
    <w:rsid w:val="00230B09"/>
    <w:rsid w:val="00231764"/>
    <w:rsid w:val="00231ECD"/>
    <w:rsid w:val="0023206B"/>
    <w:rsid w:val="00233231"/>
    <w:rsid w:val="00233832"/>
    <w:rsid w:val="002339BF"/>
    <w:rsid w:val="0023498F"/>
    <w:rsid w:val="002349AC"/>
    <w:rsid w:val="00234FDE"/>
    <w:rsid w:val="00235509"/>
    <w:rsid w:val="00235546"/>
    <w:rsid w:val="00235B9D"/>
    <w:rsid w:val="002362D6"/>
    <w:rsid w:val="00236870"/>
    <w:rsid w:val="002374E0"/>
    <w:rsid w:val="002375B5"/>
    <w:rsid w:val="00237612"/>
    <w:rsid w:val="0023789D"/>
    <w:rsid w:val="002407D4"/>
    <w:rsid w:val="00240D42"/>
    <w:rsid w:val="00240DCD"/>
    <w:rsid w:val="002412ED"/>
    <w:rsid w:val="00241F88"/>
    <w:rsid w:val="002421E7"/>
    <w:rsid w:val="00243654"/>
    <w:rsid w:val="00243E92"/>
    <w:rsid w:val="00244380"/>
    <w:rsid w:val="002443DF"/>
    <w:rsid w:val="00245F40"/>
    <w:rsid w:val="00246342"/>
    <w:rsid w:val="002465EF"/>
    <w:rsid w:val="0024663A"/>
    <w:rsid w:val="0024722A"/>
    <w:rsid w:val="00247402"/>
    <w:rsid w:val="00247DB7"/>
    <w:rsid w:val="0025054F"/>
    <w:rsid w:val="00250A35"/>
    <w:rsid w:val="00250B4B"/>
    <w:rsid w:val="00251353"/>
    <w:rsid w:val="002515FE"/>
    <w:rsid w:val="0025165F"/>
    <w:rsid w:val="0025182A"/>
    <w:rsid w:val="0025192F"/>
    <w:rsid w:val="00251A5E"/>
    <w:rsid w:val="00251A6D"/>
    <w:rsid w:val="00251F9C"/>
    <w:rsid w:val="002528F1"/>
    <w:rsid w:val="00252DA4"/>
    <w:rsid w:val="00252EEE"/>
    <w:rsid w:val="0025376F"/>
    <w:rsid w:val="00253C7B"/>
    <w:rsid w:val="00253F58"/>
    <w:rsid w:val="00254A81"/>
    <w:rsid w:val="00254FD8"/>
    <w:rsid w:val="0025570C"/>
    <w:rsid w:val="00255D71"/>
    <w:rsid w:val="00256D11"/>
    <w:rsid w:val="00256E24"/>
    <w:rsid w:val="0025740E"/>
    <w:rsid w:val="00257436"/>
    <w:rsid w:val="0025775B"/>
    <w:rsid w:val="0025786C"/>
    <w:rsid w:val="00257A08"/>
    <w:rsid w:val="0026027F"/>
    <w:rsid w:val="00260B5F"/>
    <w:rsid w:val="00261237"/>
    <w:rsid w:val="002612B5"/>
    <w:rsid w:val="002620A9"/>
    <w:rsid w:val="00262C1D"/>
    <w:rsid w:val="00262E6E"/>
    <w:rsid w:val="00263099"/>
    <w:rsid w:val="00263810"/>
    <w:rsid w:val="002638ED"/>
    <w:rsid w:val="00263FCA"/>
    <w:rsid w:val="00264702"/>
    <w:rsid w:val="00264708"/>
    <w:rsid w:val="00264B60"/>
    <w:rsid w:val="002654A8"/>
    <w:rsid w:val="00265CEE"/>
    <w:rsid w:val="0026633C"/>
    <w:rsid w:val="00266392"/>
    <w:rsid w:val="00267796"/>
    <w:rsid w:val="00270168"/>
    <w:rsid w:val="002701D6"/>
    <w:rsid w:val="002702E0"/>
    <w:rsid w:val="002703C2"/>
    <w:rsid w:val="00270B41"/>
    <w:rsid w:val="002712E4"/>
    <w:rsid w:val="002717BC"/>
    <w:rsid w:val="0027280F"/>
    <w:rsid w:val="00273665"/>
    <w:rsid w:val="00273E1C"/>
    <w:rsid w:val="00274DC5"/>
    <w:rsid w:val="002758CE"/>
    <w:rsid w:val="0027697C"/>
    <w:rsid w:val="00276C81"/>
    <w:rsid w:val="002774A2"/>
    <w:rsid w:val="00277828"/>
    <w:rsid w:val="002778A2"/>
    <w:rsid w:val="00277D67"/>
    <w:rsid w:val="002800AB"/>
    <w:rsid w:val="00280275"/>
    <w:rsid w:val="00280D69"/>
    <w:rsid w:val="0028135B"/>
    <w:rsid w:val="00282E14"/>
    <w:rsid w:val="002832F4"/>
    <w:rsid w:val="00283E3F"/>
    <w:rsid w:val="0028405B"/>
    <w:rsid w:val="00284774"/>
    <w:rsid w:val="00285826"/>
    <w:rsid w:val="0028601E"/>
    <w:rsid w:val="00286449"/>
    <w:rsid w:val="00287D96"/>
    <w:rsid w:val="00290BDA"/>
    <w:rsid w:val="00290F06"/>
    <w:rsid w:val="002918A3"/>
    <w:rsid w:val="00291D8F"/>
    <w:rsid w:val="0029208D"/>
    <w:rsid w:val="002925AA"/>
    <w:rsid w:val="002925EB"/>
    <w:rsid w:val="00292800"/>
    <w:rsid w:val="00292C53"/>
    <w:rsid w:val="002932A4"/>
    <w:rsid w:val="00293824"/>
    <w:rsid w:val="0029431C"/>
    <w:rsid w:val="00295CC9"/>
    <w:rsid w:val="00296130"/>
    <w:rsid w:val="002961F5"/>
    <w:rsid w:val="00296AC7"/>
    <w:rsid w:val="00296EF9"/>
    <w:rsid w:val="0029738F"/>
    <w:rsid w:val="00297E1A"/>
    <w:rsid w:val="00297FC1"/>
    <w:rsid w:val="002A02E5"/>
    <w:rsid w:val="002A0578"/>
    <w:rsid w:val="002A0A4E"/>
    <w:rsid w:val="002A16E1"/>
    <w:rsid w:val="002A31F8"/>
    <w:rsid w:val="002A3A89"/>
    <w:rsid w:val="002A57F0"/>
    <w:rsid w:val="002A5D0A"/>
    <w:rsid w:val="002A641E"/>
    <w:rsid w:val="002A6472"/>
    <w:rsid w:val="002A65BE"/>
    <w:rsid w:val="002A66FD"/>
    <w:rsid w:val="002A6799"/>
    <w:rsid w:val="002A6C20"/>
    <w:rsid w:val="002A76CA"/>
    <w:rsid w:val="002A7751"/>
    <w:rsid w:val="002A7CBB"/>
    <w:rsid w:val="002A7E2D"/>
    <w:rsid w:val="002A7F06"/>
    <w:rsid w:val="002B0398"/>
    <w:rsid w:val="002B04B7"/>
    <w:rsid w:val="002B1254"/>
    <w:rsid w:val="002B18B9"/>
    <w:rsid w:val="002B2387"/>
    <w:rsid w:val="002B2521"/>
    <w:rsid w:val="002B28D2"/>
    <w:rsid w:val="002B296C"/>
    <w:rsid w:val="002B2F25"/>
    <w:rsid w:val="002B3033"/>
    <w:rsid w:val="002B327E"/>
    <w:rsid w:val="002B36BA"/>
    <w:rsid w:val="002B391C"/>
    <w:rsid w:val="002B3D94"/>
    <w:rsid w:val="002B4CA9"/>
    <w:rsid w:val="002B4DC7"/>
    <w:rsid w:val="002B5432"/>
    <w:rsid w:val="002B5921"/>
    <w:rsid w:val="002B5FCC"/>
    <w:rsid w:val="002B6743"/>
    <w:rsid w:val="002B7DFF"/>
    <w:rsid w:val="002C0344"/>
    <w:rsid w:val="002C041C"/>
    <w:rsid w:val="002C05CD"/>
    <w:rsid w:val="002C0880"/>
    <w:rsid w:val="002C1130"/>
    <w:rsid w:val="002C14B6"/>
    <w:rsid w:val="002C1BD5"/>
    <w:rsid w:val="002C1C7B"/>
    <w:rsid w:val="002C2525"/>
    <w:rsid w:val="002C27E1"/>
    <w:rsid w:val="002C2BE9"/>
    <w:rsid w:val="002C34A0"/>
    <w:rsid w:val="002C3704"/>
    <w:rsid w:val="002C401A"/>
    <w:rsid w:val="002C49F3"/>
    <w:rsid w:val="002C4A22"/>
    <w:rsid w:val="002C4D13"/>
    <w:rsid w:val="002C4D94"/>
    <w:rsid w:val="002C4DB2"/>
    <w:rsid w:val="002C5044"/>
    <w:rsid w:val="002C5087"/>
    <w:rsid w:val="002C52CD"/>
    <w:rsid w:val="002C5458"/>
    <w:rsid w:val="002C5C46"/>
    <w:rsid w:val="002C5F29"/>
    <w:rsid w:val="002C5FFB"/>
    <w:rsid w:val="002C6E7C"/>
    <w:rsid w:val="002C70EA"/>
    <w:rsid w:val="002C7164"/>
    <w:rsid w:val="002D371D"/>
    <w:rsid w:val="002D3D5C"/>
    <w:rsid w:val="002D3F98"/>
    <w:rsid w:val="002D5002"/>
    <w:rsid w:val="002D60B5"/>
    <w:rsid w:val="002D6136"/>
    <w:rsid w:val="002D6539"/>
    <w:rsid w:val="002D73E1"/>
    <w:rsid w:val="002D7AFD"/>
    <w:rsid w:val="002E07E7"/>
    <w:rsid w:val="002E0EDF"/>
    <w:rsid w:val="002E102F"/>
    <w:rsid w:val="002E121D"/>
    <w:rsid w:val="002E167D"/>
    <w:rsid w:val="002E16C7"/>
    <w:rsid w:val="002E19CB"/>
    <w:rsid w:val="002E1F8A"/>
    <w:rsid w:val="002E2EC4"/>
    <w:rsid w:val="002E2EEA"/>
    <w:rsid w:val="002E315F"/>
    <w:rsid w:val="002E3275"/>
    <w:rsid w:val="002E3346"/>
    <w:rsid w:val="002E3A1B"/>
    <w:rsid w:val="002E3B8A"/>
    <w:rsid w:val="002E3F6C"/>
    <w:rsid w:val="002E4052"/>
    <w:rsid w:val="002E474D"/>
    <w:rsid w:val="002E4ED0"/>
    <w:rsid w:val="002E4F55"/>
    <w:rsid w:val="002E7601"/>
    <w:rsid w:val="002E79C9"/>
    <w:rsid w:val="002E7B34"/>
    <w:rsid w:val="002E7B97"/>
    <w:rsid w:val="002E7C55"/>
    <w:rsid w:val="002E7CFE"/>
    <w:rsid w:val="002E7E10"/>
    <w:rsid w:val="002F082F"/>
    <w:rsid w:val="002F0D25"/>
    <w:rsid w:val="002F1367"/>
    <w:rsid w:val="002F1470"/>
    <w:rsid w:val="002F1826"/>
    <w:rsid w:val="002F1E7B"/>
    <w:rsid w:val="002F2295"/>
    <w:rsid w:val="002F262A"/>
    <w:rsid w:val="002F2832"/>
    <w:rsid w:val="002F32E7"/>
    <w:rsid w:val="002F335C"/>
    <w:rsid w:val="002F5D9E"/>
    <w:rsid w:val="002F7A80"/>
    <w:rsid w:val="002F7B2D"/>
    <w:rsid w:val="002F7BA1"/>
    <w:rsid w:val="0030177D"/>
    <w:rsid w:val="00301F52"/>
    <w:rsid w:val="00302518"/>
    <w:rsid w:val="00302E92"/>
    <w:rsid w:val="003031D5"/>
    <w:rsid w:val="0030369D"/>
    <w:rsid w:val="003040B3"/>
    <w:rsid w:val="003041EA"/>
    <w:rsid w:val="003046E8"/>
    <w:rsid w:val="00305E5F"/>
    <w:rsid w:val="00306195"/>
    <w:rsid w:val="0030684C"/>
    <w:rsid w:val="003069B0"/>
    <w:rsid w:val="003079FA"/>
    <w:rsid w:val="00310AAB"/>
    <w:rsid w:val="00310AC5"/>
    <w:rsid w:val="00311C53"/>
    <w:rsid w:val="003127C5"/>
    <w:rsid w:val="00312A36"/>
    <w:rsid w:val="00312EED"/>
    <w:rsid w:val="00312F9A"/>
    <w:rsid w:val="00313040"/>
    <w:rsid w:val="0031312B"/>
    <w:rsid w:val="0031438B"/>
    <w:rsid w:val="00314CE3"/>
    <w:rsid w:val="00314CE7"/>
    <w:rsid w:val="00314E9F"/>
    <w:rsid w:val="003152A8"/>
    <w:rsid w:val="003152ED"/>
    <w:rsid w:val="003153C6"/>
    <w:rsid w:val="00315451"/>
    <w:rsid w:val="00315665"/>
    <w:rsid w:val="00315906"/>
    <w:rsid w:val="00315EDD"/>
    <w:rsid w:val="00316427"/>
    <w:rsid w:val="00317765"/>
    <w:rsid w:val="00317AA9"/>
    <w:rsid w:val="00317BFF"/>
    <w:rsid w:val="0032128A"/>
    <w:rsid w:val="00321545"/>
    <w:rsid w:val="003229B6"/>
    <w:rsid w:val="0032369B"/>
    <w:rsid w:val="003238C0"/>
    <w:rsid w:val="00323D8C"/>
    <w:rsid w:val="00324770"/>
    <w:rsid w:val="00325110"/>
    <w:rsid w:val="003251C1"/>
    <w:rsid w:val="00325D12"/>
    <w:rsid w:val="00325E2C"/>
    <w:rsid w:val="00326672"/>
    <w:rsid w:val="00326CB8"/>
    <w:rsid w:val="00326CF7"/>
    <w:rsid w:val="00327248"/>
    <w:rsid w:val="00327C36"/>
    <w:rsid w:val="003304A4"/>
    <w:rsid w:val="0033076C"/>
    <w:rsid w:val="003313E8"/>
    <w:rsid w:val="00331645"/>
    <w:rsid w:val="00331F79"/>
    <w:rsid w:val="00332477"/>
    <w:rsid w:val="003345DC"/>
    <w:rsid w:val="00334617"/>
    <w:rsid w:val="00334890"/>
    <w:rsid w:val="00335072"/>
    <w:rsid w:val="00335409"/>
    <w:rsid w:val="003358B7"/>
    <w:rsid w:val="00336D4E"/>
    <w:rsid w:val="00337CE7"/>
    <w:rsid w:val="00337E5E"/>
    <w:rsid w:val="003402CC"/>
    <w:rsid w:val="0034039F"/>
    <w:rsid w:val="00341B3A"/>
    <w:rsid w:val="00341F34"/>
    <w:rsid w:val="00342770"/>
    <w:rsid w:val="00342883"/>
    <w:rsid w:val="00342C62"/>
    <w:rsid w:val="00343E2D"/>
    <w:rsid w:val="00343FC7"/>
    <w:rsid w:val="003440C5"/>
    <w:rsid w:val="003442AC"/>
    <w:rsid w:val="00344599"/>
    <w:rsid w:val="00344719"/>
    <w:rsid w:val="00344E61"/>
    <w:rsid w:val="00345357"/>
    <w:rsid w:val="0034539F"/>
    <w:rsid w:val="00345DBC"/>
    <w:rsid w:val="00346B39"/>
    <w:rsid w:val="00346D13"/>
    <w:rsid w:val="00346D32"/>
    <w:rsid w:val="00347404"/>
    <w:rsid w:val="00347511"/>
    <w:rsid w:val="003475A2"/>
    <w:rsid w:val="003504CA"/>
    <w:rsid w:val="00350805"/>
    <w:rsid w:val="00350C49"/>
    <w:rsid w:val="0035228A"/>
    <w:rsid w:val="00352905"/>
    <w:rsid w:val="00352CE1"/>
    <w:rsid w:val="00353654"/>
    <w:rsid w:val="00353674"/>
    <w:rsid w:val="00353B79"/>
    <w:rsid w:val="00354350"/>
    <w:rsid w:val="00354CBF"/>
    <w:rsid w:val="00355632"/>
    <w:rsid w:val="00355BDB"/>
    <w:rsid w:val="00355DE6"/>
    <w:rsid w:val="00356623"/>
    <w:rsid w:val="003576B5"/>
    <w:rsid w:val="0035770B"/>
    <w:rsid w:val="00357AFD"/>
    <w:rsid w:val="00357B00"/>
    <w:rsid w:val="00357D82"/>
    <w:rsid w:val="00357E78"/>
    <w:rsid w:val="00360000"/>
    <w:rsid w:val="0036032F"/>
    <w:rsid w:val="0036080F"/>
    <w:rsid w:val="00360A2E"/>
    <w:rsid w:val="00360C69"/>
    <w:rsid w:val="00362328"/>
    <w:rsid w:val="00363135"/>
    <w:rsid w:val="00363C2C"/>
    <w:rsid w:val="00364EFB"/>
    <w:rsid w:val="00365A6D"/>
    <w:rsid w:val="00365C24"/>
    <w:rsid w:val="00366466"/>
    <w:rsid w:val="0036648E"/>
    <w:rsid w:val="003668A2"/>
    <w:rsid w:val="003671C7"/>
    <w:rsid w:val="0036793F"/>
    <w:rsid w:val="00367A7D"/>
    <w:rsid w:val="00367A8F"/>
    <w:rsid w:val="00367EB1"/>
    <w:rsid w:val="00370948"/>
    <w:rsid w:val="00370F84"/>
    <w:rsid w:val="00372C6E"/>
    <w:rsid w:val="003730AC"/>
    <w:rsid w:val="0037341E"/>
    <w:rsid w:val="00373449"/>
    <w:rsid w:val="0037371D"/>
    <w:rsid w:val="00374077"/>
    <w:rsid w:val="00374307"/>
    <w:rsid w:val="00374CC4"/>
    <w:rsid w:val="00374D08"/>
    <w:rsid w:val="00374E66"/>
    <w:rsid w:val="00376354"/>
    <w:rsid w:val="003764EB"/>
    <w:rsid w:val="00376BE4"/>
    <w:rsid w:val="00376C05"/>
    <w:rsid w:val="00376DB6"/>
    <w:rsid w:val="00376FD3"/>
    <w:rsid w:val="0037707A"/>
    <w:rsid w:val="00377331"/>
    <w:rsid w:val="003774BF"/>
    <w:rsid w:val="00377B0C"/>
    <w:rsid w:val="00377DCE"/>
    <w:rsid w:val="003805F3"/>
    <w:rsid w:val="00380B1B"/>
    <w:rsid w:val="00380DCF"/>
    <w:rsid w:val="00380FF5"/>
    <w:rsid w:val="00381652"/>
    <w:rsid w:val="00381999"/>
    <w:rsid w:val="0038208C"/>
    <w:rsid w:val="00382F38"/>
    <w:rsid w:val="00383F56"/>
    <w:rsid w:val="00384178"/>
    <w:rsid w:val="0038499F"/>
    <w:rsid w:val="00384A52"/>
    <w:rsid w:val="00384BC9"/>
    <w:rsid w:val="003855B9"/>
    <w:rsid w:val="00385BAC"/>
    <w:rsid w:val="00385BB7"/>
    <w:rsid w:val="00385CBA"/>
    <w:rsid w:val="00385E5C"/>
    <w:rsid w:val="0038634A"/>
    <w:rsid w:val="0038678B"/>
    <w:rsid w:val="00386FAD"/>
    <w:rsid w:val="003878C3"/>
    <w:rsid w:val="00390104"/>
    <w:rsid w:val="00390405"/>
    <w:rsid w:val="00390DB4"/>
    <w:rsid w:val="00390F33"/>
    <w:rsid w:val="00392F86"/>
    <w:rsid w:val="0039310F"/>
    <w:rsid w:val="00395354"/>
    <w:rsid w:val="003956AC"/>
    <w:rsid w:val="00396A95"/>
    <w:rsid w:val="003973B5"/>
    <w:rsid w:val="00397578"/>
    <w:rsid w:val="00397C03"/>
    <w:rsid w:val="00397CF0"/>
    <w:rsid w:val="003A040C"/>
    <w:rsid w:val="003A142D"/>
    <w:rsid w:val="003A150F"/>
    <w:rsid w:val="003A1C6E"/>
    <w:rsid w:val="003A3F6E"/>
    <w:rsid w:val="003A4482"/>
    <w:rsid w:val="003A4965"/>
    <w:rsid w:val="003A528A"/>
    <w:rsid w:val="003A52EA"/>
    <w:rsid w:val="003A54BB"/>
    <w:rsid w:val="003A59C7"/>
    <w:rsid w:val="003A61D9"/>
    <w:rsid w:val="003A7B10"/>
    <w:rsid w:val="003B0363"/>
    <w:rsid w:val="003B126D"/>
    <w:rsid w:val="003B16B5"/>
    <w:rsid w:val="003B20BA"/>
    <w:rsid w:val="003B2D53"/>
    <w:rsid w:val="003B35E1"/>
    <w:rsid w:val="003B3D1B"/>
    <w:rsid w:val="003B454B"/>
    <w:rsid w:val="003B4738"/>
    <w:rsid w:val="003B48DC"/>
    <w:rsid w:val="003B4916"/>
    <w:rsid w:val="003B5C90"/>
    <w:rsid w:val="003B5DF8"/>
    <w:rsid w:val="003B66C0"/>
    <w:rsid w:val="003B68EC"/>
    <w:rsid w:val="003B6FE1"/>
    <w:rsid w:val="003B7573"/>
    <w:rsid w:val="003B7896"/>
    <w:rsid w:val="003B7A2A"/>
    <w:rsid w:val="003C00BE"/>
    <w:rsid w:val="003C061A"/>
    <w:rsid w:val="003C0C02"/>
    <w:rsid w:val="003C0D68"/>
    <w:rsid w:val="003C0DC9"/>
    <w:rsid w:val="003C0E36"/>
    <w:rsid w:val="003C10FC"/>
    <w:rsid w:val="003C1BAE"/>
    <w:rsid w:val="003C1C4B"/>
    <w:rsid w:val="003C21A4"/>
    <w:rsid w:val="003C29BF"/>
    <w:rsid w:val="003C32B6"/>
    <w:rsid w:val="003C3CE9"/>
    <w:rsid w:val="003C44C7"/>
    <w:rsid w:val="003C5AB1"/>
    <w:rsid w:val="003C600A"/>
    <w:rsid w:val="003C6C6C"/>
    <w:rsid w:val="003C75F0"/>
    <w:rsid w:val="003C7FB3"/>
    <w:rsid w:val="003D04DA"/>
    <w:rsid w:val="003D07B7"/>
    <w:rsid w:val="003D07C9"/>
    <w:rsid w:val="003D0979"/>
    <w:rsid w:val="003D09D6"/>
    <w:rsid w:val="003D29BC"/>
    <w:rsid w:val="003D2CB3"/>
    <w:rsid w:val="003D310C"/>
    <w:rsid w:val="003D3698"/>
    <w:rsid w:val="003D4561"/>
    <w:rsid w:val="003D474C"/>
    <w:rsid w:val="003D5AB3"/>
    <w:rsid w:val="003D62A1"/>
    <w:rsid w:val="003D704D"/>
    <w:rsid w:val="003D71DE"/>
    <w:rsid w:val="003D7C26"/>
    <w:rsid w:val="003D7DC5"/>
    <w:rsid w:val="003E017E"/>
    <w:rsid w:val="003E0830"/>
    <w:rsid w:val="003E0E92"/>
    <w:rsid w:val="003E1027"/>
    <w:rsid w:val="003E1995"/>
    <w:rsid w:val="003E24AC"/>
    <w:rsid w:val="003E270E"/>
    <w:rsid w:val="003E2F1F"/>
    <w:rsid w:val="003E2FCD"/>
    <w:rsid w:val="003E3542"/>
    <w:rsid w:val="003E38ED"/>
    <w:rsid w:val="003E4928"/>
    <w:rsid w:val="003E4B34"/>
    <w:rsid w:val="003E5071"/>
    <w:rsid w:val="003E588C"/>
    <w:rsid w:val="003E5989"/>
    <w:rsid w:val="003E5B26"/>
    <w:rsid w:val="003E603F"/>
    <w:rsid w:val="003E6CB4"/>
    <w:rsid w:val="003E70F0"/>
    <w:rsid w:val="003F02CE"/>
    <w:rsid w:val="003F097B"/>
    <w:rsid w:val="003F1276"/>
    <w:rsid w:val="003F179B"/>
    <w:rsid w:val="003F1C1A"/>
    <w:rsid w:val="003F1DC1"/>
    <w:rsid w:val="003F2704"/>
    <w:rsid w:val="003F3E60"/>
    <w:rsid w:val="003F4C68"/>
    <w:rsid w:val="003F51E7"/>
    <w:rsid w:val="003F58F3"/>
    <w:rsid w:val="003F5C97"/>
    <w:rsid w:val="003F6196"/>
    <w:rsid w:val="003F6691"/>
    <w:rsid w:val="003F7069"/>
    <w:rsid w:val="003F7320"/>
    <w:rsid w:val="003F762F"/>
    <w:rsid w:val="004000A7"/>
    <w:rsid w:val="004002DE"/>
    <w:rsid w:val="00400846"/>
    <w:rsid w:val="00400AF1"/>
    <w:rsid w:val="00401CDD"/>
    <w:rsid w:val="0040237D"/>
    <w:rsid w:val="00403133"/>
    <w:rsid w:val="00403460"/>
    <w:rsid w:val="00403571"/>
    <w:rsid w:val="0040429F"/>
    <w:rsid w:val="004046E0"/>
    <w:rsid w:val="004052B3"/>
    <w:rsid w:val="004062AD"/>
    <w:rsid w:val="00407F77"/>
    <w:rsid w:val="00410238"/>
    <w:rsid w:val="004105E1"/>
    <w:rsid w:val="00410702"/>
    <w:rsid w:val="00410CDA"/>
    <w:rsid w:val="0041104E"/>
    <w:rsid w:val="00411267"/>
    <w:rsid w:val="0041143E"/>
    <w:rsid w:val="00411503"/>
    <w:rsid w:val="004136C2"/>
    <w:rsid w:val="00413A10"/>
    <w:rsid w:val="004144F6"/>
    <w:rsid w:val="00414EED"/>
    <w:rsid w:val="00415154"/>
    <w:rsid w:val="00415806"/>
    <w:rsid w:val="00415851"/>
    <w:rsid w:val="00416FB1"/>
    <w:rsid w:val="00416FBF"/>
    <w:rsid w:val="004170C6"/>
    <w:rsid w:val="004177D6"/>
    <w:rsid w:val="00417CFC"/>
    <w:rsid w:val="004208C3"/>
    <w:rsid w:val="00422AC1"/>
    <w:rsid w:val="00422CA9"/>
    <w:rsid w:val="00423422"/>
    <w:rsid w:val="00423857"/>
    <w:rsid w:val="00423CD2"/>
    <w:rsid w:val="00423F98"/>
    <w:rsid w:val="00424448"/>
    <w:rsid w:val="00425664"/>
    <w:rsid w:val="00425961"/>
    <w:rsid w:val="00426E69"/>
    <w:rsid w:val="00427442"/>
    <w:rsid w:val="004274F9"/>
    <w:rsid w:val="00427A3A"/>
    <w:rsid w:val="00427D68"/>
    <w:rsid w:val="00430D85"/>
    <w:rsid w:val="00432451"/>
    <w:rsid w:val="0043292C"/>
    <w:rsid w:val="00432D75"/>
    <w:rsid w:val="0043344E"/>
    <w:rsid w:val="00434950"/>
    <w:rsid w:val="00434FAD"/>
    <w:rsid w:val="004350FA"/>
    <w:rsid w:val="004353C4"/>
    <w:rsid w:val="00435847"/>
    <w:rsid w:val="00435A81"/>
    <w:rsid w:val="00436271"/>
    <w:rsid w:val="00436420"/>
    <w:rsid w:val="004366F3"/>
    <w:rsid w:val="00437494"/>
    <w:rsid w:val="0044089D"/>
    <w:rsid w:val="00440D63"/>
    <w:rsid w:val="00441065"/>
    <w:rsid w:val="004423E4"/>
    <w:rsid w:val="00442484"/>
    <w:rsid w:val="004426CC"/>
    <w:rsid w:val="00442788"/>
    <w:rsid w:val="00444788"/>
    <w:rsid w:val="00444AF5"/>
    <w:rsid w:val="00445018"/>
    <w:rsid w:val="004465A3"/>
    <w:rsid w:val="004473DC"/>
    <w:rsid w:val="00447E15"/>
    <w:rsid w:val="00447EDD"/>
    <w:rsid w:val="00450383"/>
    <w:rsid w:val="00450D0D"/>
    <w:rsid w:val="0045196D"/>
    <w:rsid w:val="00451C4A"/>
    <w:rsid w:val="004521CC"/>
    <w:rsid w:val="0045247F"/>
    <w:rsid w:val="004524AE"/>
    <w:rsid w:val="00452BAC"/>
    <w:rsid w:val="00452CB6"/>
    <w:rsid w:val="00452E9D"/>
    <w:rsid w:val="004531F9"/>
    <w:rsid w:val="004539F3"/>
    <w:rsid w:val="004541CD"/>
    <w:rsid w:val="00456A89"/>
    <w:rsid w:val="00456E8E"/>
    <w:rsid w:val="004571FB"/>
    <w:rsid w:val="004578BE"/>
    <w:rsid w:val="00457A5E"/>
    <w:rsid w:val="00460895"/>
    <w:rsid w:val="00460985"/>
    <w:rsid w:val="00460A41"/>
    <w:rsid w:val="00460EB2"/>
    <w:rsid w:val="0046102D"/>
    <w:rsid w:val="00461E6B"/>
    <w:rsid w:val="004620BE"/>
    <w:rsid w:val="0046277B"/>
    <w:rsid w:val="00463BA8"/>
    <w:rsid w:val="00463BCB"/>
    <w:rsid w:val="00463CCC"/>
    <w:rsid w:val="00463F12"/>
    <w:rsid w:val="00463FD3"/>
    <w:rsid w:val="00464374"/>
    <w:rsid w:val="0046437D"/>
    <w:rsid w:val="004645E2"/>
    <w:rsid w:val="00464AE1"/>
    <w:rsid w:val="00464CF1"/>
    <w:rsid w:val="004654D5"/>
    <w:rsid w:val="00465745"/>
    <w:rsid w:val="00465CD2"/>
    <w:rsid w:val="00465EC7"/>
    <w:rsid w:val="004664F4"/>
    <w:rsid w:val="0046661B"/>
    <w:rsid w:val="00466A7B"/>
    <w:rsid w:val="00466CA7"/>
    <w:rsid w:val="00466CB8"/>
    <w:rsid w:val="00470041"/>
    <w:rsid w:val="004703CE"/>
    <w:rsid w:val="004708B6"/>
    <w:rsid w:val="00470C3C"/>
    <w:rsid w:val="004712BC"/>
    <w:rsid w:val="00471CFF"/>
    <w:rsid w:val="00472A8A"/>
    <w:rsid w:val="00472B7A"/>
    <w:rsid w:val="00472BC5"/>
    <w:rsid w:val="00473009"/>
    <w:rsid w:val="004735C7"/>
    <w:rsid w:val="0047394F"/>
    <w:rsid w:val="004744DC"/>
    <w:rsid w:val="004746A5"/>
    <w:rsid w:val="00474BD1"/>
    <w:rsid w:val="00474E01"/>
    <w:rsid w:val="00474FDE"/>
    <w:rsid w:val="0047515F"/>
    <w:rsid w:val="00475272"/>
    <w:rsid w:val="0047619F"/>
    <w:rsid w:val="0047629B"/>
    <w:rsid w:val="004763A2"/>
    <w:rsid w:val="00476584"/>
    <w:rsid w:val="00476D3B"/>
    <w:rsid w:val="00480761"/>
    <w:rsid w:val="00481923"/>
    <w:rsid w:val="00481D39"/>
    <w:rsid w:val="004824B9"/>
    <w:rsid w:val="00482F25"/>
    <w:rsid w:val="00482FDE"/>
    <w:rsid w:val="00483663"/>
    <w:rsid w:val="0048373D"/>
    <w:rsid w:val="004837FA"/>
    <w:rsid w:val="004842EC"/>
    <w:rsid w:val="004845FB"/>
    <w:rsid w:val="00485281"/>
    <w:rsid w:val="004859D7"/>
    <w:rsid w:val="004862E2"/>
    <w:rsid w:val="00486CF6"/>
    <w:rsid w:val="004872D6"/>
    <w:rsid w:val="004875A1"/>
    <w:rsid w:val="00487613"/>
    <w:rsid w:val="004876AF"/>
    <w:rsid w:val="0048779B"/>
    <w:rsid w:val="00487A12"/>
    <w:rsid w:val="00487FE1"/>
    <w:rsid w:val="00490FA1"/>
    <w:rsid w:val="00491821"/>
    <w:rsid w:val="0049199A"/>
    <w:rsid w:val="004919E4"/>
    <w:rsid w:val="00491A53"/>
    <w:rsid w:val="00491AC5"/>
    <w:rsid w:val="00491F09"/>
    <w:rsid w:val="0049239C"/>
    <w:rsid w:val="004931F5"/>
    <w:rsid w:val="004936EF"/>
    <w:rsid w:val="0049392A"/>
    <w:rsid w:val="00493C10"/>
    <w:rsid w:val="00493CF9"/>
    <w:rsid w:val="004946DB"/>
    <w:rsid w:val="0049506D"/>
    <w:rsid w:val="00495166"/>
    <w:rsid w:val="00495695"/>
    <w:rsid w:val="004957A3"/>
    <w:rsid w:val="00495947"/>
    <w:rsid w:val="00495C57"/>
    <w:rsid w:val="004969C9"/>
    <w:rsid w:val="00496B74"/>
    <w:rsid w:val="00496FD5"/>
    <w:rsid w:val="00497627"/>
    <w:rsid w:val="00497A2C"/>
    <w:rsid w:val="00497B83"/>
    <w:rsid w:val="00497CEC"/>
    <w:rsid w:val="00497FAC"/>
    <w:rsid w:val="004A10BB"/>
    <w:rsid w:val="004A1497"/>
    <w:rsid w:val="004A1872"/>
    <w:rsid w:val="004A1AE4"/>
    <w:rsid w:val="004A206B"/>
    <w:rsid w:val="004A22EC"/>
    <w:rsid w:val="004A273A"/>
    <w:rsid w:val="004A2B4C"/>
    <w:rsid w:val="004A3007"/>
    <w:rsid w:val="004A35AF"/>
    <w:rsid w:val="004A3708"/>
    <w:rsid w:val="004A3EDA"/>
    <w:rsid w:val="004A41AA"/>
    <w:rsid w:val="004A457D"/>
    <w:rsid w:val="004A45B4"/>
    <w:rsid w:val="004A5BEA"/>
    <w:rsid w:val="004A5DE8"/>
    <w:rsid w:val="004A5E2A"/>
    <w:rsid w:val="004A64F1"/>
    <w:rsid w:val="004A6560"/>
    <w:rsid w:val="004A661B"/>
    <w:rsid w:val="004A68F3"/>
    <w:rsid w:val="004A6FF7"/>
    <w:rsid w:val="004A7DA0"/>
    <w:rsid w:val="004A7E34"/>
    <w:rsid w:val="004B0F4F"/>
    <w:rsid w:val="004B17F6"/>
    <w:rsid w:val="004B18FA"/>
    <w:rsid w:val="004B1F0B"/>
    <w:rsid w:val="004B1F2B"/>
    <w:rsid w:val="004B2054"/>
    <w:rsid w:val="004B2A24"/>
    <w:rsid w:val="004B36DB"/>
    <w:rsid w:val="004B3905"/>
    <w:rsid w:val="004B3EA8"/>
    <w:rsid w:val="004B422F"/>
    <w:rsid w:val="004B4CDC"/>
    <w:rsid w:val="004B4DE7"/>
    <w:rsid w:val="004B4F1D"/>
    <w:rsid w:val="004B5073"/>
    <w:rsid w:val="004B50CD"/>
    <w:rsid w:val="004B511E"/>
    <w:rsid w:val="004B51E2"/>
    <w:rsid w:val="004B5309"/>
    <w:rsid w:val="004B5955"/>
    <w:rsid w:val="004B5A14"/>
    <w:rsid w:val="004B5C98"/>
    <w:rsid w:val="004B6680"/>
    <w:rsid w:val="004B6701"/>
    <w:rsid w:val="004B6A3B"/>
    <w:rsid w:val="004B6D27"/>
    <w:rsid w:val="004B72AE"/>
    <w:rsid w:val="004B746F"/>
    <w:rsid w:val="004B7785"/>
    <w:rsid w:val="004B7A76"/>
    <w:rsid w:val="004C0110"/>
    <w:rsid w:val="004C01B5"/>
    <w:rsid w:val="004C0338"/>
    <w:rsid w:val="004C0AF6"/>
    <w:rsid w:val="004C0EA4"/>
    <w:rsid w:val="004C0FD7"/>
    <w:rsid w:val="004C10C3"/>
    <w:rsid w:val="004C13EE"/>
    <w:rsid w:val="004C1425"/>
    <w:rsid w:val="004C1555"/>
    <w:rsid w:val="004C18C7"/>
    <w:rsid w:val="004C1978"/>
    <w:rsid w:val="004C1AA0"/>
    <w:rsid w:val="004C20C0"/>
    <w:rsid w:val="004C281B"/>
    <w:rsid w:val="004C4F17"/>
    <w:rsid w:val="004C5DF3"/>
    <w:rsid w:val="004C6034"/>
    <w:rsid w:val="004C63A0"/>
    <w:rsid w:val="004C65C8"/>
    <w:rsid w:val="004C69C5"/>
    <w:rsid w:val="004C6C6C"/>
    <w:rsid w:val="004C7793"/>
    <w:rsid w:val="004D07A6"/>
    <w:rsid w:val="004D0E37"/>
    <w:rsid w:val="004D12A1"/>
    <w:rsid w:val="004D1573"/>
    <w:rsid w:val="004D15BC"/>
    <w:rsid w:val="004D30D4"/>
    <w:rsid w:val="004D3330"/>
    <w:rsid w:val="004D3514"/>
    <w:rsid w:val="004D3E1D"/>
    <w:rsid w:val="004D406B"/>
    <w:rsid w:val="004D4BCD"/>
    <w:rsid w:val="004D57A1"/>
    <w:rsid w:val="004D613C"/>
    <w:rsid w:val="004D61D4"/>
    <w:rsid w:val="004D656A"/>
    <w:rsid w:val="004D6820"/>
    <w:rsid w:val="004D6E3C"/>
    <w:rsid w:val="004D7BBA"/>
    <w:rsid w:val="004E0148"/>
    <w:rsid w:val="004E1773"/>
    <w:rsid w:val="004E1B94"/>
    <w:rsid w:val="004E1FA6"/>
    <w:rsid w:val="004E1FFA"/>
    <w:rsid w:val="004E2269"/>
    <w:rsid w:val="004E24B1"/>
    <w:rsid w:val="004E2CD3"/>
    <w:rsid w:val="004E323B"/>
    <w:rsid w:val="004E34CD"/>
    <w:rsid w:val="004E407F"/>
    <w:rsid w:val="004E4289"/>
    <w:rsid w:val="004E4428"/>
    <w:rsid w:val="004E4447"/>
    <w:rsid w:val="004E52ED"/>
    <w:rsid w:val="004E53F9"/>
    <w:rsid w:val="004E6007"/>
    <w:rsid w:val="004E68FC"/>
    <w:rsid w:val="004E6E7F"/>
    <w:rsid w:val="004E6FA1"/>
    <w:rsid w:val="004E717F"/>
    <w:rsid w:val="004E7927"/>
    <w:rsid w:val="004E7985"/>
    <w:rsid w:val="004E7BF6"/>
    <w:rsid w:val="004F23DD"/>
    <w:rsid w:val="004F33C1"/>
    <w:rsid w:val="004F3C9F"/>
    <w:rsid w:val="004F3FE3"/>
    <w:rsid w:val="004F47ED"/>
    <w:rsid w:val="004F4961"/>
    <w:rsid w:val="004F5985"/>
    <w:rsid w:val="004F598B"/>
    <w:rsid w:val="004F5CCC"/>
    <w:rsid w:val="004F5DAA"/>
    <w:rsid w:val="004F6220"/>
    <w:rsid w:val="004F6400"/>
    <w:rsid w:val="004F6DE2"/>
    <w:rsid w:val="004F701E"/>
    <w:rsid w:val="004F786E"/>
    <w:rsid w:val="00500A19"/>
    <w:rsid w:val="00500A7D"/>
    <w:rsid w:val="00501BBE"/>
    <w:rsid w:val="00501BF4"/>
    <w:rsid w:val="00501C5D"/>
    <w:rsid w:val="00501FF1"/>
    <w:rsid w:val="0050215A"/>
    <w:rsid w:val="005021DC"/>
    <w:rsid w:val="005022A6"/>
    <w:rsid w:val="005026D1"/>
    <w:rsid w:val="00502850"/>
    <w:rsid w:val="00502B09"/>
    <w:rsid w:val="00502D55"/>
    <w:rsid w:val="00502F60"/>
    <w:rsid w:val="005041C5"/>
    <w:rsid w:val="00504671"/>
    <w:rsid w:val="0050471E"/>
    <w:rsid w:val="00504784"/>
    <w:rsid w:val="00504D04"/>
    <w:rsid w:val="005062E2"/>
    <w:rsid w:val="00507799"/>
    <w:rsid w:val="00507D85"/>
    <w:rsid w:val="00510359"/>
    <w:rsid w:val="00510B35"/>
    <w:rsid w:val="00511498"/>
    <w:rsid w:val="0051184E"/>
    <w:rsid w:val="00511CCD"/>
    <w:rsid w:val="0051222E"/>
    <w:rsid w:val="00512285"/>
    <w:rsid w:val="005136DB"/>
    <w:rsid w:val="00513A30"/>
    <w:rsid w:val="00513C78"/>
    <w:rsid w:val="00514CA2"/>
    <w:rsid w:val="00515C2D"/>
    <w:rsid w:val="0051617B"/>
    <w:rsid w:val="00516FC4"/>
    <w:rsid w:val="005200E6"/>
    <w:rsid w:val="00520297"/>
    <w:rsid w:val="00520327"/>
    <w:rsid w:val="00520580"/>
    <w:rsid w:val="0052167C"/>
    <w:rsid w:val="0052198A"/>
    <w:rsid w:val="00521A11"/>
    <w:rsid w:val="00522057"/>
    <w:rsid w:val="00522A18"/>
    <w:rsid w:val="00522DF7"/>
    <w:rsid w:val="00523AB8"/>
    <w:rsid w:val="00524060"/>
    <w:rsid w:val="00524171"/>
    <w:rsid w:val="005247CA"/>
    <w:rsid w:val="00524AB7"/>
    <w:rsid w:val="00525F93"/>
    <w:rsid w:val="0052606A"/>
    <w:rsid w:val="00526116"/>
    <w:rsid w:val="00526679"/>
    <w:rsid w:val="0052698C"/>
    <w:rsid w:val="00527088"/>
    <w:rsid w:val="00530FDF"/>
    <w:rsid w:val="00531067"/>
    <w:rsid w:val="00531086"/>
    <w:rsid w:val="00531948"/>
    <w:rsid w:val="00531BA9"/>
    <w:rsid w:val="00531BFF"/>
    <w:rsid w:val="005320A6"/>
    <w:rsid w:val="00533303"/>
    <w:rsid w:val="0053435A"/>
    <w:rsid w:val="00534898"/>
    <w:rsid w:val="00534DC9"/>
    <w:rsid w:val="0053540E"/>
    <w:rsid w:val="005360E9"/>
    <w:rsid w:val="00536620"/>
    <w:rsid w:val="00536DBE"/>
    <w:rsid w:val="00537050"/>
    <w:rsid w:val="00537B5B"/>
    <w:rsid w:val="00540742"/>
    <w:rsid w:val="00541AAB"/>
    <w:rsid w:val="00541C7C"/>
    <w:rsid w:val="00542A87"/>
    <w:rsid w:val="0054335F"/>
    <w:rsid w:val="005439CA"/>
    <w:rsid w:val="005442BB"/>
    <w:rsid w:val="0054582D"/>
    <w:rsid w:val="00545D7F"/>
    <w:rsid w:val="00545DE5"/>
    <w:rsid w:val="005479EF"/>
    <w:rsid w:val="00547C85"/>
    <w:rsid w:val="00550AE4"/>
    <w:rsid w:val="00550D4A"/>
    <w:rsid w:val="0055120E"/>
    <w:rsid w:val="0055182B"/>
    <w:rsid w:val="00551ACE"/>
    <w:rsid w:val="00551C02"/>
    <w:rsid w:val="00551CC0"/>
    <w:rsid w:val="00552299"/>
    <w:rsid w:val="005538A5"/>
    <w:rsid w:val="00553DF3"/>
    <w:rsid w:val="00554065"/>
    <w:rsid w:val="00554220"/>
    <w:rsid w:val="0055434C"/>
    <w:rsid w:val="0055461F"/>
    <w:rsid w:val="0055472B"/>
    <w:rsid w:val="00554915"/>
    <w:rsid w:val="005549E2"/>
    <w:rsid w:val="00555128"/>
    <w:rsid w:val="0055788C"/>
    <w:rsid w:val="00557F0F"/>
    <w:rsid w:val="0056067C"/>
    <w:rsid w:val="00560E06"/>
    <w:rsid w:val="00561108"/>
    <w:rsid w:val="00561648"/>
    <w:rsid w:val="00561ADD"/>
    <w:rsid w:val="00561FA7"/>
    <w:rsid w:val="00562B8D"/>
    <w:rsid w:val="00562D42"/>
    <w:rsid w:val="00562EA8"/>
    <w:rsid w:val="00562F96"/>
    <w:rsid w:val="0056310B"/>
    <w:rsid w:val="0056315D"/>
    <w:rsid w:val="005637B7"/>
    <w:rsid w:val="00563800"/>
    <w:rsid w:val="00563A6D"/>
    <w:rsid w:val="00563C7E"/>
    <w:rsid w:val="00563E33"/>
    <w:rsid w:val="00563EBA"/>
    <w:rsid w:val="00564216"/>
    <w:rsid w:val="00564C19"/>
    <w:rsid w:val="00564D33"/>
    <w:rsid w:val="005658DC"/>
    <w:rsid w:val="00565EFA"/>
    <w:rsid w:val="005664A7"/>
    <w:rsid w:val="00566D25"/>
    <w:rsid w:val="005673F1"/>
    <w:rsid w:val="00567622"/>
    <w:rsid w:val="00567C36"/>
    <w:rsid w:val="00567D5C"/>
    <w:rsid w:val="0057071D"/>
    <w:rsid w:val="0057136B"/>
    <w:rsid w:val="005723BF"/>
    <w:rsid w:val="005724CA"/>
    <w:rsid w:val="00572685"/>
    <w:rsid w:val="00572780"/>
    <w:rsid w:val="00572E54"/>
    <w:rsid w:val="005732FC"/>
    <w:rsid w:val="0057358E"/>
    <w:rsid w:val="00573C10"/>
    <w:rsid w:val="00574155"/>
    <w:rsid w:val="0057459F"/>
    <w:rsid w:val="005748A1"/>
    <w:rsid w:val="00574BD8"/>
    <w:rsid w:val="00574C69"/>
    <w:rsid w:val="00574DEB"/>
    <w:rsid w:val="00575199"/>
    <w:rsid w:val="005754DE"/>
    <w:rsid w:val="00576419"/>
    <w:rsid w:val="00576A4C"/>
    <w:rsid w:val="00577471"/>
    <w:rsid w:val="005778B5"/>
    <w:rsid w:val="00577A72"/>
    <w:rsid w:val="00577B99"/>
    <w:rsid w:val="00577D0F"/>
    <w:rsid w:val="00580C18"/>
    <w:rsid w:val="0058122B"/>
    <w:rsid w:val="0058161E"/>
    <w:rsid w:val="005820EB"/>
    <w:rsid w:val="00582D49"/>
    <w:rsid w:val="0058304F"/>
    <w:rsid w:val="005836BB"/>
    <w:rsid w:val="00583AD1"/>
    <w:rsid w:val="00583C33"/>
    <w:rsid w:val="00584B69"/>
    <w:rsid w:val="0058557B"/>
    <w:rsid w:val="00585AC4"/>
    <w:rsid w:val="005860AD"/>
    <w:rsid w:val="005863CF"/>
    <w:rsid w:val="00587A3C"/>
    <w:rsid w:val="00590315"/>
    <w:rsid w:val="005912D6"/>
    <w:rsid w:val="005914B4"/>
    <w:rsid w:val="005914C8"/>
    <w:rsid w:val="005922D3"/>
    <w:rsid w:val="00592313"/>
    <w:rsid w:val="005924AC"/>
    <w:rsid w:val="0059253A"/>
    <w:rsid w:val="0059293A"/>
    <w:rsid w:val="0059298F"/>
    <w:rsid w:val="005936C2"/>
    <w:rsid w:val="005940A7"/>
    <w:rsid w:val="00594216"/>
    <w:rsid w:val="00594B6A"/>
    <w:rsid w:val="00594DF5"/>
    <w:rsid w:val="00594F4F"/>
    <w:rsid w:val="005971F9"/>
    <w:rsid w:val="005978B0"/>
    <w:rsid w:val="005A07CD"/>
    <w:rsid w:val="005A0A6D"/>
    <w:rsid w:val="005A1E11"/>
    <w:rsid w:val="005A24D2"/>
    <w:rsid w:val="005A26AB"/>
    <w:rsid w:val="005A2801"/>
    <w:rsid w:val="005A3FD0"/>
    <w:rsid w:val="005A435D"/>
    <w:rsid w:val="005A4B06"/>
    <w:rsid w:val="005A4ECA"/>
    <w:rsid w:val="005A50E3"/>
    <w:rsid w:val="005A5901"/>
    <w:rsid w:val="005A5CEB"/>
    <w:rsid w:val="005A5F3F"/>
    <w:rsid w:val="005A71AD"/>
    <w:rsid w:val="005A7258"/>
    <w:rsid w:val="005A743C"/>
    <w:rsid w:val="005A79E2"/>
    <w:rsid w:val="005B084A"/>
    <w:rsid w:val="005B0975"/>
    <w:rsid w:val="005B0F42"/>
    <w:rsid w:val="005B171E"/>
    <w:rsid w:val="005B3277"/>
    <w:rsid w:val="005B4EE1"/>
    <w:rsid w:val="005B5AD0"/>
    <w:rsid w:val="005B5E9E"/>
    <w:rsid w:val="005B613F"/>
    <w:rsid w:val="005B68B4"/>
    <w:rsid w:val="005B69E4"/>
    <w:rsid w:val="005B6F6E"/>
    <w:rsid w:val="005B770D"/>
    <w:rsid w:val="005B7D45"/>
    <w:rsid w:val="005C0348"/>
    <w:rsid w:val="005C1096"/>
    <w:rsid w:val="005C123B"/>
    <w:rsid w:val="005C1DBB"/>
    <w:rsid w:val="005C2757"/>
    <w:rsid w:val="005C36DD"/>
    <w:rsid w:val="005C37E3"/>
    <w:rsid w:val="005C3FA1"/>
    <w:rsid w:val="005C4535"/>
    <w:rsid w:val="005C4933"/>
    <w:rsid w:val="005C4C5A"/>
    <w:rsid w:val="005C5220"/>
    <w:rsid w:val="005C52A3"/>
    <w:rsid w:val="005C68FC"/>
    <w:rsid w:val="005C69D6"/>
    <w:rsid w:val="005C6EC3"/>
    <w:rsid w:val="005C6F8D"/>
    <w:rsid w:val="005C7EF0"/>
    <w:rsid w:val="005D0044"/>
    <w:rsid w:val="005D0638"/>
    <w:rsid w:val="005D11FA"/>
    <w:rsid w:val="005D1729"/>
    <w:rsid w:val="005D1D9C"/>
    <w:rsid w:val="005D2542"/>
    <w:rsid w:val="005D2673"/>
    <w:rsid w:val="005D2D7D"/>
    <w:rsid w:val="005D392B"/>
    <w:rsid w:val="005D4ACD"/>
    <w:rsid w:val="005D5A04"/>
    <w:rsid w:val="005D602C"/>
    <w:rsid w:val="005D6812"/>
    <w:rsid w:val="005D6D1F"/>
    <w:rsid w:val="005D74EE"/>
    <w:rsid w:val="005D7612"/>
    <w:rsid w:val="005D7734"/>
    <w:rsid w:val="005E0482"/>
    <w:rsid w:val="005E053C"/>
    <w:rsid w:val="005E0A6D"/>
    <w:rsid w:val="005E0A74"/>
    <w:rsid w:val="005E1126"/>
    <w:rsid w:val="005E2423"/>
    <w:rsid w:val="005E2457"/>
    <w:rsid w:val="005E26E0"/>
    <w:rsid w:val="005E2B8B"/>
    <w:rsid w:val="005E3349"/>
    <w:rsid w:val="005E367F"/>
    <w:rsid w:val="005E391E"/>
    <w:rsid w:val="005E4048"/>
    <w:rsid w:val="005E40E4"/>
    <w:rsid w:val="005E48A7"/>
    <w:rsid w:val="005E4952"/>
    <w:rsid w:val="005E5394"/>
    <w:rsid w:val="005E63CF"/>
    <w:rsid w:val="005E6416"/>
    <w:rsid w:val="005E6482"/>
    <w:rsid w:val="005E71A8"/>
    <w:rsid w:val="005E740A"/>
    <w:rsid w:val="005E7753"/>
    <w:rsid w:val="005F017E"/>
    <w:rsid w:val="005F0858"/>
    <w:rsid w:val="005F1CE3"/>
    <w:rsid w:val="005F20E6"/>
    <w:rsid w:val="005F2642"/>
    <w:rsid w:val="005F2C30"/>
    <w:rsid w:val="005F37E3"/>
    <w:rsid w:val="005F3FDA"/>
    <w:rsid w:val="005F43AF"/>
    <w:rsid w:val="005F4A43"/>
    <w:rsid w:val="005F6718"/>
    <w:rsid w:val="005F678F"/>
    <w:rsid w:val="005F6A44"/>
    <w:rsid w:val="005F7277"/>
    <w:rsid w:val="005F78C1"/>
    <w:rsid w:val="005F7C6A"/>
    <w:rsid w:val="005F7CED"/>
    <w:rsid w:val="00600F9D"/>
    <w:rsid w:val="00601A1C"/>
    <w:rsid w:val="00602304"/>
    <w:rsid w:val="00602A72"/>
    <w:rsid w:val="00602AFD"/>
    <w:rsid w:val="00603DC5"/>
    <w:rsid w:val="00603EE8"/>
    <w:rsid w:val="00604DB2"/>
    <w:rsid w:val="00606443"/>
    <w:rsid w:val="006065AC"/>
    <w:rsid w:val="00606A36"/>
    <w:rsid w:val="00607356"/>
    <w:rsid w:val="006074BF"/>
    <w:rsid w:val="006103A3"/>
    <w:rsid w:val="006104C7"/>
    <w:rsid w:val="00611CB3"/>
    <w:rsid w:val="00611D88"/>
    <w:rsid w:val="0061222F"/>
    <w:rsid w:val="006125F6"/>
    <w:rsid w:val="006147DE"/>
    <w:rsid w:val="00614E73"/>
    <w:rsid w:val="006159AE"/>
    <w:rsid w:val="00616017"/>
    <w:rsid w:val="0061713C"/>
    <w:rsid w:val="00620197"/>
    <w:rsid w:val="00620C90"/>
    <w:rsid w:val="00620CD9"/>
    <w:rsid w:val="00621664"/>
    <w:rsid w:val="006217AD"/>
    <w:rsid w:val="0062246D"/>
    <w:rsid w:val="006224B5"/>
    <w:rsid w:val="00622F0B"/>
    <w:rsid w:val="00622F54"/>
    <w:rsid w:val="00622FC0"/>
    <w:rsid w:val="0062305C"/>
    <w:rsid w:val="006238E9"/>
    <w:rsid w:val="00624221"/>
    <w:rsid w:val="0062508F"/>
    <w:rsid w:val="006255A9"/>
    <w:rsid w:val="00625A5F"/>
    <w:rsid w:val="00625A75"/>
    <w:rsid w:val="00625F53"/>
    <w:rsid w:val="006267A3"/>
    <w:rsid w:val="00627C06"/>
    <w:rsid w:val="006303AD"/>
    <w:rsid w:val="0063059F"/>
    <w:rsid w:val="00630664"/>
    <w:rsid w:val="0063182F"/>
    <w:rsid w:val="006318F6"/>
    <w:rsid w:val="00631D60"/>
    <w:rsid w:val="00632651"/>
    <w:rsid w:val="006334AF"/>
    <w:rsid w:val="00633D88"/>
    <w:rsid w:val="006351A4"/>
    <w:rsid w:val="00635A6F"/>
    <w:rsid w:val="0063627D"/>
    <w:rsid w:val="00636632"/>
    <w:rsid w:val="0063764A"/>
    <w:rsid w:val="006377DA"/>
    <w:rsid w:val="006379FD"/>
    <w:rsid w:val="00637A25"/>
    <w:rsid w:val="00637A7B"/>
    <w:rsid w:val="00640F63"/>
    <w:rsid w:val="00641512"/>
    <w:rsid w:val="00641560"/>
    <w:rsid w:val="006419A3"/>
    <w:rsid w:val="00642734"/>
    <w:rsid w:val="006429B4"/>
    <w:rsid w:val="00644BF8"/>
    <w:rsid w:val="006450A9"/>
    <w:rsid w:val="0064530C"/>
    <w:rsid w:val="00645385"/>
    <w:rsid w:val="00645584"/>
    <w:rsid w:val="00645600"/>
    <w:rsid w:val="006461A4"/>
    <w:rsid w:val="006464AA"/>
    <w:rsid w:val="00646E42"/>
    <w:rsid w:val="00647235"/>
    <w:rsid w:val="00647B63"/>
    <w:rsid w:val="00650307"/>
    <w:rsid w:val="006505FA"/>
    <w:rsid w:val="006509BB"/>
    <w:rsid w:val="00650B80"/>
    <w:rsid w:val="00651616"/>
    <w:rsid w:val="00651A42"/>
    <w:rsid w:val="00651B62"/>
    <w:rsid w:val="0065267B"/>
    <w:rsid w:val="00653060"/>
    <w:rsid w:val="00654018"/>
    <w:rsid w:val="00654A21"/>
    <w:rsid w:val="00654C70"/>
    <w:rsid w:val="00654E6D"/>
    <w:rsid w:val="00654FC6"/>
    <w:rsid w:val="006551A2"/>
    <w:rsid w:val="00655744"/>
    <w:rsid w:val="00655D60"/>
    <w:rsid w:val="0065611D"/>
    <w:rsid w:val="00656D93"/>
    <w:rsid w:val="00656DE5"/>
    <w:rsid w:val="00657541"/>
    <w:rsid w:val="00657F23"/>
    <w:rsid w:val="0066003F"/>
    <w:rsid w:val="006600BB"/>
    <w:rsid w:val="0066044E"/>
    <w:rsid w:val="006604C6"/>
    <w:rsid w:val="00660515"/>
    <w:rsid w:val="006608E0"/>
    <w:rsid w:val="0066116F"/>
    <w:rsid w:val="00661259"/>
    <w:rsid w:val="00661A8D"/>
    <w:rsid w:val="00661F72"/>
    <w:rsid w:val="00662750"/>
    <w:rsid w:val="00662D34"/>
    <w:rsid w:val="00662F0B"/>
    <w:rsid w:val="0066333D"/>
    <w:rsid w:val="00663564"/>
    <w:rsid w:val="00663825"/>
    <w:rsid w:val="00663894"/>
    <w:rsid w:val="00663DD3"/>
    <w:rsid w:val="006642B5"/>
    <w:rsid w:val="0066442F"/>
    <w:rsid w:val="00664BDF"/>
    <w:rsid w:val="00665816"/>
    <w:rsid w:val="00665856"/>
    <w:rsid w:val="00665DE7"/>
    <w:rsid w:val="00666834"/>
    <w:rsid w:val="0067016B"/>
    <w:rsid w:val="0067085C"/>
    <w:rsid w:val="00670F78"/>
    <w:rsid w:val="00671575"/>
    <w:rsid w:val="006716AE"/>
    <w:rsid w:val="00672320"/>
    <w:rsid w:val="00672646"/>
    <w:rsid w:val="0067295D"/>
    <w:rsid w:val="00673440"/>
    <w:rsid w:val="0067367D"/>
    <w:rsid w:val="00674135"/>
    <w:rsid w:val="0067425E"/>
    <w:rsid w:val="0067445B"/>
    <w:rsid w:val="00674752"/>
    <w:rsid w:val="006751EA"/>
    <w:rsid w:val="006757B8"/>
    <w:rsid w:val="00675B0F"/>
    <w:rsid w:val="00675B18"/>
    <w:rsid w:val="00675E90"/>
    <w:rsid w:val="00675F70"/>
    <w:rsid w:val="006767B2"/>
    <w:rsid w:val="00676A7B"/>
    <w:rsid w:val="00680FAC"/>
    <w:rsid w:val="006814E1"/>
    <w:rsid w:val="00681701"/>
    <w:rsid w:val="00682036"/>
    <w:rsid w:val="00682554"/>
    <w:rsid w:val="00682D76"/>
    <w:rsid w:val="006835EF"/>
    <w:rsid w:val="006837D4"/>
    <w:rsid w:val="006838DB"/>
    <w:rsid w:val="00683C19"/>
    <w:rsid w:val="00684A03"/>
    <w:rsid w:val="006858B6"/>
    <w:rsid w:val="00685F83"/>
    <w:rsid w:val="00686455"/>
    <w:rsid w:val="00686C5B"/>
    <w:rsid w:val="00686D60"/>
    <w:rsid w:val="00687D2F"/>
    <w:rsid w:val="00687E2D"/>
    <w:rsid w:val="00687F56"/>
    <w:rsid w:val="0069101B"/>
    <w:rsid w:val="00691AD1"/>
    <w:rsid w:val="00691D5B"/>
    <w:rsid w:val="00692900"/>
    <w:rsid w:val="00692B7A"/>
    <w:rsid w:val="00692D6D"/>
    <w:rsid w:val="006930DC"/>
    <w:rsid w:val="00693147"/>
    <w:rsid w:val="006941D8"/>
    <w:rsid w:val="00695F9A"/>
    <w:rsid w:val="0069634A"/>
    <w:rsid w:val="00696520"/>
    <w:rsid w:val="0069655F"/>
    <w:rsid w:val="00696A41"/>
    <w:rsid w:val="00696BEB"/>
    <w:rsid w:val="006972C0"/>
    <w:rsid w:val="006974BD"/>
    <w:rsid w:val="006A058D"/>
    <w:rsid w:val="006A06D2"/>
    <w:rsid w:val="006A1198"/>
    <w:rsid w:val="006A1517"/>
    <w:rsid w:val="006A1F0D"/>
    <w:rsid w:val="006A30C2"/>
    <w:rsid w:val="006A3CD9"/>
    <w:rsid w:val="006A3FC0"/>
    <w:rsid w:val="006A50E7"/>
    <w:rsid w:val="006A5D90"/>
    <w:rsid w:val="006A60D6"/>
    <w:rsid w:val="006A6C7B"/>
    <w:rsid w:val="006A7653"/>
    <w:rsid w:val="006A7A2F"/>
    <w:rsid w:val="006B005D"/>
    <w:rsid w:val="006B089A"/>
    <w:rsid w:val="006B0DB8"/>
    <w:rsid w:val="006B1AAA"/>
    <w:rsid w:val="006B20F2"/>
    <w:rsid w:val="006B26E2"/>
    <w:rsid w:val="006B26E3"/>
    <w:rsid w:val="006B293A"/>
    <w:rsid w:val="006B2AB6"/>
    <w:rsid w:val="006B2F27"/>
    <w:rsid w:val="006B310C"/>
    <w:rsid w:val="006B43A6"/>
    <w:rsid w:val="006B57B2"/>
    <w:rsid w:val="006B59F0"/>
    <w:rsid w:val="006B5B52"/>
    <w:rsid w:val="006B7702"/>
    <w:rsid w:val="006B77D9"/>
    <w:rsid w:val="006B7B82"/>
    <w:rsid w:val="006B7C07"/>
    <w:rsid w:val="006C08B8"/>
    <w:rsid w:val="006C0AAA"/>
    <w:rsid w:val="006C1F43"/>
    <w:rsid w:val="006C2148"/>
    <w:rsid w:val="006C265F"/>
    <w:rsid w:val="006C2C80"/>
    <w:rsid w:val="006C2CB7"/>
    <w:rsid w:val="006C2CD7"/>
    <w:rsid w:val="006C3474"/>
    <w:rsid w:val="006C3753"/>
    <w:rsid w:val="006C3920"/>
    <w:rsid w:val="006C49D1"/>
    <w:rsid w:val="006C4B7E"/>
    <w:rsid w:val="006C4BE7"/>
    <w:rsid w:val="006C4CFC"/>
    <w:rsid w:val="006C4FEA"/>
    <w:rsid w:val="006C541E"/>
    <w:rsid w:val="006C724F"/>
    <w:rsid w:val="006C7DFB"/>
    <w:rsid w:val="006D0807"/>
    <w:rsid w:val="006D0B86"/>
    <w:rsid w:val="006D2397"/>
    <w:rsid w:val="006D2F89"/>
    <w:rsid w:val="006D3199"/>
    <w:rsid w:val="006D34B1"/>
    <w:rsid w:val="006D3E11"/>
    <w:rsid w:val="006D4401"/>
    <w:rsid w:val="006D6407"/>
    <w:rsid w:val="006D677A"/>
    <w:rsid w:val="006D6DAC"/>
    <w:rsid w:val="006D7B78"/>
    <w:rsid w:val="006E132D"/>
    <w:rsid w:val="006E151A"/>
    <w:rsid w:val="006E1C17"/>
    <w:rsid w:val="006E272A"/>
    <w:rsid w:val="006E2865"/>
    <w:rsid w:val="006E30F4"/>
    <w:rsid w:val="006E318F"/>
    <w:rsid w:val="006E324C"/>
    <w:rsid w:val="006E4032"/>
    <w:rsid w:val="006E4E04"/>
    <w:rsid w:val="006E6AEC"/>
    <w:rsid w:val="006E6E59"/>
    <w:rsid w:val="006E7C8B"/>
    <w:rsid w:val="006E7DB9"/>
    <w:rsid w:val="006E7EF0"/>
    <w:rsid w:val="006F054D"/>
    <w:rsid w:val="006F0D2F"/>
    <w:rsid w:val="006F14F4"/>
    <w:rsid w:val="006F1A57"/>
    <w:rsid w:val="006F1CCC"/>
    <w:rsid w:val="006F253D"/>
    <w:rsid w:val="006F3D30"/>
    <w:rsid w:val="006F4B9F"/>
    <w:rsid w:val="006F51C8"/>
    <w:rsid w:val="006F51EB"/>
    <w:rsid w:val="006F5362"/>
    <w:rsid w:val="006F5FAC"/>
    <w:rsid w:val="006F60A1"/>
    <w:rsid w:val="006F62C5"/>
    <w:rsid w:val="006F6753"/>
    <w:rsid w:val="006F6CD6"/>
    <w:rsid w:val="006F72B7"/>
    <w:rsid w:val="006F7650"/>
    <w:rsid w:val="006F7849"/>
    <w:rsid w:val="006F7A2B"/>
    <w:rsid w:val="006F7A8C"/>
    <w:rsid w:val="006F7CFC"/>
    <w:rsid w:val="007001ED"/>
    <w:rsid w:val="00700953"/>
    <w:rsid w:val="00700A42"/>
    <w:rsid w:val="007010FC"/>
    <w:rsid w:val="007013D8"/>
    <w:rsid w:val="00701B9B"/>
    <w:rsid w:val="00701BAB"/>
    <w:rsid w:val="00701D29"/>
    <w:rsid w:val="00702391"/>
    <w:rsid w:val="00702609"/>
    <w:rsid w:val="0070320D"/>
    <w:rsid w:val="00703B7C"/>
    <w:rsid w:val="00704003"/>
    <w:rsid w:val="00704084"/>
    <w:rsid w:val="00704E5B"/>
    <w:rsid w:val="00705218"/>
    <w:rsid w:val="00706494"/>
    <w:rsid w:val="00706817"/>
    <w:rsid w:val="00707045"/>
    <w:rsid w:val="0071068C"/>
    <w:rsid w:val="00710CEB"/>
    <w:rsid w:val="00710F1E"/>
    <w:rsid w:val="007110D6"/>
    <w:rsid w:val="007113BB"/>
    <w:rsid w:val="0071273A"/>
    <w:rsid w:val="00712751"/>
    <w:rsid w:val="00712CE6"/>
    <w:rsid w:val="00712FFA"/>
    <w:rsid w:val="00713290"/>
    <w:rsid w:val="00714232"/>
    <w:rsid w:val="0071463C"/>
    <w:rsid w:val="00714857"/>
    <w:rsid w:val="00714C75"/>
    <w:rsid w:val="00714DC0"/>
    <w:rsid w:val="00714FF6"/>
    <w:rsid w:val="00715701"/>
    <w:rsid w:val="0071734B"/>
    <w:rsid w:val="0072109D"/>
    <w:rsid w:val="00722200"/>
    <w:rsid w:val="00722466"/>
    <w:rsid w:val="0072249B"/>
    <w:rsid w:val="007224A9"/>
    <w:rsid w:val="00722A1C"/>
    <w:rsid w:val="00722AAD"/>
    <w:rsid w:val="00723DD5"/>
    <w:rsid w:val="00723F5D"/>
    <w:rsid w:val="007246F5"/>
    <w:rsid w:val="00724E42"/>
    <w:rsid w:val="00724F02"/>
    <w:rsid w:val="00725072"/>
    <w:rsid w:val="00725844"/>
    <w:rsid w:val="007263F1"/>
    <w:rsid w:val="0072671E"/>
    <w:rsid w:val="0072757D"/>
    <w:rsid w:val="00727AE5"/>
    <w:rsid w:val="007313D2"/>
    <w:rsid w:val="00731501"/>
    <w:rsid w:val="0073182B"/>
    <w:rsid w:val="00732142"/>
    <w:rsid w:val="00732565"/>
    <w:rsid w:val="00732597"/>
    <w:rsid w:val="007328D3"/>
    <w:rsid w:val="00733018"/>
    <w:rsid w:val="00733518"/>
    <w:rsid w:val="00734BCA"/>
    <w:rsid w:val="00735100"/>
    <w:rsid w:val="0073510B"/>
    <w:rsid w:val="0073511F"/>
    <w:rsid w:val="0073579C"/>
    <w:rsid w:val="0073584D"/>
    <w:rsid w:val="00736DE8"/>
    <w:rsid w:val="0073709E"/>
    <w:rsid w:val="0073762F"/>
    <w:rsid w:val="00737708"/>
    <w:rsid w:val="007405B5"/>
    <w:rsid w:val="00740CBC"/>
    <w:rsid w:val="00740DA4"/>
    <w:rsid w:val="00740FFA"/>
    <w:rsid w:val="007414A9"/>
    <w:rsid w:val="00741B9A"/>
    <w:rsid w:val="00742BED"/>
    <w:rsid w:val="0074301E"/>
    <w:rsid w:val="00743548"/>
    <w:rsid w:val="00743E5F"/>
    <w:rsid w:val="00744825"/>
    <w:rsid w:val="00744911"/>
    <w:rsid w:val="00744D92"/>
    <w:rsid w:val="007464F3"/>
    <w:rsid w:val="00746557"/>
    <w:rsid w:val="0074673F"/>
    <w:rsid w:val="00750093"/>
    <w:rsid w:val="00750D4F"/>
    <w:rsid w:val="007510E2"/>
    <w:rsid w:val="007511A1"/>
    <w:rsid w:val="00751471"/>
    <w:rsid w:val="00751688"/>
    <w:rsid w:val="0075292E"/>
    <w:rsid w:val="007530E2"/>
    <w:rsid w:val="007533A9"/>
    <w:rsid w:val="00753404"/>
    <w:rsid w:val="007534A9"/>
    <w:rsid w:val="00753807"/>
    <w:rsid w:val="00753A49"/>
    <w:rsid w:val="00753E54"/>
    <w:rsid w:val="00754F1F"/>
    <w:rsid w:val="007558B2"/>
    <w:rsid w:val="00755E39"/>
    <w:rsid w:val="00755FC7"/>
    <w:rsid w:val="00756A5C"/>
    <w:rsid w:val="00757127"/>
    <w:rsid w:val="0075721D"/>
    <w:rsid w:val="007579A2"/>
    <w:rsid w:val="007609C1"/>
    <w:rsid w:val="00761150"/>
    <w:rsid w:val="007614D0"/>
    <w:rsid w:val="0076155E"/>
    <w:rsid w:val="0076182B"/>
    <w:rsid w:val="007619AF"/>
    <w:rsid w:val="00762480"/>
    <w:rsid w:val="00762832"/>
    <w:rsid w:val="00762C35"/>
    <w:rsid w:val="00763064"/>
    <w:rsid w:val="007630D4"/>
    <w:rsid w:val="0076318C"/>
    <w:rsid w:val="0076333C"/>
    <w:rsid w:val="00763C91"/>
    <w:rsid w:val="007643D5"/>
    <w:rsid w:val="00764694"/>
    <w:rsid w:val="00765E28"/>
    <w:rsid w:val="0076636E"/>
    <w:rsid w:val="0076695B"/>
    <w:rsid w:val="00766CDA"/>
    <w:rsid w:val="00767676"/>
    <w:rsid w:val="007677E6"/>
    <w:rsid w:val="0077043B"/>
    <w:rsid w:val="0077050B"/>
    <w:rsid w:val="00770961"/>
    <w:rsid w:val="007719AF"/>
    <w:rsid w:val="0077240D"/>
    <w:rsid w:val="007730E0"/>
    <w:rsid w:val="00773E56"/>
    <w:rsid w:val="00775266"/>
    <w:rsid w:val="0077611B"/>
    <w:rsid w:val="007761CC"/>
    <w:rsid w:val="007767BF"/>
    <w:rsid w:val="007771C6"/>
    <w:rsid w:val="00777452"/>
    <w:rsid w:val="00777665"/>
    <w:rsid w:val="007801B4"/>
    <w:rsid w:val="00780324"/>
    <w:rsid w:val="0078086E"/>
    <w:rsid w:val="00781767"/>
    <w:rsid w:val="007818CC"/>
    <w:rsid w:val="00781E2F"/>
    <w:rsid w:val="00782685"/>
    <w:rsid w:val="00783DEE"/>
    <w:rsid w:val="0078419F"/>
    <w:rsid w:val="00784B82"/>
    <w:rsid w:val="0078509A"/>
    <w:rsid w:val="00785197"/>
    <w:rsid w:val="0078548B"/>
    <w:rsid w:val="00785B8F"/>
    <w:rsid w:val="00787131"/>
    <w:rsid w:val="00787278"/>
    <w:rsid w:val="00787B25"/>
    <w:rsid w:val="007900DE"/>
    <w:rsid w:val="0079075E"/>
    <w:rsid w:val="00790EA3"/>
    <w:rsid w:val="00790FDB"/>
    <w:rsid w:val="00791DBD"/>
    <w:rsid w:val="00791E96"/>
    <w:rsid w:val="00791EC6"/>
    <w:rsid w:val="00791EC7"/>
    <w:rsid w:val="00791F5D"/>
    <w:rsid w:val="00792ED4"/>
    <w:rsid w:val="00793842"/>
    <w:rsid w:val="00793AE3"/>
    <w:rsid w:val="00793EC2"/>
    <w:rsid w:val="00793FDD"/>
    <w:rsid w:val="007944FA"/>
    <w:rsid w:val="0079470F"/>
    <w:rsid w:val="0079525C"/>
    <w:rsid w:val="007954D4"/>
    <w:rsid w:val="00795554"/>
    <w:rsid w:val="007955F5"/>
    <w:rsid w:val="007963B4"/>
    <w:rsid w:val="007965D1"/>
    <w:rsid w:val="00797424"/>
    <w:rsid w:val="00797842"/>
    <w:rsid w:val="007A0AFE"/>
    <w:rsid w:val="007A0D8D"/>
    <w:rsid w:val="007A2519"/>
    <w:rsid w:val="007A287D"/>
    <w:rsid w:val="007A3213"/>
    <w:rsid w:val="007A465D"/>
    <w:rsid w:val="007A490E"/>
    <w:rsid w:val="007A49CD"/>
    <w:rsid w:val="007A4C23"/>
    <w:rsid w:val="007A5C5E"/>
    <w:rsid w:val="007A5D03"/>
    <w:rsid w:val="007A63D6"/>
    <w:rsid w:val="007A6D85"/>
    <w:rsid w:val="007A6E06"/>
    <w:rsid w:val="007A7575"/>
    <w:rsid w:val="007B2672"/>
    <w:rsid w:val="007B2AC2"/>
    <w:rsid w:val="007B2EB7"/>
    <w:rsid w:val="007B39CC"/>
    <w:rsid w:val="007B3F9D"/>
    <w:rsid w:val="007B4239"/>
    <w:rsid w:val="007B4395"/>
    <w:rsid w:val="007B4F3F"/>
    <w:rsid w:val="007B5A32"/>
    <w:rsid w:val="007B5AC7"/>
    <w:rsid w:val="007B65DD"/>
    <w:rsid w:val="007B6A59"/>
    <w:rsid w:val="007B703C"/>
    <w:rsid w:val="007C0D80"/>
    <w:rsid w:val="007C1318"/>
    <w:rsid w:val="007C1B96"/>
    <w:rsid w:val="007C1F99"/>
    <w:rsid w:val="007C2969"/>
    <w:rsid w:val="007C2B3B"/>
    <w:rsid w:val="007C2FBC"/>
    <w:rsid w:val="007C3BB6"/>
    <w:rsid w:val="007C3F81"/>
    <w:rsid w:val="007C3F8F"/>
    <w:rsid w:val="007C4497"/>
    <w:rsid w:val="007C4606"/>
    <w:rsid w:val="007C4B78"/>
    <w:rsid w:val="007C54CD"/>
    <w:rsid w:val="007C5917"/>
    <w:rsid w:val="007C5DA0"/>
    <w:rsid w:val="007C6294"/>
    <w:rsid w:val="007C64AE"/>
    <w:rsid w:val="007C6FD7"/>
    <w:rsid w:val="007C7328"/>
    <w:rsid w:val="007C79A0"/>
    <w:rsid w:val="007D074C"/>
    <w:rsid w:val="007D0CA3"/>
    <w:rsid w:val="007D1655"/>
    <w:rsid w:val="007D1A20"/>
    <w:rsid w:val="007D1B80"/>
    <w:rsid w:val="007D256F"/>
    <w:rsid w:val="007D3EC8"/>
    <w:rsid w:val="007D51CF"/>
    <w:rsid w:val="007D5A42"/>
    <w:rsid w:val="007D5B56"/>
    <w:rsid w:val="007D5E4B"/>
    <w:rsid w:val="007D5FF4"/>
    <w:rsid w:val="007D6CA5"/>
    <w:rsid w:val="007D7067"/>
    <w:rsid w:val="007E0533"/>
    <w:rsid w:val="007E0594"/>
    <w:rsid w:val="007E0688"/>
    <w:rsid w:val="007E08B5"/>
    <w:rsid w:val="007E0B2B"/>
    <w:rsid w:val="007E0CDF"/>
    <w:rsid w:val="007E0EB1"/>
    <w:rsid w:val="007E0EF3"/>
    <w:rsid w:val="007E140E"/>
    <w:rsid w:val="007E15F7"/>
    <w:rsid w:val="007E1CE1"/>
    <w:rsid w:val="007E22C3"/>
    <w:rsid w:val="007E3626"/>
    <w:rsid w:val="007E3DD7"/>
    <w:rsid w:val="007E4B18"/>
    <w:rsid w:val="007E4CED"/>
    <w:rsid w:val="007E4D7C"/>
    <w:rsid w:val="007E51B3"/>
    <w:rsid w:val="007E6BF5"/>
    <w:rsid w:val="007E704B"/>
    <w:rsid w:val="007E7263"/>
    <w:rsid w:val="007E7477"/>
    <w:rsid w:val="007E7814"/>
    <w:rsid w:val="007E7BD5"/>
    <w:rsid w:val="007E7BEC"/>
    <w:rsid w:val="007E7E89"/>
    <w:rsid w:val="007F04B1"/>
    <w:rsid w:val="007F097E"/>
    <w:rsid w:val="007F1780"/>
    <w:rsid w:val="007F20E3"/>
    <w:rsid w:val="007F29A0"/>
    <w:rsid w:val="007F2C5D"/>
    <w:rsid w:val="007F301A"/>
    <w:rsid w:val="007F3617"/>
    <w:rsid w:val="007F3A1F"/>
    <w:rsid w:val="007F3D84"/>
    <w:rsid w:val="007F4BF7"/>
    <w:rsid w:val="007F5961"/>
    <w:rsid w:val="007F59AE"/>
    <w:rsid w:val="007F6F1F"/>
    <w:rsid w:val="007F70AA"/>
    <w:rsid w:val="007F75C8"/>
    <w:rsid w:val="00800070"/>
    <w:rsid w:val="008000A2"/>
    <w:rsid w:val="008006CB"/>
    <w:rsid w:val="00800E37"/>
    <w:rsid w:val="008014B1"/>
    <w:rsid w:val="0080173A"/>
    <w:rsid w:val="00801E83"/>
    <w:rsid w:val="0080212C"/>
    <w:rsid w:val="0080234B"/>
    <w:rsid w:val="00802B8B"/>
    <w:rsid w:val="00803518"/>
    <w:rsid w:val="00803787"/>
    <w:rsid w:val="008039E7"/>
    <w:rsid w:val="00804B56"/>
    <w:rsid w:val="00804DAE"/>
    <w:rsid w:val="00804F55"/>
    <w:rsid w:val="008052F3"/>
    <w:rsid w:val="008059E0"/>
    <w:rsid w:val="008068D5"/>
    <w:rsid w:val="008106A6"/>
    <w:rsid w:val="008107CB"/>
    <w:rsid w:val="00810EB2"/>
    <w:rsid w:val="00811259"/>
    <w:rsid w:val="008113E6"/>
    <w:rsid w:val="00812344"/>
    <w:rsid w:val="00812761"/>
    <w:rsid w:val="00812CF7"/>
    <w:rsid w:val="008139F3"/>
    <w:rsid w:val="00813D52"/>
    <w:rsid w:val="008140C3"/>
    <w:rsid w:val="00814B31"/>
    <w:rsid w:val="00814E36"/>
    <w:rsid w:val="008150F6"/>
    <w:rsid w:val="008154F8"/>
    <w:rsid w:val="008156D1"/>
    <w:rsid w:val="00815DEF"/>
    <w:rsid w:val="00815FF0"/>
    <w:rsid w:val="008165F5"/>
    <w:rsid w:val="008166EF"/>
    <w:rsid w:val="00816F60"/>
    <w:rsid w:val="0081738E"/>
    <w:rsid w:val="00817AED"/>
    <w:rsid w:val="00820278"/>
    <w:rsid w:val="00820A7A"/>
    <w:rsid w:val="00820B38"/>
    <w:rsid w:val="0082109B"/>
    <w:rsid w:val="00821E97"/>
    <w:rsid w:val="00822ABE"/>
    <w:rsid w:val="00822EB7"/>
    <w:rsid w:val="00822FCC"/>
    <w:rsid w:val="00823B3B"/>
    <w:rsid w:val="00823BB5"/>
    <w:rsid w:val="0082401B"/>
    <w:rsid w:val="00824275"/>
    <w:rsid w:val="0082497E"/>
    <w:rsid w:val="00824A31"/>
    <w:rsid w:val="00824DB2"/>
    <w:rsid w:val="008257C1"/>
    <w:rsid w:val="00825C38"/>
    <w:rsid w:val="00826407"/>
    <w:rsid w:val="00826D3F"/>
    <w:rsid w:val="008300A1"/>
    <w:rsid w:val="00830225"/>
    <w:rsid w:val="0083048B"/>
    <w:rsid w:val="00830763"/>
    <w:rsid w:val="00831379"/>
    <w:rsid w:val="00831A5B"/>
    <w:rsid w:val="00831FFF"/>
    <w:rsid w:val="00832047"/>
    <w:rsid w:val="008320E4"/>
    <w:rsid w:val="00832A4A"/>
    <w:rsid w:val="00832D33"/>
    <w:rsid w:val="00832E51"/>
    <w:rsid w:val="00833B43"/>
    <w:rsid w:val="0083463D"/>
    <w:rsid w:val="008348FA"/>
    <w:rsid w:val="00834D62"/>
    <w:rsid w:val="00834DB8"/>
    <w:rsid w:val="00835163"/>
    <w:rsid w:val="008357C7"/>
    <w:rsid w:val="00835B82"/>
    <w:rsid w:val="0083701F"/>
    <w:rsid w:val="00837A64"/>
    <w:rsid w:val="00840EFE"/>
    <w:rsid w:val="00841224"/>
    <w:rsid w:val="008413F2"/>
    <w:rsid w:val="00841DFD"/>
    <w:rsid w:val="00841FF0"/>
    <w:rsid w:val="008427CB"/>
    <w:rsid w:val="00843F92"/>
    <w:rsid w:val="00844963"/>
    <w:rsid w:val="00844996"/>
    <w:rsid w:val="00844C58"/>
    <w:rsid w:val="00845463"/>
    <w:rsid w:val="00845972"/>
    <w:rsid w:val="00846185"/>
    <w:rsid w:val="00846ADE"/>
    <w:rsid w:val="008476ED"/>
    <w:rsid w:val="00847777"/>
    <w:rsid w:val="00847977"/>
    <w:rsid w:val="008504E6"/>
    <w:rsid w:val="00850705"/>
    <w:rsid w:val="00850A53"/>
    <w:rsid w:val="0085111B"/>
    <w:rsid w:val="00851235"/>
    <w:rsid w:val="008513FD"/>
    <w:rsid w:val="008514CA"/>
    <w:rsid w:val="008515C1"/>
    <w:rsid w:val="00851736"/>
    <w:rsid w:val="008527B6"/>
    <w:rsid w:val="008527F4"/>
    <w:rsid w:val="008530F3"/>
    <w:rsid w:val="00853908"/>
    <w:rsid w:val="008542C9"/>
    <w:rsid w:val="00854C24"/>
    <w:rsid w:val="00854E73"/>
    <w:rsid w:val="008555C5"/>
    <w:rsid w:val="008556AD"/>
    <w:rsid w:val="00855A9E"/>
    <w:rsid w:val="00855C8E"/>
    <w:rsid w:val="00855CED"/>
    <w:rsid w:val="00856677"/>
    <w:rsid w:val="00856AA2"/>
    <w:rsid w:val="00856CD9"/>
    <w:rsid w:val="0085701A"/>
    <w:rsid w:val="00857941"/>
    <w:rsid w:val="0085798A"/>
    <w:rsid w:val="00857ADD"/>
    <w:rsid w:val="00857C5E"/>
    <w:rsid w:val="00860673"/>
    <w:rsid w:val="008612BF"/>
    <w:rsid w:val="0086136B"/>
    <w:rsid w:val="00861598"/>
    <w:rsid w:val="0086160D"/>
    <w:rsid w:val="008617AB"/>
    <w:rsid w:val="008623FC"/>
    <w:rsid w:val="008626AB"/>
    <w:rsid w:val="00862913"/>
    <w:rsid w:val="00862D24"/>
    <w:rsid w:val="00864547"/>
    <w:rsid w:val="008647D1"/>
    <w:rsid w:val="008648F8"/>
    <w:rsid w:val="0086499D"/>
    <w:rsid w:val="008649B0"/>
    <w:rsid w:val="00864B0F"/>
    <w:rsid w:val="008650A7"/>
    <w:rsid w:val="0086573A"/>
    <w:rsid w:val="00865C11"/>
    <w:rsid w:val="008669A5"/>
    <w:rsid w:val="00867497"/>
    <w:rsid w:val="00867774"/>
    <w:rsid w:val="0086793A"/>
    <w:rsid w:val="0087041C"/>
    <w:rsid w:val="00870EB2"/>
    <w:rsid w:val="00872294"/>
    <w:rsid w:val="00872C4E"/>
    <w:rsid w:val="00873A2D"/>
    <w:rsid w:val="00873C32"/>
    <w:rsid w:val="008744E7"/>
    <w:rsid w:val="00874E24"/>
    <w:rsid w:val="00875482"/>
    <w:rsid w:val="00875CBC"/>
    <w:rsid w:val="008763DD"/>
    <w:rsid w:val="00876DB3"/>
    <w:rsid w:val="008773D7"/>
    <w:rsid w:val="00877A39"/>
    <w:rsid w:val="00880396"/>
    <w:rsid w:val="0088057C"/>
    <w:rsid w:val="0088149B"/>
    <w:rsid w:val="008815BC"/>
    <w:rsid w:val="00881BC3"/>
    <w:rsid w:val="0088201E"/>
    <w:rsid w:val="00882EE1"/>
    <w:rsid w:val="008832D2"/>
    <w:rsid w:val="00884424"/>
    <w:rsid w:val="0088469C"/>
    <w:rsid w:val="008847B3"/>
    <w:rsid w:val="008857A6"/>
    <w:rsid w:val="0088592E"/>
    <w:rsid w:val="00885B2F"/>
    <w:rsid w:val="00885FF9"/>
    <w:rsid w:val="00886155"/>
    <w:rsid w:val="00886B33"/>
    <w:rsid w:val="008876EB"/>
    <w:rsid w:val="008876ED"/>
    <w:rsid w:val="0088778F"/>
    <w:rsid w:val="008878FD"/>
    <w:rsid w:val="008904F1"/>
    <w:rsid w:val="0089104E"/>
    <w:rsid w:val="00891866"/>
    <w:rsid w:val="00893700"/>
    <w:rsid w:val="00893AEF"/>
    <w:rsid w:val="0089421B"/>
    <w:rsid w:val="00894383"/>
    <w:rsid w:val="00894753"/>
    <w:rsid w:val="008948B8"/>
    <w:rsid w:val="00895143"/>
    <w:rsid w:val="00895378"/>
    <w:rsid w:val="008956C3"/>
    <w:rsid w:val="00895A5D"/>
    <w:rsid w:val="00895BD2"/>
    <w:rsid w:val="00895F48"/>
    <w:rsid w:val="00896141"/>
    <w:rsid w:val="0089623A"/>
    <w:rsid w:val="008968DD"/>
    <w:rsid w:val="008969A2"/>
    <w:rsid w:val="00896DCA"/>
    <w:rsid w:val="0089703A"/>
    <w:rsid w:val="00897187"/>
    <w:rsid w:val="008975B2"/>
    <w:rsid w:val="00897A14"/>
    <w:rsid w:val="00897BC9"/>
    <w:rsid w:val="008A00B4"/>
    <w:rsid w:val="008A0260"/>
    <w:rsid w:val="008A0819"/>
    <w:rsid w:val="008A083B"/>
    <w:rsid w:val="008A1463"/>
    <w:rsid w:val="008A1A59"/>
    <w:rsid w:val="008A2689"/>
    <w:rsid w:val="008A419E"/>
    <w:rsid w:val="008A4DEC"/>
    <w:rsid w:val="008A5193"/>
    <w:rsid w:val="008A563D"/>
    <w:rsid w:val="008A57A1"/>
    <w:rsid w:val="008A5C4D"/>
    <w:rsid w:val="008A5F78"/>
    <w:rsid w:val="008A678C"/>
    <w:rsid w:val="008A67E2"/>
    <w:rsid w:val="008A6A0D"/>
    <w:rsid w:val="008A7967"/>
    <w:rsid w:val="008B0EF0"/>
    <w:rsid w:val="008B0F90"/>
    <w:rsid w:val="008B12F7"/>
    <w:rsid w:val="008B235D"/>
    <w:rsid w:val="008B4DC3"/>
    <w:rsid w:val="008B5445"/>
    <w:rsid w:val="008B5712"/>
    <w:rsid w:val="008B59F1"/>
    <w:rsid w:val="008B5C95"/>
    <w:rsid w:val="008B629D"/>
    <w:rsid w:val="008B66B6"/>
    <w:rsid w:val="008B6B7B"/>
    <w:rsid w:val="008B6CAC"/>
    <w:rsid w:val="008B703C"/>
    <w:rsid w:val="008B7AA5"/>
    <w:rsid w:val="008C0826"/>
    <w:rsid w:val="008C0C87"/>
    <w:rsid w:val="008C0D28"/>
    <w:rsid w:val="008C0EDE"/>
    <w:rsid w:val="008C1112"/>
    <w:rsid w:val="008C214A"/>
    <w:rsid w:val="008C2703"/>
    <w:rsid w:val="008C2E59"/>
    <w:rsid w:val="008C34E5"/>
    <w:rsid w:val="008C3833"/>
    <w:rsid w:val="008C3FD2"/>
    <w:rsid w:val="008C4547"/>
    <w:rsid w:val="008C52CC"/>
    <w:rsid w:val="008C61FC"/>
    <w:rsid w:val="008C67BD"/>
    <w:rsid w:val="008C6A2A"/>
    <w:rsid w:val="008C6B70"/>
    <w:rsid w:val="008C6DE5"/>
    <w:rsid w:val="008C76F2"/>
    <w:rsid w:val="008C7A68"/>
    <w:rsid w:val="008D2196"/>
    <w:rsid w:val="008D3837"/>
    <w:rsid w:val="008D388D"/>
    <w:rsid w:val="008D3CFD"/>
    <w:rsid w:val="008D49EA"/>
    <w:rsid w:val="008D4BBF"/>
    <w:rsid w:val="008D4CA2"/>
    <w:rsid w:val="008D4E83"/>
    <w:rsid w:val="008D4F26"/>
    <w:rsid w:val="008D5456"/>
    <w:rsid w:val="008D5AAE"/>
    <w:rsid w:val="008D5EB5"/>
    <w:rsid w:val="008D67DE"/>
    <w:rsid w:val="008D6A58"/>
    <w:rsid w:val="008D6D17"/>
    <w:rsid w:val="008D79CF"/>
    <w:rsid w:val="008D7AA8"/>
    <w:rsid w:val="008D7F66"/>
    <w:rsid w:val="008E0284"/>
    <w:rsid w:val="008E03FF"/>
    <w:rsid w:val="008E0450"/>
    <w:rsid w:val="008E0D3A"/>
    <w:rsid w:val="008E1379"/>
    <w:rsid w:val="008E1559"/>
    <w:rsid w:val="008E167D"/>
    <w:rsid w:val="008E2381"/>
    <w:rsid w:val="008E241B"/>
    <w:rsid w:val="008E2591"/>
    <w:rsid w:val="008E30F4"/>
    <w:rsid w:val="008E34DC"/>
    <w:rsid w:val="008E3519"/>
    <w:rsid w:val="008E3D67"/>
    <w:rsid w:val="008E3DD9"/>
    <w:rsid w:val="008E4115"/>
    <w:rsid w:val="008E742C"/>
    <w:rsid w:val="008E7735"/>
    <w:rsid w:val="008E77DA"/>
    <w:rsid w:val="008E7805"/>
    <w:rsid w:val="008E7A31"/>
    <w:rsid w:val="008E7B97"/>
    <w:rsid w:val="008E7C6E"/>
    <w:rsid w:val="008E7EE9"/>
    <w:rsid w:val="008F0556"/>
    <w:rsid w:val="008F0859"/>
    <w:rsid w:val="008F0CFB"/>
    <w:rsid w:val="008F0CFD"/>
    <w:rsid w:val="008F12A9"/>
    <w:rsid w:val="008F1AFD"/>
    <w:rsid w:val="008F1BA5"/>
    <w:rsid w:val="008F1F24"/>
    <w:rsid w:val="008F2E73"/>
    <w:rsid w:val="008F2F4F"/>
    <w:rsid w:val="008F3019"/>
    <w:rsid w:val="008F4CD3"/>
    <w:rsid w:val="008F5C40"/>
    <w:rsid w:val="008F6889"/>
    <w:rsid w:val="008F6C97"/>
    <w:rsid w:val="008F7037"/>
    <w:rsid w:val="008F78C3"/>
    <w:rsid w:val="0090077A"/>
    <w:rsid w:val="009007B5"/>
    <w:rsid w:val="0090307A"/>
    <w:rsid w:val="009045C1"/>
    <w:rsid w:val="009053C5"/>
    <w:rsid w:val="00905428"/>
    <w:rsid w:val="0090594E"/>
    <w:rsid w:val="00905A03"/>
    <w:rsid w:val="009062B7"/>
    <w:rsid w:val="0090656F"/>
    <w:rsid w:val="00906D60"/>
    <w:rsid w:val="0090790C"/>
    <w:rsid w:val="00907DC6"/>
    <w:rsid w:val="009106CB"/>
    <w:rsid w:val="009114F3"/>
    <w:rsid w:val="00911857"/>
    <w:rsid w:val="0091189D"/>
    <w:rsid w:val="00911EFE"/>
    <w:rsid w:val="00912026"/>
    <w:rsid w:val="00912FB8"/>
    <w:rsid w:val="00913132"/>
    <w:rsid w:val="00913240"/>
    <w:rsid w:val="00914322"/>
    <w:rsid w:val="009146E3"/>
    <w:rsid w:val="00914B46"/>
    <w:rsid w:val="00914EA5"/>
    <w:rsid w:val="009158C9"/>
    <w:rsid w:val="00915E56"/>
    <w:rsid w:val="009170A7"/>
    <w:rsid w:val="00920692"/>
    <w:rsid w:val="00920818"/>
    <w:rsid w:val="00920868"/>
    <w:rsid w:val="009211A5"/>
    <w:rsid w:val="00921338"/>
    <w:rsid w:val="009218AE"/>
    <w:rsid w:val="009219FD"/>
    <w:rsid w:val="00921B4C"/>
    <w:rsid w:val="00922065"/>
    <w:rsid w:val="00922B65"/>
    <w:rsid w:val="00923877"/>
    <w:rsid w:val="00923958"/>
    <w:rsid w:val="00924552"/>
    <w:rsid w:val="009248D5"/>
    <w:rsid w:val="00924B7F"/>
    <w:rsid w:val="00924DB0"/>
    <w:rsid w:val="00925D69"/>
    <w:rsid w:val="00925F97"/>
    <w:rsid w:val="00926008"/>
    <w:rsid w:val="00926048"/>
    <w:rsid w:val="00926137"/>
    <w:rsid w:val="0092620C"/>
    <w:rsid w:val="009278C3"/>
    <w:rsid w:val="00927CE1"/>
    <w:rsid w:val="009300F7"/>
    <w:rsid w:val="009304B8"/>
    <w:rsid w:val="0093097F"/>
    <w:rsid w:val="00931586"/>
    <w:rsid w:val="00931795"/>
    <w:rsid w:val="009317C7"/>
    <w:rsid w:val="00931A48"/>
    <w:rsid w:val="00932D9D"/>
    <w:rsid w:val="00933DE2"/>
    <w:rsid w:val="00933F3F"/>
    <w:rsid w:val="009344AE"/>
    <w:rsid w:val="00934A16"/>
    <w:rsid w:val="009358BF"/>
    <w:rsid w:val="00936165"/>
    <w:rsid w:val="00936675"/>
    <w:rsid w:val="00936A95"/>
    <w:rsid w:val="0093753C"/>
    <w:rsid w:val="009377C9"/>
    <w:rsid w:val="00937E7F"/>
    <w:rsid w:val="00940343"/>
    <w:rsid w:val="009405DF"/>
    <w:rsid w:val="009406D0"/>
    <w:rsid w:val="00940B84"/>
    <w:rsid w:val="00940DC3"/>
    <w:rsid w:val="0094132E"/>
    <w:rsid w:val="009414B5"/>
    <w:rsid w:val="0094185A"/>
    <w:rsid w:val="009423A4"/>
    <w:rsid w:val="00942A0C"/>
    <w:rsid w:val="00942EDB"/>
    <w:rsid w:val="009437B3"/>
    <w:rsid w:val="0094397B"/>
    <w:rsid w:val="00943F5B"/>
    <w:rsid w:val="0094402F"/>
    <w:rsid w:val="0094414C"/>
    <w:rsid w:val="00944583"/>
    <w:rsid w:val="00945C52"/>
    <w:rsid w:val="00946699"/>
    <w:rsid w:val="00946E62"/>
    <w:rsid w:val="00947245"/>
    <w:rsid w:val="009474E7"/>
    <w:rsid w:val="00951314"/>
    <w:rsid w:val="009516C6"/>
    <w:rsid w:val="00951813"/>
    <w:rsid w:val="00952132"/>
    <w:rsid w:val="00952696"/>
    <w:rsid w:val="009526B6"/>
    <w:rsid w:val="00952A63"/>
    <w:rsid w:val="00953112"/>
    <w:rsid w:val="0095352C"/>
    <w:rsid w:val="00953CF5"/>
    <w:rsid w:val="00954AB8"/>
    <w:rsid w:val="00955520"/>
    <w:rsid w:val="00955653"/>
    <w:rsid w:val="0095665B"/>
    <w:rsid w:val="00956E0C"/>
    <w:rsid w:val="00957108"/>
    <w:rsid w:val="009573BB"/>
    <w:rsid w:val="009576AC"/>
    <w:rsid w:val="00957C83"/>
    <w:rsid w:val="009603F7"/>
    <w:rsid w:val="00960D27"/>
    <w:rsid w:val="00961253"/>
    <w:rsid w:val="00961318"/>
    <w:rsid w:val="009619D8"/>
    <w:rsid w:val="00962293"/>
    <w:rsid w:val="00962775"/>
    <w:rsid w:val="00962A90"/>
    <w:rsid w:val="00962C2E"/>
    <w:rsid w:val="0096303F"/>
    <w:rsid w:val="009630CB"/>
    <w:rsid w:val="00963240"/>
    <w:rsid w:val="00963CCE"/>
    <w:rsid w:val="009655BA"/>
    <w:rsid w:val="00966130"/>
    <w:rsid w:val="00966291"/>
    <w:rsid w:val="009663B5"/>
    <w:rsid w:val="00966754"/>
    <w:rsid w:val="00967198"/>
    <w:rsid w:val="00967A59"/>
    <w:rsid w:val="00967ADD"/>
    <w:rsid w:val="00967E44"/>
    <w:rsid w:val="00970FA8"/>
    <w:rsid w:val="009718D4"/>
    <w:rsid w:val="009719D2"/>
    <w:rsid w:val="00972881"/>
    <w:rsid w:val="00973644"/>
    <w:rsid w:val="0097468B"/>
    <w:rsid w:val="00974A33"/>
    <w:rsid w:val="009752B5"/>
    <w:rsid w:val="009753C5"/>
    <w:rsid w:val="00975D00"/>
    <w:rsid w:val="00975F2A"/>
    <w:rsid w:val="00975FD0"/>
    <w:rsid w:val="00976493"/>
    <w:rsid w:val="0097670F"/>
    <w:rsid w:val="00977172"/>
    <w:rsid w:val="00977DEE"/>
    <w:rsid w:val="00980F67"/>
    <w:rsid w:val="0098162A"/>
    <w:rsid w:val="009816D1"/>
    <w:rsid w:val="00981DE8"/>
    <w:rsid w:val="00982729"/>
    <w:rsid w:val="00982D7A"/>
    <w:rsid w:val="00984E56"/>
    <w:rsid w:val="00984FDA"/>
    <w:rsid w:val="009863DB"/>
    <w:rsid w:val="00986622"/>
    <w:rsid w:val="009867DE"/>
    <w:rsid w:val="00986FEC"/>
    <w:rsid w:val="00987244"/>
    <w:rsid w:val="00987699"/>
    <w:rsid w:val="00987AD3"/>
    <w:rsid w:val="00987C1F"/>
    <w:rsid w:val="00987D36"/>
    <w:rsid w:val="00990080"/>
    <w:rsid w:val="00990454"/>
    <w:rsid w:val="009904D0"/>
    <w:rsid w:val="009911AC"/>
    <w:rsid w:val="009914F1"/>
    <w:rsid w:val="0099268C"/>
    <w:rsid w:val="0099450A"/>
    <w:rsid w:val="00994EE0"/>
    <w:rsid w:val="00995E57"/>
    <w:rsid w:val="00996111"/>
    <w:rsid w:val="009969F8"/>
    <w:rsid w:val="0099724F"/>
    <w:rsid w:val="00997466"/>
    <w:rsid w:val="009A0266"/>
    <w:rsid w:val="009A02B0"/>
    <w:rsid w:val="009A04E5"/>
    <w:rsid w:val="009A0EEE"/>
    <w:rsid w:val="009A1142"/>
    <w:rsid w:val="009A151C"/>
    <w:rsid w:val="009A1BF3"/>
    <w:rsid w:val="009A239F"/>
    <w:rsid w:val="009A26E5"/>
    <w:rsid w:val="009A28CF"/>
    <w:rsid w:val="009A2EAE"/>
    <w:rsid w:val="009A378F"/>
    <w:rsid w:val="009A4C3C"/>
    <w:rsid w:val="009A4D1B"/>
    <w:rsid w:val="009A4EFA"/>
    <w:rsid w:val="009A57A5"/>
    <w:rsid w:val="009A5CE4"/>
    <w:rsid w:val="009A5F46"/>
    <w:rsid w:val="009A6640"/>
    <w:rsid w:val="009A71D5"/>
    <w:rsid w:val="009A736D"/>
    <w:rsid w:val="009A7884"/>
    <w:rsid w:val="009B008C"/>
    <w:rsid w:val="009B266F"/>
    <w:rsid w:val="009B2782"/>
    <w:rsid w:val="009B2F4C"/>
    <w:rsid w:val="009B348A"/>
    <w:rsid w:val="009B37C9"/>
    <w:rsid w:val="009B4374"/>
    <w:rsid w:val="009B4A31"/>
    <w:rsid w:val="009B4AA7"/>
    <w:rsid w:val="009B5530"/>
    <w:rsid w:val="009B5B78"/>
    <w:rsid w:val="009B5F56"/>
    <w:rsid w:val="009B6318"/>
    <w:rsid w:val="009B6533"/>
    <w:rsid w:val="009B785B"/>
    <w:rsid w:val="009C0716"/>
    <w:rsid w:val="009C13DC"/>
    <w:rsid w:val="009C142E"/>
    <w:rsid w:val="009C1507"/>
    <w:rsid w:val="009C2A14"/>
    <w:rsid w:val="009C2D80"/>
    <w:rsid w:val="009C3BA5"/>
    <w:rsid w:val="009C40A1"/>
    <w:rsid w:val="009C45EC"/>
    <w:rsid w:val="009C4CE0"/>
    <w:rsid w:val="009C546F"/>
    <w:rsid w:val="009C59C9"/>
    <w:rsid w:val="009C658A"/>
    <w:rsid w:val="009C71E7"/>
    <w:rsid w:val="009C71F0"/>
    <w:rsid w:val="009C7D1B"/>
    <w:rsid w:val="009D0EDD"/>
    <w:rsid w:val="009D150E"/>
    <w:rsid w:val="009D1DCF"/>
    <w:rsid w:val="009D2304"/>
    <w:rsid w:val="009D2F61"/>
    <w:rsid w:val="009D3786"/>
    <w:rsid w:val="009D4A41"/>
    <w:rsid w:val="009D4B9B"/>
    <w:rsid w:val="009D4BEF"/>
    <w:rsid w:val="009D4EC8"/>
    <w:rsid w:val="009D515C"/>
    <w:rsid w:val="009D5BB2"/>
    <w:rsid w:val="009D661D"/>
    <w:rsid w:val="009D6843"/>
    <w:rsid w:val="009D6EA8"/>
    <w:rsid w:val="009D7923"/>
    <w:rsid w:val="009D79E4"/>
    <w:rsid w:val="009D7EC1"/>
    <w:rsid w:val="009E0854"/>
    <w:rsid w:val="009E0A53"/>
    <w:rsid w:val="009E0C9B"/>
    <w:rsid w:val="009E1474"/>
    <w:rsid w:val="009E14AE"/>
    <w:rsid w:val="009E1958"/>
    <w:rsid w:val="009E1F42"/>
    <w:rsid w:val="009E20C8"/>
    <w:rsid w:val="009E2236"/>
    <w:rsid w:val="009E3BA1"/>
    <w:rsid w:val="009E3E60"/>
    <w:rsid w:val="009E3F10"/>
    <w:rsid w:val="009E4DB4"/>
    <w:rsid w:val="009E4DFE"/>
    <w:rsid w:val="009E50C5"/>
    <w:rsid w:val="009E60D3"/>
    <w:rsid w:val="009E7861"/>
    <w:rsid w:val="009E7AAE"/>
    <w:rsid w:val="009E7C87"/>
    <w:rsid w:val="009F02AB"/>
    <w:rsid w:val="009F0E89"/>
    <w:rsid w:val="009F0F95"/>
    <w:rsid w:val="009F12F1"/>
    <w:rsid w:val="009F1969"/>
    <w:rsid w:val="009F1DDA"/>
    <w:rsid w:val="009F23D3"/>
    <w:rsid w:val="009F3F6A"/>
    <w:rsid w:val="009F4934"/>
    <w:rsid w:val="009F5366"/>
    <w:rsid w:val="009F659C"/>
    <w:rsid w:val="009F684C"/>
    <w:rsid w:val="009F6889"/>
    <w:rsid w:val="009F690D"/>
    <w:rsid w:val="009F746E"/>
    <w:rsid w:val="009F7FF6"/>
    <w:rsid w:val="00A00B13"/>
    <w:rsid w:val="00A01A93"/>
    <w:rsid w:val="00A01D05"/>
    <w:rsid w:val="00A020A4"/>
    <w:rsid w:val="00A024EC"/>
    <w:rsid w:val="00A0260E"/>
    <w:rsid w:val="00A02ECB"/>
    <w:rsid w:val="00A03BA3"/>
    <w:rsid w:val="00A04068"/>
    <w:rsid w:val="00A04243"/>
    <w:rsid w:val="00A05167"/>
    <w:rsid w:val="00A05C1D"/>
    <w:rsid w:val="00A06302"/>
    <w:rsid w:val="00A065FA"/>
    <w:rsid w:val="00A067F7"/>
    <w:rsid w:val="00A075EC"/>
    <w:rsid w:val="00A077F8"/>
    <w:rsid w:val="00A07E01"/>
    <w:rsid w:val="00A1034E"/>
    <w:rsid w:val="00A10B35"/>
    <w:rsid w:val="00A114C4"/>
    <w:rsid w:val="00A1169E"/>
    <w:rsid w:val="00A1174D"/>
    <w:rsid w:val="00A11BCA"/>
    <w:rsid w:val="00A11E58"/>
    <w:rsid w:val="00A123B9"/>
    <w:rsid w:val="00A12C10"/>
    <w:rsid w:val="00A14535"/>
    <w:rsid w:val="00A14DBE"/>
    <w:rsid w:val="00A155E1"/>
    <w:rsid w:val="00A1563C"/>
    <w:rsid w:val="00A1687A"/>
    <w:rsid w:val="00A16DF1"/>
    <w:rsid w:val="00A17B94"/>
    <w:rsid w:val="00A20975"/>
    <w:rsid w:val="00A20B71"/>
    <w:rsid w:val="00A21454"/>
    <w:rsid w:val="00A21A96"/>
    <w:rsid w:val="00A225A3"/>
    <w:rsid w:val="00A23662"/>
    <w:rsid w:val="00A23AC0"/>
    <w:rsid w:val="00A23E7F"/>
    <w:rsid w:val="00A24A93"/>
    <w:rsid w:val="00A24E07"/>
    <w:rsid w:val="00A24F84"/>
    <w:rsid w:val="00A25502"/>
    <w:rsid w:val="00A2646B"/>
    <w:rsid w:val="00A2774F"/>
    <w:rsid w:val="00A278EC"/>
    <w:rsid w:val="00A306B5"/>
    <w:rsid w:val="00A308B9"/>
    <w:rsid w:val="00A30EE0"/>
    <w:rsid w:val="00A31224"/>
    <w:rsid w:val="00A31C3A"/>
    <w:rsid w:val="00A32220"/>
    <w:rsid w:val="00A332E1"/>
    <w:rsid w:val="00A34511"/>
    <w:rsid w:val="00A34741"/>
    <w:rsid w:val="00A34813"/>
    <w:rsid w:val="00A34AD5"/>
    <w:rsid w:val="00A34E79"/>
    <w:rsid w:val="00A35142"/>
    <w:rsid w:val="00A35289"/>
    <w:rsid w:val="00A35AC3"/>
    <w:rsid w:val="00A3619A"/>
    <w:rsid w:val="00A3625B"/>
    <w:rsid w:val="00A36CBF"/>
    <w:rsid w:val="00A36D98"/>
    <w:rsid w:val="00A36E0F"/>
    <w:rsid w:val="00A36EFF"/>
    <w:rsid w:val="00A36F8E"/>
    <w:rsid w:val="00A37C9D"/>
    <w:rsid w:val="00A402E9"/>
    <w:rsid w:val="00A40CEC"/>
    <w:rsid w:val="00A42ED3"/>
    <w:rsid w:val="00A432B1"/>
    <w:rsid w:val="00A439EE"/>
    <w:rsid w:val="00A44103"/>
    <w:rsid w:val="00A44451"/>
    <w:rsid w:val="00A445FD"/>
    <w:rsid w:val="00A45115"/>
    <w:rsid w:val="00A45230"/>
    <w:rsid w:val="00A457DB"/>
    <w:rsid w:val="00A45BA5"/>
    <w:rsid w:val="00A45BF9"/>
    <w:rsid w:val="00A4699F"/>
    <w:rsid w:val="00A46C12"/>
    <w:rsid w:val="00A4771A"/>
    <w:rsid w:val="00A47868"/>
    <w:rsid w:val="00A478F8"/>
    <w:rsid w:val="00A47D79"/>
    <w:rsid w:val="00A50AF5"/>
    <w:rsid w:val="00A50F30"/>
    <w:rsid w:val="00A51757"/>
    <w:rsid w:val="00A52226"/>
    <w:rsid w:val="00A52344"/>
    <w:rsid w:val="00A52E3F"/>
    <w:rsid w:val="00A52FAF"/>
    <w:rsid w:val="00A53534"/>
    <w:rsid w:val="00A535E1"/>
    <w:rsid w:val="00A546BA"/>
    <w:rsid w:val="00A5474C"/>
    <w:rsid w:val="00A5520D"/>
    <w:rsid w:val="00A553BF"/>
    <w:rsid w:val="00A57AEF"/>
    <w:rsid w:val="00A60305"/>
    <w:rsid w:val="00A60B28"/>
    <w:rsid w:val="00A61180"/>
    <w:rsid w:val="00A61D7C"/>
    <w:rsid w:val="00A61E9D"/>
    <w:rsid w:val="00A62FC9"/>
    <w:rsid w:val="00A6388E"/>
    <w:rsid w:val="00A638AC"/>
    <w:rsid w:val="00A641AC"/>
    <w:rsid w:val="00A64290"/>
    <w:rsid w:val="00A6443B"/>
    <w:rsid w:val="00A64D61"/>
    <w:rsid w:val="00A64F7C"/>
    <w:rsid w:val="00A653B1"/>
    <w:rsid w:val="00A65781"/>
    <w:rsid w:val="00A66400"/>
    <w:rsid w:val="00A66411"/>
    <w:rsid w:val="00A67068"/>
    <w:rsid w:val="00A670E8"/>
    <w:rsid w:val="00A67BAA"/>
    <w:rsid w:val="00A7074C"/>
    <w:rsid w:val="00A7138A"/>
    <w:rsid w:val="00A71391"/>
    <w:rsid w:val="00A71E68"/>
    <w:rsid w:val="00A7245D"/>
    <w:rsid w:val="00A72777"/>
    <w:rsid w:val="00A72992"/>
    <w:rsid w:val="00A7391D"/>
    <w:rsid w:val="00A74095"/>
    <w:rsid w:val="00A7465F"/>
    <w:rsid w:val="00A74BA2"/>
    <w:rsid w:val="00A75DB7"/>
    <w:rsid w:val="00A777EA"/>
    <w:rsid w:val="00A80310"/>
    <w:rsid w:val="00A8087E"/>
    <w:rsid w:val="00A80F78"/>
    <w:rsid w:val="00A813D6"/>
    <w:rsid w:val="00A82676"/>
    <w:rsid w:val="00A82AE7"/>
    <w:rsid w:val="00A82BFD"/>
    <w:rsid w:val="00A82FD9"/>
    <w:rsid w:val="00A8306E"/>
    <w:rsid w:val="00A835DB"/>
    <w:rsid w:val="00A84A72"/>
    <w:rsid w:val="00A84C79"/>
    <w:rsid w:val="00A856C8"/>
    <w:rsid w:val="00A85E0D"/>
    <w:rsid w:val="00A87142"/>
    <w:rsid w:val="00A87168"/>
    <w:rsid w:val="00A87674"/>
    <w:rsid w:val="00A878CB"/>
    <w:rsid w:val="00A9001F"/>
    <w:rsid w:val="00A901CE"/>
    <w:rsid w:val="00A9097D"/>
    <w:rsid w:val="00A90C95"/>
    <w:rsid w:val="00A90EE2"/>
    <w:rsid w:val="00A90FDA"/>
    <w:rsid w:val="00A91A27"/>
    <w:rsid w:val="00A91B8C"/>
    <w:rsid w:val="00A92256"/>
    <w:rsid w:val="00A9262D"/>
    <w:rsid w:val="00A92A30"/>
    <w:rsid w:val="00A92F10"/>
    <w:rsid w:val="00A93B2D"/>
    <w:rsid w:val="00A942C0"/>
    <w:rsid w:val="00A944B6"/>
    <w:rsid w:val="00A94BD0"/>
    <w:rsid w:val="00A94E89"/>
    <w:rsid w:val="00A95B79"/>
    <w:rsid w:val="00A95D11"/>
    <w:rsid w:val="00AA0531"/>
    <w:rsid w:val="00AA0E52"/>
    <w:rsid w:val="00AA124B"/>
    <w:rsid w:val="00AA16E0"/>
    <w:rsid w:val="00AA17E4"/>
    <w:rsid w:val="00AA1B11"/>
    <w:rsid w:val="00AA2ACC"/>
    <w:rsid w:val="00AA320B"/>
    <w:rsid w:val="00AA336D"/>
    <w:rsid w:val="00AA4189"/>
    <w:rsid w:val="00AA4724"/>
    <w:rsid w:val="00AA5BE8"/>
    <w:rsid w:val="00AA6074"/>
    <w:rsid w:val="00AA649E"/>
    <w:rsid w:val="00AA6B83"/>
    <w:rsid w:val="00AA6C02"/>
    <w:rsid w:val="00AA7010"/>
    <w:rsid w:val="00AA7F23"/>
    <w:rsid w:val="00AB0248"/>
    <w:rsid w:val="00AB0D17"/>
    <w:rsid w:val="00AB14B2"/>
    <w:rsid w:val="00AB1541"/>
    <w:rsid w:val="00AB1D5B"/>
    <w:rsid w:val="00AB1E75"/>
    <w:rsid w:val="00AB2240"/>
    <w:rsid w:val="00AB2706"/>
    <w:rsid w:val="00AB29E8"/>
    <w:rsid w:val="00AB2CF0"/>
    <w:rsid w:val="00AB2F57"/>
    <w:rsid w:val="00AB309F"/>
    <w:rsid w:val="00AB34CD"/>
    <w:rsid w:val="00AB372B"/>
    <w:rsid w:val="00AB5274"/>
    <w:rsid w:val="00AB5512"/>
    <w:rsid w:val="00AB58E9"/>
    <w:rsid w:val="00AB6265"/>
    <w:rsid w:val="00AB64B3"/>
    <w:rsid w:val="00AB64F0"/>
    <w:rsid w:val="00AB77AC"/>
    <w:rsid w:val="00AC18B4"/>
    <w:rsid w:val="00AC1A7E"/>
    <w:rsid w:val="00AC2151"/>
    <w:rsid w:val="00AC2458"/>
    <w:rsid w:val="00AC25A4"/>
    <w:rsid w:val="00AC2D32"/>
    <w:rsid w:val="00AC3426"/>
    <w:rsid w:val="00AC34DF"/>
    <w:rsid w:val="00AC3640"/>
    <w:rsid w:val="00AC37F3"/>
    <w:rsid w:val="00AC38CE"/>
    <w:rsid w:val="00AC3B1C"/>
    <w:rsid w:val="00AC3BAA"/>
    <w:rsid w:val="00AC4008"/>
    <w:rsid w:val="00AC420D"/>
    <w:rsid w:val="00AC42FA"/>
    <w:rsid w:val="00AC48F7"/>
    <w:rsid w:val="00AC4CA1"/>
    <w:rsid w:val="00AC4EA3"/>
    <w:rsid w:val="00AC5287"/>
    <w:rsid w:val="00AC55B1"/>
    <w:rsid w:val="00AC60B6"/>
    <w:rsid w:val="00AC60E6"/>
    <w:rsid w:val="00AC67D1"/>
    <w:rsid w:val="00AC68A1"/>
    <w:rsid w:val="00AC6CEF"/>
    <w:rsid w:val="00AC7575"/>
    <w:rsid w:val="00AC7D3A"/>
    <w:rsid w:val="00AD01A1"/>
    <w:rsid w:val="00AD059E"/>
    <w:rsid w:val="00AD0F3D"/>
    <w:rsid w:val="00AD1962"/>
    <w:rsid w:val="00AD22A7"/>
    <w:rsid w:val="00AD2632"/>
    <w:rsid w:val="00AD2C01"/>
    <w:rsid w:val="00AD2C80"/>
    <w:rsid w:val="00AD2DFD"/>
    <w:rsid w:val="00AD3015"/>
    <w:rsid w:val="00AD30DE"/>
    <w:rsid w:val="00AD319D"/>
    <w:rsid w:val="00AD33DB"/>
    <w:rsid w:val="00AD36A3"/>
    <w:rsid w:val="00AD373C"/>
    <w:rsid w:val="00AD48F4"/>
    <w:rsid w:val="00AD49AD"/>
    <w:rsid w:val="00AD4D4E"/>
    <w:rsid w:val="00AD5D5D"/>
    <w:rsid w:val="00AD635E"/>
    <w:rsid w:val="00AD6461"/>
    <w:rsid w:val="00AD69D5"/>
    <w:rsid w:val="00AD69EF"/>
    <w:rsid w:val="00AD6A03"/>
    <w:rsid w:val="00AD6E7B"/>
    <w:rsid w:val="00AD76B2"/>
    <w:rsid w:val="00AD7753"/>
    <w:rsid w:val="00AD78E4"/>
    <w:rsid w:val="00AD7C20"/>
    <w:rsid w:val="00AE05A3"/>
    <w:rsid w:val="00AE09F9"/>
    <w:rsid w:val="00AE13BC"/>
    <w:rsid w:val="00AE1B56"/>
    <w:rsid w:val="00AE1EA3"/>
    <w:rsid w:val="00AE2070"/>
    <w:rsid w:val="00AE2381"/>
    <w:rsid w:val="00AE23FB"/>
    <w:rsid w:val="00AE2756"/>
    <w:rsid w:val="00AE323E"/>
    <w:rsid w:val="00AE33D2"/>
    <w:rsid w:val="00AE35C4"/>
    <w:rsid w:val="00AE3681"/>
    <w:rsid w:val="00AE3A55"/>
    <w:rsid w:val="00AE3D34"/>
    <w:rsid w:val="00AE4458"/>
    <w:rsid w:val="00AE47CA"/>
    <w:rsid w:val="00AE511F"/>
    <w:rsid w:val="00AE5A5D"/>
    <w:rsid w:val="00AE5A97"/>
    <w:rsid w:val="00AE5B89"/>
    <w:rsid w:val="00AE7320"/>
    <w:rsid w:val="00AF0441"/>
    <w:rsid w:val="00AF0A41"/>
    <w:rsid w:val="00AF1E13"/>
    <w:rsid w:val="00AF2602"/>
    <w:rsid w:val="00AF2720"/>
    <w:rsid w:val="00AF2A93"/>
    <w:rsid w:val="00AF2A98"/>
    <w:rsid w:val="00AF2CD9"/>
    <w:rsid w:val="00AF35B3"/>
    <w:rsid w:val="00AF3A25"/>
    <w:rsid w:val="00AF3B9B"/>
    <w:rsid w:val="00AF3FE2"/>
    <w:rsid w:val="00AF4598"/>
    <w:rsid w:val="00AF61EB"/>
    <w:rsid w:val="00AF62BC"/>
    <w:rsid w:val="00AF656F"/>
    <w:rsid w:val="00AF74BE"/>
    <w:rsid w:val="00AF7A67"/>
    <w:rsid w:val="00B006D1"/>
    <w:rsid w:val="00B00B14"/>
    <w:rsid w:val="00B01C83"/>
    <w:rsid w:val="00B03E83"/>
    <w:rsid w:val="00B0513F"/>
    <w:rsid w:val="00B05348"/>
    <w:rsid w:val="00B05801"/>
    <w:rsid w:val="00B062DE"/>
    <w:rsid w:val="00B06593"/>
    <w:rsid w:val="00B10552"/>
    <w:rsid w:val="00B10895"/>
    <w:rsid w:val="00B10AF9"/>
    <w:rsid w:val="00B110B1"/>
    <w:rsid w:val="00B119C7"/>
    <w:rsid w:val="00B11FA8"/>
    <w:rsid w:val="00B124EC"/>
    <w:rsid w:val="00B125A3"/>
    <w:rsid w:val="00B1459B"/>
    <w:rsid w:val="00B15106"/>
    <w:rsid w:val="00B1546B"/>
    <w:rsid w:val="00B17348"/>
    <w:rsid w:val="00B17388"/>
    <w:rsid w:val="00B17493"/>
    <w:rsid w:val="00B17AB6"/>
    <w:rsid w:val="00B17AD6"/>
    <w:rsid w:val="00B17CE8"/>
    <w:rsid w:val="00B20714"/>
    <w:rsid w:val="00B20735"/>
    <w:rsid w:val="00B20A14"/>
    <w:rsid w:val="00B2108F"/>
    <w:rsid w:val="00B2115A"/>
    <w:rsid w:val="00B21160"/>
    <w:rsid w:val="00B212CC"/>
    <w:rsid w:val="00B2160D"/>
    <w:rsid w:val="00B21643"/>
    <w:rsid w:val="00B21A6A"/>
    <w:rsid w:val="00B21B05"/>
    <w:rsid w:val="00B21BE4"/>
    <w:rsid w:val="00B22D59"/>
    <w:rsid w:val="00B23810"/>
    <w:rsid w:val="00B238C4"/>
    <w:rsid w:val="00B23972"/>
    <w:rsid w:val="00B23B27"/>
    <w:rsid w:val="00B241FA"/>
    <w:rsid w:val="00B2527B"/>
    <w:rsid w:val="00B256C5"/>
    <w:rsid w:val="00B25772"/>
    <w:rsid w:val="00B25C77"/>
    <w:rsid w:val="00B263CF"/>
    <w:rsid w:val="00B26DA2"/>
    <w:rsid w:val="00B27338"/>
    <w:rsid w:val="00B27EF9"/>
    <w:rsid w:val="00B3006F"/>
    <w:rsid w:val="00B3054B"/>
    <w:rsid w:val="00B306DE"/>
    <w:rsid w:val="00B31287"/>
    <w:rsid w:val="00B3129A"/>
    <w:rsid w:val="00B31B83"/>
    <w:rsid w:val="00B32524"/>
    <w:rsid w:val="00B32EAC"/>
    <w:rsid w:val="00B337DD"/>
    <w:rsid w:val="00B3426F"/>
    <w:rsid w:val="00B3427B"/>
    <w:rsid w:val="00B34369"/>
    <w:rsid w:val="00B34585"/>
    <w:rsid w:val="00B3468F"/>
    <w:rsid w:val="00B34B91"/>
    <w:rsid w:val="00B34D71"/>
    <w:rsid w:val="00B353F3"/>
    <w:rsid w:val="00B35761"/>
    <w:rsid w:val="00B358C9"/>
    <w:rsid w:val="00B35AB0"/>
    <w:rsid w:val="00B35EBA"/>
    <w:rsid w:val="00B36393"/>
    <w:rsid w:val="00B3715E"/>
    <w:rsid w:val="00B3766D"/>
    <w:rsid w:val="00B400DD"/>
    <w:rsid w:val="00B403E8"/>
    <w:rsid w:val="00B407CE"/>
    <w:rsid w:val="00B40814"/>
    <w:rsid w:val="00B40BD3"/>
    <w:rsid w:val="00B40EF7"/>
    <w:rsid w:val="00B41BF6"/>
    <w:rsid w:val="00B41D11"/>
    <w:rsid w:val="00B4203A"/>
    <w:rsid w:val="00B4266B"/>
    <w:rsid w:val="00B4290D"/>
    <w:rsid w:val="00B42B08"/>
    <w:rsid w:val="00B432DE"/>
    <w:rsid w:val="00B43D01"/>
    <w:rsid w:val="00B43FFD"/>
    <w:rsid w:val="00B44588"/>
    <w:rsid w:val="00B44C56"/>
    <w:rsid w:val="00B455F2"/>
    <w:rsid w:val="00B45CD9"/>
    <w:rsid w:val="00B47151"/>
    <w:rsid w:val="00B50370"/>
    <w:rsid w:val="00B5121C"/>
    <w:rsid w:val="00B51FF6"/>
    <w:rsid w:val="00B52A21"/>
    <w:rsid w:val="00B53F8B"/>
    <w:rsid w:val="00B540C9"/>
    <w:rsid w:val="00B541D0"/>
    <w:rsid w:val="00B54B4F"/>
    <w:rsid w:val="00B54E87"/>
    <w:rsid w:val="00B54EA3"/>
    <w:rsid w:val="00B54EB5"/>
    <w:rsid w:val="00B557F8"/>
    <w:rsid w:val="00B56186"/>
    <w:rsid w:val="00B5754B"/>
    <w:rsid w:val="00B5758E"/>
    <w:rsid w:val="00B576CC"/>
    <w:rsid w:val="00B576DA"/>
    <w:rsid w:val="00B605E8"/>
    <w:rsid w:val="00B6060E"/>
    <w:rsid w:val="00B612EA"/>
    <w:rsid w:val="00B624DE"/>
    <w:rsid w:val="00B6267F"/>
    <w:rsid w:val="00B6277B"/>
    <w:rsid w:val="00B62BF4"/>
    <w:rsid w:val="00B6369F"/>
    <w:rsid w:val="00B64F48"/>
    <w:rsid w:val="00B6721E"/>
    <w:rsid w:val="00B6796F"/>
    <w:rsid w:val="00B70BD4"/>
    <w:rsid w:val="00B72470"/>
    <w:rsid w:val="00B7280F"/>
    <w:rsid w:val="00B734B7"/>
    <w:rsid w:val="00B7356D"/>
    <w:rsid w:val="00B74153"/>
    <w:rsid w:val="00B7439D"/>
    <w:rsid w:val="00B74FE6"/>
    <w:rsid w:val="00B7612B"/>
    <w:rsid w:val="00B765FC"/>
    <w:rsid w:val="00B7704F"/>
    <w:rsid w:val="00B7770E"/>
    <w:rsid w:val="00B77FC5"/>
    <w:rsid w:val="00B8078E"/>
    <w:rsid w:val="00B81220"/>
    <w:rsid w:val="00B819C3"/>
    <w:rsid w:val="00B81A76"/>
    <w:rsid w:val="00B82144"/>
    <w:rsid w:val="00B82D1E"/>
    <w:rsid w:val="00B830E1"/>
    <w:rsid w:val="00B8376D"/>
    <w:rsid w:val="00B83E56"/>
    <w:rsid w:val="00B84507"/>
    <w:rsid w:val="00B84BE0"/>
    <w:rsid w:val="00B84DD6"/>
    <w:rsid w:val="00B85400"/>
    <w:rsid w:val="00B86EFE"/>
    <w:rsid w:val="00B87B92"/>
    <w:rsid w:val="00B87BEA"/>
    <w:rsid w:val="00B90D06"/>
    <w:rsid w:val="00B919D6"/>
    <w:rsid w:val="00B929AB"/>
    <w:rsid w:val="00B92E5E"/>
    <w:rsid w:val="00B9300E"/>
    <w:rsid w:val="00B93574"/>
    <w:rsid w:val="00B9358D"/>
    <w:rsid w:val="00B93E1B"/>
    <w:rsid w:val="00B93F39"/>
    <w:rsid w:val="00B943DB"/>
    <w:rsid w:val="00B945A8"/>
    <w:rsid w:val="00B9472C"/>
    <w:rsid w:val="00B94F92"/>
    <w:rsid w:val="00B9554E"/>
    <w:rsid w:val="00B9589B"/>
    <w:rsid w:val="00B96050"/>
    <w:rsid w:val="00B97293"/>
    <w:rsid w:val="00BA1120"/>
    <w:rsid w:val="00BA243C"/>
    <w:rsid w:val="00BA24CF"/>
    <w:rsid w:val="00BA3778"/>
    <w:rsid w:val="00BA3863"/>
    <w:rsid w:val="00BA3908"/>
    <w:rsid w:val="00BA39A1"/>
    <w:rsid w:val="00BA43D9"/>
    <w:rsid w:val="00BA4ABE"/>
    <w:rsid w:val="00BA509D"/>
    <w:rsid w:val="00BA692C"/>
    <w:rsid w:val="00BA6A9C"/>
    <w:rsid w:val="00BA6E7F"/>
    <w:rsid w:val="00BA78EC"/>
    <w:rsid w:val="00BA79E5"/>
    <w:rsid w:val="00BA7B5C"/>
    <w:rsid w:val="00BB04ED"/>
    <w:rsid w:val="00BB1395"/>
    <w:rsid w:val="00BB1677"/>
    <w:rsid w:val="00BB18A4"/>
    <w:rsid w:val="00BB18D9"/>
    <w:rsid w:val="00BB25F5"/>
    <w:rsid w:val="00BB291B"/>
    <w:rsid w:val="00BB29A2"/>
    <w:rsid w:val="00BB42C7"/>
    <w:rsid w:val="00BB49AC"/>
    <w:rsid w:val="00BB5066"/>
    <w:rsid w:val="00BB537C"/>
    <w:rsid w:val="00BB5702"/>
    <w:rsid w:val="00BB60C4"/>
    <w:rsid w:val="00BB625F"/>
    <w:rsid w:val="00BB685F"/>
    <w:rsid w:val="00BB6DC7"/>
    <w:rsid w:val="00BB6E99"/>
    <w:rsid w:val="00BB70CF"/>
    <w:rsid w:val="00BB710B"/>
    <w:rsid w:val="00BB76EB"/>
    <w:rsid w:val="00BB7AB3"/>
    <w:rsid w:val="00BC007E"/>
    <w:rsid w:val="00BC235C"/>
    <w:rsid w:val="00BC293C"/>
    <w:rsid w:val="00BC2A89"/>
    <w:rsid w:val="00BC2B62"/>
    <w:rsid w:val="00BC2EBA"/>
    <w:rsid w:val="00BC316B"/>
    <w:rsid w:val="00BC3D38"/>
    <w:rsid w:val="00BC430D"/>
    <w:rsid w:val="00BC4A3C"/>
    <w:rsid w:val="00BC4B4F"/>
    <w:rsid w:val="00BC4BA5"/>
    <w:rsid w:val="00BC4D8F"/>
    <w:rsid w:val="00BC511A"/>
    <w:rsid w:val="00BC55B3"/>
    <w:rsid w:val="00BC5BFB"/>
    <w:rsid w:val="00BC6A85"/>
    <w:rsid w:val="00BC6DA1"/>
    <w:rsid w:val="00BC70DA"/>
    <w:rsid w:val="00BD05B8"/>
    <w:rsid w:val="00BD05C5"/>
    <w:rsid w:val="00BD0975"/>
    <w:rsid w:val="00BD0F93"/>
    <w:rsid w:val="00BD1501"/>
    <w:rsid w:val="00BD1AC0"/>
    <w:rsid w:val="00BD2BEE"/>
    <w:rsid w:val="00BD2D2E"/>
    <w:rsid w:val="00BD311F"/>
    <w:rsid w:val="00BD38C6"/>
    <w:rsid w:val="00BD3BD7"/>
    <w:rsid w:val="00BD3CF9"/>
    <w:rsid w:val="00BD4097"/>
    <w:rsid w:val="00BD4180"/>
    <w:rsid w:val="00BD4376"/>
    <w:rsid w:val="00BD4596"/>
    <w:rsid w:val="00BD4F00"/>
    <w:rsid w:val="00BD52B6"/>
    <w:rsid w:val="00BD55BB"/>
    <w:rsid w:val="00BD5C40"/>
    <w:rsid w:val="00BD5F73"/>
    <w:rsid w:val="00BD6636"/>
    <w:rsid w:val="00BD7BB4"/>
    <w:rsid w:val="00BE0AD3"/>
    <w:rsid w:val="00BE1494"/>
    <w:rsid w:val="00BE17CA"/>
    <w:rsid w:val="00BE18A1"/>
    <w:rsid w:val="00BE20FC"/>
    <w:rsid w:val="00BE35F6"/>
    <w:rsid w:val="00BE3FA8"/>
    <w:rsid w:val="00BE4568"/>
    <w:rsid w:val="00BE46FD"/>
    <w:rsid w:val="00BE5289"/>
    <w:rsid w:val="00BE65F2"/>
    <w:rsid w:val="00BE722F"/>
    <w:rsid w:val="00BE72B6"/>
    <w:rsid w:val="00BE75BA"/>
    <w:rsid w:val="00BE766C"/>
    <w:rsid w:val="00BF023B"/>
    <w:rsid w:val="00BF0AB7"/>
    <w:rsid w:val="00BF144B"/>
    <w:rsid w:val="00BF1CEA"/>
    <w:rsid w:val="00BF1D93"/>
    <w:rsid w:val="00BF227D"/>
    <w:rsid w:val="00BF22A4"/>
    <w:rsid w:val="00BF2958"/>
    <w:rsid w:val="00BF29D4"/>
    <w:rsid w:val="00BF2B57"/>
    <w:rsid w:val="00BF2C71"/>
    <w:rsid w:val="00BF384C"/>
    <w:rsid w:val="00BF391F"/>
    <w:rsid w:val="00BF39F1"/>
    <w:rsid w:val="00BF3CD5"/>
    <w:rsid w:val="00BF505F"/>
    <w:rsid w:val="00BF5621"/>
    <w:rsid w:val="00BF672C"/>
    <w:rsid w:val="00BF6A8F"/>
    <w:rsid w:val="00BF6CC3"/>
    <w:rsid w:val="00BF7261"/>
    <w:rsid w:val="00BF7C6B"/>
    <w:rsid w:val="00C00589"/>
    <w:rsid w:val="00C00B0F"/>
    <w:rsid w:val="00C00C24"/>
    <w:rsid w:val="00C00F7D"/>
    <w:rsid w:val="00C01688"/>
    <w:rsid w:val="00C02593"/>
    <w:rsid w:val="00C02F0A"/>
    <w:rsid w:val="00C03952"/>
    <w:rsid w:val="00C039B5"/>
    <w:rsid w:val="00C0458C"/>
    <w:rsid w:val="00C046C6"/>
    <w:rsid w:val="00C04E62"/>
    <w:rsid w:val="00C052DB"/>
    <w:rsid w:val="00C056B6"/>
    <w:rsid w:val="00C05FB4"/>
    <w:rsid w:val="00C10242"/>
    <w:rsid w:val="00C10611"/>
    <w:rsid w:val="00C10BCE"/>
    <w:rsid w:val="00C110FF"/>
    <w:rsid w:val="00C1125C"/>
    <w:rsid w:val="00C120F7"/>
    <w:rsid w:val="00C12429"/>
    <w:rsid w:val="00C124ED"/>
    <w:rsid w:val="00C1333D"/>
    <w:rsid w:val="00C13932"/>
    <w:rsid w:val="00C13F00"/>
    <w:rsid w:val="00C14422"/>
    <w:rsid w:val="00C14630"/>
    <w:rsid w:val="00C15144"/>
    <w:rsid w:val="00C151A3"/>
    <w:rsid w:val="00C15769"/>
    <w:rsid w:val="00C15A07"/>
    <w:rsid w:val="00C15B83"/>
    <w:rsid w:val="00C15C7E"/>
    <w:rsid w:val="00C1657E"/>
    <w:rsid w:val="00C16E80"/>
    <w:rsid w:val="00C1757E"/>
    <w:rsid w:val="00C20B31"/>
    <w:rsid w:val="00C20B49"/>
    <w:rsid w:val="00C21ADE"/>
    <w:rsid w:val="00C21C92"/>
    <w:rsid w:val="00C21F06"/>
    <w:rsid w:val="00C22829"/>
    <w:rsid w:val="00C22C99"/>
    <w:rsid w:val="00C22D32"/>
    <w:rsid w:val="00C23242"/>
    <w:rsid w:val="00C234D0"/>
    <w:rsid w:val="00C238B7"/>
    <w:rsid w:val="00C2390B"/>
    <w:rsid w:val="00C239A8"/>
    <w:rsid w:val="00C23C68"/>
    <w:rsid w:val="00C23EAB"/>
    <w:rsid w:val="00C24639"/>
    <w:rsid w:val="00C248DA"/>
    <w:rsid w:val="00C254D0"/>
    <w:rsid w:val="00C256AF"/>
    <w:rsid w:val="00C25FFD"/>
    <w:rsid w:val="00C26756"/>
    <w:rsid w:val="00C2696D"/>
    <w:rsid w:val="00C27519"/>
    <w:rsid w:val="00C27613"/>
    <w:rsid w:val="00C277F7"/>
    <w:rsid w:val="00C27AE9"/>
    <w:rsid w:val="00C27AEB"/>
    <w:rsid w:val="00C30428"/>
    <w:rsid w:val="00C329AD"/>
    <w:rsid w:val="00C32E5F"/>
    <w:rsid w:val="00C3336A"/>
    <w:rsid w:val="00C33524"/>
    <w:rsid w:val="00C33A6F"/>
    <w:rsid w:val="00C33C38"/>
    <w:rsid w:val="00C34A8D"/>
    <w:rsid w:val="00C34C72"/>
    <w:rsid w:val="00C34D11"/>
    <w:rsid w:val="00C35639"/>
    <w:rsid w:val="00C356B9"/>
    <w:rsid w:val="00C3597D"/>
    <w:rsid w:val="00C362A6"/>
    <w:rsid w:val="00C36D11"/>
    <w:rsid w:val="00C37C2F"/>
    <w:rsid w:val="00C37CFB"/>
    <w:rsid w:val="00C40034"/>
    <w:rsid w:val="00C40115"/>
    <w:rsid w:val="00C40520"/>
    <w:rsid w:val="00C4071E"/>
    <w:rsid w:val="00C40A84"/>
    <w:rsid w:val="00C41089"/>
    <w:rsid w:val="00C411F0"/>
    <w:rsid w:val="00C4146F"/>
    <w:rsid w:val="00C41C42"/>
    <w:rsid w:val="00C4264E"/>
    <w:rsid w:val="00C42D95"/>
    <w:rsid w:val="00C4305B"/>
    <w:rsid w:val="00C43BCE"/>
    <w:rsid w:val="00C44004"/>
    <w:rsid w:val="00C4446F"/>
    <w:rsid w:val="00C44E7B"/>
    <w:rsid w:val="00C44E86"/>
    <w:rsid w:val="00C45DF9"/>
    <w:rsid w:val="00C46133"/>
    <w:rsid w:val="00C46703"/>
    <w:rsid w:val="00C47174"/>
    <w:rsid w:val="00C473FF"/>
    <w:rsid w:val="00C47843"/>
    <w:rsid w:val="00C47BAE"/>
    <w:rsid w:val="00C47C05"/>
    <w:rsid w:val="00C512B1"/>
    <w:rsid w:val="00C513DC"/>
    <w:rsid w:val="00C526C8"/>
    <w:rsid w:val="00C528B8"/>
    <w:rsid w:val="00C529E5"/>
    <w:rsid w:val="00C53AA5"/>
    <w:rsid w:val="00C53FAA"/>
    <w:rsid w:val="00C540E8"/>
    <w:rsid w:val="00C549F2"/>
    <w:rsid w:val="00C54E90"/>
    <w:rsid w:val="00C55402"/>
    <w:rsid w:val="00C55B2B"/>
    <w:rsid w:val="00C56668"/>
    <w:rsid w:val="00C56B52"/>
    <w:rsid w:val="00C56CC5"/>
    <w:rsid w:val="00C5701E"/>
    <w:rsid w:val="00C570F9"/>
    <w:rsid w:val="00C602E8"/>
    <w:rsid w:val="00C607D8"/>
    <w:rsid w:val="00C610DC"/>
    <w:rsid w:val="00C62B1E"/>
    <w:rsid w:val="00C62B7F"/>
    <w:rsid w:val="00C6307C"/>
    <w:rsid w:val="00C639BD"/>
    <w:rsid w:val="00C63EED"/>
    <w:rsid w:val="00C64915"/>
    <w:rsid w:val="00C6557F"/>
    <w:rsid w:val="00C65F01"/>
    <w:rsid w:val="00C66068"/>
    <w:rsid w:val="00C661B1"/>
    <w:rsid w:val="00C66B99"/>
    <w:rsid w:val="00C6751F"/>
    <w:rsid w:val="00C6783C"/>
    <w:rsid w:val="00C67A65"/>
    <w:rsid w:val="00C706E9"/>
    <w:rsid w:val="00C70799"/>
    <w:rsid w:val="00C70A57"/>
    <w:rsid w:val="00C70E0D"/>
    <w:rsid w:val="00C71851"/>
    <w:rsid w:val="00C729CA"/>
    <w:rsid w:val="00C72ACE"/>
    <w:rsid w:val="00C730BE"/>
    <w:rsid w:val="00C743C8"/>
    <w:rsid w:val="00C74D64"/>
    <w:rsid w:val="00C74E3D"/>
    <w:rsid w:val="00C75708"/>
    <w:rsid w:val="00C76D18"/>
    <w:rsid w:val="00C76DB3"/>
    <w:rsid w:val="00C76E6B"/>
    <w:rsid w:val="00C77913"/>
    <w:rsid w:val="00C77D2D"/>
    <w:rsid w:val="00C800AD"/>
    <w:rsid w:val="00C8046D"/>
    <w:rsid w:val="00C8116F"/>
    <w:rsid w:val="00C81CB0"/>
    <w:rsid w:val="00C827BD"/>
    <w:rsid w:val="00C82C6F"/>
    <w:rsid w:val="00C83A12"/>
    <w:rsid w:val="00C83BC6"/>
    <w:rsid w:val="00C84392"/>
    <w:rsid w:val="00C84A3F"/>
    <w:rsid w:val="00C855E6"/>
    <w:rsid w:val="00C856D3"/>
    <w:rsid w:val="00C85B79"/>
    <w:rsid w:val="00C85DB8"/>
    <w:rsid w:val="00C85ED9"/>
    <w:rsid w:val="00C8644E"/>
    <w:rsid w:val="00C86576"/>
    <w:rsid w:val="00C86DC2"/>
    <w:rsid w:val="00C87160"/>
    <w:rsid w:val="00C873BF"/>
    <w:rsid w:val="00C879BB"/>
    <w:rsid w:val="00C87F0B"/>
    <w:rsid w:val="00C90060"/>
    <w:rsid w:val="00C90291"/>
    <w:rsid w:val="00C91EEF"/>
    <w:rsid w:val="00C921DD"/>
    <w:rsid w:val="00C92469"/>
    <w:rsid w:val="00C9290F"/>
    <w:rsid w:val="00C92D8F"/>
    <w:rsid w:val="00C92F53"/>
    <w:rsid w:val="00C9347B"/>
    <w:rsid w:val="00C93C8F"/>
    <w:rsid w:val="00C94179"/>
    <w:rsid w:val="00C9470A"/>
    <w:rsid w:val="00C948B1"/>
    <w:rsid w:val="00C95067"/>
    <w:rsid w:val="00C961C5"/>
    <w:rsid w:val="00C9629B"/>
    <w:rsid w:val="00C96D1E"/>
    <w:rsid w:val="00C96D48"/>
    <w:rsid w:val="00C97463"/>
    <w:rsid w:val="00CA07C0"/>
    <w:rsid w:val="00CA1571"/>
    <w:rsid w:val="00CA19DA"/>
    <w:rsid w:val="00CA27E1"/>
    <w:rsid w:val="00CA2A37"/>
    <w:rsid w:val="00CA3778"/>
    <w:rsid w:val="00CA3B6E"/>
    <w:rsid w:val="00CA4281"/>
    <w:rsid w:val="00CA4358"/>
    <w:rsid w:val="00CA4578"/>
    <w:rsid w:val="00CA4FB7"/>
    <w:rsid w:val="00CA5AF2"/>
    <w:rsid w:val="00CA5ED7"/>
    <w:rsid w:val="00CA6ACC"/>
    <w:rsid w:val="00CA73D2"/>
    <w:rsid w:val="00CB01BE"/>
    <w:rsid w:val="00CB09AF"/>
    <w:rsid w:val="00CB0CE5"/>
    <w:rsid w:val="00CB2055"/>
    <w:rsid w:val="00CB22AC"/>
    <w:rsid w:val="00CB29E1"/>
    <w:rsid w:val="00CB2A6B"/>
    <w:rsid w:val="00CB343E"/>
    <w:rsid w:val="00CB3987"/>
    <w:rsid w:val="00CB4061"/>
    <w:rsid w:val="00CB45C9"/>
    <w:rsid w:val="00CB4D1B"/>
    <w:rsid w:val="00CB4D72"/>
    <w:rsid w:val="00CB550D"/>
    <w:rsid w:val="00CB5742"/>
    <w:rsid w:val="00CB5B8A"/>
    <w:rsid w:val="00CB5F85"/>
    <w:rsid w:val="00CB6A47"/>
    <w:rsid w:val="00CB6ED2"/>
    <w:rsid w:val="00CB6F31"/>
    <w:rsid w:val="00CB72F3"/>
    <w:rsid w:val="00CB7A1E"/>
    <w:rsid w:val="00CC01EF"/>
    <w:rsid w:val="00CC034B"/>
    <w:rsid w:val="00CC0F11"/>
    <w:rsid w:val="00CC12AB"/>
    <w:rsid w:val="00CC17B7"/>
    <w:rsid w:val="00CC272A"/>
    <w:rsid w:val="00CC2CCF"/>
    <w:rsid w:val="00CC2D0A"/>
    <w:rsid w:val="00CC3C58"/>
    <w:rsid w:val="00CC4561"/>
    <w:rsid w:val="00CC4B1B"/>
    <w:rsid w:val="00CC4FDA"/>
    <w:rsid w:val="00CC51B1"/>
    <w:rsid w:val="00CC5520"/>
    <w:rsid w:val="00CC65D8"/>
    <w:rsid w:val="00CC7365"/>
    <w:rsid w:val="00CC7A27"/>
    <w:rsid w:val="00CD0958"/>
    <w:rsid w:val="00CD0A37"/>
    <w:rsid w:val="00CD18BE"/>
    <w:rsid w:val="00CD1A18"/>
    <w:rsid w:val="00CD1DB4"/>
    <w:rsid w:val="00CD216C"/>
    <w:rsid w:val="00CD2968"/>
    <w:rsid w:val="00CD2D45"/>
    <w:rsid w:val="00CD30CF"/>
    <w:rsid w:val="00CD35AA"/>
    <w:rsid w:val="00CD3969"/>
    <w:rsid w:val="00CD43C0"/>
    <w:rsid w:val="00CD4F4A"/>
    <w:rsid w:val="00CD5030"/>
    <w:rsid w:val="00CD54AC"/>
    <w:rsid w:val="00CD65FB"/>
    <w:rsid w:val="00CD6BF4"/>
    <w:rsid w:val="00CD6F59"/>
    <w:rsid w:val="00CE0028"/>
    <w:rsid w:val="00CE01AD"/>
    <w:rsid w:val="00CE14C0"/>
    <w:rsid w:val="00CE23C4"/>
    <w:rsid w:val="00CE4714"/>
    <w:rsid w:val="00CE539B"/>
    <w:rsid w:val="00CE57ED"/>
    <w:rsid w:val="00CE58CB"/>
    <w:rsid w:val="00CE601A"/>
    <w:rsid w:val="00CE6539"/>
    <w:rsid w:val="00CE6E44"/>
    <w:rsid w:val="00CE6EA3"/>
    <w:rsid w:val="00CE7061"/>
    <w:rsid w:val="00CE728B"/>
    <w:rsid w:val="00CE72FE"/>
    <w:rsid w:val="00CE7693"/>
    <w:rsid w:val="00CE7DAE"/>
    <w:rsid w:val="00CF08D4"/>
    <w:rsid w:val="00CF17F5"/>
    <w:rsid w:val="00CF18D4"/>
    <w:rsid w:val="00CF1F34"/>
    <w:rsid w:val="00CF23FD"/>
    <w:rsid w:val="00CF2E9E"/>
    <w:rsid w:val="00CF302F"/>
    <w:rsid w:val="00CF3389"/>
    <w:rsid w:val="00CF3F5B"/>
    <w:rsid w:val="00CF49F4"/>
    <w:rsid w:val="00CF4F4F"/>
    <w:rsid w:val="00CF5426"/>
    <w:rsid w:val="00CF55C0"/>
    <w:rsid w:val="00CF672A"/>
    <w:rsid w:val="00CF714D"/>
    <w:rsid w:val="00CF7FF2"/>
    <w:rsid w:val="00D00661"/>
    <w:rsid w:val="00D027F3"/>
    <w:rsid w:val="00D02958"/>
    <w:rsid w:val="00D02CAD"/>
    <w:rsid w:val="00D0442B"/>
    <w:rsid w:val="00D04487"/>
    <w:rsid w:val="00D04737"/>
    <w:rsid w:val="00D04B4A"/>
    <w:rsid w:val="00D04D41"/>
    <w:rsid w:val="00D05342"/>
    <w:rsid w:val="00D057D3"/>
    <w:rsid w:val="00D05C16"/>
    <w:rsid w:val="00D06471"/>
    <w:rsid w:val="00D06551"/>
    <w:rsid w:val="00D066DC"/>
    <w:rsid w:val="00D06B56"/>
    <w:rsid w:val="00D06B96"/>
    <w:rsid w:val="00D06C66"/>
    <w:rsid w:val="00D06FE0"/>
    <w:rsid w:val="00D07AD1"/>
    <w:rsid w:val="00D10104"/>
    <w:rsid w:val="00D10248"/>
    <w:rsid w:val="00D109E3"/>
    <w:rsid w:val="00D11451"/>
    <w:rsid w:val="00D11462"/>
    <w:rsid w:val="00D11B7A"/>
    <w:rsid w:val="00D11FDD"/>
    <w:rsid w:val="00D1242A"/>
    <w:rsid w:val="00D127A8"/>
    <w:rsid w:val="00D13BC4"/>
    <w:rsid w:val="00D155D3"/>
    <w:rsid w:val="00D15D79"/>
    <w:rsid w:val="00D15E8B"/>
    <w:rsid w:val="00D168C1"/>
    <w:rsid w:val="00D16927"/>
    <w:rsid w:val="00D17C76"/>
    <w:rsid w:val="00D20B4D"/>
    <w:rsid w:val="00D211C4"/>
    <w:rsid w:val="00D213BA"/>
    <w:rsid w:val="00D215B9"/>
    <w:rsid w:val="00D21F2C"/>
    <w:rsid w:val="00D21F63"/>
    <w:rsid w:val="00D2340D"/>
    <w:rsid w:val="00D2359F"/>
    <w:rsid w:val="00D2372D"/>
    <w:rsid w:val="00D2398B"/>
    <w:rsid w:val="00D23A11"/>
    <w:rsid w:val="00D24583"/>
    <w:rsid w:val="00D2513F"/>
    <w:rsid w:val="00D2527D"/>
    <w:rsid w:val="00D252A4"/>
    <w:rsid w:val="00D252E6"/>
    <w:rsid w:val="00D2535C"/>
    <w:rsid w:val="00D25779"/>
    <w:rsid w:val="00D277D7"/>
    <w:rsid w:val="00D27FAD"/>
    <w:rsid w:val="00D30224"/>
    <w:rsid w:val="00D3029D"/>
    <w:rsid w:val="00D30427"/>
    <w:rsid w:val="00D3043F"/>
    <w:rsid w:val="00D306C3"/>
    <w:rsid w:val="00D3130A"/>
    <w:rsid w:val="00D31597"/>
    <w:rsid w:val="00D317FC"/>
    <w:rsid w:val="00D3181A"/>
    <w:rsid w:val="00D31D59"/>
    <w:rsid w:val="00D32408"/>
    <w:rsid w:val="00D32FE6"/>
    <w:rsid w:val="00D33799"/>
    <w:rsid w:val="00D35E43"/>
    <w:rsid w:val="00D36786"/>
    <w:rsid w:val="00D36A2B"/>
    <w:rsid w:val="00D36BF0"/>
    <w:rsid w:val="00D36CD1"/>
    <w:rsid w:val="00D40633"/>
    <w:rsid w:val="00D40CB4"/>
    <w:rsid w:val="00D40D62"/>
    <w:rsid w:val="00D40E8C"/>
    <w:rsid w:val="00D41270"/>
    <w:rsid w:val="00D42189"/>
    <w:rsid w:val="00D4242E"/>
    <w:rsid w:val="00D44AA3"/>
    <w:rsid w:val="00D44B10"/>
    <w:rsid w:val="00D44D3C"/>
    <w:rsid w:val="00D44D60"/>
    <w:rsid w:val="00D4527A"/>
    <w:rsid w:val="00D45770"/>
    <w:rsid w:val="00D470C8"/>
    <w:rsid w:val="00D47A35"/>
    <w:rsid w:val="00D47F5C"/>
    <w:rsid w:val="00D51C8B"/>
    <w:rsid w:val="00D5372F"/>
    <w:rsid w:val="00D539A2"/>
    <w:rsid w:val="00D53A88"/>
    <w:rsid w:val="00D54153"/>
    <w:rsid w:val="00D54573"/>
    <w:rsid w:val="00D54607"/>
    <w:rsid w:val="00D5493C"/>
    <w:rsid w:val="00D54952"/>
    <w:rsid w:val="00D549E6"/>
    <w:rsid w:val="00D54AEB"/>
    <w:rsid w:val="00D54F12"/>
    <w:rsid w:val="00D55AFF"/>
    <w:rsid w:val="00D56438"/>
    <w:rsid w:val="00D56600"/>
    <w:rsid w:val="00D56895"/>
    <w:rsid w:val="00D5722C"/>
    <w:rsid w:val="00D57E52"/>
    <w:rsid w:val="00D615AC"/>
    <w:rsid w:val="00D61993"/>
    <w:rsid w:val="00D61EAD"/>
    <w:rsid w:val="00D633A4"/>
    <w:rsid w:val="00D63823"/>
    <w:rsid w:val="00D63B72"/>
    <w:rsid w:val="00D64288"/>
    <w:rsid w:val="00D646F8"/>
    <w:rsid w:val="00D6662E"/>
    <w:rsid w:val="00D6694C"/>
    <w:rsid w:val="00D66EED"/>
    <w:rsid w:val="00D672B6"/>
    <w:rsid w:val="00D674BA"/>
    <w:rsid w:val="00D67AB2"/>
    <w:rsid w:val="00D70582"/>
    <w:rsid w:val="00D708F2"/>
    <w:rsid w:val="00D70BBC"/>
    <w:rsid w:val="00D715C9"/>
    <w:rsid w:val="00D71E35"/>
    <w:rsid w:val="00D72ADE"/>
    <w:rsid w:val="00D736C1"/>
    <w:rsid w:val="00D73FA1"/>
    <w:rsid w:val="00D7448B"/>
    <w:rsid w:val="00D74FD7"/>
    <w:rsid w:val="00D755CF"/>
    <w:rsid w:val="00D755ED"/>
    <w:rsid w:val="00D7566C"/>
    <w:rsid w:val="00D75792"/>
    <w:rsid w:val="00D76404"/>
    <w:rsid w:val="00D76D8F"/>
    <w:rsid w:val="00D76E43"/>
    <w:rsid w:val="00D771C5"/>
    <w:rsid w:val="00D77593"/>
    <w:rsid w:val="00D7767F"/>
    <w:rsid w:val="00D77F1F"/>
    <w:rsid w:val="00D8042A"/>
    <w:rsid w:val="00D808AA"/>
    <w:rsid w:val="00D8150B"/>
    <w:rsid w:val="00D82582"/>
    <w:rsid w:val="00D827D0"/>
    <w:rsid w:val="00D834DE"/>
    <w:rsid w:val="00D83E30"/>
    <w:rsid w:val="00D83EE0"/>
    <w:rsid w:val="00D84D99"/>
    <w:rsid w:val="00D851DD"/>
    <w:rsid w:val="00D8607C"/>
    <w:rsid w:val="00D8686A"/>
    <w:rsid w:val="00D86B3F"/>
    <w:rsid w:val="00D86E6F"/>
    <w:rsid w:val="00D874D0"/>
    <w:rsid w:val="00D90223"/>
    <w:rsid w:val="00D90BEE"/>
    <w:rsid w:val="00D9119E"/>
    <w:rsid w:val="00D91520"/>
    <w:rsid w:val="00D92726"/>
    <w:rsid w:val="00D927BC"/>
    <w:rsid w:val="00D92F7F"/>
    <w:rsid w:val="00D932FF"/>
    <w:rsid w:val="00D948EE"/>
    <w:rsid w:val="00D94AE0"/>
    <w:rsid w:val="00D94DA8"/>
    <w:rsid w:val="00D94DBF"/>
    <w:rsid w:val="00D956CE"/>
    <w:rsid w:val="00D95D3A"/>
    <w:rsid w:val="00D96183"/>
    <w:rsid w:val="00D96D37"/>
    <w:rsid w:val="00D96D51"/>
    <w:rsid w:val="00D9707A"/>
    <w:rsid w:val="00D97486"/>
    <w:rsid w:val="00D976D0"/>
    <w:rsid w:val="00DA030F"/>
    <w:rsid w:val="00DA0E41"/>
    <w:rsid w:val="00DA2923"/>
    <w:rsid w:val="00DA2D3D"/>
    <w:rsid w:val="00DA2D94"/>
    <w:rsid w:val="00DA2D96"/>
    <w:rsid w:val="00DA31D4"/>
    <w:rsid w:val="00DA3670"/>
    <w:rsid w:val="00DA490A"/>
    <w:rsid w:val="00DA49BA"/>
    <w:rsid w:val="00DA4D7A"/>
    <w:rsid w:val="00DA55CE"/>
    <w:rsid w:val="00DA560A"/>
    <w:rsid w:val="00DA57BB"/>
    <w:rsid w:val="00DA5BA4"/>
    <w:rsid w:val="00DA6FA5"/>
    <w:rsid w:val="00DA725F"/>
    <w:rsid w:val="00DA7E65"/>
    <w:rsid w:val="00DB0726"/>
    <w:rsid w:val="00DB1D72"/>
    <w:rsid w:val="00DB2502"/>
    <w:rsid w:val="00DB274C"/>
    <w:rsid w:val="00DB4318"/>
    <w:rsid w:val="00DB6375"/>
    <w:rsid w:val="00DB7650"/>
    <w:rsid w:val="00DB7B77"/>
    <w:rsid w:val="00DC036E"/>
    <w:rsid w:val="00DC1353"/>
    <w:rsid w:val="00DC1735"/>
    <w:rsid w:val="00DC261A"/>
    <w:rsid w:val="00DC3145"/>
    <w:rsid w:val="00DC3664"/>
    <w:rsid w:val="00DC4271"/>
    <w:rsid w:val="00DC529E"/>
    <w:rsid w:val="00DC56C8"/>
    <w:rsid w:val="00DC608A"/>
    <w:rsid w:val="00DC6617"/>
    <w:rsid w:val="00DC67A7"/>
    <w:rsid w:val="00DC6D36"/>
    <w:rsid w:val="00DC6FD6"/>
    <w:rsid w:val="00DC7735"/>
    <w:rsid w:val="00DD0C3C"/>
    <w:rsid w:val="00DD111D"/>
    <w:rsid w:val="00DD20C4"/>
    <w:rsid w:val="00DD2347"/>
    <w:rsid w:val="00DD31CF"/>
    <w:rsid w:val="00DD353B"/>
    <w:rsid w:val="00DD3A7D"/>
    <w:rsid w:val="00DD422F"/>
    <w:rsid w:val="00DD5219"/>
    <w:rsid w:val="00DD5284"/>
    <w:rsid w:val="00DD52BA"/>
    <w:rsid w:val="00DD63EE"/>
    <w:rsid w:val="00DD65A3"/>
    <w:rsid w:val="00DD67E8"/>
    <w:rsid w:val="00DD7286"/>
    <w:rsid w:val="00DD7339"/>
    <w:rsid w:val="00DD78BB"/>
    <w:rsid w:val="00DD7BDB"/>
    <w:rsid w:val="00DE034C"/>
    <w:rsid w:val="00DE0792"/>
    <w:rsid w:val="00DE14AD"/>
    <w:rsid w:val="00DE167D"/>
    <w:rsid w:val="00DE1FF6"/>
    <w:rsid w:val="00DE23E8"/>
    <w:rsid w:val="00DE2927"/>
    <w:rsid w:val="00DE2F74"/>
    <w:rsid w:val="00DE3ABA"/>
    <w:rsid w:val="00DE3EBC"/>
    <w:rsid w:val="00DE4246"/>
    <w:rsid w:val="00DE4F48"/>
    <w:rsid w:val="00DE50DB"/>
    <w:rsid w:val="00DE5130"/>
    <w:rsid w:val="00DE54E7"/>
    <w:rsid w:val="00DE551F"/>
    <w:rsid w:val="00DE5AE6"/>
    <w:rsid w:val="00DE640B"/>
    <w:rsid w:val="00DE6D51"/>
    <w:rsid w:val="00DE7DC6"/>
    <w:rsid w:val="00DF0613"/>
    <w:rsid w:val="00DF0BE9"/>
    <w:rsid w:val="00DF125F"/>
    <w:rsid w:val="00DF12AE"/>
    <w:rsid w:val="00DF1410"/>
    <w:rsid w:val="00DF185B"/>
    <w:rsid w:val="00DF190D"/>
    <w:rsid w:val="00DF1B3C"/>
    <w:rsid w:val="00DF2341"/>
    <w:rsid w:val="00DF2994"/>
    <w:rsid w:val="00DF317D"/>
    <w:rsid w:val="00DF3368"/>
    <w:rsid w:val="00DF3C2E"/>
    <w:rsid w:val="00DF3E38"/>
    <w:rsid w:val="00DF4525"/>
    <w:rsid w:val="00DF466B"/>
    <w:rsid w:val="00DF470E"/>
    <w:rsid w:val="00DF4D53"/>
    <w:rsid w:val="00DF5028"/>
    <w:rsid w:val="00DF5748"/>
    <w:rsid w:val="00DF711C"/>
    <w:rsid w:val="00DF7627"/>
    <w:rsid w:val="00E00482"/>
    <w:rsid w:val="00E01308"/>
    <w:rsid w:val="00E013DB"/>
    <w:rsid w:val="00E01AF8"/>
    <w:rsid w:val="00E02103"/>
    <w:rsid w:val="00E02B1E"/>
    <w:rsid w:val="00E02FCA"/>
    <w:rsid w:val="00E03E7E"/>
    <w:rsid w:val="00E0407F"/>
    <w:rsid w:val="00E04515"/>
    <w:rsid w:val="00E0496F"/>
    <w:rsid w:val="00E05117"/>
    <w:rsid w:val="00E05FFB"/>
    <w:rsid w:val="00E061C8"/>
    <w:rsid w:val="00E064C9"/>
    <w:rsid w:val="00E06E20"/>
    <w:rsid w:val="00E07407"/>
    <w:rsid w:val="00E076AB"/>
    <w:rsid w:val="00E076EB"/>
    <w:rsid w:val="00E1020C"/>
    <w:rsid w:val="00E10344"/>
    <w:rsid w:val="00E1040B"/>
    <w:rsid w:val="00E13D40"/>
    <w:rsid w:val="00E142A8"/>
    <w:rsid w:val="00E151F8"/>
    <w:rsid w:val="00E1631B"/>
    <w:rsid w:val="00E16E60"/>
    <w:rsid w:val="00E16E6A"/>
    <w:rsid w:val="00E171E5"/>
    <w:rsid w:val="00E1791F"/>
    <w:rsid w:val="00E17D00"/>
    <w:rsid w:val="00E17D0E"/>
    <w:rsid w:val="00E203F8"/>
    <w:rsid w:val="00E20881"/>
    <w:rsid w:val="00E209B2"/>
    <w:rsid w:val="00E20C96"/>
    <w:rsid w:val="00E20D1C"/>
    <w:rsid w:val="00E21884"/>
    <w:rsid w:val="00E21C84"/>
    <w:rsid w:val="00E22720"/>
    <w:rsid w:val="00E228EF"/>
    <w:rsid w:val="00E22A5D"/>
    <w:rsid w:val="00E22B9B"/>
    <w:rsid w:val="00E22E2B"/>
    <w:rsid w:val="00E2304A"/>
    <w:rsid w:val="00E23C06"/>
    <w:rsid w:val="00E23DF2"/>
    <w:rsid w:val="00E24D2A"/>
    <w:rsid w:val="00E253E5"/>
    <w:rsid w:val="00E262F5"/>
    <w:rsid w:val="00E26431"/>
    <w:rsid w:val="00E26606"/>
    <w:rsid w:val="00E26726"/>
    <w:rsid w:val="00E26F6B"/>
    <w:rsid w:val="00E271D5"/>
    <w:rsid w:val="00E2753F"/>
    <w:rsid w:val="00E303EB"/>
    <w:rsid w:val="00E30E45"/>
    <w:rsid w:val="00E30EF2"/>
    <w:rsid w:val="00E30FC5"/>
    <w:rsid w:val="00E31183"/>
    <w:rsid w:val="00E31260"/>
    <w:rsid w:val="00E314E8"/>
    <w:rsid w:val="00E3312D"/>
    <w:rsid w:val="00E3327A"/>
    <w:rsid w:val="00E337BF"/>
    <w:rsid w:val="00E33CA4"/>
    <w:rsid w:val="00E346A5"/>
    <w:rsid w:val="00E348D3"/>
    <w:rsid w:val="00E35509"/>
    <w:rsid w:val="00E357F0"/>
    <w:rsid w:val="00E358BB"/>
    <w:rsid w:val="00E35BFB"/>
    <w:rsid w:val="00E35D81"/>
    <w:rsid w:val="00E363FF"/>
    <w:rsid w:val="00E364A5"/>
    <w:rsid w:val="00E36764"/>
    <w:rsid w:val="00E367E0"/>
    <w:rsid w:val="00E36CAE"/>
    <w:rsid w:val="00E36EE2"/>
    <w:rsid w:val="00E373FF"/>
    <w:rsid w:val="00E377CA"/>
    <w:rsid w:val="00E37FAA"/>
    <w:rsid w:val="00E409AE"/>
    <w:rsid w:val="00E41258"/>
    <w:rsid w:val="00E41E53"/>
    <w:rsid w:val="00E422CF"/>
    <w:rsid w:val="00E424AD"/>
    <w:rsid w:val="00E42822"/>
    <w:rsid w:val="00E42C7D"/>
    <w:rsid w:val="00E43175"/>
    <w:rsid w:val="00E4383E"/>
    <w:rsid w:val="00E43990"/>
    <w:rsid w:val="00E43B62"/>
    <w:rsid w:val="00E43BD3"/>
    <w:rsid w:val="00E43F8F"/>
    <w:rsid w:val="00E43FE0"/>
    <w:rsid w:val="00E44FE3"/>
    <w:rsid w:val="00E45007"/>
    <w:rsid w:val="00E46613"/>
    <w:rsid w:val="00E47D1B"/>
    <w:rsid w:val="00E47DEB"/>
    <w:rsid w:val="00E47F2E"/>
    <w:rsid w:val="00E50B23"/>
    <w:rsid w:val="00E50CAA"/>
    <w:rsid w:val="00E50E57"/>
    <w:rsid w:val="00E5101F"/>
    <w:rsid w:val="00E5104B"/>
    <w:rsid w:val="00E51380"/>
    <w:rsid w:val="00E51D37"/>
    <w:rsid w:val="00E52294"/>
    <w:rsid w:val="00E52929"/>
    <w:rsid w:val="00E52BBF"/>
    <w:rsid w:val="00E52C9B"/>
    <w:rsid w:val="00E531B5"/>
    <w:rsid w:val="00E5324E"/>
    <w:rsid w:val="00E535C2"/>
    <w:rsid w:val="00E53F05"/>
    <w:rsid w:val="00E54060"/>
    <w:rsid w:val="00E54552"/>
    <w:rsid w:val="00E54A10"/>
    <w:rsid w:val="00E54BE8"/>
    <w:rsid w:val="00E561A7"/>
    <w:rsid w:val="00E5627A"/>
    <w:rsid w:val="00E563C3"/>
    <w:rsid w:val="00E56A08"/>
    <w:rsid w:val="00E56EB5"/>
    <w:rsid w:val="00E5765F"/>
    <w:rsid w:val="00E57BE0"/>
    <w:rsid w:val="00E6081E"/>
    <w:rsid w:val="00E60D1B"/>
    <w:rsid w:val="00E60EC7"/>
    <w:rsid w:val="00E615FF"/>
    <w:rsid w:val="00E617E8"/>
    <w:rsid w:val="00E62953"/>
    <w:rsid w:val="00E62ECB"/>
    <w:rsid w:val="00E636DF"/>
    <w:rsid w:val="00E639CA"/>
    <w:rsid w:val="00E6427D"/>
    <w:rsid w:val="00E646EB"/>
    <w:rsid w:val="00E64AC2"/>
    <w:rsid w:val="00E64E18"/>
    <w:rsid w:val="00E64EB0"/>
    <w:rsid w:val="00E65684"/>
    <w:rsid w:val="00E656CF"/>
    <w:rsid w:val="00E65975"/>
    <w:rsid w:val="00E663BC"/>
    <w:rsid w:val="00E7054C"/>
    <w:rsid w:val="00E72933"/>
    <w:rsid w:val="00E74582"/>
    <w:rsid w:val="00E746D4"/>
    <w:rsid w:val="00E7491E"/>
    <w:rsid w:val="00E74A39"/>
    <w:rsid w:val="00E74CAF"/>
    <w:rsid w:val="00E74F64"/>
    <w:rsid w:val="00E7529F"/>
    <w:rsid w:val="00E76450"/>
    <w:rsid w:val="00E7667E"/>
    <w:rsid w:val="00E76A2F"/>
    <w:rsid w:val="00E76AF2"/>
    <w:rsid w:val="00E778FE"/>
    <w:rsid w:val="00E803F7"/>
    <w:rsid w:val="00E8053D"/>
    <w:rsid w:val="00E80B96"/>
    <w:rsid w:val="00E80DC0"/>
    <w:rsid w:val="00E815E3"/>
    <w:rsid w:val="00E81AE5"/>
    <w:rsid w:val="00E81DDE"/>
    <w:rsid w:val="00E82061"/>
    <w:rsid w:val="00E82298"/>
    <w:rsid w:val="00E826C9"/>
    <w:rsid w:val="00E829AC"/>
    <w:rsid w:val="00E82A9B"/>
    <w:rsid w:val="00E836C9"/>
    <w:rsid w:val="00E83A9D"/>
    <w:rsid w:val="00E8403E"/>
    <w:rsid w:val="00E848C9"/>
    <w:rsid w:val="00E84D19"/>
    <w:rsid w:val="00E84E48"/>
    <w:rsid w:val="00E8545E"/>
    <w:rsid w:val="00E85514"/>
    <w:rsid w:val="00E8589E"/>
    <w:rsid w:val="00E85AE3"/>
    <w:rsid w:val="00E85DDF"/>
    <w:rsid w:val="00E86293"/>
    <w:rsid w:val="00E86A51"/>
    <w:rsid w:val="00E86E1F"/>
    <w:rsid w:val="00E90101"/>
    <w:rsid w:val="00E90CB3"/>
    <w:rsid w:val="00E911C6"/>
    <w:rsid w:val="00E9135E"/>
    <w:rsid w:val="00E91532"/>
    <w:rsid w:val="00E91C0E"/>
    <w:rsid w:val="00E91D4F"/>
    <w:rsid w:val="00E92578"/>
    <w:rsid w:val="00E92D3A"/>
    <w:rsid w:val="00E92DF1"/>
    <w:rsid w:val="00E935D3"/>
    <w:rsid w:val="00E9378A"/>
    <w:rsid w:val="00E9456F"/>
    <w:rsid w:val="00E9511C"/>
    <w:rsid w:val="00E959F9"/>
    <w:rsid w:val="00E96CF0"/>
    <w:rsid w:val="00E97F9F"/>
    <w:rsid w:val="00EA17A1"/>
    <w:rsid w:val="00EA194D"/>
    <w:rsid w:val="00EA2FA2"/>
    <w:rsid w:val="00EA357F"/>
    <w:rsid w:val="00EA367C"/>
    <w:rsid w:val="00EA38E5"/>
    <w:rsid w:val="00EA3E4F"/>
    <w:rsid w:val="00EA3F70"/>
    <w:rsid w:val="00EA46B6"/>
    <w:rsid w:val="00EA4A1C"/>
    <w:rsid w:val="00EA4D8F"/>
    <w:rsid w:val="00EA5B8A"/>
    <w:rsid w:val="00EA6BE0"/>
    <w:rsid w:val="00EA70FB"/>
    <w:rsid w:val="00EA71A6"/>
    <w:rsid w:val="00EA7DE9"/>
    <w:rsid w:val="00EB00AC"/>
    <w:rsid w:val="00EB01D6"/>
    <w:rsid w:val="00EB0544"/>
    <w:rsid w:val="00EB05DB"/>
    <w:rsid w:val="00EB0D44"/>
    <w:rsid w:val="00EB16AF"/>
    <w:rsid w:val="00EB1FD2"/>
    <w:rsid w:val="00EB2996"/>
    <w:rsid w:val="00EB2BEC"/>
    <w:rsid w:val="00EB2C7F"/>
    <w:rsid w:val="00EB2F52"/>
    <w:rsid w:val="00EB341A"/>
    <w:rsid w:val="00EB3844"/>
    <w:rsid w:val="00EB3B9F"/>
    <w:rsid w:val="00EB3D14"/>
    <w:rsid w:val="00EB418B"/>
    <w:rsid w:val="00EB4461"/>
    <w:rsid w:val="00EB6B64"/>
    <w:rsid w:val="00EB6FD2"/>
    <w:rsid w:val="00EB79AB"/>
    <w:rsid w:val="00EB7C73"/>
    <w:rsid w:val="00EC0078"/>
    <w:rsid w:val="00EC0694"/>
    <w:rsid w:val="00EC0A10"/>
    <w:rsid w:val="00EC0FA8"/>
    <w:rsid w:val="00EC1488"/>
    <w:rsid w:val="00EC164A"/>
    <w:rsid w:val="00EC1E22"/>
    <w:rsid w:val="00EC1F04"/>
    <w:rsid w:val="00EC2633"/>
    <w:rsid w:val="00EC33D5"/>
    <w:rsid w:val="00EC35E8"/>
    <w:rsid w:val="00EC3626"/>
    <w:rsid w:val="00EC47F5"/>
    <w:rsid w:val="00EC4960"/>
    <w:rsid w:val="00EC577D"/>
    <w:rsid w:val="00EC6577"/>
    <w:rsid w:val="00EC7E91"/>
    <w:rsid w:val="00ED0BCD"/>
    <w:rsid w:val="00ED14C5"/>
    <w:rsid w:val="00ED1900"/>
    <w:rsid w:val="00ED238E"/>
    <w:rsid w:val="00ED2AA6"/>
    <w:rsid w:val="00ED2E7D"/>
    <w:rsid w:val="00ED2F5F"/>
    <w:rsid w:val="00ED37F3"/>
    <w:rsid w:val="00ED3AB2"/>
    <w:rsid w:val="00ED48FD"/>
    <w:rsid w:val="00ED493E"/>
    <w:rsid w:val="00ED4B74"/>
    <w:rsid w:val="00ED4DF5"/>
    <w:rsid w:val="00ED54EE"/>
    <w:rsid w:val="00ED59E5"/>
    <w:rsid w:val="00ED5FB5"/>
    <w:rsid w:val="00ED6242"/>
    <w:rsid w:val="00ED64A1"/>
    <w:rsid w:val="00ED7108"/>
    <w:rsid w:val="00ED74F1"/>
    <w:rsid w:val="00ED7529"/>
    <w:rsid w:val="00ED7538"/>
    <w:rsid w:val="00ED7CD3"/>
    <w:rsid w:val="00ED7CF6"/>
    <w:rsid w:val="00EE0270"/>
    <w:rsid w:val="00EE02A8"/>
    <w:rsid w:val="00EE03C7"/>
    <w:rsid w:val="00EE0973"/>
    <w:rsid w:val="00EE0C90"/>
    <w:rsid w:val="00EE1631"/>
    <w:rsid w:val="00EE17CD"/>
    <w:rsid w:val="00EE22A7"/>
    <w:rsid w:val="00EE2510"/>
    <w:rsid w:val="00EE2AF4"/>
    <w:rsid w:val="00EE2CBA"/>
    <w:rsid w:val="00EE2EE9"/>
    <w:rsid w:val="00EE3406"/>
    <w:rsid w:val="00EE40E3"/>
    <w:rsid w:val="00EE48E0"/>
    <w:rsid w:val="00EE534A"/>
    <w:rsid w:val="00EE553F"/>
    <w:rsid w:val="00EE5957"/>
    <w:rsid w:val="00EE73DE"/>
    <w:rsid w:val="00EE743B"/>
    <w:rsid w:val="00EF088E"/>
    <w:rsid w:val="00EF0DD1"/>
    <w:rsid w:val="00EF21D7"/>
    <w:rsid w:val="00EF2441"/>
    <w:rsid w:val="00EF284C"/>
    <w:rsid w:val="00EF385C"/>
    <w:rsid w:val="00EF3CC1"/>
    <w:rsid w:val="00EF3F6A"/>
    <w:rsid w:val="00EF4D04"/>
    <w:rsid w:val="00EF4F0F"/>
    <w:rsid w:val="00EF55A8"/>
    <w:rsid w:val="00EF5E1E"/>
    <w:rsid w:val="00EF60D3"/>
    <w:rsid w:val="00EF6478"/>
    <w:rsid w:val="00EF64A3"/>
    <w:rsid w:val="00EF64BE"/>
    <w:rsid w:val="00EF684C"/>
    <w:rsid w:val="00EF69A6"/>
    <w:rsid w:val="00EF6BD6"/>
    <w:rsid w:val="00EF7529"/>
    <w:rsid w:val="00EF7796"/>
    <w:rsid w:val="00EF7DD7"/>
    <w:rsid w:val="00F00219"/>
    <w:rsid w:val="00F01225"/>
    <w:rsid w:val="00F01C62"/>
    <w:rsid w:val="00F01D40"/>
    <w:rsid w:val="00F027AB"/>
    <w:rsid w:val="00F02F13"/>
    <w:rsid w:val="00F04398"/>
    <w:rsid w:val="00F0463E"/>
    <w:rsid w:val="00F04C72"/>
    <w:rsid w:val="00F05A40"/>
    <w:rsid w:val="00F05C95"/>
    <w:rsid w:val="00F0616C"/>
    <w:rsid w:val="00F061FE"/>
    <w:rsid w:val="00F06733"/>
    <w:rsid w:val="00F0688A"/>
    <w:rsid w:val="00F07BCC"/>
    <w:rsid w:val="00F1040C"/>
    <w:rsid w:val="00F10FD9"/>
    <w:rsid w:val="00F115F5"/>
    <w:rsid w:val="00F11881"/>
    <w:rsid w:val="00F11E70"/>
    <w:rsid w:val="00F12667"/>
    <w:rsid w:val="00F13076"/>
    <w:rsid w:val="00F133ED"/>
    <w:rsid w:val="00F135E9"/>
    <w:rsid w:val="00F13985"/>
    <w:rsid w:val="00F13E77"/>
    <w:rsid w:val="00F155B0"/>
    <w:rsid w:val="00F15F0D"/>
    <w:rsid w:val="00F160BD"/>
    <w:rsid w:val="00F16307"/>
    <w:rsid w:val="00F16945"/>
    <w:rsid w:val="00F16F68"/>
    <w:rsid w:val="00F16FC9"/>
    <w:rsid w:val="00F17281"/>
    <w:rsid w:val="00F17413"/>
    <w:rsid w:val="00F17CB8"/>
    <w:rsid w:val="00F17F91"/>
    <w:rsid w:val="00F2120D"/>
    <w:rsid w:val="00F2188F"/>
    <w:rsid w:val="00F21D0C"/>
    <w:rsid w:val="00F22625"/>
    <w:rsid w:val="00F22DD3"/>
    <w:rsid w:val="00F22E68"/>
    <w:rsid w:val="00F23672"/>
    <w:rsid w:val="00F23881"/>
    <w:rsid w:val="00F238E8"/>
    <w:rsid w:val="00F23C6C"/>
    <w:rsid w:val="00F23E11"/>
    <w:rsid w:val="00F24E8E"/>
    <w:rsid w:val="00F250FF"/>
    <w:rsid w:val="00F2547F"/>
    <w:rsid w:val="00F25633"/>
    <w:rsid w:val="00F25B43"/>
    <w:rsid w:val="00F25D72"/>
    <w:rsid w:val="00F27510"/>
    <w:rsid w:val="00F278D8"/>
    <w:rsid w:val="00F27F7E"/>
    <w:rsid w:val="00F31165"/>
    <w:rsid w:val="00F31303"/>
    <w:rsid w:val="00F31550"/>
    <w:rsid w:val="00F317B7"/>
    <w:rsid w:val="00F32635"/>
    <w:rsid w:val="00F32949"/>
    <w:rsid w:val="00F32C03"/>
    <w:rsid w:val="00F33152"/>
    <w:rsid w:val="00F3356B"/>
    <w:rsid w:val="00F336ED"/>
    <w:rsid w:val="00F34E0C"/>
    <w:rsid w:val="00F34FF9"/>
    <w:rsid w:val="00F35576"/>
    <w:rsid w:val="00F3566A"/>
    <w:rsid w:val="00F35F08"/>
    <w:rsid w:val="00F35F61"/>
    <w:rsid w:val="00F3621F"/>
    <w:rsid w:val="00F362BE"/>
    <w:rsid w:val="00F36786"/>
    <w:rsid w:val="00F36D44"/>
    <w:rsid w:val="00F3748C"/>
    <w:rsid w:val="00F37EA1"/>
    <w:rsid w:val="00F40E48"/>
    <w:rsid w:val="00F42521"/>
    <w:rsid w:val="00F43600"/>
    <w:rsid w:val="00F43CE2"/>
    <w:rsid w:val="00F44240"/>
    <w:rsid w:val="00F44989"/>
    <w:rsid w:val="00F44F60"/>
    <w:rsid w:val="00F452FA"/>
    <w:rsid w:val="00F45337"/>
    <w:rsid w:val="00F45841"/>
    <w:rsid w:val="00F458AB"/>
    <w:rsid w:val="00F4611B"/>
    <w:rsid w:val="00F4619F"/>
    <w:rsid w:val="00F469C5"/>
    <w:rsid w:val="00F47D09"/>
    <w:rsid w:val="00F50077"/>
    <w:rsid w:val="00F5165F"/>
    <w:rsid w:val="00F527AD"/>
    <w:rsid w:val="00F52C7C"/>
    <w:rsid w:val="00F534CF"/>
    <w:rsid w:val="00F53C1F"/>
    <w:rsid w:val="00F5403F"/>
    <w:rsid w:val="00F54342"/>
    <w:rsid w:val="00F549B9"/>
    <w:rsid w:val="00F55171"/>
    <w:rsid w:val="00F554B7"/>
    <w:rsid w:val="00F55CC3"/>
    <w:rsid w:val="00F55ED8"/>
    <w:rsid w:val="00F569C0"/>
    <w:rsid w:val="00F5705D"/>
    <w:rsid w:val="00F6228B"/>
    <w:rsid w:val="00F623F3"/>
    <w:rsid w:val="00F62C2A"/>
    <w:rsid w:val="00F63287"/>
    <w:rsid w:val="00F63751"/>
    <w:rsid w:val="00F640C4"/>
    <w:rsid w:val="00F6453A"/>
    <w:rsid w:val="00F65A22"/>
    <w:rsid w:val="00F65A6E"/>
    <w:rsid w:val="00F66000"/>
    <w:rsid w:val="00F660EA"/>
    <w:rsid w:val="00F66A72"/>
    <w:rsid w:val="00F66FE3"/>
    <w:rsid w:val="00F66FF7"/>
    <w:rsid w:val="00F67769"/>
    <w:rsid w:val="00F67C75"/>
    <w:rsid w:val="00F70904"/>
    <w:rsid w:val="00F71B45"/>
    <w:rsid w:val="00F71E20"/>
    <w:rsid w:val="00F71F56"/>
    <w:rsid w:val="00F734E5"/>
    <w:rsid w:val="00F749BA"/>
    <w:rsid w:val="00F753C8"/>
    <w:rsid w:val="00F754FB"/>
    <w:rsid w:val="00F75BAC"/>
    <w:rsid w:val="00F76266"/>
    <w:rsid w:val="00F772A3"/>
    <w:rsid w:val="00F7756B"/>
    <w:rsid w:val="00F81AA1"/>
    <w:rsid w:val="00F821BC"/>
    <w:rsid w:val="00F8241F"/>
    <w:rsid w:val="00F82A0A"/>
    <w:rsid w:val="00F83196"/>
    <w:rsid w:val="00F83C14"/>
    <w:rsid w:val="00F84054"/>
    <w:rsid w:val="00F8480C"/>
    <w:rsid w:val="00F84ABB"/>
    <w:rsid w:val="00F84E08"/>
    <w:rsid w:val="00F852FD"/>
    <w:rsid w:val="00F8538E"/>
    <w:rsid w:val="00F853E4"/>
    <w:rsid w:val="00F8562A"/>
    <w:rsid w:val="00F85C5F"/>
    <w:rsid w:val="00F85C94"/>
    <w:rsid w:val="00F85E34"/>
    <w:rsid w:val="00F8624C"/>
    <w:rsid w:val="00F86325"/>
    <w:rsid w:val="00F86B8B"/>
    <w:rsid w:val="00F87AA4"/>
    <w:rsid w:val="00F87F08"/>
    <w:rsid w:val="00F9060A"/>
    <w:rsid w:val="00F908DE"/>
    <w:rsid w:val="00F90DCE"/>
    <w:rsid w:val="00F9142B"/>
    <w:rsid w:val="00F91B0C"/>
    <w:rsid w:val="00F91E9D"/>
    <w:rsid w:val="00F91EC1"/>
    <w:rsid w:val="00F92F46"/>
    <w:rsid w:val="00F92FB2"/>
    <w:rsid w:val="00F93552"/>
    <w:rsid w:val="00F93745"/>
    <w:rsid w:val="00F94061"/>
    <w:rsid w:val="00F953FF"/>
    <w:rsid w:val="00F95DE2"/>
    <w:rsid w:val="00F95F36"/>
    <w:rsid w:val="00F96034"/>
    <w:rsid w:val="00F97189"/>
    <w:rsid w:val="00FA007C"/>
    <w:rsid w:val="00FA018D"/>
    <w:rsid w:val="00FA1290"/>
    <w:rsid w:val="00FA189C"/>
    <w:rsid w:val="00FA19E7"/>
    <w:rsid w:val="00FA2C3D"/>
    <w:rsid w:val="00FA2C71"/>
    <w:rsid w:val="00FA2CDF"/>
    <w:rsid w:val="00FA3402"/>
    <w:rsid w:val="00FA361E"/>
    <w:rsid w:val="00FA3BD9"/>
    <w:rsid w:val="00FA43DE"/>
    <w:rsid w:val="00FA4C15"/>
    <w:rsid w:val="00FA519D"/>
    <w:rsid w:val="00FA5598"/>
    <w:rsid w:val="00FA64E8"/>
    <w:rsid w:val="00FA6BE5"/>
    <w:rsid w:val="00FA723A"/>
    <w:rsid w:val="00FB093B"/>
    <w:rsid w:val="00FB0E8F"/>
    <w:rsid w:val="00FB1989"/>
    <w:rsid w:val="00FB1BF9"/>
    <w:rsid w:val="00FB1CE2"/>
    <w:rsid w:val="00FB20BB"/>
    <w:rsid w:val="00FB24AC"/>
    <w:rsid w:val="00FB2BC4"/>
    <w:rsid w:val="00FB2E1A"/>
    <w:rsid w:val="00FB366E"/>
    <w:rsid w:val="00FB3BF7"/>
    <w:rsid w:val="00FB4ED6"/>
    <w:rsid w:val="00FB5190"/>
    <w:rsid w:val="00FB6199"/>
    <w:rsid w:val="00FB746B"/>
    <w:rsid w:val="00FB7A62"/>
    <w:rsid w:val="00FB7EF0"/>
    <w:rsid w:val="00FC1053"/>
    <w:rsid w:val="00FC11CA"/>
    <w:rsid w:val="00FC1622"/>
    <w:rsid w:val="00FC2275"/>
    <w:rsid w:val="00FC272C"/>
    <w:rsid w:val="00FC31DC"/>
    <w:rsid w:val="00FC392B"/>
    <w:rsid w:val="00FC398C"/>
    <w:rsid w:val="00FC3999"/>
    <w:rsid w:val="00FC50B3"/>
    <w:rsid w:val="00FC5922"/>
    <w:rsid w:val="00FC5DA4"/>
    <w:rsid w:val="00FC5E61"/>
    <w:rsid w:val="00FC70CF"/>
    <w:rsid w:val="00FC7680"/>
    <w:rsid w:val="00FC795F"/>
    <w:rsid w:val="00FD037E"/>
    <w:rsid w:val="00FD051C"/>
    <w:rsid w:val="00FD09A1"/>
    <w:rsid w:val="00FD0CBF"/>
    <w:rsid w:val="00FD10C4"/>
    <w:rsid w:val="00FD10ED"/>
    <w:rsid w:val="00FD1A68"/>
    <w:rsid w:val="00FD1B3C"/>
    <w:rsid w:val="00FD1DD0"/>
    <w:rsid w:val="00FD2A07"/>
    <w:rsid w:val="00FD2BFE"/>
    <w:rsid w:val="00FD3699"/>
    <w:rsid w:val="00FD55C9"/>
    <w:rsid w:val="00FD611F"/>
    <w:rsid w:val="00FD71E3"/>
    <w:rsid w:val="00FD7377"/>
    <w:rsid w:val="00FD7806"/>
    <w:rsid w:val="00FD7A5C"/>
    <w:rsid w:val="00FE003C"/>
    <w:rsid w:val="00FE03C8"/>
    <w:rsid w:val="00FE06B3"/>
    <w:rsid w:val="00FE16E8"/>
    <w:rsid w:val="00FE1D0C"/>
    <w:rsid w:val="00FE1F9C"/>
    <w:rsid w:val="00FE2B9B"/>
    <w:rsid w:val="00FE2F73"/>
    <w:rsid w:val="00FE35BB"/>
    <w:rsid w:val="00FE3950"/>
    <w:rsid w:val="00FE3BD9"/>
    <w:rsid w:val="00FE3C9F"/>
    <w:rsid w:val="00FE43B4"/>
    <w:rsid w:val="00FE5717"/>
    <w:rsid w:val="00FE638F"/>
    <w:rsid w:val="00FE6F1F"/>
    <w:rsid w:val="00FE7056"/>
    <w:rsid w:val="00FE73B6"/>
    <w:rsid w:val="00FE76A2"/>
    <w:rsid w:val="00FE7AED"/>
    <w:rsid w:val="00FE7C03"/>
    <w:rsid w:val="00FE7C5E"/>
    <w:rsid w:val="00FF0027"/>
    <w:rsid w:val="00FF009B"/>
    <w:rsid w:val="00FF149E"/>
    <w:rsid w:val="00FF270A"/>
    <w:rsid w:val="00FF2DCD"/>
    <w:rsid w:val="00FF2F17"/>
    <w:rsid w:val="00FF3827"/>
    <w:rsid w:val="00FF42EB"/>
    <w:rsid w:val="00FF530D"/>
    <w:rsid w:val="00FF59DE"/>
    <w:rsid w:val="00FF6D89"/>
    <w:rsid w:val="00FF6F26"/>
    <w:rsid w:val="00FF6F3E"/>
    <w:rsid w:val="00FF78A7"/>
    <w:rsid w:val="00FF7E76"/>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2DC0A8"/>
  <w15:docId w15:val="{7663644B-96B2-4BE0-9000-8C909EEA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98B"/>
    <w:pPr>
      <w:spacing w:after="0"/>
      <w:contextualSpacing/>
      <w:jc w:val="both"/>
    </w:pPr>
    <w:rPr>
      <w:rFonts w:ascii="Arial" w:eastAsia="Calibri" w:hAnsi="Arial" w:cs="Times New Roman"/>
      <w:sz w:val="24"/>
    </w:rPr>
  </w:style>
  <w:style w:type="paragraph" w:styleId="Heading1">
    <w:name w:val="heading 1"/>
    <w:aliases w:val="Заголовок 1 Знак Знак Знак Знак Знак Знак Знак,Заголовок 1 Знак Знак Знак Знак,Заголовок 11"/>
    <w:basedOn w:val="Normal"/>
    <w:next w:val="Normal"/>
    <w:link w:val="Heading1Char"/>
    <w:qFormat/>
    <w:rsid w:val="000A4028"/>
    <w:pPr>
      <w:ind w:firstLine="709"/>
      <w:outlineLvl w:val="0"/>
    </w:pPr>
    <w:rPr>
      <w:rFonts w:ascii="Times New Roman" w:hAnsi="Times New Roman"/>
      <w:b/>
      <w:color w:val="000000"/>
      <w:szCs w:val="24"/>
    </w:rPr>
  </w:style>
  <w:style w:type="paragraph" w:styleId="Heading2">
    <w:name w:val="heading 2"/>
    <w:basedOn w:val="Normal"/>
    <w:next w:val="Normal"/>
    <w:link w:val="Heading2Char"/>
    <w:unhideWhenUsed/>
    <w:qFormat/>
    <w:rsid w:val="001228B3"/>
    <w:pPr>
      <w:keepNext/>
      <w:numPr>
        <w:ilvl w:val="1"/>
        <w:numId w:val="1"/>
      </w:numPr>
      <w:spacing w:before="120" w:line="240" w:lineRule="auto"/>
      <w:outlineLvl w:val="1"/>
    </w:pPr>
    <w:rPr>
      <w:rFonts w:ascii="Times New Roman" w:eastAsia="Times New Roman" w:hAnsi="Times New Roman"/>
      <w:b/>
      <w:szCs w:val="20"/>
      <w:lang w:eastAsia="ru-RU"/>
    </w:rPr>
  </w:style>
  <w:style w:type="paragraph" w:styleId="Heading3">
    <w:name w:val="heading 3"/>
    <w:basedOn w:val="Normal"/>
    <w:next w:val="Normal"/>
    <w:link w:val="Heading3Char"/>
    <w:uiPriority w:val="9"/>
    <w:semiHidden/>
    <w:unhideWhenUsed/>
    <w:qFormat/>
    <w:rsid w:val="00BD38C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28B3"/>
    <w:pPr>
      <w:keepNext/>
      <w:numPr>
        <w:ilvl w:val="3"/>
        <w:numId w:val="1"/>
      </w:numPr>
      <w:spacing w:line="360" w:lineRule="auto"/>
      <w:jc w:val="right"/>
      <w:outlineLvl w:val="3"/>
    </w:pPr>
    <w:rPr>
      <w:rFonts w:ascii="Times New Roman" w:eastAsia="Times New Roman" w:hAnsi="Times New Roman"/>
      <w:sz w:val="28"/>
      <w:szCs w:val="20"/>
      <w:lang w:eastAsia="ru-RU"/>
    </w:rPr>
  </w:style>
  <w:style w:type="paragraph" w:styleId="Heading5">
    <w:name w:val="heading 5"/>
    <w:basedOn w:val="Normal"/>
    <w:next w:val="Normal"/>
    <w:link w:val="Heading5Char"/>
    <w:semiHidden/>
    <w:unhideWhenUsed/>
    <w:qFormat/>
    <w:rsid w:val="001228B3"/>
    <w:pPr>
      <w:keepNext/>
      <w:numPr>
        <w:ilvl w:val="4"/>
        <w:numId w:val="1"/>
      </w:numPr>
      <w:spacing w:line="240" w:lineRule="auto"/>
      <w:outlineLvl w:val="4"/>
    </w:pPr>
    <w:rPr>
      <w:rFonts w:ascii="Times New Roman" w:eastAsia="Times New Roman" w:hAnsi="Times New Roman"/>
      <w:sz w:val="28"/>
      <w:szCs w:val="20"/>
      <w:lang w:eastAsia="ru-RU"/>
    </w:rPr>
  </w:style>
  <w:style w:type="paragraph" w:styleId="Heading6">
    <w:name w:val="heading 6"/>
    <w:basedOn w:val="Normal"/>
    <w:next w:val="Normal"/>
    <w:link w:val="Heading6Char"/>
    <w:semiHidden/>
    <w:unhideWhenUsed/>
    <w:qFormat/>
    <w:rsid w:val="001228B3"/>
    <w:pPr>
      <w:keepNext/>
      <w:numPr>
        <w:ilvl w:val="5"/>
        <w:numId w:val="1"/>
      </w:numPr>
      <w:spacing w:line="240" w:lineRule="auto"/>
      <w:ind w:right="-57"/>
      <w:outlineLvl w:val="5"/>
    </w:pPr>
    <w:rPr>
      <w:rFonts w:ascii="Times New Roman" w:eastAsia="Times New Roman" w:hAnsi="Times New Roman"/>
      <w:sz w:val="28"/>
      <w:szCs w:val="20"/>
      <w:lang w:eastAsia="ru-RU"/>
    </w:rPr>
  </w:style>
  <w:style w:type="paragraph" w:styleId="Heading7">
    <w:name w:val="heading 7"/>
    <w:basedOn w:val="Normal"/>
    <w:next w:val="Normal"/>
    <w:link w:val="Heading7Char"/>
    <w:semiHidden/>
    <w:unhideWhenUsed/>
    <w:qFormat/>
    <w:rsid w:val="001228B3"/>
    <w:pPr>
      <w:keepNext/>
      <w:numPr>
        <w:ilvl w:val="6"/>
        <w:numId w:val="1"/>
      </w:numPr>
      <w:spacing w:line="360" w:lineRule="auto"/>
      <w:jc w:val="center"/>
      <w:outlineLvl w:val="6"/>
    </w:pPr>
    <w:rPr>
      <w:rFonts w:ascii="Times New Roman" w:eastAsia="Times New Roman" w:hAnsi="Times New Roman"/>
      <w:b/>
      <w:szCs w:val="20"/>
      <w:lang w:eastAsia="ru-RU"/>
    </w:rPr>
  </w:style>
  <w:style w:type="paragraph" w:styleId="Heading8">
    <w:name w:val="heading 8"/>
    <w:basedOn w:val="Normal"/>
    <w:next w:val="Normal"/>
    <w:link w:val="Heading8Char"/>
    <w:semiHidden/>
    <w:unhideWhenUsed/>
    <w:qFormat/>
    <w:rsid w:val="001228B3"/>
    <w:pPr>
      <w:keepNext/>
      <w:numPr>
        <w:ilvl w:val="7"/>
        <w:numId w:val="1"/>
      </w:numPr>
      <w:spacing w:line="312" w:lineRule="auto"/>
      <w:outlineLvl w:val="7"/>
    </w:pPr>
    <w:rPr>
      <w:rFonts w:ascii="Times New Roman" w:eastAsia="Times New Roman" w:hAnsi="Times New Roman"/>
      <w:b/>
      <w:caps/>
      <w:sz w:val="28"/>
      <w:szCs w:val="20"/>
      <w:lang w:eastAsia="ru-RU"/>
    </w:rPr>
  </w:style>
  <w:style w:type="paragraph" w:styleId="Heading9">
    <w:name w:val="heading 9"/>
    <w:basedOn w:val="Normal"/>
    <w:next w:val="Normal"/>
    <w:link w:val="Heading9Char"/>
    <w:semiHidden/>
    <w:unhideWhenUsed/>
    <w:qFormat/>
    <w:rsid w:val="001228B3"/>
    <w:pPr>
      <w:keepNext/>
      <w:numPr>
        <w:ilvl w:val="8"/>
        <w:numId w:val="1"/>
      </w:numPr>
      <w:spacing w:line="240" w:lineRule="auto"/>
      <w:outlineLvl w:val="8"/>
    </w:pPr>
    <w:rPr>
      <w:rFonts w:ascii="Times New Roman" w:eastAsia="Times New Roman" w:hAnsi="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оловок 1 Знак Знак Знак Знак Знак Знак Знак Char,Заголовок 1 Знак Знак Знак Знак Char,Заголовок 11 Char"/>
    <w:basedOn w:val="DefaultParagraphFont"/>
    <w:link w:val="Heading1"/>
    <w:rsid w:val="000A4028"/>
    <w:rPr>
      <w:rFonts w:ascii="Times New Roman" w:eastAsia="Calibri" w:hAnsi="Times New Roman" w:cs="Times New Roman"/>
      <w:b/>
      <w:color w:val="000000"/>
      <w:sz w:val="24"/>
      <w:szCs w:val="24"/>
    </w:rPr>
  </w:style>
  <w:style w:type="character" w:customStyle="1" w:styleId="Heading2Char">
    <w:name w:val="Heading 2 Char"/>
    <w:basedOn w:val="DefaultParagraphFont"/>
    <w:link w:val="Heading2"/>
    <w:rsid w:val="001228B3"/>
    <w:rPr>
      <w:rFonts w:ascii="Times New Roman" w:eastAsia="Times New Roman" w:hAnsi="Times New Roman" w:cs="Times New Roman"/>
      <w:b/>
      <w:sz w:val="24"/>
      <w:szCs w:val="20"/>
      <w:lang w:eastAsia="ru-RU"/>
    </w:rPr>
  </w:style>
  <w:style w:type="character" w:customStyle="1" w:styleId="Heading3Char">
    <w:name w:val="Heading 3 Char"/>
    <w:basedOn w:val="DefaultParagraphFont"/>
    <w:link w:val="Heading3"/>
    <w:uiPriority w:val="9"/>
    <w:semiHidden/>
    <w:rsid w:val="00BD38C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1228B3"/>
    <w:rPr>
      <w:rFonts w:ascii="Times New Roman" w:eastAsia="Times New Roman" w:hAnsi="Times New Roman" w:cs="Times New Roman"/>
      <w:sz w:val="28"/>
      <w:szCs w:val="20"/>
      <w:lang w:eastAsia="ru-RU"/>
    </w:rPr>
  </w:style>
  <w:style w:type="character" w:customStyle="1" w:styleId="Heading5Char">
    <w:name w:val="Heading 5 Char"/>
    <w:basedOn w:val="DefaultParagraphFont"/>
    <w:link w:val="Heading5"/>
    <w:semiHidden/>
    <w:rsid w:val="001228B3"/>
    <w:rPr>
      <w:rFonts w:ascii="Times New Roman" w:eastAsia="Times New Roman" w:hAnsi="Times New Roman" w:cs="Times New Roman"/>
      <w:sz w:val="28"/>
      <w:szCs w:val="20"/>
      <w:lang w:eastAsia="ru-RU"/>
    </w:rPr>
  </w:style>
  <w:style w:type="character" w:customStyle="1" w:styleId="Heading6Char">
    <w:name w:val="Heading 6 Char"/>
    <w:basedOn w:val="DefaultParagraphFont"/>
    <w:link w:val="Heading6"/>
    <w:semiHidden/>
    <w:rsid w:val="001228B3"/>
    <w:rPr>
      <w:rFonts w:ascii="Times New Roman" w:eastAsia="Times New Roman" w:hAnsi="Times New Roman" w:cs="Times New Roman"/>
      <w:sz w:val="28"/>
      <w:szCs w:val="20"/>
      <w:lang w:eastAsia="ru-RU"/>
    </w:rPr>
  </w:style>
  <w:style w:type="character" w:customStyle="1" w:styleId="Heading7Char">
    <w:name w:val="Heading 7 Char"/>
    <w:basedOn w:val="DefaultParagraphFont"/>
    <w:link w:val="Heading7"/>
    <w:semiHidden/>
    <w:rsid w:val="001228B3"/>
    <w:rPr>
      <w:rFonts w:ascii="Times New Roman" w:eastAsia="Times New Roman" w:hAnsi="Times New Roman" w:cs="Times New Roman"/>
      <w:b/>
      <w:sz w:val="24"/>
      <w:szCs w:val="20"/>
      <w:lang w:eastAsia="ru-RU"/>
    </w:rPr>
  </w:style>
  <w:style w:type="character" w:customStyle="1" w:styleId="Heading8Char">
    <w:name w:val="Heading 8 Char"/>
    <w:basedOn w:val="DefaultParagraphFont"/>
    <w:link w:val="Heading8"/>
    <w:semiHidden/>
    <w:rsid w:val="001228B3"/>
    <w:rPr>
      <w:rFonts w:ascii="Times New Roman" w:eastAsia="Times New Roman" w:hAnsi="Times New Roman" w:cs="Times New Roman"/>
      <w:b/>
      <w:caps/>
      <w:sz w:val="28"/>
      <w:szCs w:val="20"/>
      <w:lang w:eastAsia="ru-RU"/>
    </w:rPr>
  </w:style>
  <w:style w:type="character" w:customStyle="1" w:styleId="Heading9Char">
    <w:name w:val="Heading 9 Char"/>
    <w:basedOn w:val="DefaultParagraphFont"/>
    <w:link w:val="Heading9"/>
    <w:semiHidden/>
    <w:rsid w:val="001228B3"/>
    <w:rPr>
      <w:rFonts w:ascii="Times New Roman" w:eastAsia="Times New Roman" w:hAnsi="Times New Roman" w:cs="Times New Roman"/>
      <w:sz w:val="28"/>
      <w:szCs w:val="20"/>
      <w:lang w:eastAsia="ru-RU"/>
    </w:rPr>
  </w:style>
  <w:style w:type="paragraph" w:styleId="PlainText">
    <w:name w:val="Plain Text"/>
    <w:basedOn w:val="Normal"/>
    <w:link w:val="PlainTextChar"/>
    <w:rsid w:val="00522A18"/>
    <w:pPr>
      <w:spacing w:line="240" w:lineRule="auto"/>
    </w:pPr>
    <w:rPr>
      <w:rFonts w:ascii="Courier New" w:eastAsia="Times New Roman" w:hAnsi="Courier New"/>
      <w:sz w:val="20"/>
      <w:szCs w:val="20"/>
      <w:lang w:eastAsia="ru-RU"/>
    </w:rPr>
  </w:style>
  <w:style w:type="character" w:customStyle="1" w:styleId="PlainTextChar">
    <w:name w:val="Plain Text Char"/>
    <w:basedOn w:val="DefaultParagraphFont"/>
    <w:link w:val="PlainText"/>
    <w:rsid w:val="00522A18"/>
    <w:rPr>
      <w:rFonts w:ascii="Courier New" w:eastAsia="Times New Roman" w:hAnsi="Courier New" w:cs="Times New Roman"/>
      <w:sz w:val="20"/>
      <w:szCs w:val="20"/>
      <w:lang w:eastAsia="ru-RU"/>
    </w:rPr>
  </w:style>
  <w:style w:type="paragraph" w:styleId="BodyTextIndent">
    <w:name w:val="Body Text Indent"/>
    <w:basedOn w:val="Normal"/>
    <w:link w:val="BodyTextIndentChar"/>
    <w:uiPriority w:val="99"/>
    <w:rsid w:val="00522A18"/>
    <w:pPr>
      <w:widowControl w:val="0"/>
      <w:autoSpaceDE w:val="0"/>
      <w:autoSpaceDN w:val="0"/>
      <w:adjustRightInd w:val="0"/>
      <w:spacing w:line="380" w:lineRule="auto"/>
    </w:pPr>
    <w:rPr>
      <w:rFonts w:ascii="Courier New" w:eastAsia="Times New Roman" w:hAnsi="Courier New" w:cs="Courier New"/>
      <w:sz w:val="28"/>
      <w:szCs w:val="28"/>
      <w:lang w:eastAsia="ru-RU"/>
    </w:rPr>
  </w:style>
  <w:style w:type="character" w:customStyle="1" w:styleId="BodyTextIndentChar">
    <w:name w:val="Body Text Indent Char"/>
    <w:basedOn w:val="DefaultParagraphFont"/>
    <w:link w:val="BodyTextIndent"/>
    <w:uiPriority w:val="99"/>
    <w:rsid w:val="00522A18"/>
    <w:rPr>
      <w:rFonts w:ascii="Courier New" w:eastAsia="Times New Roman" w:hAnsi="Courier New" w:cs="Courier New"/>
      <w:sz w:val="28"/>
      <w:szCs w:val="28"/>
      <w:lang w:eastAsia="ru-RU"/>
    </w:rPr>
  </w:style>
  <w:style w:type="paragraph" w:styleId="ListParagraph">
    <w:name w:val="List Paragraph"/>
    <w:basedOn w:val="Normal"/>
    <w:uiPriority w:val="34"/>
    <w:qFormat/>
    <w:rsid w:val="00522A18"/>
    <w:pPr>
      <w:ind w:left="720"/>
    </w:pPr>
  </w:style>
  <w:style w:type="paragraph" w:styleId="Header">
    <w:name w:val="header"/>
    <w:basedOn w:val="Normal"/>
    <w:link w:val="HeaderChar"/>
    <w:uiPriority w:val="99"/>
    <w:rsid w:val="00645584"/>
    <w:pPr>
      <w:tabs>
        <w:tab w:val="center" w:pos="4677"/>
        <w:tab w:val="right" w:pos="9355"/>
      </w:tabs>
      <w:spacing w:line="240" w:lineRule="auto"/>
      <w:ind w:firstLine="709"/>
    </w:pPr>
    <w:rPr>
      <w:rFonts w:ascii="Times New Roman" w:eastAsia="Times New Roman" w:hAnsi="Times New Roman"/>
      <w:szCs w:val="24"/>
      <w:lang w:eastAsia="ru-RU"/>
    </w:rPr>
  </w:style>
  <w:style w:type="character" w:customStyle="1" w:styleId="HeaderChar">
    <w:name w:val="Header Char"/>
    <w:basedOn w:val="DefaultParagraphFont"/>
    <w:link w:val="Header"/>
    <w:uiPriority w:val="99"/>
    <w:rsid w:val="00645584"/>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921338"/>
  </w:style>
  <w:style w:type="paragraph" w:customStyle="1" w:styleId="ConsPlusTitle">
    <w:name w:val="ConsPlusTitle"/>
    <w:rsid w:val="006C08B8"/>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FontStyle45">
    <w:name w:val="Font Style45"/>
    <w:uiPriority w:val="99"/>
    <w:rsid w:val="00A114C4"/>
    <w:rPr>
      <w:rFonts w:ascii="Times New Roman" w:hAnsi="Times New Roman" w:cs="Times New Roman"/>
      <w:color w:val="000000"/>
      <w:sz w:val="20"/>
      <w:szCs w:val="20"/>
    </w:rPr>
  </w:style>
  <w:style w:type="paragraph" w:styleId="NormalWeb">
    <w:name w:val="Normal (Web)"/>
    <w:basedOn w:val="Normal"/>
    <w:uiPriority w:val="99"/>
    <w:unhideWhenUsed/>
    <w:rsid w:val="0038678B"/>
    <w:pPr>
      <w:spacing w:before="100" w:beforeAutospacing="1" w:after="100" w:afterAutospacing="1" w:line="240" w:lineRule="auto"/>
    </w:pPr>
    <w:rPr>
      <w:rFonts w:ascii="Times New Roman" w:eastAsia="Times New Roman" w:hAnsi="Times New Roman"/>
      <w:szCs w:val="24"/>
      <w:lang w:eastAsia="ru-RU"/>
    </w:rPr>
  </w:style>
  <w:style w:type="character" w:styleId="Hyperlink">
    <w:name w:val="Hyperlink"/>
    <w:basedOn w:val="DefaultParagraphFont"/>
    <w:uiPriority w:val="99"/>
    <w:unhideWhenUsed/>
    <w:rsid w:val="008A5C4D"/>
    <w:rPr>
      <w:color w:val="0000FF"/>
      <w:u w:val="single"/>
    </w:rPr>
  </w:style>
  <w:style w:type="paragraph" w:styleId="BalloonText">
    <w:name w:val="Balloon Text"/>
    <w:basedOn w:val="Normal"/>
    <w:link w:val="BalloonTextChar"/>
    <w:uiPriority w:val="99"/>
    <w:semiHidden/>
    <w:unhideWhenUsed/>
    <w:rsid w:val="00DD20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0C4"/>
    <w:rPr>
      <w:rFonts w:ascii="Tahoma" w:eastAsia="Calibri" w:hAnsi="Tahoma" w:cs="Tahoma"/>
      <w:sz w:val="16"/>
      <w:szCs w:val="16"/>
    </w:rPr>
  </w:style>
  <w:style w:type="table" w:styleId="TableGrid">
    <w:name w:val="Table Grid"/>
    <w:basedOn w:val="TableNormal"/>
    <w:uiPriority w:val="59"/>
    <w:rsid w:val="0011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01129"/>
    <w:pPr>
      <w:tabs>
        <w:tab w:val="center" w:pos="4677"/>
        <w:tab w:val="right" w:pos="9355"/>
      </w:tabs>
      <w:spacing w:line="240" w:lineRule="auto"/>
    </w:pPr>
  </w:style>
  <w:style w:type="character" w:customStyle="1" w:styleId="FooterChar">
    <w:name w:val="Footer Char"/>
    <w:basedOn w:val="DefaultParagraphFont"/>
    <w:link w:val="Footer"/>
    <w:uiPriority w:val="99"/>
    <w:rsid w:val="00001129"/>
    <w:rPr>
      <w:rFonts w:ascii="Calibri" w:eastAsia="Calibri" w:hAnsi="Calibri" w:cs="Times New Roman"/>
    </w:rPr>
  </w:style>
  <w:style w:type="paragraph" w:styleId="BodyText">
    <w:name w:val="Body Text"/>
    <w:basedOn w:val="Normal"/>
    <w:link w:val="BodyTextChar"/>
    <w:uiPriority w:val="99"/>
    <w:semiHidden/>
    <w:unhideWhenUsed/>
    <w:rsid w:val="00B47151"/>
    <w:pPr>
      <w:spacing w:after="120"/>
    </w:pPr>
  </w:style>
  <w:style w:type="character" w:customStyle="1" w:styleId="BodyTextChar">
    <w:name w:val="Body Text Char"/>
    <w:basedOn w:val="DefaultParagraphFont"/>
    <w:link w:val="BodyText"/>
    <w:uiPriority w:val="99"/>
    <w:semiHidden/>
    <w:rsid w:val="00B47151"/>
    <w:rPr>
      <w:rFonts w:ascii="Calibri" w:eastAsia="Calibri" w:hAnsi="Calibri" w:cs="Times New Roman"/>
    </w:rPr>
  </w:style>
  <w:style w:type="paragraph" w:styleId="BodyTextIndent2">
    <w:name w:val="Body Text Indent 2"/>
    <w:basedOn w:val="Normal"/>
    <w:link w:val="BodyTextIndent2Char"/>
    <w:uiPriority w:val="99"/>
    <w:semiHidden/>
    <w:unhideWhenUsed/>
    <w:rsid w:val="00B47151"/>
    <w:pPr>
      <w:spacing w:after="120" w:line="480" w:lineRule="auto"/>
      <w:ind w:left="283"/>
    </w:pPr>
  </w:style>
  <w:style w:type="character" w:customStyle="1" w:styleId="BodyTextIndent2Char">
    <w:name w:val="Body Text Indent 2 Char"/>
    <w:basedOn w:val="DefaultParagraphFont"/>
    <w:link w:val="BodyTextIndent2"/>
    <w:uiPriority w:val="99"/>
    <w:semiHidden/>
    <w:rsid w:val="00B47151"/>
    <w:rPr>
      <w:rFonts w:ascii="Calibri" w:eastAsia="Calibri" w:hAnsi="Calibri" w:cs="Times New Roman"/>
    </w:rPr>
  </w:style>
  <w:style w:type="paragraph" w:styleId="BodyTextIndent3">
    <w:name w:val="Body Text Indent 3"/>
    <w:basedOn w:val="Normal"/>
    <w:link w:val="BodyTextIndent3Char"/>
    <w:uiPriority w:val="99"/>
    <w:semiHidden/>
    <w:unhideWhenUsed/>
    <w:rsid w:val="00B4715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47151"/>
    <w:rPr>
      <w:rFonts w:ascii="Calibri" w:eastAsia="Calibri" w:hAnsi="Calibri" w:cs="Times New Roman"/>
      <w:sz w:val="16"/>
      <w:szCs w:val="16"/>
    </w:rPr>
  </w:style>
  <w:style w:type="paragraph" w:styleId="Title">
    <w:name w:val="Title"/>
    <w:basedOn w:val="Normal"/>
    <w:link w:val="TitleChar"/>
    <w:qFormat/>
    <w:rsid w:val="00B47151"/>
    <w:pPr>
      <w:autoSpaceDE w:val="0"/>
      <w:autoSpaceDN w:val="0"/>
      <w:spacing w:line="240" w:lineRule="auto"/>
      <w:jc w:val="center"/>
    </w:pPr>
    <w:rPr>
      <w:rFonts w:eastAsia="Times New Roman" w:cs="Arial"/>
      <w:b/>
      <w:bCs/>
      <w:sz w:val="28"/>
      <w:szCs w:val="28"/>
      <w:lang w:eastAsia="ru-RU"/>
    </w:rPr>
  </w:style>
  <w:style w:type="character" w:customStyle="1" w:styleId="TitleChar">
    <w:name w:val="Title Char"/>
    <w:basedOn w:val="DefaultParagraphFont"/>
    <w:link w:val="Title"/>
    <w:rsid w:val="00B47151"/>
    <w:rPr>
      <w:rFonts w:ascii="Arial" w:eastAsia="Times New Roman" w:hAnsi="Arial" w:cs="Arial"/>
      <w:b/>
      <w:bCs/>
      <w:sz w:val="28"/>
      <w:szCs w:val="28"/>
      <w:lang w:eastAsia="ru-RU"/>
    </w:rPr>
  </w:style>
  <w:style w:type="paragraph" w:customStyle="1" w:styleId="1">
    <w:name w:val="заголовок 1"/>
    <w:basedOn w:val="Normal"/>
    <w:next w:val="Normal"/>
    <w:rsid w:val="00B47151"/>
    <w:pPr>
      <w:keepNext/>
      <w:tabs>
        <w:tab w:val="left" w:pos="8520"/>
      </w:tabs>
      <w:autoSpaceDE w:val="0"/>
      <w:autoSpaceDN w:val="0"/>
      <w:spacing w:line="240" w:lineRule="auto"/>
      <w:ind w:firstLine="527"/>
      <w:outlineLvl w:val="0"/>
    </w:pPr>
    <w:rPr>
      <w:rFonts w:ascii="Times New Roman" w:eastAsia="Times New Roman" w:hAnsi="Times New Roman"/>
      <w:szCs w:val="24"/>
      <w:lang w:eastAsia="ru-RU"/>
    </w:rPr>
  </w:style>
  <w:style w:type="paragraph" w:customStyle="1" w:styleId="10">
    <w:name w:val="Основной текст1"/>
    <w:basedOn w:val="Normal"/>
    <w:rsid w:val="00B47151"/>
    <w:pPr>
      <w:spacing w:line="240" w:lineRule="auto"/>
      <w:jc w:val="center"/>
    </w:pPr>
    <w:rPr>
      <w:rFonts w:eastAsia="Times New Roman"/>
      <w:snapToGrid w:val="0"/>
      <w:szCs w:val="20"/>
      <w:lang w:eastAsia="ru-RU"/>
    </w:rPr>
  </w:style>
  <w:style w:type="paragraph" w:customStyle="1" w:styleId="2">
    <w:name w:val="заголовок 2"/>
    <w:basedOn w:val="Normal"/>
    <w:next w:val="Normal"/>
    <w:rsid w:val="00B47151"/>
    <w:pPr>
      <w:keepNext/>
      <w:tabs>
        <w:tab w:val="left" w:pos="3090"/>
      </w:tabs>
      <w:autoSpaceDE w:val="0"/>
      <w:autoSpaceDN w:val="0"/>
      <w:spacing w:line="240" w:lineRule="auto"/>
      <w:ind w:right="-1"/>
    </w:pPr>
    <w:rPr>
      <w:rFonts w:eastAsia="Times New Roman" w:cs="Arial"/>
      <w:sz w:val="20"/>
      <w:szCs w:val="24"/>
      <w:lang w:eastAsia="ru-RU"/>
    </w:rPr>
  </w:style>
  <w:style w:type="character" w:customStyle="1" w:styleId="FontStyle51">
    <w:name w:val="Font Style51"/>
    <w:uiPriority w:val="99"/>
    <w:rsid w:val="00B47151"/>
    <w:rPr>
      <w:rFonts w:ascii="Times New Roman" w:hAnsi="Times New Roman" w:cs="Times New Roman"/>
      <w:b/>
      <w:bCs/>
      <w:i/>
      <w:iCs/>
      <w:color w:val="000000"/>
      <w:sz w:val="22"/>
      <w:szCs w:val="22"/>
    </w:rPr>
  </w:style>
  <w:style w:type="paragraph" w:styleId="NoSpacing">
    <w:name w:val="No Spacing"/>
    <w:uiPriority w:val="1"/>
    <w:qFormat/>
    <w:rsid w:val="00B47151"/>
    <w:pPr>
      <w:spacing w:after="0" w:line="240" w:lineRule="auto"/>
    </w:pPr>
    <w:rPr>
      <w:rFonts w:ascii="Calibri" w:eastAsia="Calibri" w:hAnsi="Calibri" w:cs="Times New Roman"/>
    </w:rPr>
  </w:style>
  <w:style w:type="paragraph" w:customStyle="1" w:styleId="ConsPlusNormal">
    <w:name w:val="ConsPlusNormal"/>
    <w:rsid w:val="000444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Preformatted">
    <w:name w:val="HTML Preformatted"/>
    <w:basedOn w:val="Normal"/>
    <w:link w:val="HTMLPreformattedChar"/>
    <w:uiPriority w:val="99"/>
    <w:semiHidden/>
    <w:unhideWhenUsed/>
    <w:rsid w:val="00F71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F71B45"/>
    <w:rPr>
      <w:rFonts w:ascii="Courier New" w:eastAsia="Times New Roman" w:hAnsi="Courier New" w:cs="Courier New"/>
      <w:sz w:val="20"/>
      <w:szCs w:val="20"/>
      <w:lang w:eastAsia="ru-RU"/>
    </w:rPr>
  </w:style>
  <w:style w:type="paragraph" w:customStyle="1" w:styleId="21">
    <w:name w:val="Основной текст 21"/>
    <w:basedOn w:val="Normal"/>
    <w:rsid w:val="00E21884"/>
    <w:pPr>
      <w:spacing w:line="240" w:lineRule="auto"/>
      <w:ind w:firstLine="567"/>
    </w:pPr>
    <w:rPr>
      <w:rFonts w:ascii="Times New Roman" w:eastAsia="Times New Roman" w:hAnsi="Times New Roman"/>
      <w:szCs w:val="20"/>
      <w:lang w:eastAsia="ru-RU"/>
    </w:rPr>
  </w:style>
  <w:style w:type="paragraph" w:customStyle="1" w:styleId="Default">
    <w:name w:val="Default"/>
    <w:rsid w:val="0017328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TableNormal"/>
    <w:next w:val="TableGrid"/>
    <w:uiPriority w:val="59"/>
    <w:rsid w:val="00CE7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bel">
    <w:name w:val="text-label"/>
    <w:basedOn w:val="DefaultParagraphFont"/>
    <w:rsid w:val="00144F12"/>
  </w:style>
  <w:style w:type="paragraph" w:styleId="TOCHeading">
    <w:name w:val="TOC Heading"/>
    <w:basedOn w:val="Heading1"/>
    <w:next w:val="Normal"/>
    <w:uiPriority w:val="39"/>
    <w:unhideWhenUsed/>
    <w:qFormat/>
    <w:rsid w:val="00E84D19"/>
    <w:pPr>
      <w:keepLines/>
      <w:spacing w:before="480"/>
      <w:ind w:firstLine="0"/>
      <w:outlineLvl w:val="9"/>
    </w:pPr>
    <w:rPr>
      <w:rFonts w:asciiTheme="majorHAnsi" w:eastAsiaTheme="majorEastAsia" w:hAnsiTheme="majorHAnsi" w:cstheme="majorBidi"/>
      <w:b w:val="0"/>
      <w:bCs/>
      <w:color w:val="365F91" w:themeColor="accent1" w:themeShade="BF"/>
      <w:szCs w:val="28"/>
    </w:rPr>
  </w:style>
  <w:style w:type="paragraph" w:styleId="TOC1">
    <w:name w:val="toc 1"/>
    <w:basedOn w:val="Normal"/>
    <w:next w:val="Normal"/>
    <w:autoRedefine/>
    <w:uiPriority w:val="39"/>
    <w:unhideWhenUsed/>
    <w:rsid w:val="00723F5D"/>
    <w:pPr>
      <w:tabs>
        <w:tab w:val="left" w:leader="dot" w:pos="284"/>
        <w:tab w:val="left" w:pos="709"/>
        <w:tab w:val="left" w:pos="9639"/>
      </w:tabs>
      <w:ind w:right="567"/>
    </w:pPr>
    <w:rPr>
      <w:rFonts w:cs="Arial"/>
      <w:noProof/>
      <w:color w:val="000000" w:themeColor="text1"/>
      <w:szCs w:val="24"/>
    </w:rPr>
  </w:style>
  <w:style w:type="paragraph" w:styleId="TOC3">
    <w:name w:val="toc 3"/>
    <w:basedOn w:val="Normal"/>
    <w:next w:val="Normal"/>
    <w:autoRedefine/>
    <w:uiPriority w:val="39"/>
    <w:unhideWhenUsed/>
    <w:rsid w:val="000E1CD8"/>
    <w:pPr>
      <w:tabs>
        <w:tab w:val="left" w:pos="993"/>
        <w:tab w:val="right" w:leader="dot" w:pos="9629"/>
      </w:tabs>
      <w:spacing w:after="100"/>
      <w:ind w:left="440"/>
    </w:pPr>
  </w:style>
  <w:style w:type="paragraph" w:styleId="TOC2">
    <w:name w:val="toc 2"/>
    <w:basedOn w:val="Normal"/>
    <w:next w:val="Normal"/>
    <w:autoRedefine/>
    <w:uiPriority w:val="39"/>
    <w:unhideWhenUsed/>
    <w:rsid w:val="00D84D99"/>
    <w:pPr>
      <w:tabs>
        <w:tab w:val="left" w:pos="709"/>
        <w:tab w:val="right" w:leader="dot" w:pos="9356"/>
      </w:tabs>
      <w:spacing w:after="100"/>
      <w:ind w:left="-993"/>
    </w:pPr>
  </w:style>
  <w:style w:type="table" w:customStyle="1" w:styleId="20">
    <w:name w:val="Сетка таблицы2"/>
    <w:basedOn w:val="TableNormal"/>
    <w:next w:val="TableGrid"/>
    <w:uiPriority w:val="59"/>
    <w:rsid w:val="00AD0F3D"/>
    <w:pPr>
      <w:spacing w:after="0" w:line="240" w:lineRule="auto"/>
      <w:ind w:firstLine="709"/>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A835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3">
    <w:name w:val="Сетка таблицы3"/>
    <w:basedOn w:val="TableNormal"/>
    <w:next w:val="TableGrid"/>
    <w:uiPriority w:val="59"/>
    <w:rsid w:val="00D15D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TableNormal"/>
    <w:next w:val="TableGrid"/>
    <w:uiPriority w:val="59"/>
    <w:rsid w:val="00D15D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basedOn w:val="Normal"/>
    <w:rsid w:val="009863DB"/>
    <w:pPr>
      <w:spacing w:before="100" w:beforeAutospacing="1" w:after="100" w:afterAutospacing="1" w:line="240" w:lineRule="auto"/>
    </w:pPr>
    <w:rPr>
      <w:rFonts w:ascii="Times New Roman" w:eastAsia="Times New Roman" w:hAnsi="Times New Roman"/>
      <w:szCs w:val="24"/>
      <w:lang w:eastAsia="ru-RU"/>
    </w:rPr>
  </w:style>
  <w:style w:type="character" w:customStyle="1" w:styleId="w">
    <w:name w:val="w"/>
    <w:basedOn w:val="DefaultParagraphFont"/>
    <w:rsid w:val="00DE0792"/>
  </w:style>
  <w:style w:type="character" w:styleId="Strong">
    <w:name w:val="Strong"/>
    <w:basedOn w:val="DefaultParagraphFont"/>
    <w:uiPriority w:val="22"/>
    <w:qFormat/>
    <w:rsid w:val="00345357"/>
    <w:rPr>
      <w:b/>
      <w:bCs/>
    </w:rPr>
  </w:style>
  <w:style w:type="table" w:customStyle="1" w:styleId="5">
    <w:name w:val="Сетка таблицы5"/>
    <w:basedOn w:val="TableNormal"/>
    <w:next w:val="TableGrid"/>
    <w:uiPriority w:val="59"/>
    <w:rsid w:val="00141D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1">
    <w:name w:val="Style51"/>
    <w:basedOn w:val="Normal"/>
    <w:uiPriority w:val="99"/>
    <w:rsid w:val="00B765FC"/>
    <w:pPr>
      <w:widowControl w:val="0"/>
      <w:autoSpaceDE w:val="0"/>
      <w:autoSpaceDN w:val="0"/>
      <w:adjustRightInd w:val="0"/>
      <w:spacing w:line="240" w:lineRule="auto"/>
    </w:pPr>
    <w:rPr>
      <w:rFonts w:eastAsiaTheme="minorEastAsia" w:cs="Arial"/>
      <w:szCs w:val="24"/>
      <w:lang w:eastAsia="ru-RU"/>
    </w:rPr>
  </w:style>
  <w:style w:type="character" w:customStyle="1" w:styleId="FontStyle71">
    <w:name w:val="Font Style71"/>
    <w:basedOn w:val="DefaultParagraphFont"/>
    <w:uiPriority w:val="99"/>
    <w:rsid w:val="00B765FC"/>
    <w:rPr>
      <w:rFonts w:ascii="Arial" w:hAnsi="Arial" w:cs="Arial"/>
      <w:color w:val="000000"/>
      <w:sz w:val="22"/>
      <w:szCs w:val="22"/>
    </w:rPr>
  </w:style>
  <w:style w:type="paragraph" w:styleId="ListBullet">
    <w:name w:val="List Bullet"/>
    <w:basedOn w:val="Normal"/>
    <w:uiPriority w:val="99"/>
    <w:rsid w:val="008C0D28"/>
    <w:pPr>
      <w:numPr>
        <w:numId w:val="2"/>
      </w:numPr>
      <w:spacing w:line="240" w:lineRule="auto"/>
    </w:pPr>
    <w:rPr>
      <w:rFonts w:ascii="Times New Roman" w:eastAsia="Times New Roman" w:hAnsi="Times New Roman"/>
      <w:sz w:val="20"/>
      <w:szCs w:val="20"/>
      <w:lang w:eastAsia="ru-RU"/>
    </w:rPr>
  </w:style>
  <w:style w:type="character" w:customStyle="1" w:styleId="FontStyle69">
    <w:name w:val="Font Style69"/>
    <w:basedOn w:val="DefaultParagraphFont"/>
    <w:uiPriority w:val="99"/>
    <w:rsid w:val="00CC272A"/>
    <w:rPr>
      <w:rFonts w:ascii="Arial" w:hAnsi="Arial" w:cs="Arial"/>
      <w:b/>
      <w:bCs/>
      <w:color w:val="000000"/>
      <w:sz w:val="22"/>
      <w:szCs w:val="22"/>
    </w:rPr>
  </w:style>
  <w:style w:type="paragraph" w:customStyle="1" w:styleId="a">
    <w:name w:val="Базовый"/>
    <w:rsid w:val="00497FAC"/>
    <w:pPr>
      <w:suppressAutoHyphens/>
    </w:pPr>
    <w:rPr>
      <w:rFonts w:ascii="Calibri" w:eastAsia="SimSun" w:hAnsi="Calibri" w:cs="Calibri"/>
      <w:color w:val="00000A"/>
    </w:rPr>
  </w:style>
  <w:style w:type="paragraph" w:styleId="z-BottomofForm">
    <w:name w:val="HTML Bottom of Form"/>
    <w:basedOn w:val="Normal"/>
    <w:next w:val="Normal"/>
    <w:link w:val="z-BottomofFormChar"/>
    <w:hidden/>
    <w:uiPriority w:val="99"/>
    <w:semiHidden/>
    <w:unhideWhenUsed/>
    <w:rsid w:val="009904D0"/>
    <w:pPr>
      <w:pBdr>
        <w:top w:val="single" w:sz="6" w:space="1" w:color="auto"/>
      </w:pBdr>
      <w:spacing w:line="240" w:lineRule="auto"/>
      <w:jc w:val="center"/>
    </w:pPr>
    <w:rPr>
      <w:rFonts w:eastAsia="Times New Roman" w:cs="Arial"/>
      <w:vanish/>
      <w:sz w:val="16"/>
      <w:szCs w:val="16"/>
      <w:lang w:eastAsia="ru-RU"/>
    </w:rPr>
  </w:style>
  <w:style w:type="character" w:customStyle="1" w:styleId="z-BottomofFormChar">
    <w:name w:val="z-Bottom of Form Char"/>
    <w:basedOn w:val="DefaultParagraphFont"/>
    <w:link w:val="z-BottomofForm"/>
    <w:uiPriority w:val="99"/>
    <w:semiHidden/>
    <w:rsid w:val="009904D0"/>
    <w:rPr>
      <w:rFonts w:ascii="Arial" w:eastAsia="Times New Roman" w:hAnsi="Arial" w:cs="Arial"/>
      <w:vanish/>
      <w:sz w:val="16"/>
      <w:szCs w:val="16"/>
      <w:lang w:eastAsia="ru-RU"/>
    </w:rPr>
  </w:style>
  <w:style w:type="paragraph" w:customStyle="1" w:styleId="ConsPlusNonformat">
    <w:name w:val="ConsPlusNonformat"/>
    <w:uiPriority w:val="99"/>
    <w:rsid w:val="0020527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customStyle="1" w:styleId="6">
    <w:name w:val="Сетка таблицы6"/>
    <w:basedOn w:val="TableNormal"/>
    <w:next w:val="TableGrid"/>
    <w:uiPriority w:val="59"/>
    <w:rsid w:val="005F08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31165"/>
    <w:pPr>
      <w:spacing w:after="100"/>
      <w:ind w:left="660"/>
    </w:pPr>
    <w:rPr>
      <w:rFonts w:asciiTheme="minorHAnsi" w:eastAsiaTheme="minorEastAsia" w:hAnsiTheme="minorHAnsi" w:cstheme="minorBidi"/>
      <w:lang w:eastAsia="ru-RU"/>
    </w:rPr>
  </w:style>
  <w:style w:type="paragraph" w:styleId="TOC5">
    <w:name w:val="toc 5"/>
    <w:basedOn w:val="Normal"/>
    <w:next w:val="Normal"/>
    <w:autoRedefine/>
    <w:uiPriority w:val="39"/>
    <w:unhideWhenUsed/>
    <w:rsid w:val="00F31165"/>
    <w:pPr>
      <w:spacing w:after="100"/>
      <w:ind w:left="880"/>
    </w:pPr>
    <w:rPr>
      <w:rFonts w:asciiTheme="minorHAnsi" w:eastAsiaTheme="minorEastAsia" w:hAnsiTheme="minorHAnsi" w:cstheme="minorBidi"/>
      <w:lang w:eastAsia="ru-RU"/>
    </w:rPr>
  </w:style>
  <w:style w:type="paragraph" w:styleId="TOC6">
    <w:name w:val="toc 6"/>
    <w:basedOn w:val="Normal"/>
    <w:next w:val="Normal"/>
    <w:autoRedefine/>
    <w:uiPriority w:val="39"/>
    <w:unhideWhenUsed/>
    <w:rsid w:val="00F31165"/>
    <w:pPr>
      <w:spacing w:after="100"/>
      <w:ind w:left="1100"/>
    </w:pPr>
    <w:rPr>
      <w:rFonts w:asciiTheme="minorHAnsi" w:eastAsiaTheme="minorEastAsia" w:hAnsiTheme="minorHAnsi" w:cstheme="minorBidi"/>
      <w:lang w:eastAsia="ru-RU"/>
    </w:rPr>
  </w:style>
  <w:style w:type="paragraph" w:styleId="TOC7">
    <w:name w:val="toc 7"/>
    <w:basedOn w:val="Normal"/>
    <w:next w:val="Normal"/>
    <w:autoRedefine/>
    <w:uiPriority w:val="39"/>
    <w:unhideWhenUsed/>
    <w:rsid w:val="00F31165"/>
    <w:pPr>
      <w:spacing w:after="100"/>
      <w:ind w:left="1320"/>
    </w:pPr>
    <w:rPr>
      <w:rFonts w:asciiTheme="minorHAnsi" w:eastAsiaTheme="minorEastAsia" w:hAnsiTheme="minorHAnsi" w:cstheme="minorBidi"/>
      <w:lang w:eastAsia="ru-RU"/>
    </w:rPr>
  </w:style>
  <w:style w:type="paragraph" w:styleId="TOC8">
    <w:name w:val="toc 8"/>
    <w:basedOn w:val="Normal"/>
    <w:next w:val="Normal"/>
    <w:autoRedefine/>
    <w:uiPriority w:val="39"/>
    <w:unhideWhenUsed/>
    <w:rsid w:val="00F31165"/>
    <w:pPr>
      <w:spacing w:after="100"/>
      <w:ind w:left="1540"/>
    </w:pPr>
    <w:rPr>
      <w:rFonts w:asciiTheme="minorHAnsi" w:eastAsiaTheme="minorEastAsia" w:hAnsiTheme="minorHAnsi" w:cstheme="minorBidi"/>
      <w:lang w:eastAsia="ru-RU"/>
    </w:rPr>
  </w:style>
  <w:style w:type="paragraph" w:styleId="TOC9">
    <w:name w:val="toc 9"/>
    <w:basedOn w:val="Normal"/>
    <w:next w:val="Normal"/>
    <w:autoRedefine/>
    <w:uiPriority w:val="39"/>
    <w:unhideWhenUsed/>
    <w:rsid w:val="00F31165"/>
    <w:pPr>
      <w:spacing w:after="100"/>
      <w:ind w:left="1760"/>
    </w:pPr>
    <w:rPr>
      <w:rFonts w:asciiTheme="minorHAnsi" w:eastAsiaTheme="minorEastAsia" w:hAnsiTheme="minorHAnsi" w:cstheme="minorBidi"/>
      <w:lang w:eastAsia="ru-RU"/>
    </w:rPr>
  </w:style>
  <w:style w:type="table" w:customStyle="1" w:styleId="7">
    <w:name w:val="Сетка таблицы7"/>
    <w:basedOn w:val="TableNormal"/>
    <w:next w:val="TableGrid"/>
    <w:uiPriority w:val="59"/>
    <w:rsid w:val="00FC2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C61FC"/>
    <w:rPr>
      <w:i/>
      <w:iCs/>
    </w:rPr>
  </w:style>
  <w:style w:type="character" w:styleId="CommentReference">
    <w:name w:val="annotation reference"/>
    <w:basedOn w:val="DefaultParagraphFont"/>
    <w:uiPriority w:val="99"/>
    <w:semiHidden/>
    <w:unhideWhenUsed/>
    <w:rsid w:val="00355DE6"/>
    <w:rPr>
      <w:sz w:val="16"/>
      <w:szCs w:val="16"/>
    </w:rPr>
  </w:style>
  <w:style w:type="paragraph" w:styleId="CommentText">
    <w:name w:val="annotation text"/>
    <w:basedOn w:val="Normal"/>
    <w:link w:val="CommentTextChar"/>
    <w:uiPriority w:val="99"/>
    <w:semiHidden/>
    <w:unhideWhenUsed/>
    <w:rsid w:val="00355DE6"/>
    <w:pPr>
      <w:spacing w:line="240" w:lineRule="auto"/>
    </w:pPr>
    <w:rPr>
      <w:sz w:val="20"/>
      <w:szCs w:val="20"/>
    </w:rPr>
  </w:style>
  <w:style w:type="character" w:customStyle="1" w:styleId="CommentTextChar">
    <w:name w:val="Comment Text Char"/>
    <w:basedOn w:val="DefaultParagraphFont"/>
    <w:link w:val="CommentText"/>
    <w:uiPriority w:val="99"/>
    <w:semiHidden/>
    <w:rsid w:val="00355DE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5DE6"/>
    <w:rPr>
      <w:b/>
      <w:bCs/>
    </w:rPr>
  </w:style>
  <w:style w:type="character" w:customStyle="1" w:styleId="CommentSubjectChar">
    <w:name w:val="Comment Subject Char"/>
    <w:basedOn w:val="CommentTextChar"/>
    <w:link w:val="CommentSubject"/>
    <w:uiPriority w:val="99"/>
    <w:semiHidden/>
    <w:rsid w:val="00355DE6"/>
    <w:rPr>
      <w:rFonts w:ascii="Calibri" w:eastAsia="Calibri" w:hAnsi="Calibri" w:cs="Times New Roman"/>
      <w:b/>
      <w:bCs/>
      <w:sz w:val="20"/>
      <w:szCs w:val="20"/>
    </w:rPr>
  </w:style>
  <w:style w:type="table" w:customStyle="1" w:styleId="8">
    <w:name w:val="Сетка таблицы8"/>
    <w:basedOn w:val="TableNormal"/>
    <w:next w:val="TableGrid"/>
    <w:uiPriority w:val="59"/>
    <w:rsid w:val="0004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TableNormal"/>
    <w:next w:val="TableGrid"/>
    <w:uiPriority w:val="59"/>
    <w:rsid w:val="003C0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TableNormal"/>
    <w:next w:val="TableGrid"/>
    <w:uiPriority w:val="59"/>
    <w:rsid w:val="007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TableNormal"/>
    <w:next w:val="TableGrid"/>
    <w:uiPriority w:val="59"/>
    <w:rsid w:val="007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TableNormal"/>
    <w:next w:val="TableGrid"/>
    <w:uiPriority w:val="59"/>
    <w:rsid w:val="007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TableNormal"/>
    <w:next w:val="TableGrid"/>
    <w:uiPriority w:val="59"/>
    <w:rsid w:val="00897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TableNormal"/>
    <w:next w:val="TableGrid"/>
    <w:uiPriority w:val="59"/>
    <w:rsid w:val="0062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TableNormal"/>
    <w:next w:val="TableGrid"/>
    <w:uiPriority w:val="59"/>
    <w:rsid w:val="00835B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573A"/>
    <w:pPr>
      <w:spacing w:after="0" w:line="240" w:lineRule="auto"/>
    </w:pPr>
    <w:rPr>
      <w:rFonts w:ascii="Calibri" w:eastAsia="Calibri" w:hAnsi="Calibri" w:cs="Times New Roman"/>
    </w:rPr>
  </w:style>
  <w:style w:type="table" w:customStyle="1" w:styleId="16">
    <w:name w:val="Сетка таблицы16"/>
    <w:basedOn w:val="TableNormal"/>
    <w:next w:val="TableGrid"/>
    <w:uiPriority w:val="59"/>
    <w:rsid w:val="009A7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TableNormal"/>
    <w:next w:val="TableGrid"/>
    <w:uiPriority w:val="59"/>
    <w:rsid w:val="00286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TableNormal"/>
    <w:next w:val="TableGrid"/>
    <w:uiPriority w:val="59"/>
    <w:rsid w:val="00563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TableNormal"/>
    <w:next w:val="TableGrid"/>
    <w:uiPriority w:val="59"/>
    <w:rsid w:val="00563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TableNormal"/>
    <w:next w:val="TableGrid"/>
    <w:uiPriority w:val="59"/>
    <w:rsid w:val="00563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TableNormal"/>
    <w:next w:val="TableGrid"/>
    <w:uiPriority w:val="59"/>
    <w:rsid w:val="00CF1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TableNormal"/>
    <w:next w:val="TableGrid"/>
    <w:uiPriority w:val="59"/>
    <w:rsid w:val="00DC5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TableNormal"/>
    <w:next w:val="TableGrid"/>
    <w:uiPriority w:val="59"/>
    <w:rsid w:val="00A46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TableNormal"/>
    <w:next w:val="TableGrid"/>
    <w:uiPriority w:val="59"/>
    <w:rsid w:val="00A4699F"/>
    <w:rPr>
      <w:rFonts w:ascii="Arial" w:eastAsiaTheme="minorEastAsia" w:hAnsi="Arial" w:cs="Arial"/>
      <w:b/>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TableNormal"/>
    <w:next w:val="TableGrid"/>
    <w:uiPriority w:val="59"/>
    <w:rsid w:val="00D05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TableNormal"/>
    <w:next w:val="TableGrid"/>
    <w:uiPriority w:val="39"/>
    <w:rsid w:val="00EE2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TableNormal"/>
    <w:next w:val="TableGrid"/>
    <w:uiPriority w:val="59"/>
    <w:rsid w:val="008969A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TableNormal"/>
    <w:uiPriority w:val="59"/>
    <w:rsid w:val="008F1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TableNormal"/>
    <w:next w:val="TableGrid"/>
    <w:uiPriority w:val="39"/>
    <w:rsid w:val="001557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TableNormal"/>
    <w:next w:val="TableGrid"/>
    <w:uiPriority w:val="59"/>
    <w:rsid w:val="002E4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9293A"/>
    <w:pPr>
      <w:spacing w:line="240" w:lineRule="auto"/>
    </w:pPr>
    <w:rPr>
      <w:sz w:val="20"/>
      <w:szCs w:val="20"/>
    </w:rPr>
  </w:style>
  <w:style w:type="character" w:customStyle="1" w:styleId="FootnoteTextChar">
    <w:name w:val="Footnote Text Char"/>
    <w:basedOn w:val="DefaultParagraphFont"/>
    <w:link w:val="FootnoteText"/>
    <w:uiPriority w:val="99"/>
    <w:semiHidden/>
    <w:rsid w:val="0059293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9293A"/>
    <w:rPr>
      <w:vertAlign w:val="superscript"/>
    </w:rPr>
  </w:style>
  <w:style w:type="paragraph" w:styleId="Subtitle">
    <w:name w:val="Subtitle"/>
    <w:basedOn w:val="Normal"/>
    <w:next w:val="Normal"/>
    <w:link w:val="SubtitleChar"/>
    <w:uiPriority w:val="11"/>
    <w:qFormat/>
    <w:rsid w:val="004931F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931F5"/>
    <w:rPr>
      <w:rFonts w:eastAsiaTheme="minorEastAsia"/>
      <w:color w:val="5A5A5A" w:themeColor="text1" w:themeTint="A5"/>
      <w:spacing w:val="15"/>
    </w:rPr>
  </w:style>
  <w:style w:type="paragraph" w:styleId="Caption">
    <w:name w:val="caption"/>
    <w:basedOn w:val="Normal"/>
    <w:next w:val="Normal"/>
    <w:uiPriority w:val="35"/>
    <w:unhideWhenUsed/>
    <w:qFormat/>
    <w:rsid w:val="00154FB4"/>
    <w:pPr>
      <w:spacing w:line="240" w:lineRule="auto"/>
    </w:pPr>
    <w:rPr>
      <w:i/>
      <w:iCs/>
      <w:color w:val="1F497D" w:themeColor="text2"/>
      <w:sz w:val="18"/>
      <w:szCs w:val="18"/>
    </w:rPr>
  </w:style>
  <w:style w:type="paragraph" w:styleId="EndnoteText">
    <w:name w:val="endnote text"/>
    <w:basedOn w:val="Normal"/>
    <w:link w:val="EndnoteTextChar"/>
    <w:uiPriority w:val="99"/>
    <w:semiHidden/>
    <w:unhideWhenUsed/>
    <w:rsid w:val="00317AA9"/>
    <w:pPr>
      <w:spacing w:line="240" w:lineRule="auto"/>
    </w:pPr>
    <w:rPr>
      <w:sz w:val="20"/>
      <w:szCs w:val="20"/>
    </w:rPr>
  </w:style>
  <w:style w:type="character" w:customStyle="1" w:styleId="EndnoteTextChar">
    <w:name w:val="Endnote Text Char"/>
    <w:basedOn w:val="DefaultParagraphFont"/>
    <w:link w:val="EndnoteText"/>
    <w:uiPriority w:val="99"/>
    <w:semiHidden/>
    <w:rsid w:val="00317AA9"/>
    <w:rPr>
      <w:rFonts w:ascii="Arial" w:eastAsia="Calibri" w:hAnsi="Arial" w:cs="Times New Roman"/>
      <w:sz w:val="20"/>
      <w:szCs w:val="20"/>
    </w:rPr>
  </w:style>
  <w:style w:type="character" w:styleId="EndnoteReference">
    <w:name w:val="endnote reference"/>
    <w:basedOn w:val="DefaultParagraphFont"/>
    <w:uiPriority w:val="99"/>
    <w:semiHidden/>
    <w:unhideWhenUsed/>
    <w:rsid w:val="00317AA9"/>
    <w:rPr>
      <w:vertAlign w:val="superscript"/>
    </w:rPr>
  </w:style>
  <w:style w:type="character" w:styleId="BookTitle">
    <w:name w:val="Book Title"/>
    <w:basedOn w:val="DefaultParagraphFont"/>
    <w:uiPriority w:val="33"/>
    <w:qFormat/>
    <w:rsid w:val="00895378"/>
    <w:rPr>
      <w:b/>
      <w:bCs/>
      <w:i/>
      <w:iCs/>
      <w:spacing w:val="5"/>
    </w:rPr>
  </w:style>
  <w:style w:type="table" w:customStyle="1" w:styleId="28">
    <w:name w:val="Сетка таблицы28"/>
    <w:basedOn w:val="TableNormal"/>
    <w:next w:val="TableGrid"/>
    <w:uiPriority w:val="39"/>
    <w:rsid w:val="001221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023B"/>
    <w:rPr>
      <w:color w:val="605E5C"/>
      <w:shd w:val="clear" w:color="auto" w:fill="E1DFDD"/>
    </w:rPr>
  </w:style>
  <w:style w:type="character" w:styleId="FollowedHyperlink">
    <w:name w:val="FollowedHyperlink"/>
    <w:basedOn w:val="DefaultParagraphFont"/>
    <w:uiPriority w:val="99"/>
    <w:semiHidden/>
    <w:unhideWhenUsed/>
    <w:rsid w:val="005366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0864">
      <w:bodyDiv w:val="1"/>
      <w:marLeft w:val="0"/>
      <w:marRight w:val="0"/>
      <w:marTop w:val="0"/>
      <w:marBottom w:val="0"/>
      <w:divBdr>
        <w:top w:val="none" w:sz="0" w:space="0" w:color="auto"/>
        <w:left w:val="none" w:sz="0" w:space="0" w:color="auto"/>
        <w:bottom w:val="none" w:sz="0" w:space="0" w:color="auto"/>
        <w:right w:val="none" w:sz="0" w:space="0" w:color="auto"/>
      </w:divBdr>
    </w:div>
    <w:div w:id="11762001">
      <w:bodyDiv w:val="1"/>
      <w:marLeft w:val="0"/>
      <w:marRight w:val="0"/>
      <w:marTop w:val="0"/>
      <w:marBottom w:val="0"/>
      <w:divBdr>
        <w:top w:val="none" w:sz="0" w:space="0" w:color="auto"/>
        <w:left w:val="none" w:sz="0" w:space="0" w:color="auto"/>
        <w:bottom w:val="none" w:sz="0" w:space="0" w:color="auto"/>
        <w:right w:val="none" w:sz="0" w:space="0" w:color="auto"/>
      </w:divBdr>
    </w:div>
    <w:div w:id="26756602">
      <w:bodyDiv w:val="1"/>
      <w:marLeft w:val="0"/>
      <w:marRight w:val="0"/>
      <w:marTop w:val="0"/>
      <w:marBottom w:val="0"/>
      <w:divBdr>
        <w:top w:val="none" w:sz="0" w:space="0" w:color="auto"/>
        <w:left w:val="none" w:sz="0" w:space="0" w:color="auto"/>
        <w:bottom w:val="none" w:sz="0" w:space="0" w:color="auto"/>
        <w:right w:val="none" w:sz="0" w:space="0" w:color="auto"/>
      </w:divBdr>
    </w:div>
    <w:div w:id="27726973">
      <w:bodyDiv w:val="1"/>
      <w:marLeft w:val="0"/>
      <w:marRight w:val="0"/>
      <w:marTop w:val="0"/>
      <w:marBottom w:val="0"/>
      <w:divBdr>
        <w:top w:val="none" w:sz="0" w:space="0" w:color="auto"/>
        <w:left w:val="none" w:sz="0" w:space="0" w:color="auto"/>
        <w:bottom w:val="none" w:sz="0" w:space="0" w:color="auto"/>
        <w:right w:val="none" w:sz="0" w:space="0" w:color="auto"/>
      </w:divBdr>
    </w:div>
    <w:div w:id="43213966">
      <w:bodyDiv w:val="1"/>
      <w:marLeft w:val="0"/>
      <w:marRight w:val="0"/>
      <w:marTop w:val="0"/>
      <w:marBottom w:val="0"/>
      <w:divBdr>
        <w:top w:val="none" w:sz="0" w:space="0" w:color="auto"/>
        <w:left w:val="none" w:sz="0" w:space="0" w:color="auto"/>
        <w:bottom w:val="none" w:sz="0" w:space="0" w:color="auto"/>
        <w:right w:val="none" w:sz="0" w:space="0" w:color="auto"/>
      </w:divBdr>
    </w:div>
    <w:div w:id="44910888">
      <w:bodyDiv w:val="1"/>
      <w:marLeft w:val="0"/>
      <w:marRight w:val="0"/>
      <w:marTop w:val="0"/>
      <w:marBottom w:val="0"/>
      <w:divBdr>
        <w:top w:val="none" w:sz="0" w:space="0" w:color="auto"/>
        <w:left w:val="none" w:sz="0" w:space="0" w:color="auto"/>
        <w:bottom w:val="none" w:sz="0" w:space="0" w:color="auto"/>
        <w:right w:val="none" w:sz="0" w:space="0" w:color="auto"/>
      </w:divBdr>
    </w:div>
    <w:div w:id="74323916">
      <w:bodyDiv w:val="1"/>
      <w:marLeft w:val="0"/>
      <w:marRight w:val="0"/>
      <w:marTop w:val="0"/>
      <w:marBottom w:val="0"/>
      <w:divBdr>
        <w:top w:val="none" w:sz="0" w:space="0" w:color="auto"/>
        <w:left w:val="none" w:sz="0" w:space="0" w:color="auto"/>
        <w:bottom w:val="none" w:sz="0" w:space="0" w:color="auto"/>
        <w:right w:val="none" w:sz="0" w:space="0" w:color="auto"/>
      </w:divBdr>
    </w:div>
    <w:div w:id="83497189">
      <w:bodyDiv w:val="1"/>
      <w:marLeft w:val="0"/>
      <w:marRight w:val="0"/>
      <w:marTop w:val="0"/>
      <w:marBottom w:val="0"/>
      <w:divBdr>
        <w:top w:val="none" w:sz="0" w:space="0" w:color="auto"/>
        <w:left w:val="none" w:sz="0" w:space="0" w:color="auto"/>
        <w:bottom w:val="none" w:sz="0" w:space="0" w:color="auto"/>
        <w:right w:val="none" w:sz="0" w:space="0" w:color="auto"/>
      </w:divBdr>
    </w:div>
    <w:div w:id="83886755">
      <w:bodyDiv w:val="1"/>
      <w:marLeft w:val="0"/>
      <w:marRight w:val="0"/>
      <w:marTop w:val="0"/>
      <w:marBottom w:val="0"/>
      <w:divBdr>
        <w:top w:val="none" w:sz="0" w:space="0" w:color="auto"/>
        <w:left w:val="none" w:sz="0" w:space="0" w:color="auto"/>
        <w:bottom w:val="none" w:sz="0" w:space="0" w:color="auto"/>
        <w:right w:val="none" w:sz="0" w:space="0" w:color="auto"/>
      </w:divBdr>
      <w:divsChild>
        <w:div w:id="1027491445">
          <w:marLeft w:val="0"/>
          <w:marRight w:val="0"/>
          <w:marTop w:val="0"/>
          <w:marBottom w:val="0"/>
          <w:divBdr>
            <w:top w:val="none" w:sz="0" w:space="0" w:color="auto"/>
            <w:left w:val="none" w:sz="0" w:space="0" w:color="auto"/>
            <w:bottom w:val="none" w:sz="0" w:space="0" w:color="auto"/>
            <w:right w:val="none" w:sz="0" w:space="0" w:color="auto"/>
          </w:divBdr>
          <w:divsChild>
            <w:div w:id="720901186">
              <w:marLeft w:val="0"/>
              <w:marRight w:val="0"/>
              <w:marTop w:val="0"/>
              <w:marBottom w:val="0"/>
              <w:divBdr>
                <w:top w:val="none" w:sz="0" w:space="0" w:color="auto"/>
                <w:left w:val="none" w:sz="0" w:space="0" w:color="auto"/>
                <w:bottom w:val="none" w:sz="0" w:space="0" w:color="auto"/>
                <w:right w:val="none" w:sz="0" w:space="0" w:color="auto"/>
              </w:divBdr>
              <w:divsChild>
                <w:div w:id="10402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7056">
      <w:bodyDiv w:val="1"/>
      <w:marLeft w:val="0"/>
      <w:marRight w:val="0"/>
      <w:marTop w:val="0"/>
      <w:marBottom w:val="0"/>
      <w:divBdr>
        <w:top w:val="none" w:sz="0" w:space="0" w:color="auto"/>
        <w:left w:val="none" w:sz="0" w:space="0" w:color="auto"/>
        <w:bottom w:val="none" w:sz="0" w:space="0" w:color="auto"/>
        <w:right w:val="none" w:sz="0" w:space="0" w:color="auto"/>
      </w:divBdr>
    </w:div>
    <w:div w:id="93746698">
      <w:bodyDiv w:val="1"/>
      <w:marLeft w:val="0"/>
      <w:marRight w:val="0"/>
      <w:marTop w:val="0"/>
      <w:marBottom w:val="0"/>
      <w:divBdr>
        <w:top w:val="none" w:sz="0" w:space="0" w:color="auto"/>
        <w:left w:val="none" w:sz="0" w:space="0" w:color="auto"/>
        <w:bottom w:val="none" w:sz="0" w:space="0" w:color="auto"/>
        <w:right w:val="none" w:sz="0" w:space="0" w:color="auto"/>
      </w:divBdr>
    </w:div>
    <w:div w:id="107287143">
      <w:bodyDiv w:val="1"/>
      <w:marLeft w:val="0"/>
      <w:marRight w:val="0"/>
      <w:marTop w:val="0"/>
      <w:marBottom w:val="0"/>
      <w:divBdr>
        <w:top w:val="none" w:sz="0" w:space="0" w:color="auto"/>
        <w:left w:val="none" w:sz="0" w:space="0" w:color="auto"/>
        <w:bottom w:val="none" w:sz="0" w:space="0" w:color="auto"/>
        <w:right w:val="none" w:sz="0" w:space="0" w:color="auto"/>
      </w:divBdr>
    </w:div>
    <w:div w:id="118840199">
      <w:bodyDiv w:val="1"/>
      <w:marLeft w:val="0"/>
      <w:marRight w:val="0"/>
      <w:marTop w:val="0"/>
      <w:marBottom w:val="0"/>
      <w:divBdr>
        <w:top w:val="none" w:sz="0" w:space="0" w:color="auto"/>
        <w:left w:val="none" w:sz="0" w:space="0" w:color="auto"/>
        <w:bottom w:val="none" w:sz="0" w:space="0" w:color="auto"/>
        <w:right w:val="none" w:sz="0" w:space="0" w:color="auto"/>
      </w:divBdr>
    </w:div>
    <w:div w:id="124351905">
      <w:bodyDiv w:val="1"/>
      <w:marLeft w:val="0"/>
      <w:marRight w:val="0"/>
      <w:marTop w:val="0"/>
      <w:marBottom w:val="0"/>
      <w:divBdr>
        <w:top w:val="none" w:sz="0" w:space="0" w:color="auto"/>
        <w:left w:val="none" w:sz="0" w:space="0" w:color="auto"/>
        <w:bottom w:val="none" w:sz="0" w:space="0" w:color="auto"/>
        <w:right w:val="none" w:sz="0" w:space="0" w:color="auto"/>
      </w:divBdr>
    </w:div>
    <w:div w:id="130447073">
      <w:bodyDiv w:val="1"/>
      <w:marLeft w:val="0"/>
      <w:marRight w:val="0"/>
      <w:marTop w:val="0"/>
      <w:marBottom w:val="0"/>
      <w:divBdr>
        <w:top w:val="none" w:sz="0" w:space="0" w:color="auto"/>
        <w:left w:val="none" w:sz="0" w:space="0" w:color="auto"/>
        <w:bottom w:val="none" w:sz="0" w:space="0" w:color="auto"/>
        <w:right w:val="none" w:sz="0" w:space="0" w:color="auto"/>
      </w:divBdr>
    </w:div>
    <w:div w:id="144247892">
      <w:bodyDiv w:val="1"/>
      <w:marLeft w:val="0"/>
      <w:marRight w:val="0"/>
      <w:marTop w:val="0"/>
      <w:marBottom w:val="0"/>
      <w:divBdr>
        <w:top w:val="none" w:sz="0" w:space="0" w:color="auto"/>
        <w:left w:val="none" w:sz="0" w:space="0" w:color="auto"/>
        <w:bottom w:val="none" w:sz="0" w:space="0" w:color="auto"/>
        <w:right w:val="none" w:sz="0" w:space="0" w:color="auto"/>
      </w:divBdr>
    </w:div>
    <w:div w:id="144863861">
      <w:bodyDiv w:val="1"/>
      <w:marLeft w:val="0"/>
      <w:marRight w:val="0"/>
      <w:marTop w:val="0"/>
      <w:marBottom w:val="0"/>
      <w:divBdr>
        <w:top w:val="none" w:sz="0" w:space="0" w:color="auto"/>
        <w:left w:val="none" w:sz="0" w:space="0" w:color="auto"/>
        <w:bottom w:val="none" w:sz="0" w:space="0" w:color="auto"/>
        <w:right w:val="none" w:sz="0" w:space="0" w:color="auto"/>
      </w:divBdr>
    </w:div>
    <w:div w:id="149761080">
      <w:bodyDiv w:val="1"/>
      <w:marLeft w:val="0"/>
      <w:marRight w:val="0"/>
      <w:marTop w:val="0"/>
      <w:marBottom w:val="0"/>
      <w:divBdr>
        <w:top w:val="none" w:sz="0" w:space="0" w:color="auto"/>
        <w:left w:val="none" w:sz="0" w:space="0" w:color="auto"/>
        <w:bottom w:val="none" w:sz="0" w:space="0" w:color="auto"/>
        <w:right w:val="none" w:sz="0" w:space="0" w:color="auto"/>
      </w:divBdr>
    </w:div>
    <w:div w:id="151066631">
      <w:bodyDiv w:val="1"/>
      <w:marLeft w:val="0"/>
      <w:marRight w:val="0"/>
      <w:marTop w:val="0"/>
      <w:marBottom w:val="0"/>
      <w:divBdr>
        <w:top w:val="none" w:sz="0" w:space="0" w:color="auto"/>
        <w:left w:val="none" w:sz="0" w:space="0" w:color="auto"/>
        <w:bottom w:val="none" w:sz="0" w:space="0" w:color="auto"/>
        <w:right w:val="none" w:sz="0" w:space="0" w:color="auto"/>
      </w:divBdr>
    </w:div>
    <w:div w:id="157237225">
      <w:bodyDiv w:val="1"/>
      <w:marLeft w:val="0"/>
      <w:marRight w:val="0"/>
      <w:marTop w:val="0"/>
      <w:marBottom w:val="0"/>
      <w:divBdr>
        <w:top w:val="none" w:sz="0" w:space="0" w:color="auto"/>
        <w:left w:val="none" w:sz="0" w:space="0" w:color="auto"/>
        <w:bottom w:val="none" w:sz="0" w:space="0" w:color="auto"/>
        <w:right w:val="none" w:sz="0" w:space="0" w:color="auto"/>
      </w:divBdr>
    </w:div>
    <w:div w:id="182864140">
      <w:bodyDiv w:val="1"/>
      <w:marLeft w:val="0"/>
      <w:marRight w:val="0"/>
      <w:marTop w:val="0"/>
      <w:marBottom w:val="0"/>
      <w:divBdr>
        <w:top w:val="none" w:sz="0" w:space="0" w:color="auto"/>
        <w:left w:val="none" w:sz="0" w:space="0" w:color="auto"/>
        <w:bottom w:val="none" w:sz="0" w:space="0" w:color="auto"/>
        <w:right w:val="none" w:sz="0" w:space="0" w:color="auto"/>
      </w:divBdr>
    </w:div>
    <w:div w:id="192158618">
      <w:bodyDiv w:val="1"/>
      <w:marLeft w:val="0"/>
      <w:marRight w:val="0"/>
      <w:marTop w:val="0"/>
      <w:marBottom w:val="0"/>
      <w:divBdr>
        <w:top w:val="none" w:sz="0" w:space="0" w:color="auto"/>
        <w:left w:val="none" w:sz="0" w:space="0" w:color="auto"/>
        <w:bottom w:val="none" w:sz="0" w:space="0" w:color="auto"/>
        <w:right w:val="none" w:sz="0" w:space="0" w:color="auto"/>
      </w:divBdr>
    </w:div>
    <w:div w:id="203445165">
      <w:bodyDiv w:val="1"/>
      <w:marLeft w:val="0"/>
      <w:marRight w:val="0"/>
      <w:marTop w:val="0"/>
      <w:marBottom w:val="0"/>
      <w:divBdr>
        <w:top w:val="none" w:sz="0" w:space="0" w:color="auto"/>
        <w:left w:val="none" w:sz="0" w:space="0" w:color="auto"/>
        <w:bottom w:val="none" w:sz="0" w:space="0" w:color="auto"/>
        <w:right w:val="none" w:sz="0" w:space="0" w:color="auto"/>
      </w:divBdr>
    </w:div>
    <w:div w:id="216281629">
      <w:bodyDiv w:val="1"/>
      <w:marLeft w:val="0"/>
      <w:marRight w:val="0"/>
      <w:marTop w:val="0"/>
      <w:marBottom w:val="0"/>
      <w:divBdr>
        <w:top w:val="none" w:sz="0" w:space="0" w:color="auto"/>
        <w:left w:val="none" w:sz="0" w:space="0" w:color="auto"/>
        <w:bottom w:val="none" w:sz="0" w:space="0" w:color="auto"/>
        <w:right w:val="none" w:sz="0" w:space="0" w:color="auto"/>
      </w:divBdr>
    </w:div>
    <w:div w:id="216286744">
      <w:bodyDiv w:val="1"/>
      <w:marLeft w:val="0"/>
      <w:marRight w:val="0"/>
      <w:marTop w:val="0"/>
      <w:marBottom w:val="0"/>
      <w:divBdr>
        <w:top w:val="none" w:sz="0" w:space="0" w:color="auto"/>
        <w:left w:val="none" w:sz="0" w:space="0" w:color="auto"/>
        <w:bottom w:val="none" w:sz="0" w:space="0" w:color="auto"/>
        <w:right w:val="none" w:sz="0" w:space="0" w:color="auto"/>
      </w:divBdr>
    </w:div>
    <w:div w:id="233589780">
      <w:bodyDiv w:val="1"/>
      <w:marLeft w:val="0"/>
      <w:marRight w:val="0"/>
      <w:marTop w:val="0"/>
      <w:marBottom w:val="0"/>
      <w:divBdr>
        <w:top w:val="none" w:sz="0" w:space="0" w:color="auto"/>
        <w:left w:val="none" w:sz="0" w:space="0" w:color="auto"/>
        <w:bottom w:val="none" w:sz="0" w:space="0" w:color="auto"/>
        <w:right w:val="none" w:sz="0" w:space="0" w:color="auto"/>
      </w:divBdr>
    </w:div>
    <w:div w:id="236788873">
      <w:bodyDiv w:val="1"/>
      <w:marLeft w:val="0"/>
      <w:marRight w:val="0"/>
      <w:marTop w:val="0"/>
      <w:marBottom w:val="0"/>
      <w:divBdr>
        <w:top w:val="none" w:sz="0" w:space="0" w:color="auto"/>
        <w:left w:val="none" w:sz="0" w:space="0" w:color="auto"/>
        <w:bottom w:val="none" w:sz="0" w:space="0" w:color="auto"/>
        <w:right w:val="none" w:sz="0" w:space="0" w:color="auto"/>
      </w:divBdr>
    </w:div>
    <w:div w:id="244266130">
      <w:bodyDiv w:val="1"/>
      <w:marLeft w:val="0"/>
      <w:marRight w:val="0"/>
      <w:marTop w:val="0"/>
      <w:marBottom w:val="0"/>
      <w:divBdr>
        <w:top w:val="none" w:sz="0" w:space="0" w:color="auto"/>
        <w:left w:val="none" w:sz="0" w:space="0" w:color="auto"/>
        <w:bottom w:val="none" w:sz="0" w:space="0" w:color="auto"/>
        <w:right w:val="none" w:sz="0" w:space="0" w:color="auto"/>
      </w:divBdr>
    </w:div>
    <w:div w:id="253319760">
      <w:bodyDiv w:val="1"/>
      <w:marLeft w:val="0"/>
      <w:marRight w:val="0"/>
      <w:marTop w:val="0"/>
      <w:marBottom w:val="0"/>
      <w:divBdr>
        <w:top w:val="none" w:sz="0" w:space="0" w:color="auto"/>
        <w:left w:val="none" w:sz="0" w:space="0" w:color="auto"/>
        <w:bottom w:val="none" w:sz="0" w:space="0" w:color="auto"/>
        <w:right w:val="none" w:sz="0" w:space="0" w:color="auto"/>
      </w:divBdr>
    </w:div>
    <w:div w:id="277564939">
      <w:bodyDiv w:val="1"/>
      <w:marLeft w:val="0"/>
      <w:marRight w:val="0"/>
      <w:marTop w:val="0"/>
      <w:marBottom w:val="0"/>
      <w:divBdr>
        <w:top w:val="none" w:sz="0" w:space="0" w:color="auto"/>
        <w:left w:val="none" w:sz="0" w:space="0" w:color="auto"/>
        <w:bottom w:val="none" w:sz="0" w:space="0" w:color="auto"/>
        <w:right w:val="none" w:sz="0" w:space="0" w:color="auto"/>
      </w:divBdr>
    </w:div>
    <w:div w:id="282882662">
      <w:bodyDiv w:val="1"/>
      <w:marLeft w:val="0"/>
      <w:marRight w:val="0"/>
      <w:marTop w:val="0"/>
      <w:marBottom w:val="0"/>
      <w:divBdr>
        <w:top w:val="none" w:sz="0" w:space="0" w:color="auto"/>
        <w:left w:val="none" w:sz="0" w:space="0" w:color="auto"/>
        <w:bottom w:val="none" w:sz="0" w:space="0" w:color="auto"/>
        <w:right w:val="none" w:sz="0" w:space="0" w:color="auto"/>
      </w:divBdr>
    </w:div>
    <w:div w:id="287661608">
      <w:bodyDiv w:val="1"/>
      <w:marLeft w:val="0"/>
      <w:marRight w:val="0"/>
      <w:marTop w:val="0"/>
      <w:marBottom w:val="0"/>
      <w:divBdr>
        <w:top w:val="none" w:sz="0" w:space="0" w:color="auto"/>
        <w:left w:val="none" w:sz="0" w:space="0" w:color="auto"/>
        <w:bottom w:val="none" w:sz="0" w:space="0" w:color="auto"/>
        <w:right w:val="none" w:sz="0" w:space="0" w:color="auto"/>
      </w:divBdr>
    </w:div>
    <w:div w:id="289283958">
      <w:bodyDiv w:val="1"/>
      <w:marLeft w:val="0"/>
      <w:marRight w:val="0"/>
      <w:marTop w:val="0"/>
      <w:marBottom w:val="0"/>
      <w:divBdr>
        <w:top w:val="none" w:sz="0" w:space="0" w:color="auto"/>
        <w:left w:val="none" w:sz="0" w:space="0" w:color="auto"/>
        <w:bottom w:val="none" w:sz="0" w:space="0" w:color="auto"/>
        <w:right w:val="none" w:sz="0" w:space="0" w:color="auto"/>
      </w:divBdr>
    </w:div>
    <w:div w:id="294025466">
      <w:bodyDiv w:val="1"/>
      <w:marLeft w:val="0"/>
      <w:marRight w:val="0"/>
      <w:marTop w:val="0"/>
      <w:marBottom w:val="0"/>
      <w:divBdr>
        <w:top w:val="none" w:sz="0" w:space="0" w:color="auto"/>
        <w:left w:val="none" w:sz="0" w:space="0" w:color="auto"/>
        <w:bottom w:val="none" w:sz="0" w:space="0" w:color="auto"/>
        <w:right w:val="none" w:sz="0" w:space="0" w:color="auto"/>
      </w:divBdr>
    </w:div>
    <w:div w:id="309023011">
      <w:bodyDiv w:val="1"/>
      <w:marLeft w:val="0"/>
      <w:marRight w:val="0"/>
      <w:marTop w:val="0"/>
      <w:marBottom w:val="0"/>
      <w:divBdr>
        <w:top w:val="none" w:sz="0" w:space="0" w:color="auto"/>
        <w:left w:val="none" w:sz="0" w:space="0" w:color="auto"/>
        <w:bottom w:val="none" w:sz="0" w:space="0" w:color="auto"/>
        <w:right w:val="none" w:sz="0" w:space="0" w:color="auto"/>
      </w:divBdr>
    </w:div>
    <w:div w:id="325281307">
      <w:bodyDiv w:val="1"/>
      <w:marLeft w:val="0"/>
      <w:marRight w:val="0"/>
      <w:marTop w:val="0"/>
      <w:marBottom w:val="0"/>
      <w:divBdr>
        <w:top w:val="none" w:sz="0" w:space="0" w:color="auto"/>
        <w:left w:val="none" w:sz="0" w:space="0" w:color="auto"/>
        <w:bottom w:val="none" w:sz="0" w:space="0" w:color="auto"/>
        <w:right w:val="none" w:sz="0" w:space="0" w:color="auto"/>
      </w:divBdr>
    </w:div>
    <w:div w:id="338700673">
      <w:bodyDiv w:val="1"/>
      <w:marLeft w:val="0"/>
      <w:marRight w:val="0"/>
      <w:marTop w:val="0"/>
      <w:marBottom w:val="0"/>
      <w:divBdr>
        <w:top w:val="none" w:sz="0" w:space="0" w:color="auto"/>
        <w:left w:val="none" w:sz="0" w:space="0" w:color="auto"/>
        <w:bottom w:val="none" w:sz="0" w:space="0" w:color="auto"/>
        <w:right w:val="none" w:sz="0" w:space="0" w:color="auto"/>
      </w:divBdr>
    </w:div>
    <w:div w:id="342823285">
      <w:bodyDiv w:val="1"/>
      <w:marLeft w:val="0"/>
      <w:marRight w:val="0"/>
      <w:marTop w:val="0"/>
      <w:marBottom w:val="0"/>
      <w:divBdr>
        <w:top w:val="none" w:sz="0" w:space="0" w:color="auto"/>
        <w:left w:val="none" w:sz="0" w:space="0" w:color="auto"/>
        <w:bottom w:val="none" w:sz="0" w:space="0" w:color="auto"/>
        <w:right w:val="none" w:sz="0" w:space="0" w:color="auto"/>
      </w:divBdr>
    </w:div>
    <w:div w:id="349332788">
      <w:bodyDiv w:val="1"/>
      <w:marLeft w:val="0"/>
      <w:marRight w:val="0"/>
      <w:marTop w:val="0"/>
      <w:marBottom w:val="0"/>
      <w:divBdr>
        <w:top w:val="none" w:sz="0" w:space="0" w:color="auto"/>
        <w:left w:val="none" w:sz="0" w:space="0" w:color="auto"/>
        <w:bottom w:val="none" w:sz="0" w:space="0" w:color="auto"/>
        <w:right w:val="none" w:sz="0" w:space="0" w:color="auto"/>
      </w:divBdr>
    </w:div>
    <w:div w:id="350953467">
      <w:bodyDiv w:val="1"/>
      <w:marLeft w:val="0"/>
      <w:marRight w:val="0"/>
      <w:marTop w:val="0"/>
      <w:marBottom w:val="0"/>
      <w:divBdr>
        <w:top w:val="none" w:sz="0" w:space="0" w:color="auto"/>
        <w:left w:val="none" w:sz="0" w:space="0" w:color="auto"/>
        <w:bottom w:val="none" w:sz="0" w:space="0" w:color="auto"/>
        <w:right w:val="none" w:sz="0" w:space="0" w:color="auto"/>
      </w:divBdr>
    </w:div>
    <w:div w:id="352146015">
      <w:bodyDiv w:val="1"/>
      <w:marLeft w:val="0"/>
      <w:marRight w:val="0"/>
      <w:marTop w:val="0"/>
      <w:marBottom w:val="0"/>
      <w:divBdr>
        <w:top w:val="none" w:sz="0" w:space="0" w:color="auto"/>
        <w:left w:val="none" w:sz="0" w:space="0" w:color="auto"/>
        <w:bottom w:val="none" w:sz="0" w:space="0" w:color="auto"/>
        <w:right w:val="none" w:sz="0" w:space="0" w:color="auto"/>
      </w:divBdr>
    </w:div>
    <w:div w:id="361900691">
      <w:bodyDiv w:val="1"/>
      <w:marLeft w:val="0"/>
      <w:marRight w:val="0"/>
      <w:marTop w:val="0"/>
      <w:marBottom w:val="0"/>
      <w:divBdr>
        <w:top w:val="none" w:sz="0" w:space="0" w:color="auto"/>
        <w:left w:val="none" w:sz="0" w:space="0" w:color="auto"/>
        <w:bottom w:val="none" w:sz="0" w:space="0" w:color="auto"/>
        <w:right w:val="none" w:sz="0" w:space="0" w:color="auto"/>
      </w:divBdr>
    </w:div>
    <w:div w:id="385031989">
      <w:bodyDiv w:val="1"/>
      <w:marLeft w:val="0"/>
      <w:marRight w:val="0"/>
      <w:marTop w:val="0"/>
      <w:marBottom w:val="0"/>
      <w:divBdr>
        <w:top w:val="none" w:sz="0" w:space="0" w:color="auto"/>
        <w:left w:val="none" w:sz="0" w:space="0" w:color="auto"/>
        <w:bottom w:val="none" w:sz="0" w:space="0" w:color="auto"/>
        <w:right w:val="none" w:sz="0" w:space="0" w:color="auto"/>
      </w:divBdr>
    </w:div>
    <w:div w:id="389767898">
      <w:bodyDiv w:val="1"/>
      <w:marLeft w:val="0"/>
      <w:marRight w:val="0"/>
      <w:marTop w:val="0"/>
      <w:marBottom w:val="0"/>
      <w:divBdr>
        <w:top w:val="none" w:sz="0" w:space="0" w:color="auto"/>
        <w:left w:val="none" w:sz="0" w:space="0" w:color="auto"/>
        <w:bottom w:val="none" w:sz="0" w:space="0" w:color="auto"/>
        <w:right w:val="none" w:sz="0" w:space="0" w:color="auto"/>
      </w:divBdr>
    </w:div>
    <w:div w:id="400905484">
      <w:bodyDiv w:val="1"/>
      <w:marLeft w:val="0"/>
      <w:marRight w:val="0"/>
      <w:marTop w:val="0"/>
      <w:marBottom w:val="0"/>
      <w:divBdr>
        <w:top w:val="none" w:sz="0" w:space="0" w:color="auto"/>
        <w:left w:val="none" w:sz="0" w:space="0" w:color="auto"/>
        <w:bottom w:val="none" w:sz="0" w:space="0" w:color="auto"/>
        <w:right w:val="none" w:sz="0" w:space="0" w:color="auto"/>
      </w:divBdr>
    </w:div>
    <w:div w:id="405347912">
      <w:bodyDiv w:val="1"/>
      <w:marLeft w:val="0"/>
      <w:marRight w:val="0"/>
      <w:marTop w:val="0"/>
      <w:marBottom w:val="0"/>
      <w:divBdr>
        <w:top w:val="none" w:sz="0" w:space="0" w:color="auto"/>
        <w:left w:val="none" w:sz="0" w:space="0" w:color="auto"/>
        <w:bottom w:val="none" w:sz="0" w:space="0" w:color="auto"/>
        <w:right w:val="none" w:sz="0" w:space="0" w:color="auto"/>
      </w:divBdr>
    </w:div>
    <w:div w:id="413011325">
      <w:bodyDiv w:val="1"/>
      <w:marLeft w:val="0"/>
      <w:marRight w:val="0"/>
      <w:marTop w:val="0"/>
      <w:marBottom w:val="0"/>
      <w:divBdr>
        <w:top w:val="none" w:sz="0" w:space="0" w:color="auto"/>
        <w:left w:val="none" w:sz="0" w:space="0" w:color="auto"/>
        <w:bottom w:val="none" w:sz="0" w:space="0" w:color="auto"/>
        <w:right w:val="none" w:sz="0" w:space="0" w:color="auto"/>
      </w:divBdr>
    </w:div>
    <w:div w:id="420182720">
      <w:bodyDiv w:val="1"/>
      <w:marLeft w:val="0"/>
      <w:marRight w:val="0"/>
      <w:marTop w:val="0"/>
      <w:marBottom w:val="0"/>
      <w:divBdr>
        <w:top w:val="none" w:sz="0" w:space="0" w:color="auto"/>
        <w:left w:val="none" w:sz="0" w:space="0" w:color="auto"/>
        <w:bottom w:val="none" w:sz="0" w:space="0" w:color="auto"/>
        <w:right w:val="none" w:sz="0" w:space="0" w:color="auto"/>
      </w:divBdr>
    </w:div>
    <w:div w:id="436947463">
      <w:bodyDiv w:val="1"/>
      <w:marLeft w:val="0"/>
      <w:marRight w:val="0"/>
      <w:marTop w:val="0"/>
      <w:marBottom w:val="0"/>
      <w:divBdr>
        <w:top w:val="none" w:sz="0" w:space="0" w:color="auto"/>
        <w:left w:val="none" w:sz="0" w:space="0" w:color="auto"/>
        <w:bottom w:val="none" w:sz="0" w:space="0" w:color="auto"/>
        <w:right w:val="none" w:sz="0" w:space="0" w:color="auto"/>
      </w:divBdr>
    </w:div>
    <w:div w:id="473372258">
      <w:bodyDiv w:val="1"/>
      <w:marLeft w:val="0"/>
      <w:marRight w:val="0"/>
      <w:marTop w:val="0"/>
      <w:marBottom w:val="0"/>
      <w:divBdr>
        <w:top w:val="none" w:sz="0" w:space="0" w:color="auto"/>
        <w:left w:val="none" w:sz="0" w:space="0" w:color="auto"/>
        <w:bottom w:val="none" w:sz="0" w:space="0" w:color="auto"/>
        <w:right w:val="none" w:sz="0" w:space="0" w:color="auto"/>
      </w:divBdr>
    </w:div>
    <w:div w:id="479738179">
      <w:bodyDiv w:val="1"/>
      <w:marLeft w:val="0"/>
      <w:marRight w:val="0"/>
      <w:marTop w:val="0"/>
      <w:marBottom w:val="0"/>
      <w:divBdr>
        <w:top w:val="none" w:sz="0" w:space="0" w:color="auto"/>
        <w:left w:val="none" w:sz="0" w:space="0" w:color="auto"/>
        <w:bottom w:val="none" w:sz="0" w:space="0" w:color="auto"/>
        <w:right w:val="none" w:sz="0" w:space="0" w:color="auto"/>
      </w:divBdr>
    </w:div>
    <w:div w:id="499468986">
      <w:bodyDiv w:val="1"/>
      <w:marLeft w:val="0"/>
      <w:marRight w:val="0"/>
      <w:marTop w:val="0"/>
      <w:marBottom w:val="0"/>
      <w:divBdr>
        <w:top w:val="none" w:sz="0" w:space="0" w:color="auto"/>
        <w:left w:val="none" w:sz="0" w:space="0" w:color="auto"/>
        <w:bottom w:val="none" w:sz="0" w:space="0" w:color="auto"/>
        <w:right w:val="none" w:sz="0" w:space="0" w:color="auto"/>
      </w:divBdr>
    </w:div>
    <w:div w:id="515265122">
      <w:bodyDiv w:val="1"/>
      <w:marLeft w:val="0"/>
      <w:marRight w:val="0"/>
      <w:marTop w:val="0"/>
      <w:marBottom w:val="0"/>
      <w:divBdr>
        <w:top w:val="none" w:sz="0" w:space="0" w:color="auto"/>
        <w:left w:val="none" w:sz="0" w:space="0" w:color="auto"/>
        <w:bottom w:val="none" w:sz="0" w:space="0" w:color="auto"/>
        <w:right w:val="none" w:sz="0" w:space="0" w:color="auto"/>
      </w:divBdr>
    </w:div>
    <w:div w:id="516191269">
      <w:bodyDiv w:val="1"/>
      <w:marLeft w:val="0"/>
      <w:marRight w:val="0"/>
      <w:marTop w:val="0"/>
      <w:marBottom w:val="0"/>
      <w:divBdr>
        <w:top w:val="none" w:sz="0" w:space="0" w:color="auto"/>
        <w:left w:val="none" w:sz="0" w:space="0" w:color="auto"/>
        <w:bottom w:val="none" w:sz="0" w:space="0" w:color="auto"/>
        <w:right w:val="none" w:sz="0" w:space="0" w:color="auto"/>
      </w:divBdr>
    </w:div>
    <w:div w:id="516892133">
      <w:bodyDiv w:val="1"/>
      <w:marLeft w:val="0"/>
      <w:marRight w:val="0"/>
      <w:marTop w:val="0"/>
      <w:marBottom w:val="0"/>
      <w:divBdr>
        <w:top w:val="none" w:sz="0" w:space="0" w:color="auto"/>
        <w:left w:val="none" w:sz="0" w:space="0" w:color="auto"/>
        <w:bottom w:val="none" w:sz="0" w:space="0" w:color="auto"/>
        <w:right w:val="none" w:sz="0" w:space="0" w:color="auto"/>
      </w:divBdr>
    </w:div>
    <w:div w:id="535434075">
      <w:bodyDiv w:val="1"/>
      <w:marLeft w:val="0"/>
      <w:marRight w:val="0"/>
      <w:marTop w:val="0"/>
      <w:marBottom w:val="0"/>
      <w:divBdr>
        <w:top w:val="none" w:sz="0" w:space="0" w:color="auto"/>
        <w:left w:val="none" w:sz="0" w:space="0" w:color="auto"/>
        <w:bottom w:val="none" w:sz="0" w:space="0" w:color="auto"/>
        <w:right w:val="none" w:sz="0" w:space="0" w:color="auto"/>
      </w:divBdr>
    </w:div>
    <w:div w:id="568274104">
      <w:bodyDiv w:val="1"/>
      <w:marLeft w:val="0"/>
      <w:marRight w:val="0"/>
      <w:marTop w:val="0"/>
      <w:marBottom w:val="0"/>
      <w:divBdr>
        <w:top w:val="none" w:sz="0" w:space="0" w:color="auto"/>
        <w:left w:val="none" w:sz="0" w:space="0" w:color="auto"/>
        <w:bottom w:val="none" w:sz="0" w:space="0" w:color="auto"/>
        <w:right w:val="none" w:sz="0" w:space="0" w:color="auto"/>
      </w:divBdr>
    </w:div>
    <w:div w:id="569075244">
      <w:bodyDiv w:val="1"/>
      <w:marLeft w:val="0"/>
      <w:marRight w:val="0"/>
      <w:marTop w:val="0"/>
      <w:marBottom w:val="0"/>
      <w:divBdr>
        <w:top w:val="none" w:sz="0" w:space="0" w:color="auto"/>
        <w:left w:val="none" w:sz="0" w:space="0" w:color="auto"/>
        <w:bottom w:val="none" w:sz="0" w:space="0" w:color="auto"/>
        <w:right w:val="none" w:sz="0" w:space="0" w:color="auto"/>
      </w:divBdr>
    </w:div>
    <w:div w:id="585378538">
      <w:bodyDiv w:val="1"/>
      <w:marLeft w:val="0"/>
      <w:marRight w:val="0"/>
      <w:marTop w:val="0"/>
      <w:marBottom w:val="0"/>
      <w:divBdr>
        <w:top w:val="none" w:sz="0" w:space="0" w:color="auto"/>
        <w:left w:val="none" w:sz="0" w:space="0" w:color="auto"/>
        <w:bottom w:val="none" w:sz="0" w:space="0" w:color="auto"/>
        <w:right w:val="none" w:sz="0" w:space="0" w:color="auto"/>
      </w:divBdr>
    </w:div>
    <w:div w:id="603849027">
      <w:bodyDiv w:val="1"/>
      <w:marLeft w:val="0"/>
      <w:marRight w:val="0"/>
      <w:marTop w:val="0"/>
      <w:marBottom w:val="0"/>
      <w:divBdr>
        <w:top w:val="none" w:sz="0" w:space="0" w:color="auto"/>
        <w:left w:val="none" w:sz="0" w:space="0" w:color="auto"/>
        <w:bottom w:val="none" w:sz="0" w:space="0" w:color="auto"/>
        <w:right w:val="none" w:sz="0" w:space="0" w:color="auto"/>
      </w:divBdr>
    </w:div>
    <w:div w:id="613900375">
      <w:bodyDiv w:val="1"/>
      <w:marLeft w:val="0"/>
      <w:marRight w:val="0"/>
      <w:marTop w:val="0"/>
      <w:marBottom w:val="0"/>
      <w:divBdr>
        <w:top w:val="none" w:sz="0" w:space="0" w:color="auto"/>
        <w:left w:val="none" w:sz="0" w:space="0" w:color="auto"/>
        <w:bottom w:val="none" w:sz="0" w:space="0" w:color="auto"/>
        <w:right w:val="none" w:sz="0" w:space="0" w:color="auto"/>
      </w:divBdr>
    </w:div>
    <w:div w:id="647630116">
      <w:bodyDiv w:val="1"/>
      <w:marLeft w:val="0"/>
      <w:marRight w:val="0"/>
      <w:marTop w:val="0"/>
      <w:marBottom w:val="0"/>
      <w:divBdr>
        <w:top w:val="none" w:sz="0" w:space="0" w:color="auto"/>
        <w:left w:val="none" w:sz="0" w:space="0" w:color="auto"/>
        <w:bottom w:val="none" w:sz="0" w:space="0" w:color="auto"/>
        <w:right w:val="none" w:sz="0" w:space="0" w:color="auto"/>
      </w:divBdr>
    </w:div>
    <w:div w:id="650789434">
      <w:bodyDiv w:val="1"/>
      <w:marLeft w:val="0"/>
      <w:marRight w:val="0"/>
      <w:marTop w:val="0"/>
      <w:marBottom w:val="0"/>
      <w:divBdr>
        <w:top w:val="none" w:sz="0" w:space="0" w:color="auto"/>
        <w:left w:val="none" w:sz="0" w:space="0" w:color="auto"/>
        <w:bottom w:val="none" w:sz="0" w:space="0" w:color="auto"/>
        <w:right w:val="none" w:sz="0" w:space="0" w:color="auto"/>
      </w:divBdr>
    </w:div>
    <w:div w:id="661203552">
      <w:bodyDiv w:val="1"/>
      <w:marLeft w:val="0"/>
      <w:marRight w:val="0"/>
      <w:marTop w:val="0"/>
      <w:marBottom w:val="0"/>
      <w:divBdr>
        <w:top w:val="none" w:sz="0" w:space="0" w:color="auto"/>
        <w:left w:val="none" w:sz="0" w:space="0" w:color="auto"/>
        <w:bottom w:val="none" w:sz="0" w:space="0" w:color="auto"/>
        <w:right w:val="none" w:sz="0" w:space="0" w:color="auto"/>
      </w:divBdr>
    </w:div>
    <w:div w:id="661617092">
      <w:bodyDiv w:val="1"/>
      <w:marLeft w:val="0"/>
      <w:marRight w:val="0"/>
      <w:marTop w:val="0"/>
      <w:marBottom w:val="0"/>
      <w:divBdr>
        <w:top w:val="none" w:sz="0" w:space="0" w:color="auto"/>
        <w:left w:val="none" w:sz="0" w:space="0" w:color="auto"/>
        <w:bottom w:val="none" w:sz="0" w:space="0" w:color="auto"/>
        <w:right w:val="none" w:sz="0" w:space="0" w:color="auto"/>
      </w:divBdr>
    </w:div>
    <w:div w:id="674191389">
      <w:bodyDiv w:val="1"/>
      <w:marLeft w:val="0"/>
      <w:marRight w:val="0"/>
      <w:marTop w:val="0"/>
      <w:marBottom w:val="0"/>
      <w:divBdr>
        <w:top w:val="none" w:sz="0" w:space="0" w:color="auto"/>
        <w:left w:val="none" w:sz="0" w:space="0" w:color="auto"/>
        <w:bottom w:val="none" w:sz="0" w:space="0" w:color="auto"/>
        <w:right w:val="none" w:sz="0" w:space="0" w:color="auto"/>
      </w:divBdr>
    </w:div>
    <w:div w:id="677655579">
      <w:bodyDiv w:val="1"/>
      <w:marLeft w:val="0"/>
      <w:marRight w:val="0"/>
      <w:marTop w:val="0"/>
      <w:marBottom w:val="0"/>
      <w:divBdr>
        <w:top w:val="none" w:sz="0" w:space="0" w:color="auto"/>
        <w:left w:val="none" w:sz="0" w:space="0" w:color="auto"/>
        <w:bottom w:val="none" w:sz="0" w:space="0" w:color="auto"/>
        <w:right w:val="none" w:sz="0" w:space="0" w:color="auto"/>
      </w:divBdr>
    </w:div>
    <w:div w:id="677777585">
      <w:bodyDiv w:val="1"/>
      <w:marLeft w:val="0"/>
      <w:marRight w:val="0"/>
      <w:marTop w:val="0"/>
      <w:marBottom w:val="0"/>
      <w:divBdr>
        <w:top w:val="none" w:sz="0" w:space="0" w:color="auto"/>
        <w:left w:val="none" w:sz="0" w:space="0" w:color="auto"/>
        <w:bottom w:val="none" w:sz="0" w:space="0" w:color="auto"/>
        <w:right w:val="none" w:sz="0" w:space="0" w:color="auto"/>
      </w:divBdr>
    </w:div>
    <w:div w:id="703286062">
      <w:bodyDiv w:val="1"/>
      <w:marLeft w:val="0"/>
      <w:marRight w:val="0"/>
      <w:marTop w:val="0"/>
      <w:marBottom w:val="0"/>
      <w:divBdr>
        <w:top w:val="none" w:sz="0" w:space="0" w:color="auto"/>
        <w:left w:val="none" w:sz="0" w:space="0" w:color="auto"/>
        <w:bottom w:val="none" w:sz="0" w:space="0" w:color="auto"/>
        <w:right w:val="none" w:sz="0" w:space="0" w:color="auto"/>
      </w:divBdr>
    </w:div>
    <w:div w:id="706494945">
      <w:bodyDiv w:val="1"/>
      <w:marLeft w:val="0"/>
      <w:marRight w:val="0"/>
      <w:marTop w:val="0"/>
      <w:marBottom w:val="0"/>
      <w:divBdr>
        <w:top w:val="none" w:sz="0" w:space="0" w:color="auto"/>
        <w:left w:val="none" w:sz="0" w:space="0" w:color="auto"/>
        <w:bottom w:val="none" w:sz="0" w:space="0" w:color="auto"/>
        <w:right w:val="none" w:sz="0" w:space="0" w:color="auto"/>
      </w:divBdr>
    </w:div>
    <w:div w:id="708381267">
      <w:bodyDiv w:val="1"/>
      <w:marLeft w:val="0"/>
      <w:marRight w:val="0"/>
      <w:marTop w:val="0"/>
      <w:marBottom w:val="0"/>
      <w:divBdr>
        <w:top w:val="none" w:sz="0" w:space="0" w:color="auto"/>
        <w:left w:val="none" w:sz="0" w:space="0" w:color="auto"/>
        <w:bottom w:val="none" w:sz="0" w:space="0" w:color="auto"/>
        <w:right w:val="none" w:sz="0" w:space="0" w:color="auto"/>
      </w:divBdr>
    </w:div>
    <w:div w:id="714045655">
      <w:bodyDiv w:val="1"/>
      <w:marLeft w:val="0"/>
      <w:marRight w:val="0"/>
      <w:marTop w:val="0"/>
      <w:marBottom w:val="0"/>
      <w:divBdr>
        <w:top w:val="none" w:sz="0" w:space="0" w:color="auto"/>
        <w:left w:val="none" w:sz="0" w:space="0" w:color="auto"/>
        <w:bottom w:val="none" w:sz="0" w:space="0" w:color="auto"/>
        <w:right w:val="none" w:sz="0" w:space="0" w:color="auto"/>
      </w:divBdr>
    </w:div>
    <w:div w:id="725449363">
      <w:bodyDiv w:val="1"/>
      <w:marLeft w:val="0"/>
      <w:marRight w:val="0"/>
      <w:marTop w:val="0"/>
      <w:marBottom w:val="0"/>
      <w:divBdr>
        <w:top w:val="none" w:sz="0" w:space="0" w:color="auto"/>
        <w:left w:val="none" w:sz="0" w:space="0" w:color="auto"/>
        <w:bottom w:val="none" w:sz="0" w:space="0" w:color="auto"/>
        <w:right w:val="none" w:sz="0" w:space="0" w:color="auto"/>
      </w:divBdr>
    </w:div>
    <w:div w:id="730736604">
      <w:bodyDiv w:val="1"/>
      <w:marLeft w:val="0"/>
      <w:marRight w:val="0"/>
      <w:marTop w:val="0"/>
      <w:marBottom w:val="0"/>
      <w:divBdr>
        <w:top w:val="none" w:sz="0" w:space="0" w:color="auto"/>
        <w:left w:val="none" w:sz="0" w:space="0" w:color="auto"/>
        <w:bottom w:val="none" w:sz="0" w:space="0" w:color="auto"/>
        <w:right w:val="none" w:sz="0" w:space="0" w:color="auto"/>
      </w:divBdr>
    </w:div>
    <w:div w:id="737359736">
      <w:bodyDiv w:val="1"/>
      <w:marLeft w:val="0"/>
      <w:marRight w:val="0"/>
      <w:marTop w:val="0"/>
      <w:marBottom w:val="0"/>
      <w:divBdr>
        <w:top w:val="none" w:sz="0" w:space="0" w:color="auto"/>
        <w:left w:val="none" w:sz="0" w:space="0" w:color="auto"/>
        <w:bottom w:val="none" w:sz="0" w:space="0" w:color="auto"/>
        <w:right w:val="none" w:sz="0" w:space="0" w:color="auto"/>
      </w:divBdr>
    </w:div>
    <w:div w:id="738868098">
      <w:bodyDiv w:val="1"/>
      <w:marLeft w:val="0"/>
      <w:marRight w:val="0"/>
      <w:marTop w:val="0"/>
      <w:marBottom w:val="0"/>
      <w:divBdr>
        <w:top w:val="none" w:sz="0" w:space="0" w:color="auto"/>
        <w:left w:val="none" w:sz="0" w:space="0" w:color="auto"/>
        <w:bottom w:val="none" w:sz="0" w:space="0" w:color="auto"/>
        <w:right w:val="none" w:sz="0" w:space="0" w:color="auto"/>
      </w:divBdr>
    </w:div>
    <w:div w:id="746147983">
      <w:bodyDiv w:val="1"/>
      <w:marLeft w:val="0"/>
      <w:marRight w:val="0"/>
      <w:marTop w:val="0"/>
      <w:marBottom w:val="0"/>
      <w:divBdr>
        <w:top w:val="none" w:sz="0" w:space="0" w:color="auto"/>
        <w:left w:val="none" w:sz="0" w:space="0" w:color="auto"/>
        <w:bottom w:val="none" w:sz="0" w:space="0" w:color="auto"/>
        <w:right w:val="none" w:sz="0" w:space="0" w:color="auto"/>
      </w:divBdr>
    </w:div>
    <w:div w:id="755128209">
      <w:bodyDiv w:val="1"/>
      <w:marLeft w:val="0"/>
      <w:marRight w:val="0"/>
      <w:marTop w:val="0"/>
      <w:marBottom w:val="0"/>
      <w:divBdr>
        <w:top w:val="none" w:sz="0" w:space="0" w:color="auto"/>
        <w:left w:val="none" w:sz="0" w:space="0" w:color="auto"/>
        <w:bottom w:val="none" w:sz="0" w:space="0" w:color="auto"/>
        <w:right w:val="none" w:sz="0" w:space="0" w:color="auto"/>
      </w:divBdr>
    </w:div>
    <w:div w:id="775829546">
      <w:bodyDiv w:val="1"/>
      <w:marLeft w:val="0"/>
      <w:marRight w:val="0"/>
      <w:marTop w:val="0"/>
      <w:marBottom w:val="0"/>
      <w:divBdr>
        <w:top w:val="none" w:sz="0" w:space="0" w:color="auto"/>
        <w:left w:val="none" w:sz="0" w:space="0" w:color="auto"/>
        <w:bottom w:val="none" w:sz="0" w:space="0" w:color="auto"/>
        <w:right w:val="none" w:sz="0" w:space="0" w:color="auto"/>
      </w:divBdr>
    </w:div>
    <w:div w:id="792359463">
      <w:bodyDiv w:val="1"/>
      <w:marLeft w:val="0"/>
      <w:marRight w:val="0"/>
      <w:marTop w:val="0"/>
      <w:marBottom w:val="0"/>
      <w:divBdr>
        <w:top w:val="none" w:sz="0" w:space="0" w:color="auto"/>
        <w:left w:val="none" w:sz="0" w:space="0" w:color="auto"/>
        <w:bottom w:val="none" w:sz="0" w:space="0" w:color="auto"/>
        <w:right w:val="none" w:sz="0" w:space="0" w:color="auto"/>
      </w:divBdr>
      <w:divsChild>
        <w:div w:id="1293561640">
          <w:marLeft w:val="0"/>
          <w:marRight w:val="0"/>
          <w:marTop w:val="0"/>
          <w:marBottom w:val="0"/>
          <w:divBdr>
            <w:top w:val="none" w:sz="0" w:space="0" w:color="auto"/>
            <w:left w:val="none" w:sz="0" w:space="0" w:color="auto"/>
            <w:bottom w:val="none" w:sz="0" w:space="0" w:color="auto"/>
            <w:right w:val="none" w:sz="0" w:space="0" w:color="auto"/>
          </w:divBdr>
        </w:div>
      </w:divsChild>
    </w:div>
    <w:div w:id="799302982">
      <w:bodyDiv w:val="1"/>
      <w:marLeft w:val="0"/>
      <w:marRight w:val="0"/>
      <w:marTop w:val="0"/>
      <w:marBottom w:val="0"/>
      <w:divBdr>
        <w:top w:val="none" w:sz="0" w:space="0" w:color="auto"/>
        <w:left w:val="none" w:sz="0" w:space="0" w:color="auto"/>
        <w:bottom w:val="none" w:sz="0" w:space="0" w:color="auto"/>
        <w:right w:val="none" w:sz="0" w:space="0" w:color="auto"/>
      </w:divBdr>
    </w:div>
    <w:div w:id="803352327">
      <w:bodyDiv w:val="1"/>
      <w:marLeft w:val="0"/>
      <w:marRight w:val="0"/>
      <w:marTop w:val="0"/>
      <w:marBottom w:val="0"/>
      <w:divBdr>
        <w:top w:val="none" w:sz="0" w:space="0" w:color="auto"/>
        <w:left w:val="none" w:sz="0" w:space="0" w:color="auto"/>
        <w:bottom w:val="none" w:sz="0" w:space="0" w:color="auto"/>
        <w:right w:val="none" w:sz="0" w:space="0" w:color="auto"/>
      </w:divBdr>
    </w:div>
    <w:div w:id="805704460">
      <w:bodyDiv w:val="1"/>
      <w:marLeft w:val="0"/>
      <w:marRight w:val="0"/>
      <w:marTop w:val="0"/>
      <w:marBottom w:val="0"/>
      <w:divBdr>
        <w:top w:val="none" w:sz="0" w:space="0" w:color="auto"/>
        <w:left w:val="none" w:sz="0" w:space="0" w:color="auto"/>
        <w:bottom w:val="none" w:sz="0" w:space="0" w:color="auto"/>
        <w:right w:val="none" w:sz="0" w:space="0" w:color="auto"/>
      </w:divBdr>
    </w:div>
    <w:div w:id="808321031">
      <w:bodyDiv w:val="1"/>
      <w:marLeft w:val="0"/>
      <w:marRight w:val="0"/>
      <w:marTop w:val="0"/>
      <w:marBottom w:val="0"/>
      <w:divBdr>
        <w:top w:val="none" w:sz="0" w:space="0" w:color="auto"/>
        <w:left w:val="none" w:sz="0" w:space="0" w:color="auto"/>
        <w:bottom w:val="none" w:sz="0" w:space="0" w:color="auto"/>
        <w:right w:val="none" w:sz="0" w:space="0" w:color="auto"/>
      </w:divBdr>
    </w:div>
    <w:div w:id="808862845">
      <w:bodyDiv w:val="1"/>
      <w:marLeft w:val="0"/>
      <w:marRight w:val="0"/>
      <w:marTop w:val="0"/>
      <w:marBottom w:val="0"/>
      <w:divBdr>
        <w:top w:val="none" w:sz="0" w:space="0" w:color="auto"/>
        <w:left w:val="none" w:sz="0" w:space="0" w:color="auto"/>
        <w:bottom w:val="none" w:sz="0" w:space="0" w:color="auto"/>
        <w:right w:val="none" w:sz="0" w:space="0" w:color="auto"/>
      </w:divBdr>
    </w:div>
    <w:div w:id="810900063">
      <w:bodyDiv w:val="1"/>
      <w:marLeft w:val="0"/>
      <w:marRight w:val="0"/>
      <w:marTop w:val="0"/>
      <w:marBottom w:val="0"/>
      <w:divBdr>
        <w:top w:val="none" w:sz="0" w:space="0" w:color="auto"/>
        <w:left w:val="none" w:sz="0" w:space="0" w:color="auto"/>
        <w:bottom w:val="none" w:sz="0" w:space="0" w:color="auto"/>
        <w:right w:val="none" w:sz="0" w:space="0" w:color="auto"/>
      </w:divBdr>
    </w:div>
    <w:div w:id="837887705">
      <w:bodyDiv w:val="1"/>
      <w:marLeft w:val="0"/>
      <w:marRight w:val="0"/>
      <w:marTop w:val="0"/>
      <w:marBottom w:val="0"/>
      <w:divBdr>
        <w:top w:val="none" w:sz="0" w:space="0" w:color="auto"/>
        <w:left w:val="none" w:sz="0" w:space="0" w:color="auto"/>
        <w:bottom w:val="none" w:sz="0" w:space="0" w:color="auto"/>
        <w:right w:val="none" w:sz="0" w:space="0" w:color="auto"/>
      </w:divBdr>
    </w:div>
    <w:div w:id="840194603">
      <w:bodyDiv w:val="1"/>
      <w:marLeft w:val="0"/>
      <w:marRight w:val="0"/>
      <w:marTop w:val="0"/>
      <w:marBottom w:val="0"/>
      <w:divBdr>
        <w:top w:val="none" w:sz="0" w:space="0" w:color="auto"/>
        <w:left w:val="none" w:sz="0" w:space="0" w:color="auto"/>
        <w:bottom w:val="none" w:sz="0" w:space="0" w:color="auto"/>
        <w:right w:val="none" w:sz="0" w:space="0" w:color="auto"/>
      </w:divBdr>
    </w:div>
    <w:div w:id="842282896">
      <w:bodyDiv w:val="1"/>
      <w:marLeft w:val="0"/>
      <w:marRight w:val="0"/>
      <w:marTop w:val="0"/>
      <w:marBottom w:val="0"/>
      <w:divBdr>
        <w:top w:val="none" w:sz="0" w:space="0" w:color="auto"/>
        <w:left w:val="none" w:sz="0" w:space="0" w:color="auto"/>
        <w:bottom w:val="none" w:sz="0" w:space="0" w:color="auto"/>
        <w:right w:val="none" w:sz="0" w:space="0" w:color="auto"/>
      </w:divBdr>
    </w:div>
    <w:div w:id="870260196">
      <w:bodyDiv w:val="1"/>
      <w:marLeft w:val="0"/>
      <w:marRight w:val="0"/>
      <w:marTop w:val="0"/>
      <w:marBottom w:val="0"/>
      <w:divBdr>
        <w:top w:val="none" w:sz="0" w:space="0" w:color="auto"/>
        <w:left w:val="none" w:sz="0" w:space="0" w:color="auto"/>
        <w:bottom w:val="none" w:sz="0" w:space="0" w:color="auto"/>
        <w:right w:val="none" w:sz="0" w:space="0" w:color="auto"/>
      </w:divBdr>
    </w:div>
    <w:div w:id="903030295">
      <w:bodyDiv w:val="1"/>
      <w:marLeft w:val="0"/>
      <w:marRight w:val="0"/>
      <w:marTop w:val="0"/>
      <w:marBottom w:val="0"/>
      <w:divBdr>
        <w:top w:val="none" w:sz="0" w:space="0" w:color="auto"/>
        <w:left w:val="none" w:sz="0" w:space="0" w:color="auto"/>
        <w:bottom w:val="none" w:sz="0" w:space="0" w:color="auto"/>
        <w:right w:val="none" w:sz="0" w:space="0" w:color="auto"/>
      </w:divBdr>
    </w:div>
    <w:div w:id="912348203">
      <w:bodyDiv w:val="1"/>
      <w:marLeft w:val="0"/>
      <w:marRight w:val="0"/>
      <w:marTop w:val="0"/>
      <w:marBottom w:val="0"/>
      <w:divBdr>
        <w:top w:val="none" w:sz="0" w:space="0" w:color="auto"/>
        <w:left w:val="none" w:sz="0" w:space="0" w:color="auto"/>
        <w:bottom w:val="none" w:sz="0" w:space="0" w:color="auto"/>
        <w:right w:val="none" w:sz="0" w:space="0" w:color="auto"/>
      </w:divBdr>
    </w:div>
    <w:div w:id="919604445">
      <w:bodyDiv w:val="1"/>
      <w:marLeft w:val="0"/>
      <w:marRight w:val="0"/>
      <w:marTop w:val="0"/>
      <w:marBottom w:val="0"/>
      <w:divBdr>
        <w:top w:val="none" w:sz="0" w:space="0" w:color="auto"/>
        <w:left w:val="none" w:sz="0" w:space="0" w:color="auto"/>
        <w:bottom w:val="none" w:sz="0" w:space="0" w:color="auto"/>
        <w:right w:val="none" w:sz="0" w:space="0" w:color="auto"/>
      </w:divBdr>
    </w:div>
    <w:div w:id="931625878">
      <w:bodyDiv w:val="1"/>
      <w:marLeft w:val="0"/>
      <w:marRight w:val="0"/>
      <w:marTop w:val="0"/>
      <w:marBottom w:val="0"/>
      <w:divBdr>
        <w:top w:val="none" w:sz="0" w:space="0" w:color="auto"/>
        <w:left w:val="none" w:sz="0" w:space="0" w:color="auto"/>
        <w:bottom w:val="none" w:sz="0" w:space="0" w:color="auto"/>
        <w:right w:val="none" w:sz="0" w:space="0" w:color="auto"/>
      </w:divBdr>
    </w:div>
    <w:div w:id="939994810">
      <w:bodyDiv w:val="1"/>
      <w:marLeft w:val="0"/>
      <w:marRight w:val="0"/>
      <w:marTop w:val="0"/>
      <w:marBottom w:val="0"/>
      <w:divBdr>
        <w:top w:val="none" w:sz="0" w:space="0" w:color="auto"/>
        <w:left w:val="none" w:sz="0" w:space="0" w:color="auto"/>
        <w:bottom w:val="none" w:sz="0" w:space="0" w:color="auto"/>
        <w:right w:val="none" w:sz="0" w:space="0" w:color="auto"/>
      </w:divBdr>
    </w:div>
    <w:div w:id="947276535">
      <w:bodyDiv w:val="1"/>
      <w:marLeft w:val="0"/>
      <w:marRight w:val="0"/>
      <w:marTop w:val="0"/>
      <w:marBottom w:val="0"/>
      <w:divBdr>
        <w:top w:val="none" w:sz="0" w:space="0" w:color="auto"/>
        <w:left w:val="none" w:sz="0" w:space="0" w:color="auto"/>
        <w:bottom w:val="none" w:sz="0" w:space="0" w:color="auto"/>
        <w:right w:val="none" w:sz="0" w:space="0" w:color="auto"/>
      </w:divBdr>
    </w:div>
    <w:div w:id="958268779">
      <w:bodyDiv w:val="1"/>
      <w:marLeft w:val="0"/>
      <w:marRight w:val="0"/>
      <w:marTop w:val="0"/>
      <w:marBottom w:val="0"/>
      <w:divBdr>
        <w:top w:val="none" w:sz="0" w:space="0" w:color="auto"/>
        <w:left w:val="none" w:sz="0" w:space="0" w:color="auto"/>
        <w:bottom w:val="none" w:sz="0" w:space="0" w:color="auto"/>
        <w:right w:val="none" w:sz="0" w:space="0" w:color="auto"/>
      </w:divBdr>
    </w:div>
    <w:div w:id="964777904">
      <w:bodyDiv w:val="1"/>
      <w:marLeft w:val="0"/>
      <w:marRight w:val="0"/>
      <w:marTop w:val="0"/>
      <w:marBottom w:val="0"/>
      <w:divBdr>
        <w:top w:val="none" w:sz="0" w:space="0" w:color="auto"/>
        <w:left w:val="none" w:sz="0" w:space="0" w:color="auto"/>
        <w:bottom w:val="none" w:sz="0" w:space="0" w:color="auto"/>
        <w:right w:val="none" w:sz="0" w:space="0" w:color="auto"/>
      </w:divBdr>
    </w:div>
    <w:div w:id="969558715">
      <w:bodyDiv w:val="1"/>
      <w:marLeft w:val="0"/>
      <w:marRight w:val="0"/>
      <w:marTop w:val="0"/>
      <w:marBottom w:val="0"/>
      <w:divBdr>
        <w:top w:val="none" w:sz="0" w:space="0" w:color="auto"/>
        <w:left w:val="none" w:sz="0" w:space="0" w:color="auto"/>
        <w:bottom w:val="none" w:sz="0" w:space="0" w:color="auto"/>
        <w:right w:val="none" w:sz="0" w:space="0" w:color="auto"/>
      </w:divBdr>
    </w:div>
    <w:div w:id="980236288">
      <w:bodyDiv w:val="1"/>
      <w:marLeft w:val="0"/>
      <w:marRight w:val="0"/>
      <w:marTop w:val="0"/>
      <w:marBottom w:val="0"/>
      <w:divBdr>
        <w:top w:val="none" w:sz="0" w:space="0" w:color="auto"/>
        <w:left w:val="none" w:sz="0" w:space="0" w:color="auto"/>
        <w:bottom w:val="none" w:sz="0" w:space="0" w:color="auto"/>
        <w:right w:val="none" w:sz="0" w:space="0" w:color="auto"/>
      </w:divBdr>
    </w:div>
    <w:div w:id="988435375">
      <w:bodyDiv w:val="1"/>
      <w:marLeft w:val="0"/>
      <w:marRight w:val="0"/>
      <w:marTop w:val="0"/>
      <w:marBottom w:val="0"/>
      <w:divBdr>
        <w:top w:val="none" w:sz="0" w:space="0" w:color="auto"/>
        <w:left w:val="none" w:sz="0" w:space="0" w:color="auto"/>
        <w:bottom w:val="none" w:sz="0" w:space="0" w:color="auto"/>
        <w:right w:val="none" w:sz="0" w:space="0" w:color="auto"/>
      </w:divBdr>
    </w:div>
    <w:div w:id="992488887">
      <w:bodyDiv w:val="1"/>
      <w:marLeft w:val="0"/>
      <w:marRight w:val="0"/>
      <w:marTop w:val="0"/>
      <w:marBottom w:val="0"/>
      <w:divBdr>
        <w:top w:val="none" w:sz="0" w:space="0" w:color="auto"/>
        <w:left w:val="none" w:sz="0" w:space="0" w:color="auto"/>
        <w:bottom w:val="none" w:sz="0" w:space="0" w:color="auto"/>
        <w:right w:val="none" w:sz="0" w:space="0" w:color="auto"/>
      </w:divBdr>
    </w:div>
    <w:div w:id="1003777465">
      <w:bodyDiv w:val="1"/>
      <w:marLeft w:val="0"/>
      <w:marRight w:val="0"/>
      <w:marTop w:val="0"/>
      <w:marBottom w:val="0"/>
      <w:divBdr>
        <w:top w:val="none" w:sz="0" w:space="0" w:color="auto"/>
        <w:left w:val="none" w:sz="0" w:space="0" w:color="auto"/>
        <w:bottom w:val="none" w:sz="0" w:space="0" w:color="auto"/>
        <w:right w:val="none" w:sz="0" w:space="0" w:color="auto"/>
      </w:divBdr>
      <w:divsChild>
        <w:div w:id="1278634313">
          <w:marLeft w:val="0"/>
          <w:marRight w:val="0"/>
          <w:marTop w:val="0"/>
          <w:marBottom w:val="0"/>
          <w:divBdr>
            <w:top w:val="none" w:sz="0" w:space="0" w:color="auto"/>
            <w:left w:val="none" w:sz="0" w:space="0" w:color="auto"/>
            <w:bottom w:val="none" w:sz="0" w:space="0" w:color="auto"/>
            <w:right w:val="none" w:sz="0" w:space="0" w:color="auto"/>
          </w:divBdr>
          <w:divsChild>
            <w:div w:id="1358581013">
              <w:marLeft w:val="0"/>
              <w:marRight w:val="0"/>
              <w:marTop w:val="0"/>
              <w:marBottom w:val="0"/>
              <w:divBdr>
                <w:top w:val="none" w:sz="0" w:space="0" w:color="auto"/>
                <w:left w:val="none" w:sz="0" w:space="0" w:color="auto"/>
                <w:bottom w:val="none" w:sz="0" w:space="0" w:color="auto"/>
                <w:right w:val="none" w:sz="0" w:space="0" w:color="auto"/>
              </w:divBdr>
              <w:divsChild>
                <w:div w:id="6188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438223">
      <w:bodyDiv w:val="1"/>
      <w:marLeft w:val="0"/>
      <w:marRight w:val="0"/>
      <w:marTop w:val="0"/>
      <w:marBottom w:val="0"/>
      <w:divBdr>
        <w:top w:val="none" w:sz="0" w:space="0" w:color="auto"/>
        <w:left w:val="none" w:sz="0" w:space="0" w:color="auto"/>
        <w:bottom w:val="none" w:sz="0" w:space="0" w:color="auto"/>
        <w:right w:val="none" w:sz="0" w:space="0" w:color="auto"/>
      </w:divBdr>
    </w:div>
    <w:div w:id="1050153567">
      <w:bodyDiv w:val="1"/>
      <w:marLeft w:val="0"/>
      <w:marRight w:val="0"/>
      <w:marTop w:val="0"/>
      <w:marBottom w:val="0"/>
      <w:divBdr>
        <w:top w:val="none" w:sz="0" w:space="0" w:color="auto"/>
        <w:left w:val="none" w:sz="0" w:space="0" w:color="auto"/>
        <w:bottom w:val="none" w:sz="0" w:space="0" w:color="auto"/>
        <w:right w:val="none" w:sz="0" w:space="0" w:color="auto"/>
      </w:divBdr>
    </w:div>
    <w:div w:id="1057239269">
      <w:bodyDiv w:val="1"/>
      <w:marLeft w:val="0"/>
      <w:marRight w:val="0"/>
      <w:marTop w:val="0"/>
      <w:marBottom w:val="0"/>
      <w:divBdr>
        <w:top w:val="none" w:sz="0" w:space="0" w:color="auto"/>
        <w:left w:val="none" w:sz="0" w:space="0" w:color="auto"/>
        <w:bottom w:val="none" w:sz="0" w:space="0" w:color="auto"/>
        <w:right w:val="none" w:sz="0" w:space="0" w:color="auto"/>
      </w:divBdr>
    </w:div>
    <w:div w:id="1061827763">
      <w:bodyDiv w:val="1"/>
      <w:marLeft w:val="0"/>
      <w:marRight w:val="0"/>
      <w:marTop w:val="0"/>
      <w:marBottom w:val="0"/>
      <w:divBdr>
        <w:top w:val="none" w:sz="0" w:space="0" w:color="auto"/>
        <w:left w:val="none" w:sz="0" w:space="0" w:color="auto"/>
        <w:bottom w:val="none" w:sz="0" w:space="0" w:color="auto"/>
        <w:right w:val="none" w:sz="0" w:space="0" w:color="auto"/>
      </w:divBdr>
    </w:div>
    <w:div w:id="1067218441">
      <w:bodyDiv w:val="1"/>
      <w:marLeft w:val="0"/>
      <w:marRight w:val="0"/>
      <w:marTop w:val="0"/>
      <w:marBottom w:val="0"/>
      <w:divBdr>
        <w:top w:val="none" w:sz="0" w:space="0" w:color="auto"/>
        <w:left w:val="none" w:sz="0" w:space="0" w:color="auto"/>
        <w:bottom w:val="none" w:sz="0" w:space="0" w:color="auto"/>
        <w:right w:val="none" w:sz="0" w:space="0" w:color="auto"/>
      </w:divBdr>
    </w:div>
    <w:div w:id="1067261290">
      <w:bodyDiv w:val="1"/>
      <w:marLeft w:val="0"/>
      <w:marRight w:val="0"/>
      <w:marTop w:val="0"/>
      <w:marBottom w:val="0"/>
      <w:divBdr>
        <w:top w:val="none" w:sz="0" w:space="0" w:color="auto"/>
        <w:left w:val="none" w:sz="0" w:space="0" w:color="auto"/>
        <w:bottom w:val="none" w:sz="0" w:space="0" w:color="auto"/>
        <w:right w:val="none" w:sz="0" w:space="0" w:color="auto"/>
      </w:divBdr>
    </w:div>
    <w:div w:id="1080492674">
      <w:bodyDiv w:val="1"/>
      <w:marLeft w:val="0"/>
      <w:marRight w:val="0"/>
      <w:marTop w:val="0"/>
      <w:marBottom w:val="0"/>
      <w:divBdr>
        <w:top w:val="none" w:sz="0" w:space="0" w:color="auto"/>
        <w:left w:val="none" w:sz="0" w:space="0" w:color="auto"/>
        <w:bottom w:val="none" w:sz="0" w:space="0" w:color="auto"/>
        <w:right w:val="none" w:sz="0" w:space="0" w:color="auto"/>
      </w:divBdr>
    </w:div>
    <w:div w:id="1097677243">
      <w:bodyDiv w:val="1"/>
      <w:marLeft w:val="0"/>
      <w:marRight w:val="0"/>
      <w:marTop w:val="0"/>
      <w:marBottom w:val="0"/>
      <w:divBdr>
        <w:top w:val="none" w:sz="0" w:space="0" w:color="auto"/>
        <w:left w:val="none" w:sz="0" w:space="0" w:color="auto"/>
        <w:bottom w:val="none" w:sz="0" w:space="0" w:color="auto"/>
        <w:right w:val="none" w:sz="0" w:space="0" w:color="auto"/>
      </w:divBdr>
    </w:div>
    <w:div w:id="1098479339">
      <w:bodyDiv w:val="1"/>
      <w:marLeft w:val="0"/>
      <w:marRight w:val="0"/>
      <w:marTop w:val="0"/>
      <w:marBottom w:val="0"/>
      <w:divBdr>
        <w:top w:val="none" w:sz="0" w:space="0" w:color="auto"/>
        <w:left w:val="none" w:sz="0" w:space="0" w:color="auto"/>
        <w:bottom w:val="none" w:sz="0" w:space="0" w:color="auto"/>
        <w:right w:val="none" w:sz="0" w:space="0" w:color="auto"/>
      </w:divBdr>
    </w:div>
    <w:div w:id="1108232555">
      <w:bodyDiv w:val="1"/>
      <w:marLeft w:val="0"/>
      <w:marRight w:val="0"/>
      <w:marTop w:val="0"/>
      <w:marBottom w:val="0"/>
      <w:divBdr>
        <w:top w:val="none" w:sz="0" w:space="0" w:color="auto"/>
        <w:left w:val="none" w:sz="0" w:space="0" w:color="auto"/>
        <w:bottom w:val="none" w:sz="0" w:space="0" w:color="auto"/>
        <w:right w:val="none" w:sz="0" w:space="0" w:color="auto"/>
      </w:divBdr>
    </w:div>
    <w:div w:id="1108352061">
      <w:bodyDiv w:val="1"/>
      <w:marLeft w:val="0"/>
      <w:marRight w:val="0"/>
      <w:marTop w:val="0"/>
      <w:marBottom w:val="0"/>
      <w:divBdr>
        <w:top w:val="none" w:sz="0" w:space="0" w:color="auto"/>
        <w:left w:val="none" w:sz="0" w:space="0" w:color="auto"/>
        <w:bottom w:val="none" w:sz="0" w:space="0" w:color="auto"/>
        <w:right w:val="none" w:sz="0" w:space="0" w:color="auto"/>
      </w:divBdr>
    </w:div>
    <w:div w:id="1109155475">
      <w:bodyDiv w:val="1"/>
      <w:marLeft w:val="0"/>
      <w:marRight w:val="0"/>
      <w:marTop w:val="0"/>
      <w:marBottom w:val="0"/>
      <w:divBdr>
        <w:top w:val="none" w:sz="0" w:space="0" w:color="auto"/>
        <w:left w:val="none" w:sz="0" w:space="0" w:color="auto"/>
        <w:bottom w:val="none" w:sz="0" w:space="0" w:color="auto"/>
        <w:right w:val="none" w:sz="0" w:space="0" w:color="auto"/>
      </w:divBdr>
    </w:div>
    <w:div w:id="1132478281">
      <w:bodyDiv w:val="1"/>
      <w:marLeft w:val="0"/>
      <w:marRight w:val="0"/>
      <w:marTop w:val="0"/>
      <w:marBottom w:val="0"/>
      <w:divBdr>
        <w:top w:val="none" w:sz="0" w:space="0" w:color="auto"/>
        <w:left w:val="none" w:sz="0" w:space="0" w:color="auto"/>
        <w:bottom w:val="none" w:sz="0" w:space="0" w:color="auto"/>
        <w:right w:val="none" w:sz="0" w:space="0" w:color="auto"/>
      </w:divBdr>
    </w:div>
    <w:div w:id="1151022682">
      <w:bodyDiv w:val="1"/>
      <w:marLeft w:val="0"/>
      <w:marRight w:val="0"/>
      <w:marTop w:val="0"/>
      <w:marBottom w:val="0"/>
      <w:divBdr>
        <w:top w:val="none" w:sz="0" w:space="0" w:color="auto"/>
        <w:left w:val="none" w:sz="0" w:space="0" w:color="auto"/>
        <w:bottom w:val="none" w:sz="0" w:space="0" w:color="auto"/>
        <w:right w:val="none" w:sz="0" w:space="0" w:color="auto"/>
      </w:divBdr>
    </w:div>
    <w:div w:id="1155874505">
      <w:bodyDiv w:val="1"/>
      <w:marLeft w:val="0"/>
      <w:marRight w:val="0"/>
      <w:marTop w:val="0"/>
      <w:marBottom w:val="0"/>
      <w:divBdr>
        <w:top w:val="none" w:sz="0" w:space="0" w:color="auto"/>
        <w:left w:val="none" w:sz="0" w:space="0" w:color="auto"/>
        <w:bottom w:val="none" w:sz="0" w:space="0" w:color="auto"/>
        <w:right w:val="none" w:sz="0" w:space="0" w:color="auto"/>
      </w:divBdr>
    </w:div>
    <w:div w:id="1162769184">
      <w:bodyDiv w:val="1"/>
      <w:marLeft w:val="0"/>
      <w:marRight w:val="0"/>
      <w:marTop w:val="0"/>
      <w:marBottom w:val="0"/>
      <w:divBdr>
        <w:top w:val="none" w:sz="0" w:space="0" w:color="auto"/>
        <w:left w:val="none" w:sz="0" w:space="0" w:color="auto"/>
        <w:bottom w:val="none" w:sz="0" w:space="0" w:color="auto"/>
        <w:right w:val="none" w:sz="0" w:space="0" w:color="auto"/>
      </w:divBdr>
    </w:div>
    <w:div w:id="1166168892">
      <w:bodyDiv w:val="1"/>
      <w:marLeft w:val="0"/>
      <w:marRight w:val="0"/>
      <w:marTop w:val="0"/>
      <w:marBottom w:val="0"/>
      <w:divBdr>
        <w:top w:val="none" w:sz="0" w:space="0" w:color="auto"/>
        <w:left w:val="none" w:sz="0" w:space="0" w:color="auto"/>
        <w:bottom w:val="none" w:sz="0" w:space="0" w:color="auto"/>
        <w:right w:val="none" w:sz="0" w:space="0" w:color="auto"/>
      </w:divBdr>
    </w:div>
    <w:div w:id="1174300573">
      <w:bodyDiv w:val="1"/>
      <w:marLeft w:val="0"/>
      <w:marRight w:val="0"/>
      <w:marTop w:val="0"/>
      <w:marBottom w:val="0"/>
      <w:divBdr>
        <w:top w:val="none" w:sz="0" w:space="0" w:color="auto"/>
        <w:left w:val="none" w:sz="0" w:space="0" w:color="auto"/>
        <w:bottom w:val="none" w:sz="0" w:space="0" w:color="auto"/>
        <w:right w:val="none" w:sz="0" w:space="0" w:color="auto"/>
      </w:divBdr>
    </w:div>
    <w:div w:id="1176992373">
      <w:bodyDiv w:val="1"/>
      <w:marLeft w:val="0"/>
      <w:marRight w:val="0"/>
      <w:marTop w:val="0"/>
      <w:marBottom w:val="0"/>
      <w:divBdr>
        <w:top w:val="none" w:sz="0" w:space="0" w:color="auto"/>
        <w:left w:val="none" w:sz="0" w:space="0" w:color="auto"/>
        <w:bottom w:val="none" w:sz="0" w:space="0" w:color="auto"/>
        <w:right w:val="none" w:sz="0" w:space="0" w:color="auto"/>
      </w:divBdr>
    </w:div>
    <w:div w:id="1181432641">
      <w:bodyDiv w:val="1"/>
      <w:marLeft w:val="0"/>
      <w:marRight w:val="0"/>
      <w:marTop w:val="0"/>
      <w:marBottom w:val="0"/>
      <w:divBdr>
        <w:top w:val="none" w:sz="0" w:space="0" w:color="auto"/>
        <w:left w:val="none" w:sz="0" w:space="0" w:color="auto"/>
        <w:bottom w:val="none" w:sz="0" w:space="0" w:color="auto"/>
        <w:right w:val="none" w:sz="0" w:space="0" w:color="auto"/>
      </w:divBdr>
    </w:div>
    <w:div w:id="1199513761">
      <w:bodyDiv w:val="1"/>
      <w:marLeft w:val="0"/>
      <w:marRight w:val="0"/>
      <w:marTop w:val="0"/>
      <w:marBottom w:val="0"/>
      <w:divBdr>
        <w:top w:val="none" w:sz="0" w:space="0" w:color="auto"/>
        <w:left w:val="none" w:sz="0" w:space="0" w:color="auto"/>
        <w:bottom w:val="none" w:sz="0" w:space="0" w:color="auto"/>
        <w:right w:val="none" w:sz="0" w:space="0" w:color="auto"/>
      </w:divBdr>
    </w:div>
    <w:div w:id="1236471405">
      <w:bodyDiv w:val="1"/>
      <w:marLeft w:val="0"/>
      <w:marRight w:val="0"/>
      <w:marTop w:val="0"/>
      <w:marBottom w:val="0"/>
      <w:divBdr>
        <w:top w:val="none" w:sz="0" w:space="0" w:color="auto"/>
        <w:left w:val="none" w:sz="0" w:space="0" w:color="auto"/>
        <w:bottom w:val="none" w:sz="0" w:space="0" w:color="auto"/>
        <w:right w:val="none" w:sz="0" w:space="0" w:color="auto"/>
      </w:divBdr>
    </w:div>
    <w:div w:id="1239049969">
      <w:bodyDiv w:val="1"/>
      <w:marLeft w:val="0"/>
      <w:marRight w:val="0"/>
      <w:marTop w:val="0"/>
      <w:marBottom w:val="0"/>
      <w:divBdr>
        <w:top w:val="none" w:sz="0" w:space="0" w:color="auto"/>
        <w:left w:val="none" w:sz="0" w:space="0" w:color="auto"/>
        <w:bottom w:val="none" w:sz="0" w:space="0" w:color="auto"/>
        <w:right w:val="none" w:sz="0" w:space="0" w:color="auto"/>
      </w:divBdr>
    </w:div>
    <w:div w:id="1254629625">
      <w:bodyDiv w:val="1"/>
      <w:marLeft w:val="0"/>
      <w:marRight w:val="0"/>
      <w:marTop w:val="0"/>
      <w:marBottom w:val="0"/>
      <w:divBdr>
        <w:top w:val="none" w:sz="0" w:space="0" w:color="auto"/>
        <w:left w:val="none" w:sz="0" w:space="0" w:color="auto"/>
        <w:bottom w:val="none" w:sz="0" w:space="0" w:color="auto"/>
        <w:right w:val="none" w:sz="0" w:space="0" w:color="auto"/>
      </w:divBdr>
    </w:div>
    <w:div w:id="1265576563">
      <w:bodyDiv w:val="1"/>
      <w:marLeft w:val="0"/>
      <w:marRight w:val="0"/>
      <w:marTop w:val="0"/>
      <w:marBottom w:val="0"/>
      <w:divBdr>
        <w:top w:val="none" w:sz="0" w:space="0" w:color="auto"/>
        <w:left w:val="none" w:sz="0" w:space="0" w:color="auto"/>
        <w:bottom w:val="none" w:sz="0" w:space="0" w:color="auto"/>
        <w:right w:val="none" w:sz="0" w:space="0" w:color="auto"/>
      </w:divBdr>
    </w:div>
    <w:div w:id="1273317286">
      <w:bodyDiv w:val="1"/>
      <w:marLeft w:val="0"/>
      <w:marRight w:val="0"/>
      <w:marTop w:val="0"/>
      <w:marBottom w:val="0"/>
      <w:divBdr>
        <w:top w:val="none" w:sz="0" w:space="0" w:color="auto"/>
        <w:left w:val="none" w:sz="0" w:space="0" w:color="auto"/>
        <w:bottom w:val="none" w:sz="0" w:space="0" w:color="auto"/>
        <w:right w:val="none" w:sz="0" w:space="0" w:color="auto"/>
      </w:divBdr>
    </w:div>
    <w:div w:id="1275865231">
      <w:bodyDiv w:val="1"/>
      <w:marLeft w:val="0"/>
      <w:marRight w:val="0"/>
      <w:marTop w:val="0"/>
      <w:marBottom w:val="0"/>
      <w:divBdr>
        <w:top w:val="none" w:sz="0" w:space="0" w:color="auto"/>
        <w:left w:val="none" w:sz="0" w:space="0" w:color="auto"/>
        <w:bottom w:val="none" w:sz="0" w:space="0" w:color="auto"/>
        <w:right w:val="none" w:sz="0" w:space="0" w:color="auto"/>
      </w:divBdr>
    </w:div>
    <w:div w:id="1285191827">
      <w:bodyDiv w:val="1"/>
      <w:marLeft w:val="0"/>
      <w:marRight w:val="0"/>
      <w:marTop w:val="0"/>
      <w:marBottom w:val="0"/>
      <w:divBdr>
        <w:top w:val="none" w:sz="0" w:space="0" w:color="auto"/>
        <w:left w:val="none" w:sz="0" w:space="0" w:color="auto"/>
        <w:bottom w:val="none" w:sz="0" w:space="0" w:color="auto"/>
        <w:right w:val="none" w:sz="0" w:space="0" w:color="auto"/>
      </w:divBdr>
    </w:div>
    <w:div w:id="1291472077">
      <w:bodyDiv w:val="1"/>
      <w:marLeft w:val="0"/>
      <w:marRight w:val="0"/>
      <w:marTop w:val="0"/>
      <w:marBottom w:val="0"/>
      <w:divBdr>
        <w:top w:val="none" w:sz="0" w:space="0" w:color="auto"/>
        <w:left w:val="none" w:sz="0" w:space="0" w:color="auto"/>
        <w:bottom w:val="none" w:sz="0" w:space="0" w:color="auto"/>
        <w:right w:val="none" w:sz="0" w:space="0" w:color="auto"/>
      </w:divBdr>
    </w:div>
    <w:div w:id="1298758813">
      <w:bodyDiv w:val="1"/>
      <w:marLeft w:val="0"/>
      <w:marRight w:val="0"/>
      <w:marTop w:val="0"/>
      <w:marBottom w:val="0"/>
      <w:divBdr>
        <w:top w:val="none" w:sz="0" w:space="0" w:color="auto"/>
        <w:left w:val="none" w:sz="0" w:space="0" w:color="auto"/>
        <w:bottom w:val="none" w:sz="0" w:space="0" w:color="auto"/>
        <w:right w:val="none" w:sz="0" w:space="0" w:color="auto"/>
      </w:divBdr>
    </w:div>
    <w:div w:id="1298949735">
      <w:bodyDiv w:val="1"/>
      <w:marLeft w:val="0"/>
      <w:marRight w:val="0"/>
      <w:marTop w:val="0"/>
      <w:marBottom w:val="0"/>
      <w:divBdr>
        <w:top w:val="none" w:sz="0" w:space="0" w:color="auto"/>
        <w:left w:val="none" w:sz="0" w:space="0" w:color="auto"/>
        <w:bottom w:val="none" w:sz="0" w:space="0" w:color="auto"/>
        <w:right w:val="none" w:sz="0" w:space="0" w:color="auto"/>
      </w:divBdr>
    </w:div>
    <w:div w:id="1301614961">
      <w:bodyDiv w:val="1"/>
      <w:marLeft w:val="0"/>
      <w:marRight w:val="0"/>
      <w:marTop w:val="0"/>
      <w:marBottom w:val="0"/>
      <w:divBdr>
        <w:top w:val="none" w:sz="0" w:space="0" w:color="auto"/>
        <w:left w:val="none" w:sz="0" w:space="0" w:color="auto"/>
        <w:bottom w:val="none" w:sz="0" w:space="0" w:color="auto"/>
        <w:right w:val="none" w:sz="0" w:space="0" w:color="auto"/>
      </w:divBdr>
    </w:div>
    <w:div w:id="1306591926">
      <w:bodyDiv w:val="1"/>
      <w:marLeft w:val="0"/>
      <w:marRight w:val="0"/>
      <w:marTop w:val="0"/>
      <w:marBottom w:val="0"/>
      <w:divBdr>
        <w:top w:val="none" w:sz="0" w:space="0" w:color="auto"/>
        <w:left w:val="none" w:sz="0" w:space="0" w:color="auto"/>
        <w:bottom w:val="none" w:sz="0" w:space="0" w:color="auto"/>
        <w:right w:val="none" w:sz="0" w:space="0" w:color="auto"/>
      </w:divBdr>
    </w:div>
    <w:div w:id="1308390774">
      <w:bodyDiv w:val="1"/>
      <w:marLeft w:val="0"/>
      <w:marRight w:val="0"/>
      <w:marTop w:val="0"/>
      <w:marBottom w:val="0"/>
      <w:divBdr>
        <w:top w:val="none" w:sz="0" w:space="0" w:color="auto"/>
        <w:left w:val="none" w:sz="0" w:space="0" w:color="auto"/>
        <w:bottom w:val="none" w:sz="0" w:space="0" w:color="auto"/>
        <w:right w:val="none" w:sz="0" w:space="0" w:color="auto"/>
      </w:divBdr>
    </w:div>
    <w:div w:id="1330672300">
      <w:bodyDiv w:val="1"/>
      <w:marLeft w:val="0"/>
      <w:marRight w:val="0"/>
      <w:marTop w:val="0"/>
      <w:marBottom w:val="0"/>
      <w:divBdr>
        <w:top w:val="none" w:sz="0" w:space="0" w:color="auto"/>
        <w:left w:val="none" w:sz="0" w:space="0" w:color="auto"/>
        <w:bottom w:val="none" w:sz="0" w:space="0" w:color="auto"/>
        <w:right w:val="none" w:sz="0" w:space="0" w:color="auto"/>
      </w:divBdr>
    </w:div>
    <w:div w:id="1334331265">
      <w:bodyDiv w:val="1"/>
      <w:marLeft w:val="0"/>
      <w:marRight w:val="0"/>
      <w:marTop w:val="0"/>
      <w:marBottom w:val="0"/>
      <w:divBdr>
        <w:top w:val="none" w:sz="0" w:space="0" w:color="auto"/>
        <w:left w:val="none" w:sz="0" w:space="0" w:color="auto"/>
        <w:bottom w:val="none" w:sz="0" w:space="0" w:color="auto"/>
        <w:right w:val="none" w:sz="0" w:space="0" w:color="auto"/>
      </w:divBdr>
    </w:div>
    <w:div w:id="1353068750">
      <w:bodyDiv w:val="1"/>
      <w:marLeft w:val="0"/>
      <w:marRight w:val="0"/>
      <w:marTop w:val="0"/>
      <w:marBottom w:val="0"/>
      <w:divBdr>
        <w:top w:val="none" w:sz="0" w:space="0" w:color="auto"/>
        <w:left w:val="none" w:sz="0" w:space="0" w:color="auto"/>
        <w:bottom w:val="none" w:sz="0" w:space="0" w:color="auto"/>
        <w:right w:val="none" w:sz="0" w:space="0" w:color="auto"/>
      </w:divBdr>
    </w:div>
    <w:div w:id="1380393852">
      <w:bodyDiv w:val="1"/>
      <w:marLeft w:val="0"/>
      <w:marRight w:val="0"/>
      <w:marTop w:val="0"/>
      <w:marBottom w:val="0"/>
      <w:divBdr>
        <w:top w:val="none" w:sz="0" w:space="0" w:color="auto"/>
        <w:left w:val="none" w:sz="0" w:space="0" w:color="auto"/>
        <w:bottom w:val="none" w:sz="0" w:space="0" w:color="auto"/>
        <w:right w:val="none" w:sz="0" w:space="0" w:color="auto"/>
      </w:divBdr>
    </w:div>
    <w:div w:id="1381515336">
      <w:bodyDiv w:val="1"/>
      <w:marLeft w:val="0"/>
      <w:marRight w:val="0"/>
      <w:marTop w:val="0"/>
      <w:marBottom w:val="0"/>
      <w:divBdr>
        <w:top w:val="none" w:sz="0" w:space="0" w:color="auto"/>
        <w:left w:val="none" w:sz="0" w:space="0" w:color="auto"/>
        <w:bottom w:val="none" w:sz="0" w:space="0" w:color="auto"/>
        <w:right w:val="none" w:sz="0" w:space="0" w:color="auto"/>
      </w:divBdr>
    </w:div>
    <w:div w:id="1383290217">
      <w:bodyDiv w:val="1"/>
      <w:marLeft w:val="0"/>
      <w:marRight w:val="0"/>
      <w:marTop w:val="0"/>
      <w:marBottom w:val="0"/>
      <w:divBdr>
        <w:top w:val="none" w:sz="0" w:space="0" w:color="auto"/>
        <w:left w:val="none" w:sz="0" w:space="0" w:color="auto"/>
        <w:bottom w:val="none" w:sz="0" w:space="0" w:color="auto"/>
        <w:right w:val="none" w:sz="0" w:space="0" w:color="auto"/>
      </w:divBdr>
    </w:div>
    <w:div w:id="1400446740">
      <w:bodyDiv w:val="1"/>
      <w:marLeft w:val="0"/>
      <w:marRight w:val="0"/>
      <w:marTop w:val="0"/>
      <w:marBottom w:val="0"/>
      <w:divBdr>
        <w:top w:val="none" w:sz="0" w:space="0" w:color="auto"/>
        <w:left w:val="none" w:sz="0" w:space="0" w:color="auto"/>
        <w:bottom w:val="none" w:sz="0" w:space="0" w:color="auto"/>
        <w:right w:val="none" w:sz="0" w:space="0" w:color="auto"/>
      </w:divBdr>
    </w:div>
    <w:div w:id="1401059378">
      <w:bodyDiv w:val="1"/>
      <w:marLeft w:val="0"/>
      <w:marRight w:val="0"/>
      <w:marTop w:val="0"/>
      <w:marBottom w:val="0"/>
      <w:divBdr>
        <w:top w:val="none" w:sz="0" w:space="0" w:color="auto"/>
        <w:left w:val="none" w:sz="0" w:space="0" w:color="auto"/>
        <w:bottom w:val="none" w:sz="0" w:space="0" w:color="auto"/>
        <w:right w:val="none" w:sz="0" w:space="0" w:color="auto"/>
      </w:divBdr>
    </w:div>
    <w:div w:id="1401177479">
      <w:bodyDiv w:val="1"/>
      <w:marLeft w:val="0"/>
      <w:marRight w:val="0"/>
      <w:marTop w:val="0"/>
      <w:marBottom w:val="0"/>
      <w:divBdr>
        <w:top w:val="none" w:sz="0" w:space="0" w:color="auto"/>
        <w:left w:val="none" w:sz="0" w:space="0" w:color="auto"/>
        <w:bottom w:val="none" w:sz="0" w:space="0" w:color="auto"/>
        <w:right w:val="none" w:sz="0" w:space="0" w:color="auto"/>
      </w:divBdr>
    </w:div>
    <w:div w:id="1405713840">
      <w:bodyDiv w:val="1"/>
      <w:marLeft w:val="0"/>
      <w:marRight w:val="0"/>
      <w:marTop w:val="0"/>
      <w:marBottom w:val="0"/>
      <w:divBdr>
        <w:top w:val="none" w:sz="0" w:space="0" w:color="auto"/>
        <w:left w:val="none" w:sz="0" w:space="0" w:color="auto"/>
        <w:bottom w:val="none" w:sz="0" w:space="0" w:color="auto"/>
        <w:right w:val="none" w:sz="0" w:space="0" w:color="auto"/>
      </w:divBdr>
    </w:div>
    <w:div w:id="1411928187">
      <w:bodyDiv w:val="1"/>
      <w:marLeft w:val="0"/>
      <w:marRight w:val="0"/>
      <w:marTop w:val="0"/>
      <w:marBottom w:val="0"/>
      <w:divBdr>
        <w:top w:val="none" w:sz="0" w:space="0" w:color="auto"/>
        <w:left w:val="none" w:sz="0" w:space="0" w:color="auto"/>
        <w:bottom w:val="none" w:sz="0" w:space="0" w:color="auto"/>
        <w:right w:val="none" w:sz="0" w:space="0" w:color="auto"/>
      </w:divBdr>
    </w:div>
    <w:div w:id="1412654398">
      <w:bodyDiv w:val="1"/>
      <w:marLeft w:val="0"/>
      <w:marRight w:val="0"/>
      <w:marTop w:val="0"/>
      <w:marBottom w:val="0"/>
      <w:divBdr>
        <w:top w:val="none" w:sz="0" w:space="0" w:color="auto"/>
        <w:left w:val="none" w:sz="0" w:space="0" w:color="auto"/>
        <w:bottom w:val="none" w:sz="0" w:space="0" w:color="auto"/>
        <w:right w:val="none" w:sz="0" w:space="0" w:color="auto"/>
      </w:divBdr>
    </w:div>
    <w:div w:id="1422097510">
      <w:bodyDiv w:val="1"/>
      <w:marLeft w:val="0"/>
      <w:marRight w:val="0"/>
      <w:marTop w:val="0"/>
      <w:marBottom w:val="0"/>
      <w:divBdr>
        <w:top w:val="none" w:sz="0" w:space="0" w:color="auto"/>
        <w:left w:val="none" w:sz="0" w:space="0" w:color="auto"/>
        <w:bottom w:val="none" w:sz="0" w:space="0" w:color="auto"/>
        <w:right w:val="none" w:sz="0" w:space="0" w:color="auto"/>
      </w:divBdr>
    </w:div>
    <w:div w:id="1424571657">
      <w:bodyDiv w:val="1"/>
      <w:marLeft w:val="0"/>
      <w:marRight w:val="0"/>
      <w:marTop w:val="0"/>
      <w:marBottom w:val="0"/>
      <w:divBdr>
        <w:top w:val="none" w:sz="0" w:space="0" w:color="auto"/>
        <w:left w:val="none" w:sz="0" w:space="0" w:color="auto"/>
        <w:bottom w:val="none" w:sz="0" w:space="0" w:color="auto"/>
        <w:right w:val="none" w:sz="0" w:space="0" w:color="auto"/>
      </w:divBdr>
    </w:div>
    <w:div w:id="1441340386">
      <w:bodyDiv w:val="1"/>
      <w:marLeft w:val="0"/>
      <w:marRight w:val="0"/>
      <w:marTop w:val="0"/>
      <w:marBottom w:val="0"/>
      <w:divBdr>
        <w:top w:val="none" w:sz="0" w:space="0" w:color="auto"/>
        <w:left w:val="none" w:sz="0" w:space="0" w:color="auto"/>
        <w:bottom w:val="none" w:sz="0" w:space="0" w:color="auto"/>
        <w:right w:val="none" w:sz="0" w:space="0" w:color="auto"/>
      </w:divBdr>
    </w:div>
    <w:div w:id="1441608958">
      <w:bodyDiv w:val="1"/>
      <w:marLeft w:val="0"/>
      <w:marRight w:val="0"/>
      <w:marTop w:val="0"/>
      <w:marBottom w:val="0"/>
      <w:divBdr>
        <w:top w:val="none" w:sz="0" w:space="0" w:color="auto"/>
        <w:left w:val="none" w:sz="0" w:space="0" w:color="auto"/>
        <w:bottom w:val="none" w:sz="0" w:space="0" w:color="auto"/>
        <w:right w:val="none" w:sz="0" w:space="0" w:color="auto"/>
      </w:divBdr>
    </w:div>
    <w:div w:id="1444380297">
      <w:bodyDiv w:val="1"/>
      <w:marLeft w:val="0"/>
      <w:marRight w:val="0"/>
      <w:marTop w:val="0"/>
      <w:marBottom w:val="0"/>
      <w:divBdr>
        <w:top w:val="none" w:sz="0" w:space="0" w:color="auto"/>
        <w:left w:val="none" w:sz="0" w:space="0" w:color="auto"/>
        <w:bottom w:val="none" w:sz="0" w:space="0" w:color="auto"/>
        <w:right w:val="none" w:sz="0" w:space="0" w:color="auto"/>
      </w:divBdr>
    </w:div>
    <w:div w:id="1448348746">
      <w:bodyDiv w:val="1"/>
      <w:marLeft w:val="0"/>
      <w:marRight w:val="0"/>
      <w:marTop w:val="0"/>
      <w:marBottom w:val="0"/>
      <w:divBdr>
        <w:top w:val="none" w:sz="0" w:space="0" w:color="auto"/>
        <w:left w:val="none" w:sz="0" w:space="0" w:color="auto"/>
        <w:bottom w:val="none" w:sz="0" w:space="0" w:color="auto"/>
        <w:right w:val="none" w:sz="0" w:space="0" w:color="auto"/>
      </w:divBdr>
    </w:div>
    <w:div w:id="1448428124">
      <w:bodyDiv w:val="1"/>
      <w:marLeft w:val="0"/>
      <w:marRight w:val="0"/>
      <w:marTop w:val="0"/>
      <w:marBottom w:val="0"/>
      <w:divBdr>
        <w:top w:val="none" w:sz="0" w:space="0" w:color="auto"/>
        <w:left w:val="none" w:sz="0" w:space="0" w:color="auto"/>
        <w:bottom w:val="none" w:sz="0" w:space="0" w:color="auto"/>
        <w:right w:val="none" w:sz="0" w:space="0" w:color="auto"/>
      </w:divBdr>
    </w:div>
    <w:div w:id="1502117661">
      <w:bodyDiv w:val="1"/>
      <w:marLeft w:val="0"/>
      <w:marRight w:val="0"/>
      <w:marTop w:val="0"/>
      <w:marBottom w:val="0"/>
      <w:divBdr>
        <w:top w:val="none" w:sz="0" w:space="0" w:color="auto"/>
        <w:left w:val="none" w:sz="0" w:space="0" w:color="auto"/>
        <w:bottom w:val="none" w:sz="0" w:space="0" w:color="auto"/>
        <w:right w:val="none" w:sz="0" w:space="0" w:color="auto"/>
      </w:divBdr>
    </w:div>
    <w:div w:id="1520701971">
      <w:bodyDiv w:val="1"/>
      <w:marLeft w:val="0"/>
      <w:marRight w:val="0"/>
      <w:marTop w:val="0"/>
      <w:marBottom w:val="0"/>
      <w:divBdr>
        <w:top w:val="none" w:sz="0" w:space="0" w:color="auto"/>
        <w:left w:val="none" w:sz="0" w:space="0" w:color="auto"/>
        <w:bottom w:val="none" w:sz="0" w:space="0" w:color="auto"/>
        <w:right w:val="none" w:sz="0" w:space="0" w:color="auto"/>
      </w:divBdr>
    </w:div>
    <w:div w:id="1525096688">
      <w:bodyDiv w:val="1"/>
      <w:marLeft w:val="0"/>
      <w:marRight w:val="0"/>
      <w:marTop w:val="0"/>
      <w:marBottom w:val="0"/>
      <w:divBdr>
        <w:top w:val="none" w:sz="0" w:space="0" w:color="auto"/>
        <w:left w:val="none" w:sz="0" w:space="0" w:color="auto"/>
        <w:bottom w:val="none" w:sz="0" w:space="0" w:color="auto"/>
        <w:right w:val="none" w:sz="0" w:space="0" w:color="auto"/>
      </w:divBdr>
      <w:divsChild>
        <w:div w:id="165945512">
          <w:marLeft w:val="0"/>
          <w:marRight w:val="0"/>
          <w:marTop w:val="0"/>
          <w:marBottom w:val="0"/>
          <w:divBdr>
            <w:top w:val="none" w:sz="0" w:space="0" w:color="auto"/>
            <w:left w:val="none" w:sz="0" w:space="0" w:color="auto"/>
            <w:bottom w:val="none" w:sz="0" w:space="0" w:color="auto"/>
            <w:right w:val="none" w:sz="0" w:space="0" w:color="auto"/>
          </w:divBdr>
          <w:divsChild>
            <w:div w:id="1986272044">
              <w:marLeft w:val="0"/>
              <w:marRight w:val="0"/>
              <w:marTop w:val="0"/>
              <w:marBottom w:val="0"/>
              <w:divBdr>
                <w:top w:val="none" w:sz="0" w:space="0" w:color="auto"/>
                <w:left w:val="none" w:sz="0" w:space="0" w:color="auto"/>
                <w:bottom w:val="none" w:sz="0" w:space="0" w:color="auto"/>
                <w:right w:val="none" w:sz="0" w:space="0" w:color="auto"/>
              </w:divBdr>
              <w:divsChild>
                <w:div w:id="211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06114">
      <w:bodyDiv w:val="1"/>
      <w:marLeft w:val="0"/>
      <w:marRight w:val="0"/>
      <w:marTop w:val="0"/>
      <w:marBottom w:val="0"/>
      <w:divBdr>
        <w:top w:val="none" w:sz="0" w:space="0" w:color="auto"/>
        <w:left w:val="none" w:sz="0" w:space="0" w:color="auto"/>
        <w:bottom w:val="none" w:sz="0" w:space="0" w:color="auto"/>
        <w:right w:val="none" w:sz="0" w:space="0" w:color="auto"/>
      </w:divBdr>
    </w:div>
    <w:div w:id="1588612660">
      <w:bodyDiv w:val="1"/>
      <w:marLeft w:val="0"/>
      <w:marRight w:val="0"/>
      <w:marTop w:val="0"/>
      <w:marBottom w:val="0"/>
      <w:divBdr>
        <w:top w:val="none" w:sz="0" w:space="0" w:color="auto"/>
        <w:left w:val="none" w:sz="0" w:space="0" w:color="auto"/>
        <w:bottom w:val="none" w:sz="0" w:space="0" w:color="auto"/>
        <w:right w:val="none" w:sz="0" w:space="0" w:color="auto"/>
      </w:divBdr>
      <w:divsChild>
        <w:div w:id="626010608">
          <w:marLeft w:val="0"/>
          <w:marRight w:val="0"/>
          <w:marTop w:val="0"/>
          <w:marBottom w:val="0"/>
          <w:divBdr>
            <w:top w:val="none" w:sz="0" w:space="0" w:color="auto"/>
            <w:left w:val="none" w:sz="0" w:space="0" w:color="auto"/>
            <w:bottom w:val="none" w:sz="0" w:space="0" w:color="auto"/>
            <w:right w:val="none" w:sz="0" w:space="0" w:color="auto"/>
          </w:divBdr>
        </w:div>
      </w:divsChild>
    </w:div>
    <w:div w:id="1610701840">
      <w:bodyDiv w:val="1"/>
      <w:marLeft w:val="0"/>
      <w:marRight w:val="0"/>
      <w:marTop w:val="0"/>
      <w:marBottom w:val="0"/>
      <w:divBdr>
        <w:top w:val="none" w:sz="0" w:space="0" w:color="auto"/>
        <w:left w:val="none" w:sz="0" w:space="0" w:color="auto"/>
        <w:bottom w:val="none" w:sz="0" w:space="0" w:color="auto"/>
        <w:right w:val="none" w:sz="0" w:space="0" w:color="auto"/>
      </w:divBdr>
    </w:div>
    <w:div w:id="1612471080">
      <w:bodyDiv w:val="1"/>
      <w:marLeft w:val="0"/>
      <w:marRight w:val="0"/>
      <w:marTop w:val="0"/>
      <w:marBottom w:val="0"/>
      <w:divBdr>
        <w:top w:val="none" w:sz="0" w:space="0" w:color="auto"/>
        <w:left w:val="none" w:sz="0" w:space="0" w:color="auto"/>
        <w:bottom w:val="none" w:sz="0" w:space="0" w:color="auto"/>
        <w:right w:val="none" w:sz="0" w:space="0" w:color="auto"/>
      </w:divBdr>
    </w:div>
    <w:div w:id="1618827534">
      <w:bodyDiv w:val="1"/>
      <w:marLeft w:val="0"/>
      <w:marRight w:val="0"/>
      <w:marTop w:val="0"/>
      <w:marBottom w:val="0"/>
      <w:divBdr>
        <w:top w:val="none" w:sz="0" w:space="0" w:color="auto"/>
        <w:left w:val="none" w:sz="0" w:space="0" w:color="auto"/>
        <w:bottom w:val="none" w:sz="0" w:space="0" w:color="auto"/>
        <w:right w:val="none" w:sz="0" w:space="0" w:color="auto"/>
      </w:divBdr>
    </w:div>
    <w:div w:id="1631940516">
      <w:bodyDiv w:val="1"/>
      <w:marLeft w:val="0"/>
      <w:marRight w:val="0"/>
      <w:marTop w:val="0"/>
      <w:marBottom w:val="0"/>
      <w:divBdr>
        <w:top w:val="none" w:sz="0" w:space="0" w:color="auto"/>
        <w:left w:val="none" w:sz="0" w:space="0" w:color="auto"/>
        <w:bottom w:val="none" w:sz="0" w:space="0" w:color="auto"/>
        <w:right w:val="none" w:sz="0" w:space="0" w:color="auto"/>
      </w:divBdr>
    </w:div>
    <w:div w:id="1638610995">
      <w:bodyDiv w:val="1"/>
      <w:marLeft w:val="0"/>
      <w:marRight w:val="0"/>
      <w:marTop w:val="0"/>
      <w:marBottom w:val="0"/>
      <w:divBdr>
        <w:top w:val="none" w:sz="0" w:space="0" w:color="auto"/>
        <w:left w:val="none" w:sz="0" w:space="0" w:color="auto"/>
        <w:bottom w:val="none" w:sz="0" w:space="0" w:color="auto"/>
        <w:right w:val="none" w:sz="0" w:space="0" w:color="auto"/>
      </w:divBdr>
    </w:div>
    <w:div w:id="1640653036">
      <w:bodyDiv w:val="1"/>
      <w:marLeft w:val="0"/>
      <w:marRight w:val="0"/>
      <w:marTop w:val="0"/>
      <w:marBottom w:val="0"/>
      <w:divBdr>
        <w:top w:val="none" w:sz="0" w:space="0" w:color="auto"/>
        <w:left w:val="none" w:sz="0" w:space="0" w:color="auto"/>
        <w:bottom w:val="none" w:sz="0" w:space="0" w:color="auto"/>
        <w:right w:val="none" w:sz="0" w:space="0" w:color="auto"/>
      </w:divBdr>
    </w:div>
    <w:div w:id="1651061193">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82313253">
      <w:bodyDiv w:val="1"/>
      <w:marLeft w:val="0"/>
      <w:marRight w:val="0"/>
      <w:marTop w:val="0"/>
      <w:marBottom w:val="0"/>
      <w:divBdr>
        <w:top w:val="none" w:sz="0" w:space="0" w:color="auto"/>
        <w:left w:val="none" w:sz="0" w:space="0" w:color="auto"/>
        <w:bottom w:val="none" w:sz="0" w:space="0" w:color="auto"/>
        <w:right w:val="none" w:sz="0" w:space="0" w:color="auto"/>
      </w:divBdr>
    </w:div>
    <w:div w:id="1689285511">
      <w:bodyDiv w:val="1"/>
      <w:marLeft w:val="0"/>
      <w:marRight w:val="0"/>
      <w:marTop w:val="0"/>
      <w:marBottom w:val="0"/>
      <w:divBdr>
        <w:top w:val="none" w:sz="0" w:space="0" w:color="auto"/>
        <w:left w:val="none" w:sz="0" w:space="0" w:color="auto"/>
        <w:bottom w:val="none" w:sz="0" w:space="0" w:color="auto"/>
        <w:right w:val="none" w:sz="0" w:space="0" w:color="auto"/>
      </w:divBdr>
    </w:div>
    <w:div w:id="1718968884">
      <w:bodyDiv w:val="1"/>
      <w:marLeft w:val="0"/>
      <w:marRight w:val="0"/>
      <w:marTop w:val="0"/>
      <w:marBottom w:val="0"/>
      <w:divBdr>
        <w:top w:val="none" w:sz="0" w:space="0" w:color="auto"/>
        <w:left w:val="none" w:sz="0" w:space="0" w:color="auto"/>
        <w:bottom w:val="none" w:sz="0" w:space="0" w:color="auto"/>
        <w:right w:val="none" w:sz="0" w:space="0" w:color="auto"/>
      </w:divBdr>
    </w:div>
    <w:div w:id="1729450271">
      <w:bodyDiv w:val="1"/>
      <w:marLeft w:val="0"/>
      <w:marRight w:val="0"/>
      <w:marTop w:val="0"/>
      <w:marBottom w:val="0"/>
      <w:divBdr>
        <w:top w:val="none" w:sz="0" w:space="0" w:color="auto"/>
        <w:left w:val="none" w:sz="0" w:space="0" w:color="auto"/>
        <w:bottom w:val="none" w:sz="0" w:space="0" w:color="auto"/>
        <w:right w:val="none" w:sz="0" w:space="0" w:color="auto"/>
      </w:divBdr>
    </w:div>
    <w:div w:id="1741828225">
      <w:bodyDiv w:val="1"/>
      <w:marLeft w:val="0"/>
      <w:marRight w:val="0"/>
      <w:marTop w:val="0"/>
      <w:marBottom w:val="0"/>
      <w:divBdr>
        <w:top w:val="none" w:sz="0" w:space="0" w:color="auto"/>
        <w:left w:val="none" w:sz="0" w:space="0" w:color="auto"/>
        <w:bottom w:val="none" w:sz="0" w:space="0" w:color="auto"/>
        <w:right w:val="none" w:sz="0" w:space="0" w:color="auto"/>
      </w:divBdr>
    </w:div>
    <w:div w:id="1757245972">
      <w:bodyDiv w:val="1"/>
      <w:marLeft w:val="0"/>
      <w:marRight w:val="0"/>
      <w:marTop w:val="0"/>
      <w:marBottom w:val="0"/>
      <w:divBdr>
        <w:top w:val="none" w:sz="0" w:space="0" w:color="auto"/>
        <w:left w:val="none" w:sz="0" w:space="0" w:color="auto"/>
        <w:bottom w:val="none" w:sz="0" w:space="0" w:color="auto"/>
        <w:right w:val="none" w:sz="0" w:space="0" w:color="auto"/>
      </w:divBdr>
    </w:div>
    <w:div w:id="1758593736">
      <w:bodyDiv w:val="1"/>
      <w:marLeft w:val="0"/>
      <w:marRight w:val="0"/>
      <w:marTop w:val="0"/>
      <w:marBottom w:val="0"/>
      <w:divBdr>
        <w:top w:val="none" w:sz="0" w:space="0" w:color="auto"/>
        <w:left w:val="none" w:sz="0" w:space="0" w:color="auto"/>
        <w:bottom w:val="none" w:sz="0" w:space="0" w:color="auto"/>
        <w:right w:val="none" w:sz="0" w:space="0" w:color="auto"/>
      </w:divBdr>
    </w:div>
    <w:div w:id="1762527566">
      <w:bodyDiv w:val="1"/>
      <w:marLeft w:val="0"/>
      <w:marRight w:val="0"/>
      <w:marTop w:val="0"/>
      <w:marBottom w:val="0"/>
      <w:divBdr>
        <w:top w:val="none" w:sz="0" w:space="0" w:color="auto"/>
        <w:left w:val="none" w:sz="0" w:space="0" w:color="auto"/>
        <w:bottom w:val="none" w:sz="0" w:space="0" w:color="auto"/>
        <w:right w:val="none" w:sz="0" w:space="0" w:color="auto"/>
      </w:divBdr>
      <w:divsChild>
        <w:div w:id="1157304551">
          <w:marLeft w:val="0"/>
          <w:marRight w:val="0"/>
          <w:marTop w:val="0"/>
          <w:marBottom w:val="0"/>
          <w:divBdr>
            <w:top w:val="none" w:sz="0" w:space="0" w:color="auto"/>
            <w:left w:val="none" w:sz="0" w:space="0" w:color="auto"/>
            <w:bottom w:val="none" w:sz="0" w:space="0" w:color="auto"/>
            <w:right w:val="none" w:sz="0" w:space="0" w:color="auto"/>
          </w:divBdr>
          <w:divsChild>
            <w:div w:id="625041113">
              <w:marLeft w:val="0"/>
              <w:marRight w:val="0"/>
              <w:marTop w:val="0"/>
              <w:marBottom w:val="0"/>
              <w:divBdr>
                <w:top w:val="none" w:sz="0" w:space="0" w:color="auto"/>
                <w:left w:val="none" w:sz="0" w:space="0" w:color="auto"/>
                <w:bottom w:val="none" w:sz="0" w:space="0" w:color="auto"/>
                <w:right w:val="none" w:sz="0" w:space="0" w:color="auto"/>
              </w:divBdr>
              <w:divsChild>
                <w:div w:id="17960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745389">
      <w:bodyDiv w:val="1"/>
      <w:marLeft w:val="0"/>
      <w:marRight w:val="0"/>
      <w:marTop w:val="0"/>
      <w:marBottom w:val="0"/>
      <w:divBdr>
        <w:top w:val="none" w:sz="0" w:space="0" w:color="auto"/>
        <w:left w:val="none" w:sz="0" w:space="0" w:color="auto"/>
        <w:bottom w:val="none" w:sz="0" w:space="0" w:color="auto"/>
        <w:right w:val="none" w:sz="0" w:space="0" w:color="auto"/>
      </w:divBdr>
    </w:div>
    <w:div w:id="1785809587">
      <w:bodyDiv w:val="1"/>
      <w:marLeft w:val="0"/>
      <w:marRight w:val="0"/>
      <w:marTop w:val="0"/>
      <w:marBottom w:val="0"/>
      <w:divBdr>
        <w:top w:val="none" w:sz="0" w:space="0" w:color="auto"/>
        <w:left w:val="none" w:sz="0" w:space="0" w:color="auto"/>
        <w:bottom w:val="none" w:sz="0" w:space="0" w:color="auto"/>
        <w:right w:val="none" w:sz="0" w:space="0" w:color="auto"/>
      </w:divBdr>
    </w:div>
    <w:div w:id="1807240139">
      <w:bodyDiv w:val="1"/>
      <w:marLeft w:val="0"/>
      <w:marRight w:val="0"/>
      <w:marTop w:val="0"/>
      <w:marBottom w:val="0"/>
      <w:divBdr>
        <w:top w:val="none" w:sz="0" w:space="0" w:color="auto"/>
        <w:left w:val="none" w:sz="0" w:space="0" w:color="auto"/>
        <w:bottom w:val="none" w:sz="0" w:space="0" w:color="auto"/>
        <w:right w:val="none" w:sz="0" w:space="0" w:color="auto"/>
      </w:divBdr>
    </w:div>
    <w:div w:id="1812945646">
      <w:bodyDiv w:val="1"/>
      <w:marLeft w:val="0"/>
      <w:marRight w:val="0"/>
      <w:marTop w:val="0"/>
      <w:marBottom w:val="0"/>
      <w:divBdr>
        <w:top w:val="none" w:sz="0" w:space="0" w:color="auto"/>
        <w:left w:val="none" w:sz="0" w:space="0" w:color="auto"/>
        <w:bottom w:val="none" w:sz="0" w:space="0" w:color="auto"/>
        <w:right w:val="none" w:sz="0" w:space="0" w:color="auto"/>
      </w:divBdr>
    </w:div>
    <w:div w:id="1833566775">
      <w:bodyDiv w:val="1"/>
      <w:marLeft w:val="0"/>
      <w:marRight w:val="0"/>
      <w:marTop w:val="0"/>
      <w:marBottom w:val="0"/>
      <w:divBdr>
        <w:top w:val="none" w:sz="0" w:space="0" w:color="auto"/>
        <w:left w:val="none" w:sz="0" w:space="0" w:color="auto"/>
        <w:bottom w:val="none" w:sz="0" w:space="0" w:color="auto"/>
        <w:right w:val="none" w:sz="0" w:space="0" w:color="auto"/>
      </w:divBdr>
    </w:div>
    <w:div w:id="1839348517">
      <w:bodyDiv w:val="1"/>
      <w:marLeft w:val="0"/>
      <w:marRight w:val="0"/>
      <w:marTop w:val="0"/>
      <w:marBottom w:val="0"/>
      <w:divBdr>
        <w:top w:val="none" w:sz="0" w:space="0" w:color="auto"/>
        <w:left w:val="none" w:sz="0" w:space="0" w:color="auto"/>
        <w:bottom w:val="none" w:sz="0" w:space="0" w:color="auto"/>
        <w:right w:val="none" w:sz="0" w:space="0" w:color="auto"/>
      </w:divBdr>
    </w:div>
    <w:div w:id="1858077326">
      <w:bodyDiv w:val="1"/>
      <w:marLeft w:val="0"/>
      <w:marRight w:val="0"/>
      <w:marTop w:val="0"/>
      <w:marBottom w:val="0"/>
      <w:divBdr>
        <w:top w:val="none" w:sz="0" w:space="0" w:color="auto"/>
        <w:left w:val="none" w:sz="0" w:space="0" w:color="auto"/>
        <w:bottom w:val="none" w:sz="0" w:space="0" w:color="auto"/>
        <w:right w:val="none" w:sz="0" w:space="0" w:color="auto"/>
      </w:divBdr>
    </w:div>
    <w:div w:id="1875313417">
      <w:bodyDiv w:val="1"/>
      <w:marLeft w:val="0"/>
      <w:marRight w:val="0"/>
      <w:marTop w:val="0"/>
      <w:marBottom w:val="0"/>
      <w:divBdr>
        <w:top w:val="none" w:sz="0" w:space="0" w:color="auto"/>
        <w:left w:val="none" w:sz="0" w:space="0" w:color="auto"/>
        <w:bottom w:val="none" w:sz="0" w:space="0" w:color="auto"/>
        <w:right w:val="none" w:sz="0" w:space="0" w:color="auto"/>
      </w:divBdr>
    </w:div>
    <w:div w:id="1886985507">
      <w:bodyDiv w:val="1"/>
      <w:marLeft w:val="0"/>
      <w:marRight w:val="0"/>
      <w:marTop w:val="0"/>
      <w:marBottom w:val="0"/>
      <w:divBdr>
        <w:top w:val="none" w:sz="0" w:space="0" w:color="auto"/>
        <w:left w:val="none" w:sz="0" w:space="0" w:color="auto"/>
        <w:bottom w:val="none" w:sz="0" w:space="0" w:color="auto"/>
        <w:right w:val="none" w:sz="0" w:space="0" w:color="auto"/>
      </w:divBdr>
    </w:div>
    <w:div w:id="1905022602">
      <w:bodyDiv w:val="1"/>
      <w:marLeft w:val="0"/>
      <w:marRight w:val="0"/>
      <w:marTop w:val="0"/>
      <w:marBottom w:val="0"/>
      <w:divBdr>
        <w:top w:val="none" w:sz="0" w:space="0" w:color="auto"/>
        <w:left w:val="none" w:sz="0" w:space="0" w:color="auto"/>
        <w:bottom w:val="none" w:sz="0" w:space="0" w:color="auto"/>
        <w:right w:val="none" w:sz="0" w:space="0" w:color="auto"/>
      </w:divBdr>
    </w:div>
    <w:div w:id="1925844663">
      <w:bodyDiv w:val="1"/>
      <w:marLeft w:val="0"/>
      <w:marRight w:val="0"/>
      <w:marTop w:val="0"/>
      <w:marBottom w:val="0"/>
      <w:divBdr>
        <w:top w:val="none" w:sz="0" w:space="0" w:color="auto"/>
        <w:left w:val="none" w:sz="0" w:space="0" w:color="auto"/>
        <w:bottom w:val="none" w:sz="0" w:space="0" w:color="auto"/>
        <w:right w:val="none" w:sz="0" w:space="0" w:color="auto"/>
      </w:divBdr>
    </w:div>
    <w:div w:id="1928075613">
      <w:bodyDiv w:val="1"/>
      <w:marLeft w:val="0"/>
      <w:marRight w:val="0"/>
      <w:marTop w:val="0"/>
      <w:marBottom w:val="0"/>
      <w:divBdr>
        <w:top w:val="none" w:sz="0" w:space="0" w:color="auto"/>
        <w:left w:val="none" w:sz="0" w:space="0" w:color="auto"/>
        <w:bottom w:val="none" w:sz="0" w:space="0" w:color="auto"/>
        <w:right w:val="none" w:sz="0" w:space="0" w:color="auto"/>
      </w:divBdr>
    </w:div>
    <w:div w:id="1931968454">
      <w:bodyDiv w:val="1"/>
      <w:marLeft w:val="0"/>
      <w:marRight w:val="0"/>
      <w:marTop w:val="0"/>
      <w:marBottom w:val="0"/>
      <w:divBdr>
        <w:top w:val="none" w:sz="0" w:space="0" w:color="auto"/>
        <w:left w:val="none" w:sz="0" w:space="0" w:color="auto"/>
        <w:bottom w:val="none" w:sz="0" w:space="0" w:color="auto"/>
        <w:right w:val="none" w:sz="0" w:space="0" w:color="auto"/>
      </w:divBdr>
    </w:div>
    <w:div w:id="1944681374">
      <w:bodyDiv w:val="1"/>
      <w:marLeft w:val="0"/>
      <w:marRight w:val="0"/>
      <w:marTop w:val="0"/>
      <w:marBottom w:val="0"/>
      <w:divBdr>
        <w:top w:val="none" w:sz="0" w:space="0" w:color="auto"/>
        <w:left w:val="none" w:sz="0" w:space="0" w:color="auto"/>
        <w:bottom w:val="none" w:sz="0" w:space="0" w:color="auto"/>
        <w:right w:val="none" w:sz="0" w:space="0" w:color="auto"/>
      </w:divBdr>
    </w:div>
    <w:div w:id="1948854451">
      <w:bodyDiv w:val="1"/>
      <w:marLeft w:val="0"/>
      <w:marRight w:val="0"/>
      <w:marTop w:val="0"/>
      <w:marBottom w:val="0"/>
      <w:divBdr>
        <w:top w:val="none" w:sz="0" w:space="0" w:color="auto"/>
        <w:left w:val="none" w:sz="0" w:space="0" w:color="auto"/>
        <w:bottom w:val="none" w:sz="0" w:space="0" w:color="auto"/>
        <w:right w:val="none" w:sz="0" w:space="0" w:color="auto"/>
      </w:divBdr>
      <w:divsChild>
        <w:div w:id="1589581361">
          <w:marLeft w:val="0"/>
          <w:marRight w:val="0"/>
          <w:marTop w:val="0"/>
          <w:marBottom w:val="0"/>
          <w:divBdr>
            <w:top w:val="none" w:sz="0" w:space="0" w:color="auto"/>
            <w:left w:val="none" w:sz="0" w:space="0" w:color="auto"/>
            <w:bottom w:val="none" w:sz="0" w:space="0" w:color="auto"/>
            <w:right w:val="none" w:sz="0" w:space="0" w:color="auto"/>
          </w:divBdr>
          <w:divsChild>
            <w:div w:id="379794228">
              <w:marLeft w:val="0"/>
              <w:marRight w:val="0"/>
              <w:marTop w:val="0"/>
              <w:marBottom w:val="0"/>
              <w:divBdr>
                <w:top w:val="none" w:sz="0" w:space="0" w:color="auto"/>
                <w:left w:val="none" w:sz="0" w:space="0" w:color="auto"/>
                <w:bottom w:val="none" w:sz="0" w:space="0" w:color="auto"/>
                <w:right w:val="none" w:sz="0" w:space="0" w:color="auto"/>
              </w:divBdr>
              <w:divsChild>
                <w:div w:id="311368203">
                  <w:marLeft w:val="0"/>
                  <w:marRight w:val="0"/>
                  <w:marTop w:val="0"/>
                  <w:marBottom w:val="0"/>
                  <w:divBdr>
                    <w:top w:val="none" w:sz="0" w:space="0" w:color="auto"/>
                    <w:left w:val="none" w:sz="0" w:space="0" w:color="auto"/>
                    <w:bottom w:val="none" w:sz="0" w:space="0" w:color="auto"/>
                    <w:right w:val="none" w:sz="0" w:space="0" w:color="auto"/>
                  </w:divBdr>
                  <w:divsChild>
                    <w:div w:id="95441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99525">
      <w:bodyDiv w:val="1"/>
      <w:marLeft w:val="0"/>
      <w:marRight w:val="0"/>
      <w:marTop w:val="0"/>
      <w:marBottom w:val="0"/>
      <w:divBdr>
        <w:top w:val="none" w:sz="0" w:space="0" w:color="auto"/>
        <w:left w:val="none" w:sz="0" w:space="0" w:color="auto"/>
        <w:bottom w:val="none" w:sz="0" w:space="0" w:color="auto"/>
        <w:right w:val="none" w:sz="0" w:space="0" w:color="auto"/>
      </w:divBdr>
    </w:div>
    <w:div w:id="1973100068">
      <w:bodyDiv w:val="1"/>
      <w:marLeft w:val="0"/>
      <w:marRight w:val="0"/>
      <w:marTop w:val="0"/>
      <w:marBottom w:val="0"/>
      <w:divBdr>
        <w:top w:val="none" w:sz="0" w:space="0" w:color="auto"/>
        <w:left w:val="none" w:sz="0" w:space="0" w:color="auto"/>
        <w:bottom w:val="none" w:sz="0" w:space="0" w:color="auto"/>
        <w:right w:val="none" w:sz="0" w:space="0" w:color="auto"/>
      </w:divBdr>
    </w:div>
    <w:div w:id="1987394130">
      <w:bodyDiv w:val="1"/>
      <w:marLeft w:val="0"/>
      <w:marRight w:val="0"/>
      <w:marTop w:val="0"/>
      <w:marBottom w:val="0"/>
      <w:divBdr>
        <w:top w:val="none" w:sz="0" w:space="0" w:color="auto"/>
        <w:left w:val="none" w:sz="0" w:space="0" w:color="auto"/>
        <w:bottom w:val="none" w:sz="0" w:space="0" w:color="auto"/>
        <w:right w:val="none" w:sz="0" w:space="0" w:color="auto"/>
      </w:divBdr>
      <w:divsChild>
        <w:div w:id="334695298">
          <w:marLeft w:val="0"/>
          <w:marRight w:val="0"/>
          <w:marTop w:val="0"/>
          <w:marBottom w:val="0"/>
          <w:divBdr>
            <w:top w:val="none" w:sz="0" w:space="0" w:color="auto"/>
            <w:left w:val="none" w:sz="0" w:space="0" w:color="auto"/>
            <w:bottom w:val="none" w:sz="0" w:space="0" w:color="auto"/>
            <w:right w:val="none" w:sz="0" w:space="0" w:color="auto"/>
          </w:divBdr>
          <w:divsChild>
            <w:div w:id="496771755">
              <w:marLeft w:val="0"/>
              <w:marRight w:val="0"/>
              <w:marTop w:val="0"/>
              <w:marBottom w:val="0"/>
              <w:divBdr>
                <w:top w:val="none" w:sz="0" w:space="0" w:color="auto"/>
                <w:left w:val="none" w:sz="0" w:space="0" w:color="auto"/>
                <w:bottom w:val="none" w:sz="0" w:space="0" w:color="auto"/>
                <w:right w:val="none" w:sz="0" w:space="0" w:color="auto"/>
              </w:divBdr>
              <w:divsChild>
                <w:div w:id="11033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5524">
      <w:bodyDiv w:val="1"/>
      <w:marLeft w:val="0"/>
      <w:marRight w:val="0"/>
      <w:marTop w:val="0"/>
      <w:marBottom w:val="0"/>
      <w:divBdr>
        <w:top w:val="none" w:sz="0" w:space="0" w:color="auto"/>
        <w:left w:val="none" w:sz="0" w:space="0" w:color="auto"/>
        <w:bottom w:val="none" w:sz="0" w:space="0" w:color="auto"/>
        <w:right w:val="none" w:sz="0" w:space="0" w:color="auto"/>
      </w:divBdr>
    </w:div>
    <w:div w:id="2006668076">
      <w:bodyDiv w:val="1"/>
      <w:marLeft w:val="0"/>
      <w:marRight w:val="0"/>
      <w:marTop w:val="0"/>
      <w:marBottom w:val="0"/>
      <w:divBdr>
        <w:top w:val="none" w:sz="0" w:space="0" w:color="auto"/>
        <w:left w:val="none" w:sz="0" w:space="0" w:color="auto"/>
        <w:bottom w:val="none" w:sz="0" w:space="0" w:color="auto"/>
        <w:right w:val="none" w:sz="0" w:space="0" w:color="auto"/>
      </w:divBdr>
    </w:div>
    <w:div w:id="2010408251">
      <w:bodyDiv w:val="1"/>
      <w:marLeft w:val="0"/>
      <w:marRight w:val="0"/>
      <w:marTop w:val="0"/>
      <w:marBottom w:val="0"/>
      <w:divBdr>
        <w:top w:val="none" w:sz="0" w:space="0" w:color="auto"/>
        <w:left w:val="none" w:sz="0" w:space="0" w:color="auto"/>
        <w:bottom w:val="none" w:sz="0" w:space="0" w:color="auto"/>
        <w:right w:val="none" w:sz="0" w:space="0" w:color="auto"/>
      </w:divBdr>
    </w:div>
    <w:div w:id="2010475354">
      <w:bodyDiv w:val="1"/>
      <w:marLeft w:val="0"/>
      <w:marRight w:val="0"/>
      <w:marTop w:val="0"/>
      <w:marBottom w:val="0"/>
      <w:divBdr>
        <w:top w:val="none" w:sz="0" w:space="0" w:color="auto"/>
        <w:left w:val="none" w:sz="0" w:space="0" w:color="auto"/>
        <w:bottom w:val="none" w:sz="0" w:space="0" w:color="auto"/>
        <w:right w:val="none" w:sz="0" w:space="0" w:color="auto"/>
      </w:divBdr>
    </w:div>
    <w:div w:id="2017344387">
      <w:bodyDiv w:val="1"/>
      <w:marLeft w:val="0"/>
      <w:marRight w:val="0"/>
      <w:marTop w:val="0"/>
      <w:marBottom w:val="0"/>
      <w:divBdr>
        <w:top w:val="none" w:sz="0" w:space="0" w:color="auto"/>
        <w:left w:val="none" w:sz="0" w:space="0" w:color="auto"/>
        <w:bottom w:val="none" w:sz="0" w:space="0" w:color="auto"/>
        <w:right w:val="none" w:sz="0" w:space="0" w:color="auto"/>
      </w:divBdr>
    </w:div>
    <w:div w:id="2063863961">
      <w:bodyDiv w:val="1"/>
      <w:marLeft w:val="0"/>
      <w:marRight w:val="0"/>
      <w:marTop w:val="0"/>
      <w:marBottom w:val="0"/>
      <w:divBdr>
        <w:top w:val="none" w:sz="0" w:space="0" w:color="auto"/>
        <w:left w:val="none" w:sz="0" w:space="0" w:color="auto"/>
        <w:bottom w:val="none" w:sz="0" w:space="0" w:color="auto"/>
        <w:right w:val="none" w:sz="0" w:space="0" w:color="auto"/>
      </w:divBdr>
    </w:div>
    <w:div w:id="2104180379">
      <w:bodyDiv w:val="1"/>
      <w:marLeft w:val="0"/>
      <w:marRight w:val="0"/>
      <w:marTop w:val="0"/>
      <w:marBottom w:val="0"/>
      <w:divBdr>
        <w:top w:val="none" w:sz="0" w:space="0" w:color="auto"/>
        <w:left w:val="none" w:sz="0" w:space="0" w:color="auto"/>
        <w:bottom w:val="none" w:sz="0" w:space="0" w:color="auto"/>
        <w:right w:val="none" w:sz="0" w:space="0" w:color="auto"/>
      </w:divBdr>
      <w:divsChild>
        <w:div w:id="395855600">
          <w:marLeft w:val="0"/>
          <w:marRight w:val="0"/>
          <w:marTop w:val="0"/>
          <w:marBottom w:val="0"/>
          <w:divBdr>
            <w:top w:val="none" w:sz="0" w:space="0" w:color="auto"/>
            <w:left w:val="none" w:sz="0" w:space="0" w:color="auto"/>
            <w:bottom w:val="none" w:sz="0" w:space="0" w:color="auto"/>
            <w:right w:val="none" w:sz="0" w:space="0" w:color="auto"/>
          </w:divBdr>
        </w:div>
        <w:div w:id="621423072">
          <w:marLeft w:val="0"/>
          <w:marRight w:val="0"/>
          <w:marTop w:val="0"/>
          <w:marBottom w:val="0"/>
          <w:divBdr>
            <w:top w:val="none" w:sz="0" w:space="0" w:color="auto"/>
            <w:left w:val="none" w:sz="0" w:space="0" w:color="auto"/>
            <w:bottom w:val="none" w:sz="0" w:space="0" w:color="auto"/>
            <w:right w:val="none" w:sz="0" w:space="0" w:color="auto"/>
          </w:divBdr>
        </w:div>
        <w:div w:id="1638561848">
          <w:marLeft w:val="0"/>
          <w:marRight w:val="0"/>
          <w:marTop w:val="0"/>
          <w:marBottom w:val="0"/>
          <w:divBdr>
            <w:top w:val="none" w:sz="0" w:space="0" w:color="auto"/>
            <w:left w:val="none" w:sz="0" w:space="0" w:color="auto"/>
            <w:bottom w:val="none" w:sz="0" w:space="0" w:color="auto"/>
            <w:right w:val="none" w:sz="0" w:space="0" w:color="auto"/>
          </w:divBdr>
        </w:div>
        <w:div w:id="1718119878">
          <w:marLeft w:val="0"/>
          <w:marRight w:val="0"/>
          <w:marTop w:val="0"/>
          <w:marBottom w:val="0"/>
          <w:divBdr>
            <w:top w:val="none" w:sz="0" w:space="0" w:color="auto"/>
            <w:left w:val="none" w:sz="0" w:space="0" w:color="auto"/>
            <w:bottom w:val="none" w:sz="0" w:space="0" w:color="auto"/>
            <w:right w:val="none" w:sz="0" w:space="0" w:color="auto"/>
          </w:divBdr>
        </w:div>
        <w:div w:id="1953393944">
          <w:marLeft w:val="0"/>
          <w:marRight w:val="0"/>
          <w:marTop w:val="0"/>
          <w:marBottom w:val="0"/>
          <w:divBdr>
            <w:top w:val="none" w:sz="0" w:space="0" w:color="auto"/>
            <w:left w:val="none" w:sz="0" w:space="0" w:color="auto"/>
            <w:bottom w:val="none" w:sz="0" w:space="0" w:color="auto"/>
            <w:right w:val="none" w:sz="0" w:space="0" w:color="auto"/>
          </w:divBdr>
        </w:div>
      </w:divsChild>
    </w:div>
    <w:div w:id="2106923791">
      <w:bodyDiv w:val="1"/>
      <w:marLeft w:val="0"/>
      <w:marRight w:val="0"/>
      <w:marTop w:val="0"/>
      <w:marBottom w:val="0"/>
      <w:divBdr>
        <w:top w:val="none" w:sz="0" w:space="0" w:color="auto"/>
        <w:left w:val="none" w:sz="0" w:space="0" w:color="auto"/>
        <w:bottom w:val="none" w:sz="0" w:space="0" w:color="auto"/>
        <w:right w:val="none" w:sz="0" w:space="0" w:color="auto"/>
      </w:divBdr>
    </w:div>
    <w:div w:id="2108454802">
      <w:bodyDiv w:val="1"/>
      <w:marLeft w:val="0"/>
      <w:marRight w:val="0"/>
      <w:marTop w:val="0"/>
      <w:marBottom w:val="0"/>
      <w:divBdr>
        <w:top w:val="none" w:sz="0" w:space="0" w:color="auto"/>
        <w:left w:val="none" w:sz="0" w:space="0" w:color="auto"/>
        <w:bottom w:val="none" w:sz="0" w:space="0" w:color="auto"/>
        <w:right w:val="none" w:sz="0" w:space="0" w:color="auto"/>
      </w:divBdr>
    </w:div>
    <w:div w:id="2125296875">
      <w:bodyDiv w:val="1"/>
      <w:marLeft w:val="0"/>
      <w:marRight w:val="0"/>
      <w:marTop w:val="0"/>
      <w:marBottom w:val="0"/>
      <w:divBdr>
        <w:top w:val="none" w:sz="0" w:space="0" w:color="auto"/>
        <w:left w:val="none" w:sz="0" w:space="0" w:color="auto"/>
        <w:bottom w:val="none" w:sz="0" w:space="0" w:color="auto"/>
        <w:right w:val="none" w:sz="0" w:space="0" w:color="auto"/>
      </w:divBdr>
    </w:div>
    <w:div w:id="2133283902">
      <w:bodyDiv w:val="1"/>
      <w:marLeft w:val="0"/>
      <w:marRight w:val="0"/>
      <w:marTop w:val="0"/>
      <w:marBottom w:val="0"/>
      <w:divBdr>
        <w:top w:val="none" w:sz="0" w:space="0" w:color="auto"/>
        <w:left w:val="none" w:sz="0" w:space="0" w:color="auto"/>
        <w:bottom w:val="none" w:sz="0" w:space="0" w:color="auto"/>
        <w:right w:val="none" w:sz="0" w:space="0" w:color="auto"/>
      </w:divBdr>
    </w:div>
    <w:div w:id="2141998641">
      <w:bodyDiv w:val="1"/>
      <w:marLeft w:val="0"/>
      <w:marRight w:val="0"/>
      <w:marTop w:val="0"/>
      <w:marBottom w:val="0"/>
      <w:divBdr>
        <w:top w:val="none" w:sz="0" w:space="0" w:color="auto"/>
        <w:left w:val="none" w:sz="0" w:space="0" w:color="auto"/>
        <w:bottom w:val="none" w:sz="0" w:space="0" w:color="auto"/>
        <w:right w:val="none" w:sz="0" w:space="0" w:color="auto"/>
      </w:divBdr>
    </w:div>
    <w:div w:id="214677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bd.minjust.gov.kg/act/view/ru-ru/684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954A3-FF10-C84C-A257-7C63EB18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96</Pages>
  <Words>31797</Words>
  <Characters>181246</Characters>
  <Application>Microsoft Office Word</Application>
  <DocSecurity>0</DocSecurity>
  <Lines>1510</Lines>
  <Paragraphs>425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CSPS46</dc:creator>
  <cp:lastModifiedBy>Microsoft Office User</cp:lastModifiedBy>
  <cp:revision>48</cp:revision>
  <cp:lastPrinted>2024-12-22T10:17:00Z</cp:lastPrinted>
  <dcterms:created xsi:type="dcterms:W3CDTF">2021-06-25T09:41:00Z</dcterms:created>
  <dcterms:modified xsi:type="dcterms:W3CDTF">2025-03-16T22:37:00Z</dcterms:modified>
</cp:coreProperties>
</file>